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77AB4" w:rsidRPr="00E1511E" w:rsidRDefault="00477AB4" w:rsidP="008C118A">
      <w:pPr>
        <w:tabs>
          <w:tab w:val="left" w:pos="720"/>
          <w:tab w:val="left" w:pos="1440"/>
          <w:tab w:val="left" w:pos="7110"/>
        </w:tabs>
        <w:ind w:right="-720"/>
        <w:jc w:val="both"/>
        <w:rPr>
          <w:rFonts w:ascii="Times" w:hAnsi="Times"/>
          <w:lang w:val="nl-NL"/>
        </w:rPr>
      </w:pPr>
      <w:r w:rsidRPr="00E1511E">
        <w:rPr>
          <w:rFonts w:ascii="Times" w:hAnsi="Times"/>
          <w:lang w:val="nl-NL"/>
        </w:rPr>
        <w:t xml:space="preserve">Name:  Michele Valerie Ronnick               </w:t>
      </w:r>
      <w:r w:rsidRPr="00E1511E">
        <w:rPr>
          <w:rFonts w:ascii="Times" w:hAnsi="Times"/>
          <w:lang w:val="nl-NL"/>
        </w:rPr>
        <w:tab/>
      </w:r>
      <w:r>
        <w:rPr>
          <w:rFonts w:ascii="Times" w:hAnsi="Times"/>
          <w:lang w:val="nl-NL"/>
        </w:rPr>
        <w:t>February, 2024</w:t>
      </w:r>
      <w:r w:rsidRPr="00E1511E">
        <w:rPr>
          <w:rFonts w:ascii="Times" w:hAnsi="Times"/>
          <w:lang w:val="nl-NL"/>
        </w:rPr>
        <w:t xml:space="preserve">                                                   </w:t>
      </w:r>
    </w:p>
    <w:p w:rsidR="00477AB4" w:rsidRDefault="00477AB4" w:rsidP="00477AB4">
      <w:pPr>
        <w:tabs>
          <w:tab w:val="left" w:pos="720"/>
          <w:tab w:val="left" w:pos="1440"/>
          <w:tab w:val="left" w:pos="2160"/>
          <w:tab w:val="left" w:pos="5760"/>
          <w:tab w:val="left" w:pos="6480"/>
        </w:tabs>
        <w:ind w:right="-1080"/>
        <w:rPr>
          <w:rFonts w:ascii="Times" w:hAnsi="Times"/>
        </w:rPr>
      </w:pPr>
      <w:r>
        <w:rPr>
          <w:rFonts w:ascii="Times" w:hAnsi="Times"/>
        </w:rPr>
        <w:t xml:space="preserve">Office Address:  </w:t>
      </w:r>
      <w:r>
        <w:rPr>
          <w:rFonts w:ascii="Times" w:hAnsi="Times"/>
        </w:rPr>
        <w:tab/>
        <w:t xml:space="preserve">305 Manoogian Hall                  </w:t>
      </w:r>
      <w:r>
        <w:rPr>
          <w:rFonts w:ascii="Times" w:hAnsi="Times"/>
        </w:rPr>
        <w:tab/>
        <w:t xml:space="preserve"> </w:t>
      </w:r>
    </w:p>
    <w:p w:rsidR="00477AB4" w:rsidRDefault="00477AB4" w:rsidP="00477AB4">
      <w:pPr>
        <w:tabs>
          <w:tab w:val="left" w:pos="720"/>
          <w:tab w:val="left" w:pos="1440"/>
        </w:tabs>
        <w:ind w:right="-720"/>
        <w:rPr>
          <w:rFonts w:ascii="Times" w:hAnsi="Times"/>
        </w:rPr>
      </w:pPr>
      <w:r>
        <w:rPr>
          <w:rFonts w:ascii="Times" w:hAnsi="Times"/>
        </w:rPr>
        <w:t>Email: aa3276@wayne.edu</w:t>
      </w:r>
    </w:p>
    <w:p w:rsidR="00477AB4" w:rsidRDefault="00477AB4" w:rsidP="00477AB4">
      <w:pPr>
        <w:tabs>
          <w:tab w:val="left" w:pos="720"/>
          <w:tab w:val="left" w:pos="1440"/>
        </w:tabs>
        <w:ind w:right="-720"/>
        <w:rPr>
          <w:rFonts w:ascii="Times" w:hAnsi="Times"/>
        </w:rPr>
      </w:pPr>
      <w:r>
        <w:rPr>
          <w:rFonts w:ascii="Times" w:hAnsi="Times"/>
        </w:rPr>
        <w:t>_____________________________________________________________________________</w:t>
      </w:r>
    </w:p>
    <w:p w:rsidR="00477AB4" w:rsidRDefault="00477AB4" w:rsidP="00477AB4">
      <w:pPr>
        <w:tabs>
          <w:tab w:val="left" w:pos="720"/>
          <w:tab w:val="left" w:pos="1440"/>
        </w:tabs>
        <w:ind w:right="-720"/>
        <w:rPr>
          <w:rFonts w:ascii="Times" w:hAnsi="Times"/>
        </w:rPr>
      </w:pPr>
    </w:p>
    <w:p w:rsidR="00477AB4" w:rsidRDefault="00477AB4" w:rsidP="00477AB4">
      <w:pPr>
        <w:tabs>
          <w:tab w:val="left" w:pos="720"/>
          <w:tab w:val="left" w:pos="1440"/>
        </w:tabs>
        <w:ind w:left="3600" w:right="-720" w:hanging="3600"/>
        <w:rPr>
          <w:rFonts w:ascii="Times" w:hAnsi="Times"/>
        </w:rPr>
      </w:pPr>
      <w:r>
        <w:rPr>
          <w:rFonts w:ascii="Times" w:hAnsi="Times"/>
        </w:rPr>
        <w:t xml:space="preserve">DEPARTMENT/COLLEGE:  </w:t>
      </w:r>
      <w:r>
        <w:rPr>
          <w:rFonts w:ascii="Times" w:hAnsi="Times"/>
        </w:rPr>
        <w:tab/>
        <w:t>Classical and Modern Languages Literatures and Cultures College of Liberal Arts and Sciences</w:t>
      </w:r>
    </w:p>
    <w:p w:rsidR="00477AB4" w:rsidRDefault="00477AB4" w:rsidP="00477AB4">
      <w:pPr>
        <w:tabs>
          <w:tab w:val="left" w:pos="720"/>
          <w:tab w:val="left" w:pos="1440"/>
        </w:tabs>
        <w:ind w:right="-720"/>
        <w:rPr>
          <w:rFonts w:ascii="Times" w:hAnsi="Times"/>
        </w:rPr>
      </w:pPr>
    </w:p>
    <w:p w:rsidR="00477AB4" w:rsidRDefault="00477AB4" w:rsidP="00477AB4">
      <w:pPr>
        <w:tabs>
          <w:tab w:val="left" w:pos="720"/>
          <w:tab w:val="left" w:pos="1440"/>
        </w:tabs>
        <w:ind w:right="-720"/>
        <w:rPr>
          <w:rFonts w:ascii="Times" w:hAnsi="Times"/>
        </w:rPr>
      </w:pPr>
      <w:r>
        <w:rPr>
          <w:rFonts w:ascii="Times" w:hAnsi="Times"/>
        </w:rPr>
        <w:t xml:space="preserve">PRESENT RANK &amp; DATE OF RANK:  </w:t>
      </w:r>
      <w:r>
        <w:rPr>
          <w:rFonts w:ascii="Times" w:hAnsi="Times"/>
        </w:rPr>
        <w:tab/>
        <w:t>Assistant Professor, 1993-1995</w:t>
      </w:r>
    </w:p>
    <w:p w:rsidR="00477AB4" w:rsidRDefault="00477AB4" w:rsidP="00477AB4">
      <w:pPr>
        <w:tabs>
          <w:tab w:val="left" w:pos="720"/>
          <w:tab w:val="left" w:pos="1440"/>
        </w:tabs>
        <w:ind w:right="-720"/>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Associate Professor, 1996-2006</w:t>
      </w:r>
    </w:p>
    <w:p w:rsidR="00477AB4" w:rsidRDefault="00477AB4" w:rsidP="00477AB4">
      <w:pPr>
        <w:tabs>
          <w:tab w:val="left" w:pos="720"/>
          <w:tab w:val="left" w:pos="1440"/>
        </w:tabs>
        <w:ind w:right="-720"/>
        <w:rPr>
          <w:rFonts w:ascii="Times" w:hAnsi="Times"/>
          <w:highlight w:val="yellow"/>
        </w:rPr>
      </w:pP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Professor, 2007-</w:t>
      </w:r>
      <w:r w:rsidRPr="007D3539">
        <w:rPr>
          <w:rFonts w:ascii="Times" w:hAnsi="Times"/>
          <w:highlight w:val="yellow"/>
        </w:rPr>
        <w:t xml:space="preserve"> </w:t>
      </w:r>
    </w:p>
    <w:p w:rsidR="00477AB4" w:rsidRDefault="00477AB4" w:rsidP="00477AB4">
      <w:pPr>
        <w:tabs>
          <w:tab w:val="left" w:pos="720"/>
          <w:tab w:val="left" w:pos="1440"/>
        </w:tabs>
        <w:ind w:right="-720"/>
        <w:rPr>
          <w:rFonts w:ascii="Times" w:hAnsi="Times"/>
        </w:rPr>
      </w:pPr>
      <w:r w:rsidRPr="007D3539">
        <w:rPr>
          <w:rFonts w:ascii="Times" w:hAnsi="Times"/>
        </w:rPr>
        <w:tab/>
      </w:r>
      <w:r w:rsidRPr="007D3539">
        <w:rPr>
          <w:rFonts w:ascii="Times" w:hAnsi="Times"/>
        </w:rPr>
        <w:tab/>
      </w:r>
      <w:r w:rsidRPr="007D3539">
        <w:rPr>
          <w:rFonts w:ascii="Times" w:hAnsi="Times"/>
        </w:rPr>
        <w:tab/>
      </w:r>
      <w:r w:rsidRPr="007D3539">
        <w:rPr>
          <w:rFonts w:ascii="Times" w:hAnsi="Times"/>
        </w:rPr>
        <w:tab/>
      </w:r>
      <w:r w:rsidRPr="007D3539">
        <w:rPr>
          <w:rFonts w:ascii="Times" w:hAnsi="Times"/>
        </w:rPr>
        <w:tab/>
      </w:r>
      <w:r w:rsidRPr="007D3539">
        <w:rPr>
          <w:rFonts w:ascii="Times" w:hAnsi="Times"/>
        </w:rPr>
        <w:tab/>
      </w:r>
      <w:r w:rsidRPr="00DC52C6">
        <w:rPr>
          <w:rFonts w:ascii="Times" w:hAnsi="Times"/>
        </w:rPr>
        <w:t>Distinguished Service Professor, 2021-</w:t>
      </w:r>
    </w:p>
    <w:p w:rsidR="00477AB4" w:rsidRDefault="00477AB4" w:rsidP="00477AB4">
      <w:pPr>
        <w:tabs>
          <w:tab w:val="left" w:pos="720"/>
          <w:tab w:val="left" w:pos="1440"/>
        </w:tabs>
        <w:ind w:right="-720"/>
        <w:rPr>
          <w:rFonts w:ascii="Times" w:hAnsi="Times"/>
        </w:rPr>
      </w:pPr>
      <w:r>
        <w:rPr>
          <w:rFonts w:ascii="Times" w:hAnsi="Times"/>
        </w:rPr>
        <w:t>_______________________________________________________________________</w:t>
      </w:r>
    </w:p>
    <w:p w:rsidR="00477AB4" w:rsidRDefault="00477AB4" w:rsidP="00477AB4">
      <w:pPr>
        <w:tabs>
          <w:tab w:val="left" w:pos="720"/>
          <w:tab w:val="left" w:pos="1440"/>
        </w:tabs>
        <w:ind w:right="-720"/>
        <w:rPr>
          <w:rFonts w:ascii="Times" w:hAnsi="Times"/>
        </w:rPr>
      </w:pPr>
      <w:r>
        <w:rPr>
          <w:rFonts w:ascii="Times" w:hAnsi="Times"/>
        </w:rPr>
        <w:t>EDUCATION:</w:t>
      </w:r>
    </w:p>
    <w:p w:rsidR="00477AB4" w:rsidRDefault="00477AB4" w:rsidP="00477AB4">
      <w:pPr>
        <w:tabs>
          <w:tab w:val="left" w:pos="720"/>
          <w:tab w:val="left" w:pos="1440"/>
        </w:tabs>
        <w:ind w:right="-720"/>
        <w:rPr>
          <w:rFonts w:ascii="Times" w:hAnsi="Times"/>
        </w:rPr>
      </w:pPr>
      <w:r>
        <w:rPr>
          <w:rFonts w:ascii="Times" w:hAnsi="Times"/>
        </w:rPr>
        <w:t>Secondary:                  Sarasota High School, Sarasota, FL 1972</w:t>
      </w:r>
    </w:p>
    <w:p w:rsidR="00477AB4" w:rsidRDefault="00477AB4" w:rsidP="00477AB4">
      <w:pPr>
        <w:tabs>
          <w:tab w:val="left" w:pos="720"/>
          <w:tab w:val="left" w:pos="1440"/>
        </w:tabs>
        <w:ind w:right="-720"/>
        <w:rPr>
          <w:rFonts w:ascii="Times" w:hAnsi="Times"/>
        </w:rPr>
      </w:pPr>
    </w:p>
    <w:p w:rsidR="00477AB4" w:rsidRDefault="00477AB4" w:rsidP="00477AB4">
      <w:pPr>
        <w:tabs>
          <w:tab w:val="left" w:pos="720"/>
          <w:tab w:val="left" w:pos="1440"/>
        </w:tabs>
        <w:ind w:left="2160" w:right="-720" w:hanging="2160"/>
        <w:rPr>
          <w:rFonts w:ascii="Times" w:hAnsi="Times"/>
        </w:rPr>
      </w:pPr>
      <w:r>
        <w:rPr>
          <w:rFonts w:ascii="Times" w:hAnsi="Times"/>
        </w:rPr>
        <w:t>Undergraduate:</w:t>
      </w:r>
      <w:r>
        <w:rPr>
          <w:rFonts w:ascii="Times" w:hAnsi="Times"/>
        </w:rPr>
        <w:tab/>
        <w:t>University of South Florida, Tampa, FL 1975 Double major:  Greek &amp;    Latin   and Sociology</w:t>
      </w:r>
    </w:p>
    <w:p w:rsidR="00477AB4" w:rsidRDefault="00477AB4" w:rsidP="00477AB4">
      <w:pPr>
        <w:tabs>
          <w:tab w:val="left" w:pos="720"/>
          <w:tab w:val="left" w:pos="1440"/>
        </w:tabs>
        <w:ind w:right="-720"/>
        <w:rPr>
          <w:rFonts w:ascii="Times" w:hAnsi="Times"/>
        </w:rPr>
      </w:pPr>
    </w:p>
    <w:p w:rsidR="00477AB4" w:rsidRDefault="00477AB4" w:rsidP="00477AB4">
      <w:pPr>
        <w:tabs>
          <w:tab w:val="left" w:pos="720"/>
          <w:tab w:val="left" w:pos="1440"/>
        </w:tabs>
        <w:ind w:right="-720"/>
        <w:rPr>
          <w:rFonts w:ascii="Times" w:hAnsi="Times"/>
        </w:rPr>
      </w:pPr>
      <w:r>
        <w:rPr>
          <w:rFonts w:ascii="Times" w:hAnsi="Times"/>
        </w:rPr>
        <w:t xml:space="preserve">Graduate:  </w:t>
      </w:r>
      <w:r>
        <w:rPr>
          <w:rFonts w:ascii="Times" w:hAnsi="Times"/>
        </w:rPr>
        <w:tab/>
      </w:r>
      <w:r>
        <w:rPr>
          <w:rFonts w:ascii="Times" w:hAnsi="Times"/>
        </w:rPr>
        <w:tab/>
        <w:t xml:space="preserve">M.S.L.S., Florida State University, Tallahassee 1977 </w:t>
      </w:r>
    </w:p>
    <w:p w:rsidR="00477AB4" w:rsidRDefault="00477AB4" w:rsidP="00477AB4">
      <w:pPr>
        <w:tabs>
          <w:tab w:val="left" w:pos="720"/>
          <w:tab w:val="left" w:pos="1440"/>
        </w:tabs>
        <w:ind w:right="-720"/>
        <w:rPr>
          <w:rFonts w:ascii="Times" w:hAnsi="Times"/>
        </w:rPr>
      </w:pPr>
      <w:r>
        <w:rPr>
          <w:rFonts w:ascii="Times" w:hAnsi="Times"/>
        </w:rPr>
        <w:t xml:space="preserve">                 </w:t>
      </w:r>
      <w:r>
        <w:rPr>
          <w:rFonts w:ascii="Times" w:hAnsi="Times"/>
        </w:rPr>
        <w:tab/>
      </w:r>
      <w:r>
        <w:rPr>
          <w:rFonts w:ascii="Times" w:hAnsi="Times"/>
        </w:rPr>
        <w:tab/>
        <w:t xml:space="preserve">M.A., University of Florida, Gainesville 1986 </w:t>
      </w:r>
    </w:p>
    <w:p w:rsidR="00477AB4" w:rsidRDefault="00477AB4" w:rsidP="00477AB4">
      <w:pPr>
        <w:tabs>
          <w:tab w:val="left" w:pos="720"/>
          <w:tab w:val="left" w:pos="1440"/>
        </w:tabs>
        <w:ind w:right="-720"/>
        <w:rPr>
          <w:rFonts w:ascii="Times" w:hAnsi="Times"/>
        </w:rPr>
      </w:pPr>
      <w:r>
        <w:rPr>
          <w:rFonts w:ascii="Times" w:hAnsi="Times"/>
        </w:rPr>
        <w:t xml:space="preserve">                 </w:t>
      </w:r>
      <w:r>
        <w:rPr>
          <w:rFonts w:ascii="Times" w:hAnsi="Times"/>
        </w:rPr>
        <w:tab/>
      </w:r>
      <w:r>
        <w:rPr>
          <w:rFonts w:ascii="Times" w:hAnsi="Times"/>
        </w:rPr>
        <w:tab/>
        <w:t xml:space="preserve">Ph.D., Boston University, Boston 1990  </w:t>
      </w:r>
      <w:r>
        <w:rPr>
          <w:rFonts w:ascii="Times" w:hAnsi="Times"/>
        </w:rPr>
        <w:tab/>
      </w:r>
      <w:r>
        <w:rPr>
          <w:rFonts w:ascii="Times" w:hAnsi="Times"/>
        </w:rPr>
        <w:tab/>
        <w:t xml:space="preserve">       </w:t>
      </w:r>
    </w:p>
    <w:p w:rsidR="00477AB4" w:rsidRDefault="00477AB4" w:rsidP="00477AB4">
      <w:pPr>
        <w:tabs>
          <w:tab w:val="left" w:pos="720"/>
          <w:tab w:val="left" w:pos="1440"/>
        </w:tabs>
        <w:ind w:right="-720"/>
        <w:rPr>
          <w:rFonts w:ascii="Times" w:hAnsi="Times"/>
        </w:rPr>
      </w:pPr>
      <w:r>
        <w:rPr>
          <w:rFonts w:ascii="Times" w:hAnsi="Times"/>
        </w:rPr>
        <w:t xml:space="preserve">Certification: </w:t>
      </w:r>
      <w:r>
        <w:rPr>
          <w:rFonts w:ascii="Times" w:hAnsi="Times"/>
        </w:rPr>
        <w:tab/>
      </w:r>
      <w:r>
        <w:rPr>
          <w:rFonts w:ascii="Times" w:hAnsi="Times"/>
        </w:rPr>
        <w:tab/>
        <w:t xml:space="preserve">Florida Secondary School Certification,  #513489  </w:t>
      </w:r>
      <w:r>
        <w:rPr>
          <w:rFonts w:ascii="Times" w:hAnsi="Times"/>
        </w:rPr>
        <w:tab/>
      </w:r>
      <w:r>
        <w:rPr>
          <w:rFonts w:ascii="Times" w:hAnsi="Times"/>
        </w:rPr>
        <w:tab/>
      </w:r>
    </w:p>
    <w:p w:rsidR="00477AB4" w:rsidRDefault="00477AB4" w:rsidP="00477AB4">
      <w:pPr>
        <w:tabs>
          <w:tab w:val="left" w:pos="720"/>
          <w:tab w:val="left" w:pos="1440"/>
        </w:tabs>
        <w:ind w:right="-720"/>
        <w:rPr>
          <w:rFonts w:ascii="Times" w:hAnsi="Times"/>
        </w:rPr>
      </w:pPr>
      <w:r>
        <w:rPr>
          <w:rFonts w:ascii="Times" w:hAnsi="Times"/>
        </w:rPr>
        <w:t>_____________________________________________________________________________</w:t>
      </w:r>
    </w:p>
    <w:p w:rsidR="00477AB4" w:rsidRDefault="00477AB4" w:rsidP="00477AB4">
      <w:pPr>
        <w:tabs>
          <w:tab w:val="left" w:pos="720"/>
          <w:tab w:val="left" w:pos="1440"/>
        </w:tabs>
        <w:ind w:right="-720"/>
        <w:rPr>
          <w:rFonts w:ascii="Times" w:hAnsi="Times"/>
        </w:rPr>
      </w:pPr>
      <w:r>
        <w:rPr>
          <w:rFonts w:ascii="Times" w:hAnsi="Times"/>
        </w:rPr>
        <w:t>FACULTY APPOINTMENTS AT OTHER INSTITUTIONS:</w:t>
      </w:r>
    </w:p>
    <w:p w:rsidR="00477AB4" w:rsidRDefault="00477AB4" w:rsidP="00477AB4">
      <w:pPr>
        <w:tabs>
          <w:tab w:val="left" w:pos="720"/>
          <w:tab w:val="left" w:pos="1440"/>
        </w:tabs>
        <w:ind w:right="-720"/>
        <w:rPr>
          <w:rFonts w:ascii="Times" w:hAnsi="Times"/>
        </w:rPr>
      </w:pPr>
    </w:p>
    <w:p w:rsidR="00477AB4" w:rsidRDefault="00477AB4" w:rsidP="00477AB4">
      <w:pPr>
        <w:tabs>
          <w:tab w:val="left" w:pos="720"/>
          <w:tab w:val="left" w:pos="1440"/>
        </w:tabs>
        <w:ind w:right="-720"/>
        <w:rPr>
          <w:rFonts w:ascii="Times" w:hAnsi="Times"/>
        </w:rPr>
      </w:pPr>
      <w:r>
        <w:rPr>
          <w:rFonts w:ascii="Times" w:hAnsi="Times"/>
        </w:rPr>
        <w:tab/>
        <w:t>Iowa State University, Visiting Assistant Professor 1992-93</w:t>
      </w:r>
    </w:p>
    <w:p w:rsidR="00477AB4" w:rsidRDefault="00477AB4" w:rsidP="00477AB4">
      <w:pPr>
        <w:tabs>
          <w:tab w:val="left" w:pos="720"/>
          <w:tab w:val="left" w:pos="1440"/>
        </w:tabs>
        <w:ind w:right="-720"/>
        <w:rPr>
          <w:rFonts w:ascii="Times" w:hAnsi="Times"/>
        </w:rPr>
      </w:pPr>
      <w:r>
        <w:rPr>
          <w:rFonts w:ascii="Times" w:hAnsi="Times"/>
        </w:rPr>
        <w:tab/>
        <w:t>Pennsylvania State University, Visiting Assistant Professor 1990-92</w:t>
      </w:r>
    </w:p>
    <w:p w:rsidR="00477AB4" w:rsidRDefault="00477AB4" w:rsidP="00477AB4">
      <w:pPr>
        <w:tabs>
          <w:tab w:val="left" w:pos="720"/>
          <w:tab w:val="left" w:pos="1440"/>
        </w:tabs>
        <w:ind w:right="-720"/>
        <w:rPr>
          <w:rFonts w:ascii="Times" w:hAnsi="Times"/>
        </w:rPr>
      </w:pPr>
      <w:r>
        <w:rPr>
          <w:rFonts w:ascii="Times" w:hAnsi="Times"/>
        </w:rPr>
        <w:t>_____________________________________________________________________________</w:t>
      </w:r>
    </w:p>
    <w:p w:rsidR="00477AB4" w:rsidRDefault="00477AB4" w:rsidP="00477AB4">
      <w:pPr>
        <w:tabs>
          <w:tab w:val="left" w:pos="720"/>
          <w:tab w:val="left" w:pos="1440"/>
        </w:tabs>
        <w:ind w:right="-720"/>
        <w:rPr>
          <w:rFonts w:ascii="Times" w:hAnsi="Times"/>
        </w:rPr>
      </w:pPr>
    </w:p>
    <w:p w:rsidR="00477AB4" w:rsidRDefault="00477AB4" w:rsidP="00477AB4">
      <w:pPr>
        <w:tabs>
          <w:tab w:val="left" w:pos="720"/>
          <w:tab w:val="left" w:pos="1440"/>
        </w:tabs>
        <w:ind w:right="-720"/>
        <w:rPr>
          <w:rFonts w:ascii="Times" w:hAnsi="Times"/>
        </w:rPr>
      </w:pPr>
      <w:r>
        <w:rPr>
          <w:rFonts w:ascii="Times" w:hAnsi="Times"/>
        </w:rPr>
        <w:t>PROFESSIONAL SOCIETY MEMBERSHIPS:</w:t>
      </w:r>
    </w:p>
    <w:p w:rsidR="00477AB4" w:rsidRDefault="00477AB4" w:rsidP="00477AB4">
      <w:pPr>
        <w:tabs>
          <w:tab w:val="left" w:pos="720"/>
          <w:tab w:val="left" w:pos="1440"/>
        </w:tabs>
        <w:ind w:right="-720"/>
        <w:jc w:val="both"/>
        <w:rPr>
          <w:rFonts w:ascii="Times" w:hAnsi="Times"/>
        </w:rPr>
      </w:pPr>
    </w:p>
    <w:p w:rsidR="00477AB4" w:rsidRDefault="00477AB4" w:rsidP="00477AB4">
      <w:pPr>
        <w:tabs>
          <w:tab w:val="left" w:pos="720"/>
          <w:tab w:val="left" w:pos="1440"/>
        </w:tabs>
        <w:ind w:right="-720"/>
        <w:jc w:val="both"/>
        <w:rPr>
          <w:rFonts w:ascii="Times" w:hAnsi="Times"/>
        </w:rPr>
      </w:pPr>
      <w:r>
        <w:rPr>
          <w:rFonts w:ascii="Times" w:hAnsi="Times"/>
        </w:rPr>
        <w:tab/>
        <w:t xml:space="preserve">American Association for Neo-Latin Studies  </w:t>
      </w:r>
    </w:p>
    <w:p w:rsidR="00477AB4" w:rsidRDefault="00477AB4" w:rsidP="00477AB4">
      <w:pPr>
        <w:tabs>
          <w:tab w:val="left" w:pos="720"/>
          <w:tab w:val="left" w:pos="1440"/>
        </w:tabs>
        <w:ind w:right="-720"/>
        <w:jc w:val="both"/>
        <w:rPr>
          <w:rFonts w:ascii="Times" w:hAnsi="Times"/>
        </w:rPr>
      </w:pPr>
      <w:r>
        <w:rPr>
          <w:rFonts w:ascii="Times" w:hAnsi="Times"/>
        </w:rPr>
        <w:tab/>
        <w:t>American Classical League  (Life)</w:t>
      </w:r>
    </w:p>
    <w:p w:rsidR="00477AB4" w:rsidRDefault="00477AB4" w:rsidP="00477AB4">
      <w:pPr>
        <w:tabs>
          <w:tab w:val="left" w:pos="720"/>
          <w:tab w:val="left" w:pos="1440"/>
        </w:tabs>
        <w:ind w:right="-720"/>
        <w:jc w:val="both"/>
        <w:rPr>
          <w:rFonts w:ascii="Times" w:hAnsi="Times"/>
        </w:rPr>
      </w:pPr>
      <w:r>
        <w:rPr>
          <w:rFonts w:ascii="Times" w:hAnsi="Times"/>
        </w:rPr>
        <w:tab/>
        <w:t>Society for Classical Studies (a.k.a. American Philological Association) (Life)</w:t>
      </w:r>
    </w:p>
    <w:p w:rsidR="00477AB4" w:rsidRDefault="00477AB4" w:rsidP="00477AB4">
      <w:pPr>
        <w:tabs>
          <w:tab w:val="left" w:pos="720"/>
          <w:tab w:val="left" w:pos="1440"/>
        </w:tabs>
        <w:ind w:right="-720"/>
        <w:jc w:val="both"/>
        <w:rPr>
          <w:rFonts w:ascii="Times" w:hAnsi="Times"/>
        </w:rPr>
      </w:pPr>
      <w:r>
        <w:rPr>
          <w:rFonts w:ascii="Times" w:hAnsi="Times"/>
        </w:rPr>
        <w:tab/>
        <w:t xml:space="preserve">Classical Association of the Atlantic States (Life)  </w:t>
      </w:r>
    </w:p>
    <w:p w:rsidR="00477AB4" w:rsidRDefault="00477AB4" w:rsidP="00477AB4">
      <w:pPr>
        <w:tabs>
          <w:tab w:val="left" w:pos="720"/>
          <w:tab w:val="left" w:pos="1440"/>
        </w:tabs>
        <w:ind w:right="-720"/>
        <w:jc w:val="both"/>
        <w:rPr>
          <w:rFonts w:ascii="Times" w:hAnsi="Times"/>
        </w:rPr>
      </w:pPr>
      <w:r>
        <w:rPr>
          <w:rFonts w:ascii="Times" w:hAnsi="Times"/>
        </w:rPr>
        <w:tab/>
        <w:t>Classical Association of Middle West and South  (Life)</w:t>
      </w:r>
    </w:p>
    <w:p w:rsidR="00477AB4" w:rsidRDefault="00477AB4" w:rsidP="00477AB4">
      <w:pPr>
        <w:tabs>
          <w:tab w:val="left" w:pos="720"/>
          <w:tab w:val="left" w:pos="1440"/>
        </w:tabs>
        <w:ind w:right="-720"/>
        <w:jc w:val="both"/>
        <w:rPr>
          <w:rFonts w:ascii="Times" w:hAnsi="Times"/>
        </w:rPr>
      </w:pPr>
      <w:r>
        <w:rPr>
          <w:rFonts w:ascii="Times" w:hAnsi="Times"/>
        </w:rPr>
        <w:tab/>
        <w:t>College Language Association  (Life)</w:t>
      </w:r>
    </w:p>
    <w:p w:rsidR="00477AB4" w:rsidRDefault="00477AB4" w:rsidP="00477AB4">
      <w:pPr>
        <w:tabs>
          <w:tab w:val="left" w:pos="720"/>
          <w:tab w:val="left" w:pos="1440"/>
        </w:tabs>
        <w:ind w:right="-720"/>
        <w:jc w:val="both"/>
        <w:rPr>
          <w:rFonts w:ascii="Times" w:hAnsi="Times"/>
        </w:rPr>
      </w:pPr>
      <w:r>
        <w:rPr>
          <w:rFonts w:ascii="Times" w:hAnsi="Times"/>
        </w:rPr>
        <w:tab/>
        <w:t xml:space="preserve">Detroit Classical Association </w:t>
      </w:r>
    </w:p>
    <w:p w:rsidR="00477AB4" w:rsidRDefault="00477AB4" w:rsidP="00477AB4">
      <w:pPr>
        <w:tabs>
          <w:tab w:val="left" w:pos="720"/>
          <w:tab w:val="left" w:pos="1440"/>
        </w:tabs>
        <w:ind w:right="-720"/>
        <w:jc w:val="both"/>
        <w:rPr>
          <w:rFonts w:ascii="Times" w:hAnsi="Times"/>
        </w:rPr>
      </w:pPr>
      <w:r>
        <w:rPr>
          <w:rFonts w:ascii="Times" w:hAnsi="Times"/>
        </w:rPr>
        <w:tab/>
        <w:t>International Plutarch Society</w:t>
      </w:r>
    </w:p>
    <w:p w:rsidR="00477AB4" w:rsidRDefault="00477AB4" w:rsidP="00477AB4">
      <w:pPr>
        <w:tabs>
          <w:tab w:val="left" w:pos="720"/>
          <w:tab w:val="left" w:pos="1440"/>
        </w:tabs>
        <w:ind w:right="-720"/>
        <w:jc w:val="both"/>
        <w:rPr>
          <w:rFonts w:ascii="Times" w:hAnsi="Times"/>
        </w:rPr>
      </w:pPr>
      <w:r>
        <w:rPr>
          <w:rFonts w:ascii="Times" w:hAnsi="Times"/>
        </w:rPr>
        <w:tab/>
        <w:t>Michigan Classical Conference (Life)</w:t>
      </w:r>
    </w:p>
    <w:p w:rsidR="00477AB4" w:rsidRDefault="00477AB4" w:rsidP="00477AB4">
      <w:pPr>
        <w:tabs>
          <w:tab w:val="left" w:pos="720"/>
          <w:tab w:val="left" w:pos="1440"/>
        </w:tabs>
        <w:ind w:right="-720"/>
        <w:jc w:val="both"/>
        <w:rPr>
          <w:rFonts w:ascii="Times" w:hAnsi="Times"/>
        </w:rPr>
      </w:pPr>
      <w:r>
        <w:rPr>
          <w:rFonts w:ascii="Times" w:hAnsi="Times"/>
        </w:rPr>
        <w:tab/>
      </w:r>
      <w:r w:rsidRPr="00DC52C6">
        <w:rPr>
          <w:rFonts w:ascii="Times" w:hAnsi="Times"/>
        </w:rPr>
        <w:t>Classical Association of New England (Honorary Lifetime Membership)</w:t>
      </w:r>
      <w:r>
        <w:rPr>
          <w:rFonts w:ascii="Times" w:hAnsi="Times"/>
        </w:rPr>
        <w:t xml:space="preserve"> </w:t>
      </w:r>
    </w:p>
    <w:p w:rsidR="00477AB4" w:rsidRDefault="00477AB4" w:rsidP="00477AB4">
      <w:pPr>
        <w:tabs>
          <w:tab w:val="left" w:pos="720"/>
          <w:tab w:val="left" w:pos="1440"/>
        </w:tabs>
        <w:ind w:right="-720"/>
        <w:jc w:val="both"/>
        <w:rPr>
          <w:rFonts w:ascii="Times" w:hAnsi="Times"/>
        </w:rPr>
      </w:pPr>
      <w:r>
        <w:rPr>
          <w:rFonts w:ascii="Times" w:hAnsi="Times"/>
        </w:rPr>
        <w:t xml:space="preserve">            Southern Conference on African American Studies (Life)</w:t>
      </w:r>
    </w:p>
    <w:p w:rsidR="00477AB4" w:rsidRDefault="00477AB4" w:rsidP="00477AB4">
      <w:pPr>
        <w:tabs>
          <w:tab w:val="left" w:pos="720"/>
          <w:tab w:val="left" w:pos="1440"/>
        </w:tabs>
        <w:ind w:right="-720"/>
        <w:jc w:val="both"/>
        <w:rPr>
          <w:rFonts w:ascii="Times" w:hAnsi="Times"/>
        </w:rPr>
      </w:pPr>
      <w:r>
        <w:rPr>
          <w:rFonts w:ascii="Times" w:hAnsi="Times"/>
        </w:rPr>
        <w:tab/>
        <w:t>Women's Classical Caucus (Life)</w:t>
      </w:r>
    </w:p>
    <w:p w:rsidR="00477AB4" w:rsidRDefault="00477AB4" w:rsidP="00477AB4">
      <w:pPr>
        <w:rPr>
          <w:rFonts w:ascii="Times" w:hAnsi="Times"/>
        </w:rPr>
      </w:pPr>
    </w:p>
    <w:p w:rsidR="00477AB4" w:rsidRPr="00BA11CB" w:rsidRDefault="005F18D0" w:rsidP="00477AB4">
      <w:pPr>
        <w:rPr>
          <w:rFonts w:ascii="Times" w:hAnsi="Times"/>
        </w:rPr>
      </w:pPr>
      <w:r>
        <w:rPr>
          <w:noProof/>
        </w:rPr>
        <mc:AlternateContent>
          <mc:Choice Requires="wpi">
            <w:drawing>
              <wp:anchor distT="107680" distB="103361" distL="221952" distR="218340" simplePos="0" relativeHeight="251660288" behindDoc="0" locked="0" layoutInCell="1" allowOverlap="1" wp14:anchorId="554640D2" wp14:editId="0331AAC9">
                <wp:simplePos x="0" y="0"/>
                <wp:positionH relativeFrom="column">
                  <wp:posOffset>3449320</wp:posOffset>
                </wp:positionH>
                <wp:positionV relativeFrom="paragraph">
                  <wp:posOffset>83185</wp:posOffset>
                </wp:positionV>
                <wp:extent cx="1013460" cy="195580"/>
                <wp:effectExtent l="38100" t="38100" r="15240" b="33020"/>
                <wp:wrapNone/>
                <wp:docPr id="354011670" name="Ink 2"/>
                <wp:cNvGraphicFramePr>
                  <a:graphicFrameLocks xmlns:a="http://schemas.openxmlformats.org/drawingml/2006/main"/>
                </wp:cNvGraphicFramePr>
                <a:graphic xmlns:a="http://schemas.openxmlformats.org/drawingml/2006/main">
                  <a:graphicData uri="http://schemas.microsoft.com/office/word/2010/wordprocessingInk">
                    <w14:contentPart bwMode="auto" r:id="rId7">
                      <w14:nvContentPartPr>
                        <w14:cNvContentPartPr>
                          <a14:cpLocks xmlns:a14="http://schemas.microsoft.com/office/drawing/2010/main"/>
                        </w14:cNvContentPartPr>
                      </w14:nvContentPartPr>
                      <w14:xfrm>
                        <a:off x="0" y="0"/>
                        <a:ext cx="1013460" cy="195580"/>
                      </w14:xfrm>
                    </w14:contentPart>
                  </a:graphicData>
                </a:graphic>
                <wp14:sizeRelH relativeFrom="page">
                  <wp14:pctWidth>0</wp14:pctWidth>
                </wp14:sizeRelH>
                <wp14:sizeRelV relativeFrom="page">
                  <wp14:pctHeight>0</wp14:pctHeight>
                </wp14:sizeRelV>
              </wp:anchor>
            </w:drawing>
          </mc:Choice>
          <mc:Fallback>
            <w:pict>
              <v:shapetype w14:anchorId="2795353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270.9pt;margin-top:5.85pt;width:81.2pt;height:16.8pt;z-index:251660288;visibility:visible;mso-wrap-style:square;mso-width-percent:0;mso-height-percent:0;mso-wrap-distance-left:6.16533mm;mso-wrap-distance-top:2.99111mm;mso-wrap-distance-right:6.065mm;mso-wrap-distance-bottom:2.87114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D1YN2CYAQAAcwMAAA4AAABkcnMvZTJvRG9jLnhtbJxTy07jMBTdI/EP&#13;&#10;lvc0cSeUNmrKYqqRkIbHgvkA49iNRewbXbuk/D03SUM77YyQ2ES2j3V8HjfL252r2ZvGYMEXXExS&#13;&#10;zrRXUFq/Kfif519Xc85ClL6UNXhd8Hcd+O3q8mLZNrmeQgV1qZERiQ952xS8irHJkySoSjsZJtBo&#13;&#10;T6ABdDLSFjdJibIldlcn0zSdJS1g2SAoHQKdrgeQr3p+Y7SKj8YEHVld8EWaCs5iweeLmylnSItZ&#13;&#10;RoJfuoWY8mS1lPkGZVNZtZckv6HISetJwCfVWkbJtmjPqJxVCAFMnChwCRhjle79kDORnji786+d&#13;&#10;K5GpLeYKfNQ+PkmMY3Y98J0nXE0JtPdQUjtyG4HvGSmer8sYRK9BbR3pGRpBXctI4xAq2wSKObdl&#13;&#10;wfGuFAf9/u3nwcETHnw9nAJSZLlqfoN6DWMlIjtT9s8k94MyhNmXQgUnY4JnL43I/7TtDLquVbLM&#13;&#10;dgWnuXnvvv3Q6F1kig5FKn5kM4IUYWJxfT3vL4zUA8W4OyqRdP01Lsf7TvPRv7L6AAAA//8DAFBL&#13;&#10;AwQUAAYACAAAACEAYTEGkVIFAACPDwAAEAAAAGRycy9pbmsvaW5rMS54bWy0V8uO4zYQvAfIPxDM&#13;&#10;wRfT5ksvY+09ZYAACRJkN0By9NqasbC2PJDlefx9qrsp2ZudDXJwMIAoUWSzuqq65Xn3/uWwV091&#13;&#10;d2qO7VK7mdWqbjfHbdM+LPUfH+9MqdWpX7fb9f7Y1kv9Wp/0+9X3371r2s+H/QJXhQjtie4O+6Xe&#13;&#10;9f3jYj5/fn6ePYfZsXuYe2vD/Kf28y8/61Xata3vm7bpceRpmNoc275+6SnYotku9aZ/seN6xP5w&#13;&#10;PHebenxNM93msqLv1pv67tgd1v0Ycbdu23qv2vUBuP/Uqn99xE2Dcx7qTqtDg4SNn7lYxPLHChPr&#13;&#10;l6W+ej4D4glIDnr+dsy//oeYd1/HJFjBF3mhVYK0rZ8I05w5X3w799+642Pd9U19oVlISS9e1Uae&#13;&#10;mR8hqqtPx/2ZtNHqab0/gzJnLWyRznbzNwj5Oh64uWk88PLNeNfgvqQmpXfNQyJttNQgbd8cahj9&#13;&#10;8Dh6rD8hME1/6DsuB299MDYzNv/o7SL6hS1nIauupEguHmJ+6s6n3RjvU3fxK78ZWZPMnpttvxtJ&#13;&#10;tzObjaRfU/7W1l3dPOz6f9ub0ubNo3PeqEM2k0p5/F7fL/UPXIqKd8oEJ+LyoCrlY1Zk04mlvy/8&#13;&#10;OFDwX+Mx0b/e35/qHoarYLiVq5yKYTjC5RNTTOxUl9o4bacuGKfsNFMWV5Mp3ExNrlxOowuKXppS&#13;&#10;Oc/PWERjIdNpkAgmlsqXeOuj8bwr4NCAiWhNoG3OIbCdlgjHq+idK02koTB8AC54wrmGXhpnGRxt&#13;&#10;wKO8tHI2ItEKbKYBq3k9Dbfjz1eh0Ks8z5Qr84HAUJJIU+2ituBPoIERBkAEMJBMgINASsSnp9vC&#13;&#10;i77ykNeVkMeOAudu4j0BNM5rEwDRRCjEsKJwh7UEMorY0apYEchoAqvvo2K9QmkyQh9ZIslBJEc0&#13;&#10;Vi1whJTkQAFMBEGNYw9AX3ZSMHSEga1Y2FzJLIeB9MBzO9mymGXgpYD5KnhSSsuUk0pY0Z448Qp4&#13;&#10;AYgHK3C8CgS6NDzAaIQZrg1kWHF5zkqK63yRZI2cIzws9IEpZjtI6hnTZ3J5WxnHqyAFAwhcDRYw&#13;&#10;6SyhlTlypNXtSClcGUFKWVao7QsrQzcwroBhyC0OyFi6zHNNRjwTNuMrRkeuwKMQISUJsW8JtXJl&#13;&#10;0Ctv4UZ31bjixLCC6FqAKXYUIchrhCl1q8Gd2M4ug4IkIKZTF0NxcgGkrpHKAepTmiXaMWUrDalg&#13;&#10;Z3iRUCyAXLFApjLuUzExQjQF3uf4Kq0K2lJAcVrOkTJmsqKugeqiY2EyunJ9wm4sAOxHo0c3xmCi&#13;&#10;HIxkBRqZjOfFhUmK27YYZyNrkUGLqhhrydkJf0PQXrjBJOqAl2QAQOFXasyBbpqWlhiZjciYvSSW&#13;&#10;MX0iZcTHA2tLSRGpM9cDIWw0fKVS5uIBMCd0CR3M0u3qxrno0WV9XqFdXhiIqZt4XXCHlcwhOHkA&#13;&#10;edGQiQk41cEQkQkyJSGG2jwY7jOeu4W0EjGXfC6RHu0xTNkN8wr4h4K+HjnQorSHNllM0sdDqoyp&#13;&#10;FbqZ2Kl4GjkRdPGcfKRlRu7l85CqJjU1Tk8iWSHmxlbNCrKqQ8unbsq/p/BDZOK466PnJ50AW+pe&#13;&#10;3CefRDGfOFTmxWpSu5ecKenAZYt0yZpoCST1UPVyL+LTFZ8/aZ648nr8oqFeZBwsTc0pgWCPQGbM&#13;&#10;iOVREtw1BCpO5Kfr1UIlmCRMaFc0yBzucH99TVEkdNpINBEQGm5oqyLPYKtgYQE7lsvwk4lFEGYp&#13;&#10;ez5fsKHn8pP8vsA9nmSF4PRiNePlFVP1D9SX/0hWfwMAAP//AwBQSwMEFAAGAAgAAAAhAPjslT7l&#13;&#10;AAAADgEAAA8AAABkcnMvZG93bnJldi54bWxMj8FOwzAQRO9I/IO1SFwq6iRNKUrjVCgIwaFIUPgA&#13;&#10;116SqLEd2W5r+HqWE1xWWs3s7Jt6k8zITujD4KyAfJ4BQ6ucHmwn4OP98eYOWIjSajk6iwK+MMCm&#13;&#10;ubyoZaXd2b7haRc7RiE2VFJAH+NUcR5Uj0aGuZvQkvbpvJGRVt9x7eWZws3Iiyy75UYOlj70csK2&#13;&#10;R3XYHY2AduGfp9dZmqWCp6fDd6vUS74V4voqPaxp3K+BRUzx7wJ+OxA/NAS2d0erAxsFLMuc+CMJ&#13;&#10;+QoYGVZZWQDbCyiXC+BNzf/XaH4AAAD//wMAUEsDBBQABgAIAAAAIQB5GLydvwAAACEBAAAZAAAA&#13;&#10;ZHJzL19yZWxzL2Uyb0RvYy54bWwucmVsc4TPsWrEMAwG4L3QdzDaGyUdylHiZDkOspYUbjWOkpjE&#13;&#10;srGc0nv7euzBwQ0ahND3S23/63f1Q0lcYA1NVYMitmFyvGj4Hi9vJ1CSDU9mD0wabiTQd68v7Rft&#13;&#10;JpclWV0UVRQWDWvO8RNR7EreSBUicZnMIXmTS5sWjMZuZiF8r+sPTP8N6O5MNUwa0jA1oMZbLMnP&#13;&#10;7TDPztI52MMT5wcRaA/JwV/9XlCTFsoaHG9YqqnKoYBdi3ePdX8AAAD//wMAUEsBAi0AFAAGAAgA&#13;&#10;AAAhAJszJzcMAQAALQIAABMAAAAAAAAAAAAAAAAAAAAAAFtDb250ZW50X1R5cGVzXS54bWxQSwEC&#13;&#10;LQAUAAYACAAAACEAOP0h/9YAAACUAQAACwAAAAAAAAAAAAAAAAA9AQAAX3JlbHMvLnJlbHNQSwEC&#13;&#10;LQAUAAYACAAAACEAPVg3YJgBAABzAwAADgAAAAAAAAAAAAAAAAA8AgAAZHJzL2Uyb0RvYy54bWxQ&#13;&#10;SwECLQAUAAYACAAAACEAYTEGkVIFAACPDwAAEAAAAAAAAAAAAAAAAAAABAAAZHJzL2luay9pbmsx&#13;&#10;LnhtbFBLAQItABQABgAIAAAAIQD47JU+5QAAAA4BAAAPAAAAAAAAAAAAAAAAAIAJAABkcnMvZG93&#13;&#10;bnJldi54bWxQSwECLQAUAAYACAAAACEAeRi8nb8AAAAhAQAAGQAAAAAAAAAAAAAAAACSCgAAZHJz&#13;&#10;L19yZWxzL2Uyb0RvYy54bWwucmVsc1BLBQYAAAAABgAGAHgBAACICwAAAAA=&#13;&#10;">
                <v:imagedata r:id="rId8" o:title=""/>
                <o:lock v:ext="edit" aspectratio="f"/>
              </v:shape>
            </w:pict>
          </mc:Fallback>
        </mc:AlternateContent>
      </w:r>
      <w:r>
        <w:rPr>
          <w:noProof/>
        </w:rPr>
        <mc:AlternateContent>
          <mc:Choice Requires="wpi">
            <w:drawing>
              <wp:anchor distT="107737" distB="103428" distL="222311" distR="218551" simplePos="0" relativeHeight="251659264" behindDoc="0" locked="0" layoutInCell="1" allowOverlap="1" wp14:anchorId="2371831D" wp14:editId="54BFBBD0">
                <wp:simplePos x="0" y="0"/>
                <wp:positionH relativeFrom="column">
                  <wp:posOffset>-140335</wp:posOffset>
                </wp:positionH>
                <wp:positionV relativeFrom="paragraph">
                  <wp:posOffset>-31750</wp:posOffset>
                </wp:positionV>
                <wp:extent cx="3413760" cy="249555"/>
                <wp:effectExtent l="12700" t="38100" r="15240" b="29845"/>
                <wp:wrapNone/>
                <wp:docPr id="985997017" name="Ink 1"/>
                <wp:cNvGraphicFramePr>
                  <a:graphicFrameLocks xmlns:a="http://schemas.openxmlformats.org/drawingml/2006/main"/>
                </wp:cNvGraphicFramePr>
                <a:graphic xmlns:a="http://schemas.openxmlformats.org/drawingml/2006/main">
                  <a:graphicData uri="http://schemas.microsoft.com/office/word/2010/wordprocessingInk">
                    <w14:contentPart bwMode="auto" r:id="rId9">
                      <w14:nvContentPartPr>
                        <w14:cNvContentPartPr>
                          <a14:cpLocks xmlns:a14="http://schemas.microsoft.com/office/drawing/2010/main"/>
                        </w14:cNvContentPartPr>
                      </w14:nvContentPartPr>
                      <w14:xfrm>
                        <a:off x="0" y="0"/>
                        <a:ext cx="3413760" cy="249555"/>
                      </w14:xfrm>
                    </w14:contentPart>
                  </a:graphicData>
                </a:graphic>
                <wp14:sizeRelH relativeFrom="page">
                  <wp14:pctWidth>0</wp14:pctWidth>
                </wp14:sizeRelH>
                <wp14:sizeRelV relativeFrom="page">
                  <wp14:pctHeight>0</wp14:pctHeight>
                </wp14:sizeRelV>
              </wp:anchor>
            </w:drawing>
          </mc:Choice>
          <mc:Fallback>
            <w:pict>
              <v:shape w14:anchorId="01CF5D8C" id="Ink 1" o:spid="_x0000_s1026" type="#_x0000_t75" style="position:absolute;margin-left:-11.75pt;margin-top:-3.2pt;width:270.2pt;height:21.05pt;z-index:251659264;visibility:visible;mso-wrap-style:square;mso-width-percent:0;mso-height-percent:0;mso-wrap-distance-left:6.17531mm;mso-wrap-distance-top:2.99269mm;mso-wrap-distance-right:6.07086mm;mso-wrap-distance-bottom:2.873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97vHCaAQAAcwMAAA4AAABkcnMvZTJvRG9jLnhtbJxTy26jMBTdjzT/&#13;&#10;YHk/AafkhUK6mGikSvPoovMBrrGDVeyLrp2S/v1cIDSZpFWlbpDtA8fncVnfHlzNnjUGC77gYpJy&#13;&#10;pr2C0vpdwf8+/Pi25CxE6UtZg9cFf9GB326+flm3Ta6nUEFdamRE4kPeNgWvYmzyJAmq0k6GCTTa&#13;&#10;E2gAnYy0xV1SomyJ3dXJNE3nSQtYNghKh0Cn2wHkm57fGK3iH2OCjqwu+CpNBWex4MvVYsEZ0mKe&#13;&#10;keDHbiGWPNmsZb5D2VRWHSXJTyhy0noS8Eq1lVGyPdorKmcVQgATJwpcAsZYpXs/5EykF87u/FPn&#13;&#10;SmRqj7kCH7WP9xLjmF0PfOYKV1MC7S8oqR25j8CPjBTPx2UMoreg9o70DI2grmWkcQiVbQLFnNuy&#13;&#10;4HhXipN+//z95OAeT75+XwJSZLlqfoJ6CmMlIrtS9maSx0EZwuxLoYKTMcGrm0bkPW0Hg65rlSyz&#13;&#10;Q8Fpbl66Zz80+hCZosObTNws5gQpwqbZajabdS+M1APFuDsrkV75b1zO993nZ//K5h8AAAD//wMA&#13;&#10;UEsDBBQABgAIAAAAIQA2Du9BqgwAAPUhAAAQAAAAZHJzL2luay9pbmsxLnhtbLSZS28dxxGF9wHy&#13;&#10;HwaTBTcacZ73IVj0KgYCJIgRO0CypKkribBICuSVJf/7fOecmisKloMsGAiauTPdXV116tSjh998&#13;&#10;++nmXfPL4f7h+u72ZTs879vmcHt19+r69s3L9p8/ftft2ubheHn76vLd3e3hZfvr4aH99uKPf/jm&#13;&#10;+vbnm3cvuDZIuH3Qr5t3L9u3x+P7F+fnHz9+fP5xen53/+Z87Pvp/C+3P//tr+1FrXp1eH19e31k&#13;&#10;y4f11dXd7fHw6ShhL65fvWyvjp/603xk/3D34f7qcBrWm/urzzOO95dXh+/u7m8ujyeJby9vbw/v&#13;&#10;mtvLG/T+V9scf33Pj2v2eXO4b5ubawzuxufDvJ13f97z4vLTy/bR8wdUfECTm/b86zL//X+Q+d1v&#13;&#10;ZUqtadxutm1TKr06/CKdzo35i9+3/fv7u/eH++P14TPMAaUGfm2u8mx8AtT94eHu3Qf5pm1+uXz3&#13;&#10;AciGvocWtfdw/hVAfisPbJ5UHrj8rrzHyn0JTZn3GIcC7USp1bXH65sDRL95f+LY8QHBev3D8d7h&#13;&#10;MPbj1PVL129+HPsX8/Bi2j/fL/tHrigWrzJ/uv/w8PYk76f7z3z1yAm1WPbx+tXx7Qn0/nm/nEB/&#13;&#10;DPnXlr49XL95e/xva8tsLz4x5ytxaDI1Zcc/Dq9ftn9yKDZemRc2pG82y9iM87Jdnp1tx7NuM531&#13;&#10;z9q+7Ya2f9aNG8aa/tmm23Idxm7ouXfDphkG/Rj7Jm/GTtM0vPN9agat6IZu9K3ZcMukvtHU04Dk&#13;&#10;9I1njc2UyY9vSPJWiF70Y+78uDSTRKLStHCfukG3oRu0/0Ya9s+2nR4GXkrrpctE6zVH33023lu9&#13;&#10;DmOZh3ztMMZkzxv8G2Os2GgDpIZmj012XnXf56XGAMcLpsZ7MrPuUgRtQE/2jDaIXfV60xnwweLA&#13;&#10;W2K87WgkyxasZmDotFnpEUDZkldj/NVNmMRT73kgFDP2MQNsGCyjwc+64Vjdl24wFOBjXU8mS16H&#13;&#10;VaOG51WQQR/61QcZ09Te8IklpsW2sy9FnwjCmYEk7tgU2p8JwjTERFWYwO+9tpcSQMEdiMK8YXWe&#13;&#10;rQp+vVEc2MXW7Brf9wXHiaOr6yQPt0R8Y0fOIWs5MPaGBr3p1M3BNJ7i6RFcOFgCtwkRbnoKFyZL&#13;&#10;yhXYGMiV1wJqChxjI2mzWdzb/SFB5g4VR2aChUceZNe+wCK5AO6noAW5YkPpy6O2CJ2WwsX6FFfw&#13;&#10;tITEjV6aIJ4w37jj21mIj6CSF7tmsbNna89KQzInMWwC6xJPINChqbuxKmWjIwbINiLCYzVn6cZy&#13;&#10;kLZdfSFTo9lYFmlNQEtMMFtvcg3kti1gwiot2CVVDCQQ2RA+grxNgD4SoSn5sa97RQdY2XCwjU8c&#13;&#10;33Ai96SV8nZgRaJX4ByFAcsCw1aJV1wMEPG6dObljITkmMlY4olEwIQ6RoaLFhNkutVTGah05UnE&#13;&#10;hIbZURoEInbwEjTmHTM94k3XoPBa/BF9kyMV9smBFZshF6JZX8mUWLBolRBtuC7Bli4pJhOzaPZ2&#13;&#10;JEJvt08anxJbLFgtMC2K2EiXWPKY10x2mSLfpFziwS/mEpg2c92frYUrEgwvnnAmBgtLLGxYwiQy&#13;&#10;qxwGDvbTZMCIO4+V2rtKGpgeiysLoaDnkaSNSUwO2kGO3xJUtgyOHFTXVqjCNbk+k+dyu5Yw1I2p&#13;&#10;ehAo1BpcA7qZ3OsX4dTst4vjOgsgSux0bGCetkt4ZbtTxY4Gzts43ouoF9qbiDXcWGZVLN4ukKwU&#13;&#10;fjZWNEEATQ2qUT3ZGkkmPyLlB0CVaKJe2icdZfpS88cqVgSGdZmwtCyRFpm8WreLkRUbQMcM6a5b&#13;&#10;8DxxREMVFwVNfIRtDH3Rtq+d4v/adrkf/fvr1w+HI2eVabtrL6ZxAgt6merFlvls3KoVI07bbkMz&#13;&#10;BtZohGnO2EaPV8Y7tWWX3DpBKL/F5eQEjLBzhgqf+GSqLmzFipAWZnDS2BE3PLERV2RxZfR0RS6/&#13;&#10;qfd2ZCoggW3CAKLBxHnOZeUUcrYFB93UkzCTXLvJCuLGgcKo6UOOSSUhEtmPTW3WuHZTwcGqlIWP&#13;&#10;XLbx5PKfBTydx4Z+nqf2Yh7RcO5haNpn8vzZYJfNrbvnjTFFKbQnXLjGh8EyZRrNEyvcnVLW9A56&#13;&#10;DgClCQ0EuSQLMoPeJBqqy1N0e5pg2SUAk8jJO57frWUFekR0pQT63njAyMZjbO+6jnQnHpJlnMKw&#13;&#10;JvdOgHUu2PlBgW5GrD4fnYI2K1u0HtLIicTo6Cw7YaWcTvsQ+fPcpL5X0UtqlQhmnWopMGgVHblJ&#13;&#10;hrWlXeqq1aj0sCQPzmHNkk4/vVPimSOQNeNIIC5htykFn3WPvuQGcy9OSGeFMplfmtn0+MCRmqSR&#13;&#10;677STlbEG3jFOXRN5hJWWKXiyTbHVJ8UDtu0gFTINa6tcIIzWi0HOPoWV0x5t94HvdhbeQ71ZVKQ&#13;&#10;wMsSkFKToMk1fXTHWcv5l5NzJFKzXR0n/CP7Wa2rLYvn8GIcSYHXGCxKsVTFt/PS5abELLRqfgnX&#13;&#10;vcME7QMsZxAbV6ezRIA2Qih5KpOSFJPi1soXo6vCFOa+4XHW8lNAYqdRreTiCWt77jy6N065kh61&#13;&#10;EuAsIP4BbPme7jn+zFOdQLKgmoc0wVO8k+goQNcSK5cEP/V13oyeRnoCfQAqACqmwwDtwhzU85Kw&#13;&#10;vDhLIra5c6yeVuMFamLklIk0r8ImzeVaNLyGHcNxX03erKyMYZzCToAzuTIOVxCsTKIbBzfrE5KO&#13;&#10;PnRUxqhcWN1aUrh68TLKFOXR0nhpuAuOquhZU6EJp5NksnEyQWkR8qVwphxVexIkUdbkyMoqQPHi&#13;&#10;EP8ybGsKqDoOQkcZR+NZXLCUtc2w4iislTE/m24MQgVzyrwTxq5aP2G5s+CkXQQIixMTHB9pSTuO&#13;&#10;MIIrh9ykqHAXg4xj2FpHC1KEFE3eUaa32uRgXrKgbl4X0q85RNY/YUUdNsPSXiwzSWCggamK2p/x&#13;&#10;7wl3GSc+v17sF4DbYmPK9nLWpdEa24k2y3nvCfdc+HLeXmwWmpyRlHnqFTZnQ/V3fbvTtzZlaweG&#13;&#10;srg9utgb+ABnqIbLDSOl3aFF56Y7acENckrwzkTaOcCqPJnB6yePPgFR6ah8WeeVOqhX7kjBigbk&#13;&#10;HXbi+xvXhE+Kg2qGVPBVhUEK8oarglQ2JAGkrpCd01KQtSth5lBIupXhoxNcaFyfKSgvIiS4hIlh&#13;&#10;LZ2ygUonWHktt/ooUl9LaFqUMzkxGirQj24MG2BSUcI031i6Omm6jGzTz0YSEyVh5ysHjSynW1d+&#13;&#10;Ue+SCFlTbb5BMNmvq2+tr4C0gFbi1MbKFIP2dKSD58vYXmzHnvZjdwonvjKcbfJ5V/0pyrF1HDqb&#13;&#10;OFF4PWhDD6FHq8bVXz30oxr9FKmcE9KH0lIG1MpRa2VauVfZ37dQZQhRJVorkSyQlYVMHc8M/jR6&#13;&#10;HpppWgS52GWtIIh/cOE8iKsdMgi0qntXIZwjP4zQQEtZr1sE8s3Kguv805F7XGVpOrQPR0s/oq+m&#13;&#10;0b1W68IyDdCcz/Yx/ZDPWrQtiyiVL2pRPmYF7WT9HKB25nu1fCH42rrUZ/SEXwIvrcfj9PuM9Qah&#13;&#10;oqMCOCGwVva4JIdoeCrTgcHxh3ZSNeJTiPK7XEwlcaWHIbKxviLn+A5dHMJbuwpkDVOKCeviR7KE&#13;&#10;4zRHVmiU11Z61U9SKkw5n0gf2BQt0c8Oq+7XUVkUyWfECrNEYRhcvZKdS5xusiPMlEhaqtnxTgLx&#13;&#10;3xIQaSvSl/HSG0N4z85fGPQRTsblIJBGJX6lWwkuNr5ARQHZnPxVR+TU34nWyO5iggGF/oUPmd96&#13;&#10;hSOkVc/7IrHx0lgCrY/Lu/zdA8RmO4m/bsjVFVgJ2ZWEpq7hSwJLRLOMBZqpW/4SonbeiKCp+D8R&#13;&#10;5maQ6rJdXATMUQQCWqnqfE9+lvpIldzKAgjRUzE1rGHrYqdgjObhyNb+y5tt+V0y85kpsthYbwwV&#13;&#10;oEhSWuIM0AcVCb2e1C6EyeMuNS5Wsgcf5CBK9bLluMzOyck2XeL6YRye2uFxD78dPxiVjA5EGgaU&#13;&#10;dKjlv3AsGUlUcsIA6NRC4PW+M2SWidkx2bUgzKc4JS9Jz1O+26cc5g9b+Va9ftGTWzg4lIl+SqLh&#13;&#10;86BxwWprufYA0NfvUV67nEqX2UAe8AcD8PcoV3conOSkM/+1ndoBwiQz6htRUVkLNCUsUwLiaeV5&#13;&#10;5QUU0mbVv6KBlWdL6UVEyn8Arhv7ckUG13xSoSeyyB0ElhrBJGhUX532AjYUEVan+TFah3Gr8Sht&#13;&#10;yp++5wrG2BpnPGHBXoYNXeJumNBm7RG/1v1+/rv3xX8AAAD//wMAUEsDBBQABgAIAAAAIQAYKMFE&#13;&#10;4wAAAA4BAAAPAAAAZHJzL2Rvd25yZXYueG1sTE/LTsMwELwj8Q/WInFrnbYktGmcKoC4UAmJgnLe&#13;&#10;xiaO6kcUu0369ywnuKx2NbPzKHaTNeyihtB5J2AxT4Ap13jZuVbA1+frbA0sRHQSjXdKwFUF2JW3&#13;&#10;NwXm0o/uQ10OsWUk4kKOAnSMfc55aLSyGOa+V46wbz9YjHQOLZcDjiRuDV8mScYtdo4cNPbqWavm&#13;&#10;dDhbAZtar9/aff2OdcbN02ls5bWqhLi/m162NKotsKim+PcBvx0oP5QU7OjPTgZmBMyWq5SotGQP&#13;&#10;wIiQLrINsKOAVfoIvCz4/xrlDwAAAP//AwBQSwMEFAAGAAgAAAAhAHkYvJ2/AAAAIQEAABkAAABk&#13;&#10;cnMvX3JlbHMvZTJvRG9jLnhtbC5yZWxzhM+xasQwDAbgvdB3MNobJR3KUeJkOQ6ylhRuNY6SmMSy&#13;&#10;sZzSe/t67MHBDRqE0PdLbf/rd/VDSVxgDU1VgyK2YXK8aPgeL28nUJINT2YPTBpuJNB3ry/tF+0m&#13;&#10;lyVZXRRVFBYNa87xE1HsSt5IFSJxmcwheZNLmxaMxm5mIXyv6w9M/w3o7kw1TBrSMDWgxlssyc/t&#13;&#10;MM/O0jnYwxPnBxFoD8nBX/1eUJMWyhocb1iqqcqhgF2Ld491fwAAAP//AwBQSwECLQAUAAYACAAA&#13;&#10;ACEAmzMnNwwBAAAtAgAAEwAAAAAAAAAAAAAAAAAAAAAAW0NvbnRlbnRfVHlwZXNdLnhtbFBLAQIt&#13;&#10;ABQABgAIAAAAIQA4/SH/1gAAAJQBAAALAAAAAAAAAAAAAAAAAD0BAABfcmVscy8ucmVsc1BLAQIt&#13;&#10;ABQABgAIAAAAIQB/e7xwmgEAAHMDAAAOAAAAAAAAAAAAAAAAADwCAABkcnMvZTJvRG9jLnhtbFBL&#13;&#10;AQItABQABgAIAAAAIQA2Du9BqgwAAPUhAAAQAAAAAAAAAAAAAAAAAAIEAABkcnMvaW5rL2luazEu&#13;&#10;eG1sUEsBAi0AFAAGAAgAAAAhABgowUTjAAAADgEAAA8AAAAAAAAAAAAAAAAA2hAAAGRycy9kb3du&#13;&#10;cmV2LnhtbFBLAQItABQABgAIAAAAIQB5GLydvwAAACEBAAAZAAAAAAAAAAAAAAAAAOoRAABkcnMv&#13;&#10;X3JlbHMvZTJvRG9jLnhtbC5yZWxzUEsFBgAAAAAGAAYAeAEAAOASAAAAAA==&#13;&#10;">
                <v:imagedata r:id="rId10" o:title=""/>
                <o:lock v:ext="edit" aspectratio="f"/>
              </v:shape>
            </w:pict>
          </mc:Fallback>
        </mc:AlternateContent>
      </w:r>
      <w:r w:rsidR="004A7298">
        <w:rPr>
          <w:noProof/>
          <w14:ligatures w14:val="standardContextual"/>
        </w:rPr>
        <mc:AlternateContent>
          <mc:Choice Requires="wpi">
            <w:drawing>
              <wp:anchor distT="0" distB="0" distL="114300" distR="114300" simplePos="0" relativeHeight="251680768" behindDoc="0" locked="0" layoutInCell="1" allowOverlap="1">
                <wp:simplePos x="0" y="0"/>
                <wp:positionH relativeFrom="column">
                  <wp:posOffset>4641215</wp:posOffset>
                </wp:positionH>
                <wp:positionV relativeFrom="paragraph">
                  <wp:posOffset>135890</wp:posOffset>
                </wp:positionV>
                <wp:extent cx="32110" cy="23220"/>
                <wp:effectExtent l="38100" t="38100" r="31750" b="40640"/>
                <wp:wrapNone/>
                <wp:docPr id="155086303" name="Ink 35"/>
                <wp:cNvGraphicFramePr/>
                <a:graphic xmlns:a="http://schemas.openxmlformats.org/drawingml/2006/main">
                  <a:graphicData uri="http://schemas.microsoft.com/office/word/2010/wordprocessingInk">
                    <w14:contentPart bwMode="auto" r:id="rId11">
                      <w14:nvContentPartPr>
                        <w14:cNvContentPartPr/>
                      </w14:nvContentPartPr>
                      <w14:xfrm>
                        <a:off x="0" y="0"/>
                        <a:ext cx="32110" cy="23220"/>
                      </w14:xfrm>
                    </w14:contentPart>
                  </a:graphicData>
                </a:graphic>
              </wp:anchor>
            </w:drawing>
          </mc:Choice>
          <mc:Fallback>
            <w:pict>
              <v:shapetype w14:anchorId="73D2AD1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5" o:spid="_x0000_s1026" type="#_x0000_t75" style="position:absolute;margin-left:364.95pt;margin-top:10.2pt;width:3.55pt;height:2.8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C9P2wB1AQAABwMAAA4AAABkcnMvZTJvRG9jLnhtbJxSy27CMBC8V+o/&#13;&#10;WL6XPEC0jQgciipx6OPQfoDr2MRq7I3WDgl/302AAq2qSlysXY88ntnZ2aKzFdso9AZczpNRzJly&#13;&#10;Egrj1jl/f3u8uePMB+EKUYFTOd8qzxfz66tZW2cqhRKqQiEjEuezts55GUKdRZGXpbLCj6BWjkAN&#13;&#10;aEWgFtdRgaIldltFaRxPoxawqBGk8p5ulzuQzwd+rZUML1p7FViV82kyHnMWqIhvqUAqJvcTzj76&#13;&#10;gqBoPhPZGkVdGrmXJC5QZIVxJOCbaimCYA2aX1TWSAQPOowk2Ai0NlINfshZEv9wtnKfvatkIhvM&#13;&#10;JLigXHgVGA6zG4BLvrAVTaB9goLSEU0Avmek8fwfxk70EmRjSc8uEVSVCLQOvjS1pzFnpsg5rork&#13;&#10;qN9tHo4OXvHo6/kcoESiveW/nnQabT9sUsK6nNP+bftzyFJ1gUm6HKdJQoAkJB2n6YAeeHfvD93J&#13;&#10;YOnrswhP+17Wyf7OvwAAAP//AwBQSwMEFAAGAAgAAAAhAIJNJVTbAQAAxwQAABAAAABkcnMvaW5r&#13;&#10;L2luazEueG1stJNdb5swFIbvJ/U/WN7FbhYwHykElfSqkSZtWtUPab2kcBKsgh3ZJiT/fsY4DlXT&#13;&#10;ahedkJB97PP6nMevr673bYN2ICTlLMeBRzACVvKKsk2OHx9WsxQjqQpWFQ1nkOMDSHy9vPhyRdlL&#13;&#10;22T6j7QCk8OobXJcK7XNfL/ve6+PPC42fkhI5P9gL79+4qXNqmBNGVX6SHkMlZwp2KtBLKNVjku1&#13;&#10;J26/1r7nnSjBLQ8RUZ52KFGUsOKiLZRTrAvGoEGsaHXdfzBSh60eUH3OBgRGLdUNz0IviJM4vVno&#13;&#10;QLHP8WTe6RKlrqTF/nnNp/+guXqrOZQVhcllgpEtqYLdUJNvmGfv934r+BaEonDCPEKxCwdUjnPD&#13;&#10;ZwQlQPKmG+4Go13RdBpZQIi2hT078M8Aeaun2Xyqnubyrt60uNdobHtTDhaas9TxahVtQRu93TqP&#13;&#10;KamFh/C9EuY5hCSMZySckcVDkGRBmpG5l0SLyVVYFx81n0Una6f3LE5+NSuO2thZTytVO+jEI9Hc&#13;&#10;UZ8yP5dbA93U6sNk27jJdt458xKNnZDt5A7WOf5qHiMymWPAtEIQQWE8T+bfv5Hhe+XHI4J/VTOg&#13;&#10;f6/XElSOF2mIl2mKLuOPDjjd5PIvAAAA//8DAFBLAwQUAAYACAAAACEAjLbuBuAAAAAOAQAADwAA&#13;&#10;AGRycy9kb3ducmV2LnhtbExPTU/DMAy9I/EfIiNxY0m7qWVd0wkxcYIL42NXrzFtRZNUTdZ1/x5z&#13;&#10;gosl+z2/j3I7215MNIbOOw3JQoEgV3vTuUbD+9vT3T2IENEZ7L0jDRcKsK2ur0osjD+7V5r2sREs&#13;&#10;4kKBGtoYh0LKULdkMSz8QI6xLz9ajLyOjTQjnlnc9jJVKpMWO8cOLQ702FL9vT9Z9t29rIZJZir5&#13;&#10;uCwPdMiy509CrW9v5t2Gx8MGRKQ5/n3AbwfODxUHO/qTM0H0GvJ0vWaqhlStQDAhX+bc8MiHLAFZ&#13;&#10;lfJ/jeoHAAD//wMAUEsDBBQABgAIAAAAIQB5GLydvwAAACEBAAAZAAAAZHJzL19yZWxzL2Uyb0Rv&#13;&#10;Yy54bWwucmVsc4TPsWrEMAwG4L3QdzDaGyUdylHiZDkOspYUbjWOkpjEsrGc0nv7euzBwQ0ahND3&#13;&#10;S23/63f1Q0lcYA1NVYMitmFyvGj4Hi9vJ1CSDU9mD0wabiTQd68v7RftJpclWV0UVRQWDWvO8RNR&#13;&#10;7EreSBUicZnMIXmTS5sWjMZuZiF8r+sPTP8N6O5MNUwa0jA1oMZbLMnP7TDPztI52MMT5wcRaA/J&#13;&#10;wV/9XlCTFsoaHG9YqqnKoYBdi3ePdX8AAAD//wMAUEsBAi0AFAAGAAgAAAAhAJszJzcMAQAALQIA&#13;&#10;ABMAAAAAAAAAAAAAAAAAAAAAAFtDb250ZW50X1R5cGVzXS54bWxQSwECLQAUAAYACAAAACEAOP0h&#13;&#10;/9YAAACUAQAACwAAAAAAAAAAAAAAAAA9AQAAX3JlbHMvLnJlbHNQSwECLQAUAAYACAAAACEAL0/b&#13;&#10;AHUBAAAHAwAADgAAAAAAAAAAAAAAAAA8AgAAZHJzL2Uyb0RvYy54bWxQSwECLQAUAAYACAAAACEA&#13;&#10;gk0lVNsBAADHBAAAEAAAAAAAAAAAAAAAAADdAwAAZHJzL2luay9pbmsxLnhtbFBLAQItABQABgAI&#13;&#10;AAAAIQCMtu4G4AAAAA4BAAAPAAAAAAAAAAAAAAAAAOYFAABkcnMvZG93bnJldi54bWxQSwECLQAU&#13;&#10;AAYACAAAACEAeRi8nb8AAAAhAQAAGQAAAAAAAAAAAAAAAADzBgAAZHJzL19yZWxzL2Uyb0RvYy54&#13;&#10;bWwucmVsc1BLBQYAAAAABgAGAHgBAADpBwAAAAA=&#13;&#10;">
                <v:imagedata r:id="rId12" o:title=""/>
              </v:shape>
            </w:pict>
          </mc:Fallback>
        </mc:AlternateContent>
      </w:r>
      <w:r w:rsidR="004A7298">
        <w:rPr>
          <w:noProof/>
          <w14:ligatures w14:val="standardContextual"/>
        </w:rPr>
        <mc:AlternateContent>
          <mc:Choice Requires="wpi">
            <w:drawing>
              <wp:anchor distT="0" distB="0" distL="114300" distR="114300" simplePos="0" relativeHeight="251677696" behindDoc="0" locked="0" layoutInCell="1" allowOverlap="1">
                <wp:simplePos x="0" y="0"/>
                <wp:positionH relativeFrom="column">
                  <wp:posOffset>5104760</wp:posOffset>
                </wp:positionH>
                <wp:positionV relativeFrom="paragraph">
                  <wp:posOffset>83375</wp:posOffset>
                </wp:positionV>
                <wp:extent cx="10440" cy="151200"/>
                <wp:effectExtent l="38100" t="38100" r="27940" b="39370"/>
                <wp:wrapNone/>
                <wp:docPr id="1276118923" name="Ink 32"/>
                <wp:cNvGraphicFramePr/>
                <a:graphic xmlns:a="http://schemas.openxmlformats.org/drawingml/2006/main">
                  <a:graphicData uri="http://schemas.microsoft.com/office/word/2010/wordprocessingInk">
                    <w14:contentPart bwMode="auto" r:id="rId13">
                      <w14:nvContentPartPr>
                        <w14:cNvContentPartPr/>
                      </w14:nvContentPartPr>
                      <w14:xfrm>
                        <a:off x="0" y="0"/>
                        <a:ext cx="10440" cy="151200"/>
                      </w14:xfrm>
                    </w14:contentPart>
                  </a:graphicData>
                </a:graphic>
              </wp:anchor>
            </w:drawing>
          </mc:Choice>
          <mc:Fallback>
            <w:pict>
              <v:shape w14:anchorId="2B6F60FD" id="Ink 32" o:spid="_x0000_s1026" type="#_x0000_t75" style="position:absolute;margin-left:401.45pt;margin-top:6.05pt;width:1.8pt;height:12.8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JEFpNFxAQAACAMAAA4AAABkcnMvZTJvRG9jLnhtbJxSQU7DMBC8I/EH&#13;&#10;y3fqpAoVRE16oELqAegBHmAcu7GIvdHabdrfs0lbWkAIqRfLuyOPZ3Z2Otu6hm00Bgu+4Oko4Ux7&#13;&#10;BZX1q4K/vT7e3HEWovSVbMDrgu904LPy+mratbkeQw1NpZERiQ951xa8jrHNhQiq1k6GEbTaE2gA&#13;&#10;nYxU4kpUKDtid40YJ8lEdIBVi6B0CNSd70FeDvzGaBVfjAk6sqbgk3RM8uLxgnTJEuq89537hIty&#13;&#10;KvMVyra26iBJXqDISetJwBfVXEbJ1mh/UTmrEAKYOFLgBBhjlR78kLM0+eFs4T96V2mm1pgr8FH7&#13;&#10;uJQYj7MbgEu+cA1NoHuCitKR6wj8wEjj+T+Mveg5qLUjPftEUDcy0jqE2raBM8xtVXBcVOlJv988&#13;&#10;nBws8eTr+TtAiYiD5b+ebA26ftikhG0LTnHu+nPIUm8jU9RMkywjQBGS3tISDPCReE9wrM4mS39/&#13;&#10;y/C87nWdLXD5CQAA//8DAFBLAwQUAAYACAAAACEAysRO+VgCAADSBQAAEAAAAGRycy9pbmsvaW5r&#13;&#10;MS54bWy0U0tv2zAMvg/YfxC0Qy5RTCkPJ0adnhZgwAYMawdsR9dWY6O2HMjKo/9+1COOg6Y7bQeL&#13;&#10;Fil+/PiJurs/NTU5SN1VrUopnwAlUuVtUaltSn8+btiSks5kqsjqVsmUvsqO3q8/frir1EtTJ7gS&#13;&#10;RFCd/WvqlJbG7JIoOh6Pk+N00uptJACm0Rf18u0rXYesQj5XqjJYsju78lYZeTIWLKmKlObmBP15&#13;&#10;xH5o9zqXfdh6dH45YXSWy02rm8z0iGWmlKyJyhrk/YsS87rDnwrrbKWmpKmwYSYmfBbPlp9X6MhO&#13;&#10;KR3s90ixQyYNjW5j/v4PmJu3mJbWVMSLmJJAqZAHyylymifv9/5dtzupTSUvMntRQuCV5H7v9PFC&#13;&#10;adm19d7eDSWHrN6jZBwAxyLU5tENQd7ioTb/FA91eRdvSO5amtDeUIcgWj9S56s1VSNx0JtdP2Om&#13;&#10;Q2DrfjDaPQcBYsZAMFg98jjhywRgEi9Xg6sIU3zGfNL7ruzxnvRlXl2kV813dqwKU/aiwwSm8171&#13;&#10;oea3cktZbUvz1+TQuMvuZ+fGS3TjREInP+RzSj+5x0hcpne4VsSCLIiYzeP5eASjuRjBmHLKFxTG&#13;&#10;QASBMROEWyuYM4wzETs3W8y95dxazlZogFincCtHZOuZ4cqZTeIeCs/aCO6maHBnAfBzG2c4sxGf&#13;&#10;iu7Bv6XiPT4Ncz07xxUhMR6AOfE1RQC2IXCcsKQlBY4GuBzLwpIKbIBxVxW7t+dcqltx8TieiKcZ&#13;&#10;anueV2eXmC6YXTHRSoNl7AFUkcDV2+9vE4d6/QcAAP//AwBQSwMEFAAGAAgAAAAhAB16eavgAAAA&#13;&#10;DgEAAA8AAABkcnMvZG93bnJldi54bWxMT8tOwzAQvCPxD9YicaN2QkndNE6FQJW40pb7NjZJ1NiO&#13;&#10;bLcJfD3LCS4jrWZ2HtV2tgO7mhB77xRkCwHMuMbr3rUKjofdgwQWEzqNg3dGwZeJsK1vbyostZ/c&#13;&#10;u7nuU8vIxMUSFXQpjSXnsemMxbjwo3HEffpgMdEZWq4DTmRuB54LUXCLvaOEDkfz0pnmvL9YBWds&#13;&#10;D987GZpjVkwfmVwt03r5ptT93fy6IXjeAEtmTn8f8LuB+kNNxU7+4nRkgwIp8jVJicgzYCSQongC&#13;&#10;dlLwuJLA64r/n1H/AAAA//8DAFBLAwQUAAYACAAAACEAeRi8nb8AAAAhAQAAGQAAAGRycy9fcmVs&#13;&#10;cy9lMm9Eb2MueG1sLnJlbHOEz7FqxDAMBuC90Hcw2hslHcpR4mQ5DrKWFG41jpKYxLKxnNJ7+3rs&#13;&#10;wcENGoTQ90tt/+t39UNJXGANTVWDIrZhcrxo+B4vbydQkg1PZg9MGm4k0HevL+0X7SaXJVldFFUU&#13;&#10;Fg1rzvETUexK3kgVInGZzCF5k0ubFozGbmYhfK/rD0z/DejuTDVMGtIwNaDGWyzJz+0wz87SOdjD&#13;&#10;E+cHEWgPycFf/V5QkxbKGhxvWKqpyqGAXYt3j3V/AAAA//8DAFBLAQItABQABgAIAAAAIQCbMyc3&#13;&#10;DAEAAC0CAAATAAAAAAAAAAAAAAAAAAAAAABbQ29udGVudF9UeXBlc10ueG1sUEsBAi0AFAAGAAgA&#13;&#10;AAAhADj9If/WAAAAlAEAAAsAAAAAAAAAAAAAAAAAPQEAAF9yZWxzLy5yZWxzUEsBAi0AFAAGAAgA&#13;&#10;AAAhAJEFpNFxAQAACAMAAA4AAAAAAAAAAAAAAAAAPAIAAGRycy9lMm9Eb2MueG1sUEsBAi0AFAAG&#13;&#10;AAgAAAAhAMrETvlYAgAA0gUAABAAAAAAAAAAAAAAAAAA2QMAAGRycy9pbmsvaW5rMS54bWxQSwEC&#13;&#10;LQAUAAYACAAAACEAHXp5q+AAAAAOAQAADwAAAAAAAAAAAAAAAABfBgAAZHJzL2Rvd25yZXYueG1s&#13;&#10;UEsBAi0AFAAGAAgAAAAhAHkYvJ2/AAAAIQEAABkAAAAAAAAAAAAAAAAAbAcAAGRycy9fcmVscy9l&#13;&#10;Mm9Eb2MueG1sLnJlbHNQSwUGAAAAAAYABgB4AQAAYggAAAAA&#13;&#10;">
                <v:imagedata r:id="rId14" o:title=""/>
              </v:shape>
            </w:pict>
          </mc:Fallback>
        </mc:AlternateContent>
      </w:r>
      <w:r w:rsidR="004A7298">
        <w:rPr>
          <w:noProof/>
          <w14:ligatures w14:val="standardContextual"/>
        </w:rPr>
        <mc:AlternateContent>
          <mc:Choice Requires="wpi">
            <w:drawing>
              <wp:anchor distT="0" distB="0" distL="114300" distR="114300" simplePos="0" relativeHeight="251676672" behindDoc="0" locked="0" layoutInCell="1" allowOverlap="1">
                <wp:simplePos x="0" y="0"/>
                <wp:positionH relativeFrom="column">
                  <wp:posOffset>4701540</wp:posOffset>
                </wp:positionH>
                <wp:positionV relativeFrom="paragraph">
                  <wp:posOffset>-15875</wp:posOffset>
                </wp:positionV>
                <wp:extent cx="574040" cy="312420"/>
                <wp:effectExtent l="38100" t="38100" r="35560" b="43180"/>
                <wp:wrapNone/>
                <wp:docPr id="2031975426" name="Ink 31"/>
                <wp:cNvGraphicFramePr/>
                <a:graphic xmlns:a="http://schemas.openxmlformats.org/drawingml/2006/main">
                  <a:graphicData uri="http://schemas.microsoft.com/office/word/2010/wordprocessingInk">
                    <w14:contentPart bwMode="auto" r:id="rId15">
                      <w14:nvContentPartPr>
                        <w14:cNvContentPartPr/>
                      </w14:nvContentPartPr>
                      <w14:xfrm>
                        <a:off x="0" y="0"/>
                        <a:ext cx="574040" cy="312420"/>
                      </w14:xfrm>
                    </w14:contentPart>
                  </a:graphicData>
                </a:graphic>
              </wp:anchor>
            </w:drawing>
          </mc:Choice>
          <mc:Fallback>
            <w:pict>
              <v:shape w14:anchorId="429B0E30" id="Ink 31" o:spid="_x0000_s1026" type="#_x0000_t75" style="position:absolute;margin-left:369.7pt;margin-top:-1.75pt;width:46.15pt;height:25.5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E5uWl1yAQAACQMAAA4AAABkcnMvZTJvRG9jLnhtbJxSyU7DMBC9I/EP&#13;&#10;lu80C6FA1KQHKqQeWA7wAcaxG4vYE42dpv17pmlLWxBC6iXyzFOe3+LJdGUbtlToDbiCJ6OYM+Uk&#13;&#10;VMYtCv7+9nh1x5kPwlWiAacKvlaeT8vLi0nf5iqFGppKISMS5/O+LXgdQptHkZe1ssKPoFWOQA1o&#13;&#10;RaARF1GFoid220RpHI+jHrBqEaTynrazLcjLgV9rJcOL1l4F1hR8nCSkJgyHlDMcDvecfew2UTkR&#13;&#10;+QJFWxu5kyTOUGSFcSTgm2omgmAdml9U1kgEDzqMJNgItDZSDX7IWRL/cDZ3nxtXSSY7zCW4oFx4&#13;&#10;FRj22Q3AOVfYhhLon6CidkQXgO8YKZ7/y9iKnoHsLOnZNoKqEYGeg69N6ynm3FQFx3mVHPS75cPB&#13;&#10;wSsefD2fAtRItLP81y8rjXYTNilhq4LT+1tvvkOXahWYpOXNbRZnhEiCrpM0Swd8z7xl2E9H0dLl&#13;&#10;JyUezxthRy+4/AIAAP//AwBQSwMEFAAGAAgAAAAhAL76AjzQBQAAqBAAABAAAABkcnMvaW5rL2lu&#13;&#10;azEueG1stFfLbuNGELwHyD8QzEEXjzUzHL6MlfYUAwESJMhugOSolWlbWD0MiX7s36equ0nJWW+Q&#13;&#10;gwLbJGemp6e6urpJv3v/sllnT93+sNptZ3m49HnWbZe7m9X2bpb/8fHaNXl26Bfbm8V6t+1m+Zfu&#13;&#10;kL+ff//du9X282Z9hWsGD9sDnzbrWX7f9w9X0+nz8/Plc3G5299No/fF9Kft519+zue266a7XW1X&#13;&#10;PY48DFPL3bbvXno6u1rdzPJl/+JHe/j+sHvcL7txmTP75dGi3y+W3fVuv1n0o8f7xXbbrbPtYgPc&#13;&#10;f+ZZ/+UBDyucc9ft82yzQsAuXoZUp+bHFhOLl1l+Mn4ExAOQbPLp2z7/+h98Xn/tk7CKWFd1nhmk&#13;&#10;m+6JmKbC+dW3Y/9tv3vo9v2qO9KspNjCl2ypY+FHidp3h936kbnJs6fF+hGUBe8hCzs7TN8g5Gt/&#13;&#10;4Oas/sDLN/2dgntNjYV3yoORNkpqSG2/2nQQ+uZh1Fh/gGNOf+j3Ug7Rx+R8dL79GOor/BblZVk2&#13;&#10;J6kwFQ8+P+0fD/ejv0/7o15lZWRNI3te3fT3I+n+0hflyPop52/tve9Wd/f9v262wGX3qJ03KlHk&#13;&#10;lFkkv3e3s/wHKcZMduqEhBLaOouVz2Iq6/JikiZVmviL3KOoUu4viiylzF+46FLE3btGrjXngg2C&#13;&#10;GrRcyfAj1riFjFv06kJGs2HgKprpHPxw5DE0B69qYkjDf41Ikv3r7e2h6yH6uq3zeQoxS74dYqzD&#13;&#10;JGqMHhEq5KIQsC4lgeEaQCdEBMVbqbPww2EAXs6CGd4CrrjHYQiKOGwcwy9loEsFvZwvuKpsYj5v&#13;&#10;IwJr0hBc2U5Cw+hcKPOA+FyqMkmXIgEo4VkCChZWxgQEBsukcBCHDGmEmjy1hoMCFslFzSidh+QK&#13;&#10;bjPvtRMT6ONEFEO2hRBkm+zQnneVEkdASQwyKZY8VCzE3mSkSNQMq7JONNCSgJKcILVHtXo9CMs0&#13;&#10;sD3yjKnT0wBC/DAsL5R45c+S3mr4LpiWVTBwz21RjzdTuMAkqeCayUNHAxk4jCa6z8BF0cmFyco0&#13;&#10;N0RmkLVaBp+VzI7ZNAroeIhQEGCeQF7ZEfDR0HDEDA9VW11EYdAVogb0gnPKt6mqlM9DqNCAapyo&#13;&#10;DShMgtfirCFe4KfWgulI1WRCGG6ctFyUrqS5d0lkBB4lNkmKd5wrMuQN9k7dcspLxr2EaGSgdrDA&#13;&#10;dNB5dFI/gHjClDKre8fKAT9wbXupPbgQQGQOouPRaLW6gMH5ekHwVSCbsWpw4tDMiwl6nXTzY6dD&#13;&#10;DDi/dUGCqk0g6B+KFyCJGAy4gnBh55LWAofRykOVlKRXlNorCgm1FLL0ENgy1mAE87kQ4qNcWS3E&#13;&#10;UmTKGN2ckZEiNCGfR3R2qEPF5ZqJ8SGdkStDWhA0nlFQEr29DcCA0ILWHomxUgloW3DogOx5amsW&#13;&#10;yfoZYuaGCKHRIVZxRR2J9yQS8XpUQCnLLCxoUykpphzr1gI0CE/RtrH2TVJAwuRp8YJSyayyXqt1&#13;&#10;qxJGl4YdTpDMlrJmS5iSZLBWzpqGpioozNSAu7HKXZzEWpXpotS5dmqy5AXkUFlWRVa1pk1pB2hj&#13;&#10;jAZocdVyVPAY6C7p3joAyZprPYHPSufw9WGvwBPqzNn4TtK8RDmb0j22Bv2AiZKEIHnBuuQUSRCq&#13;&#10;EbhgHd96eGmP2dNMCe/WjHA0cdqUBDh0Kbqz5j+0IOs3skNLTYRy2m6UJLjldoWo8kOrFCB6VSbp&#13;&#10;aDA1sWkjxCQFjw7GIwfi9VwuQPwSNZoE/RVizTI5Jnf0e3qU9QcNjTv1FXW+XhB9HYt8XtWoQ/5p&#13;&#10;N2jxrtEvJXzu4lDknmczY7wnpIh3a5GofR1pYqWjAzjharYsK9ALA8FngewOUo3HEXdrE8UynjUN&#13;&#10;wbqmcqntVp/tNJrKe/uMpETfVvx+rLJUjR/HLkxKLUzWJTPDk7VDD+2c8UHs8n4wlUkK8b6F/T8Q&#13;&#10;Hv9Vm/8NAAD//wMAUEsDBBQABgAIAAAAIQCQ8E0P4QAAAA4BAAAPAAAAZHJzL2Rvd25yZXYueG1s&#13;&#10;TE9LbsIwEN1X6h2sqdRNBTYNdSDEQQXUFatCD+DE0yQQj6PYQHr7uquyGelp3jdfj7ZjVxx860jB&#13;&#10;bCqAIVXOtFQr+Dp+TBbAfNBkdOcIFfygh3Xx+JDrzLgbfeL1EGoWTchnWkETQp9x7qsGrfZT1yPF&#13;&#10;37cbrA4RDjU3g75Fc9vxVyEkt7qlmNDoHrcNVufDxSqwx53Zy1KIZfqylae92ZDEjVLPT+NuFc/7&#13;&#10;CljAMfwr4G9D7A9FLFa6CxnPOgVpspxHqoJJ8gYsEhbJLAVWKpinEniR8/sZxS8AAAD//wMAUEsD&#13;&#10;BBQABgAIAAAAIQB5GLydvwAAACEBAAAZAAAAZHJzL19yZWxzL2Uyb0RvYy54bWwucmVsc4TPsWrE&#13;&#10;MAwG4L3QdzDaGyUdylHiZDkOspYUbjWOkpjEsrGc0nv7euzBwQ0ahND3S23/63f1Q0lcYA1NVYMi&#13;&#10;tmFyvGj4Hi9vJ1CSDU9mD0wabiTQd68v7RftJpclWV0UVRQWDWvO8RNR7EreSBUicZnMIXmTS5sW&#13;&#10;jMZuZiF8r+sPTP8N6O5MNUwa0jA1oMZbLMnP7TDPztI52MMT5wcRaA/JwV/9XlCTFsoaHG9YqqnK&#13;&#10;oYBdi3ePdX8AAAD//wMAUEsBAi0AFAAGAAgAAAAhAJszJzcMAQAALQIAABMAAAAAAAAAAAAAAAAA&#13;&#10;AAAAAFtDb250ZW50X1R5cGVzXS54bWxQSwECLQAUAAYACAAAACEAOP0h/9YAAACUAQAACwAAAAAA&#13;&#10;AAAAAAAAAAA9AQAAX3JlbHMvLnJlbHNQSwECLQAUAAYACAAAACEATm5aXXIBAAAJAwAADgAAAAAA&#13;&#10;AAAAAAAAAAA8AgAAZHJzL2Uyb0RvYy54bWxQSwECLQAUAAYACAAAACEAvvoCPNAFAACoEAAAEAAA&#13;&#10;AAAAAAAAAAAAAADaAwAAZHJzL2luay9pbmsxLnhtbFBLAQItABQABgAIAAAAIQCQ8E0P4QAAAA4B&#13;&#10;AAAPAAAAAAAAAAAAAAAAANgJAABkcnMvZG93bnJldi54bWxQSwECLQAUAAYACAAAACEAeRi8nb8A&#13;&#10;AAAhAQAAGQAAAAAAAAAAAAAAAADmCgAAZHJzL19yZWxzL2Uyb0RvYy54bWwucmVsc1BLBQYAAAAA&#13;&#10;BgAGAHgBAADcCwAAAAA=&#13;&#10;">
                <v:imagedata r:id="rId16" o:title=""/>
              </v:shape>
            </w:pict>
          </mc:Fallback>
        </mc:AlternateContent>
      </w:r>
      <w:r w:rsidR="004A7298">
        <w:rPr>
          <w:rFonts w:ascii="Times" w:hAnsi="Times"/>
        </w:rPr>
        <w:t>7</w:t>
      </w:r>
    </w:p>
    <w:p w:rsidR="00477AB4" w:rsidRDefault="00477AB4" w:rsidP="00477AB4">
      <w:pPr>
        <w:rPr>
          <w:rFonts w:ascii="Times" w:hAnsi="Times"/>
        </w:rPr>
      </w:pPr>
      <w:r>
        <w:rPr>
          <w:rFonts w:ascii="Times" w:hAnsi="Times"/>
        </w:rPr>
        <w:lastRenderedPageBreak/>
        <w:t>AWARDS/HONORS:</w:t>
      </w:r>
    </w:p>
    <w:p w:rsidR="00477AB4" w:rsidRDefault="00477AB4" w:rsidP="00477AB4">
      <w:pPr>
        <w:rPr>
          <w:sz w:val="20"/>
          <w:u w:val="single"/>
        </w:rPr>
      </w:pPr>
    </w:p>
    <w:p w:rsidR="00477AB4" w:rsidRDefault="00477AB4" w:rsidP="00477AB4">
      <w:pPr>
        <w:pStyle w:val="Heading2"/>
      </w:pPr>
      <w:r>
        <w:t>Scholarship:</w:t>
      </w:r>
    </w:p>
    <w:p w:rsidR="00477AB4" w:rsidRPr="00DC52C6" w:rsidRDefault="00477AB4" w:rsidP="00477AB4">
      <w:pPr>
        <w:pStyle w:val="Heading1"/>
        <w:numPr>
          <w:ilvl w:val="0"/>
          <w:numId w:val="36"/>
        </w:numPr>
        <w:ind w:right="810"/>
        <w:rPr>
          <w:sz w:val="24"/>
          <w:u w:val="none"/>
        </w:rPr>
      </w:pPr>
      <w:r w:rsidRPr="00DC52C6">
        <w:rPr>
          <w:sz w:val="24"/>
          <w:u w:val="none"/>
        </w:rPr>
        <w:t>2021 “Merita Award,” American Classical League.</w:t>
      </w:r>
    </w:p>
    <w:p w:rsidR="00477AB4" w:rsidRPr="00957ABC" w:rsidRDefault="00477AB4" w:rsidP="00477AB4"/>
    <w:p w:rsidR="00477AB4" w:rsidRPr="00612474" w:rsidRDefault="00477AB4" w:rsidP="00477AB4">
      <w:pPr>
        <w:pStyle w:val="Heading1"/>
        <w:numPr>
          <w:ilvl w:val="0"/>
          <w:numId w:val="36"/>
        </w:numPr>
        <w:ind w:right="810"/>
        <w:rPr>
          <w:sz w:val="24"/>
          <w:u w:val="none"/>
        </w:rPr>
      </w:pPr>
      <w:r>
        <w:rPr>
          <w:sz w:val="24"/>
          <w:u w:val="none"/>
        </w:rPr>
        <w:t>2021 Given Honorary Lifetime Membership in the Classical Association of New England (CANE) for my address on Helen Maria Chesnutt (1880-1969) which inaugurated a new CANE award.</w:t>
      </w:r>
    </w:p>
    <w:p w:rsidR="00477AB4" w:rsidRDefault="00477AB4" w:rsidP="00477AB4">
      <w:pPr>
        <w:pStyle w:val="Heading1"/>
        <w:ind w:left="990" w:right="810" w:hanging="990"/>
        <w:rPr>
          <w:sz w:val="24"/>
          <w:u w:val="none"/>
        </w:rPr>
      </w:pPr>
      <w:r>
        <w:rPr>
          <w:sz w:val="24"/>
          <w:u w:val="none"/>
        </w:rPr>
        <w:tab/>
      </w:r>
    </w:p>
    <w:p w:rsidR="00477AB4" w:rsidRPr="00E6318B" w:rsidRDefault="00477AB4" w:rsidP="00477AB4">
      <w:pPr>
        <w:pStyle w:val="Heading1"/>
        <w:ind w:left="990" w:right="810" w:hanging="990"/>
        <w:rPr>
          <w:sz w:val="24"/>
          <w:u w:val="none"/>
        </w:rPr>
      </w:pPr>
      <w:r>
        <w:rPr>
          <w:sz w:val="24"/>
          <w:u w:val="none"/>
        </w:rPr>
        <w:tab/>
        <w:t>3</w:t>
      </w:r>
      <w:r w:rsidRPr="005B39DC">
        <w:rPr>
          <w:sz w:val="24"/>
          <w:u w:val="none"/>
        </w:rPr>
        <w:t xml:space="preserve">) Inaugural winner of the “AMBASSADOR AWARD,” Southern </w:t>
      </w:r>
      <w:r>
        <w:rPr>
          <w:sz w:val="24"/>
          <w:u w:val="none"/>
        </w:rPr>
        <w:t xml:space="preserve">  </w:t>
      </w:r>
      <w:r w:rsidRPr="005B39DC">
        <w:rPr>
          <w:sz w:val="24"/>
          <w:u w:val="none"/>
        </w:rPr>
        <w:t>Conference on African American Studies, February 7, 2019, Annual Meeting, Shreveport, LA.</w:t>
      </w:r>
    </w:p>
    <w:p w:rsidR="00477AB4" w:rsidRPr="00E6318B" w:rsidRDefault="00477AB4" w:rsidP="00477AB4">
      <w:pPr>
        <w:pStyle w:val="Heading1"/>
        <w:ind w:left="990" w:right="810" w:hanging="990"/>
        <w:rPr>
          <w:sz w:val="24"/>
          <w:u w:val="none"/>
        </w:rPr>
      </w:pPr>
      <w:r w:rsidRPr="00E6318B">
        <w:rPr>
          <w:sz w:val="24"/>
          <w:u w:val="none"/>
        </w:rPr>
        <w:tab/>
      </w:r>
    </w:p>
    <w:p w:rsidR="00477AB4" w:rsidRPr="00612474" w:rsidRDefault="00477AB4" w:rsidP="00477AB4">
      <w:pPr>
        <w:pStyle w:val="Heading1"/>
        <w:ind w:left="990" w:right="810" w:hanging="990"/>
        <w:rPr>
          <w:b/>
          <w:sz w:val="24"/>
          <w:u w:val="none"/>
        </w:rPr>
      </w:pPr>
      <w:r w:rsidRPr="00E6318B">
        <w:rPr>
          <w:sz w:val="24"/>
          <w:u w:val="none"/>
        </w:rPr>
        <w:t xml:space="preserve">             </w:t>
      </w:r>
      <w:r>
        <w:rPr>
          <w:sz w:val="24"/>
          <w:u w:val="none"/>
        </w:rPr>
        <w:t>4</w:t>
      </w:r>
      <w:r w:rsidRPr="00E6318B">
        <w:rPr>
          <w:sz w:val="24"/>
          <w:u w:val="none"/>
        </w:rPr>
        <w:t>) 2017 LIFETIME ACHIEVEMENT AND SERVICE AWARD, Eta Sigma Phi, the National Honor Society for the Study of Greek and Latin, March 28, 2017, University of Michigan, Ann Arbor.</w:t>
      </w:r>
    </w:p>
    <w:p w:rsidR="00477AB4" w:rsidRPr="00612474" w:rsidRDefault="00477AB4" w:rsidP="00477AB4">
      <w:pPr>
        <w:ind w:left="720" w:right="286"/>
        <w:rPr>
          <w:rFonts w:ascii="Times" w:hAnsi="Times"/>
        </w:rPr>
      </w:pPr>
    </w:p>
    <w:p w:rsidR="00477AB4" w:rsidRPr="00612474" w:rsidRDefault="00477AB4" w:rsidP="00477AB4">
      <w:pPr>
        <w:ind w:left="720" w:right="286"/>
        <w:rPr>
          <w:rFonts w:ascii="Times" w:hAnsi="Times"/>
          <w:szCs w:val="24"/>
        </w:rPr>
      </w:pPr>
      <w:r>
        <w:rPr>
          <w:rFonts w:ascii="Times" w:hAnsi="Times"/>
        </w:rPr>
        <w:t>5</w:t>
      </w:r>
      <w:r w:rsidRPr="00612474">
        <w:rPr>
          <w:rFonts w:ascii="Times" w:hAnsi="Times"/>
        </w:rPr>
        <w:t xml:space="preserve">)  2016  Honorable Mention for Best Article of the Year for </w:t>
      </w:r>
      <w:r w:rsidRPr="00612474">
        <w:rPr>
          <w:rFonts w:ascii="Times" w:hAnsi="Times"/>
          <w:szCs w:val="24"/>
        </w:rPr>
        <w:t>“Classical</w:t>
      </w:r>
      <w:r w:rsidRPr="00612474">
        <w:rPr>
          <w:rFonts w:ascii="Times" w:hAnsi="Times"/>
          <w:spacing w:val="-9"/>
          <w:szCs w:val="24"/>
        </w:rPr>
        <w:t xml:space="preserve"> </w:t>
      </w:r>
      <w:r>
        <w:rPr>
          <w:rFonts w:ascii="Times" w:hAnsi="Times"/>
          <w:spacing w:val="-9"/>
          <w:szCs w:val="24"/>
        </w:rPr>
        <w:t xml:space="preserve"> </w:t>
      </w:r>
      <w:r w:rsidRPr="00612474">
        <w:rPr>
          <w:rFonts w:ascii="Times" w:hAnsi="Times"/>
          <w:szCs w:val="24"/>
        </w:rPr>
        <w:t>Education</w:t>
      </w:r>
      <w:r w:rsidRPr="00612474">
        <w:rPr>
          <w:rFonts w:ascii="Times" w:hAnsi="Times"/>
          <w:spacing w:val="-9"/>
          <w:szCs w:val="24"/>
        </w:rPr>
        <w:t xml:space="preserve"> </w:t>
      </w:r>
      <w:r w:rsidRPr="00612474">
        <w:rPr>
          <w:rFonts w:ascii="Times" w:hAnsi="Times"/>
          <w:szCs w:val="24"/>
        </w:rPr>
        <w:t>and</w:t>
      </w:r>
      <w:r w:rsidRPr="00612474">
        <w:rPr>
          <w:rFonts w:ascii="Times" w:hAnsi="Times"/>
          <w:spacing w:val="-9"/>
          <w:szCs w:val="24"/>
        </w:rPr>
        <w:t xml:space="preserve"> </w:t>
      </w:r>
      <w:r w:rsidRPr="00612474">
        <w:rPr>
          <w:rFonts w:ascii="Times" w:hAnsi="Times"/>
          <w:szCs w:val="24"/>
        </w:rPr>
        <w:t>the</w:t>
      </w:r>
      <w:r w:rsidRPr="00612474">
        <w:rPr>
          <w:rFonts w:ascii="Times" w:hAnsi="Times"/>
          <w:spacing w:val="-9"/>
          <w:szCs w:val="24"/>
        </w:rPr>
        <w:t xml:space="preserve"> </w:t>
      </w:r>
      <w:r w:rsidRPr="00612474">
        <w:rPr>
          <w:rFonts w:ascii="Times" w:hAnsi="Times"/>
          <w:szCs w:val="24"/>
        </w:rPr>
        <w:t>Advancement</w:t>
      </w:r>
      <w:r w:rsidRPr="00612474">
        <w:rPr>
          <w:rFonts w:ascii="Times" w:hAnsi="Times"/>
          <w:spacing w:val="-8"/>
          <w:szCs w:val="24"/>
        </w:rPr>
        <w:t xml:space="preserve"> </w:t>
      </w:r>
      <w:r w:rsidRPr="00612474">
        <w:rPr>
          <w:rFonts w:ascii="Times" w:hAnsi="Times"/>
          <w:szCs w:val="24"/>
        </w:rPr>
        <w:t>of</w:t>
      </w:r>
      <w:r w:rsidRPr="00612474">
        <w:rPr>
          <w:rFonts w:ascii="Times" w:hAnsi="Times"/>
          <w:spacing w:val="-9"/>
          <w:szCs w:val="24"/>
        </w:rPr>
        <w:t xml:space="preserve"> </w:t>
      </w:r>
      <w:r w:rsidRPr="00612474">
        <w:rPr>
          <w:rFonts w:ascii="Times" w:hAnsi="Times"/>
          <w:szCs w:val="24"/>
        </w:rPr>
        <w:t>African</w:t>
      </w:r>
      <w:r w:rsidRPr="00612474">
        <w:rPr>
          <w:rFonts w:ascii="Times" w:hAnsi="Times"/>
          <w:spacing w:val="-6"/>
          <w:szCs w:val="24"/>
        </w:rPr>
        <w:t xml:space="preserve"> </w:t>
      </w:r>
      <w:r w:rsidRPr="00612474">
        <w:rPr>
          <w:rFonts w:ascii="Times" w:hAnsi="Times"/>
          <w:spacing w:val="-1"/>
          <w:szCs w:val="24"/>
        </w:rPr>
        <w:t>American</w:t>
      </w:r>
      <w:r w:rsidRPr="00612474">
        <w:rPr>
          <w:rFonts w:ascii="Times" w:hAnsi="Times"/>
          <w:spacing w:val="-9"/>
          <w:szCs w:val="24"/>
        </w:rPr>
        <w:t xml:space="preserve"> </w:t>
      </w:r>
      <w:r w:rsidRPr="00612474">
        <w:rPr>
          <w:rFonts w:ascii="Times" w:hAnsi="Times"/>
          <w:szCs w:val="24"/>
        </w:rPr>
        <w:t>Women</w:t>
      </w:r>
      <w:r w:rsidRPr="00612474">
        <w:rPr>
          <w:rFonts w:ascii="Times" w:hAnsi="Times"/>
          <w:spacing w:val="-9"/>
          <w:szCs w:val="24"/>
        </w:rPr>
        <w:t xml:space="preserve"> </w:t>
      </w:r>
      <w:r w:rsidRPr="00612474">
        <w:rPr>
          <w:rFonts w:ascii="Times" w:hAnsi="Times"/>
          <w:szCs w:val="24"/>
        </w:rPr>
        <w:t>from</w:t>
      </w:r>
      <w:r w:rsidRPr="00612474">
        <w:rPr>
          <w:rFonts w:ascii="Times" w:hAnsi="Times"/>
          <w:spacing w:val="-9"/>
          <w:szCs w:val="24"/>
        </w:rPr>
        <w:t xml:space="preserve"> </w:t>
      </w:r>
      <w:r w:rsidRPr="00612474">
        <w:rPr>
          <w:rFonts w:ascii="Times" w:hAnsi="Times"/>
          <w:szCs w:val="24"/>
        </w:rPr>
        <w:t>the</w:t>
      </w:r>
      <w:r w:rsidRPr="00612474">
        <w:rPr>
          <w:rFonts w:ascii="Times" w:hAnsi="Times"/>
          <w:spacing w:val="28"/>
          <w:w w:val="99"/>
          <w:szCs w:val="24"/>
        </w:rPr>
        <w:t xml:space="preserve"> </w:t>
      </w:r>
      <w:r w:rsidRPr="00612474">
        <w:rPr>
          <w:rFonts w:ascii="Times" w:hAnsi="Times"/>
          <w:szCs w:val="24"/>
        </w:rPr>
        <w:t>Nineteenth</w:t>
      </w:r>
      <w:r w:rsidRPr="00612474">
        <w:rPr>
          <w:rFonts w:ascii="Times" w:hAnsi="Times"/>
          <w:spacing w:val="-9"/>
          <w:szCs w:val="24"/>
        </w:rPr>
        <w:t xml:space="preserve"> </w:t>
      </w:r>
      <w:r w:rsidRPr="00612474">
        <w:rPr>
          <w:rFonts w:ascii="Times" w:hAnsi="Times"/>
          <w:szCs w:val="24"/>
        </w:rPr>
        <w:t>to</w:t>
      </w:r>
      <w:r w:rsidRPr="00612474">
        <w:rPr>
          <w:rFonts w:ascii="Times" w:hAnsi="Times"/>
          <w:spacing w:val="-10"/>
          <w:szCs w:val="24"/>
        </w:rPr>
        <w:t xml:space="preserve"> </w:t>
      </w:r>
      <w:r w:rsidRPr="00612474">
        <w:rPr>
          <w:rFonts w:ascii="Times" w:hAnsi="Times"/>
          <w:szCs w:val="24"/>
        </w:rPr>
        <w:t>the</w:t>
      </w:r>
      <w:r w:rsidRPr="00612474">
        <w:rPr>
          <w:rFonts w:ascii="Times" w:hAnsi="Times"/>
          <w:spacing w:val="51"/>
          <w:szCs w:val="24"/>
        </w:rPr>
        <w:t xml:space="preserve"> </w:t>
      </w:r>
      <w:r w:rsidRPr="00612474">
        <w:rPr>
          <w:rFonts w:ascii="Times" w:hAnsi="Times"/>
          <w:szCs w:val="24"/>
        </w:rPr>
        <w:t>Twentieth</w:t>
      </w:r>
      <w:r w:rsidRPr="00612474">
        <w:rPr>
          <w:rFonts w:ascii="Times" w:hAnsi="Times"/>
          <w:spacing w:val="-9"/>
          <w:szCs w:val="24"/>
        </w:rPr>
        <w:t xml:space="preserve"> </w:t>
      </w:r>
      <w:r w:rsidRPr="00612474">
        <w:rPr>
          <w:rFonts w:ascii="Times" w:hAnsi="Times"/>
          <w:szCs w:val="24"/>
        </w:rPr>
        <w:t>Century,”</w:t>
      </w:r>
      <w:r w:rsidRPr="00612474">
        <w:rPr>
          <w:rFonts w:ascii="Times" w:hAnsi="Times"/>
          <w:spacing w:val="-10"/>
          <w:szCs w:val="24"/>
        </w:rPr>
        <w:t xml:space="preserve"> </w:t>
      </w:r>
      <w:r w:rsidRPr="00612474">
        <w:rPr>
          <w:rFonts w:ascii="Times" w:hAnsi="Times"/>
          <w:szCs w:val="24"/>
        </w:rPr>
        <w:t>in</w:t>
      </w:r>
      <w:r w:rsidRPr="00612474">
        <w:rPr>
          <w:rFonts w:ascii="Times" w:hAnsi="Times"/>
          <w:spacing w:val="-7"/>
          <w:szCs w:val="24"/>
        </w:rPr>
        <w:t xml:space="preserve"> </w:t>
      </w:r>
      <w:r w:rsidRPr="00612474">
        <w:rPr>
          <w:rFonts w:ascii="Times" w:hAnsi="Times"/>
          <w:i/>
          <w:szCs w:val="24"/>
        </w:rPr>
        <w:t>Unsealing</w:t>
      </w:r>
      <w:r w:rsidRPr="00612474">
        <w:rPr>
          <w:rFonts w:ascii="Times" w:hAnsi="Times"/>
          <w:i/>
          <w:spacing w:val="-9"/>
          <w:szCs w:val="24"/>
        </w:rPr>
        <w:t xml:space="preserve"> </w:t>
      </w:r>
      <w:r w:rsidRPr="00612474">
        <w:rPr>
          <w:rFonts w:ascii="Times" w:hAnsi="Times"/>
          <w:i/>
          <w:szCs w:val="24"/>
        </w:rPr>
        <w:t>the</w:t>
      </w:r>
      <w:r w:rsidRPr="00612474">
        <w:rPr>
          <w:rFonts w:ascii="Times" w:hAnsi="Times"/>
          <w:i/>
          <w:spacing w:val="-10"/>
          <w:szCs w:val="24"/>
        </w:rPr>
        <w:t xml:space="preserve"> </w:t>
      </w:r>
      <w:r w:rsidRPr="00612474">
        <w:rPr>
          <w:rFonts w:ascii="Times" w:hAnsi="Times"/>
          <w:i/>
          <w:szCs w:val="24"/>
        </w:rPr>
        <w:t>Fountain:</w:t>
      </w:r>
      <w:r w:rsidRPr="00612474">
        <w:rPr>
          <w:rFonts w:ascii="Times" w:hAnsi="Times"/>
          <w:i/>
          <w:spacing w:val="-9"/>
          <w:szCs w:val="24"/>
        </w:rPr>
        <w:t xml:space="preserve"> </w:t>
      </w:r>
      <w:r w:rsidRPr="00612474">
        <w:rPr>
          <w:rFonts w:ascii="Times" w:hAnsi="Times"/>
          <w:i/>
          <w:szCs w:val="24"/>
        </w:rPr>
        <w:t>Pioneering</w:t>
      </w:r>
      <w:r w:rsidRPr="00612474">
        <w:rPr>
          <w:rFonts w:ascii="Times" w:hAnsi="Times"/>
          <w:i/>
          <w:w w:val="99"/>
          <w:szCs w:val="24"/>
        </w:rPr>
        <w:t xml:space="preserve"> </w:t>
      </w:r>
      <w:r w:rsidRPr="00612474">
        <w:rPr>
          <w:rFonts w:ascii="Times" w:hAnsi="Times"/>
          <w:i/>
          <w:szCs w:val="24"/>
        </w:rPr>
        <w:t>Female</w:t>
      </w:r>
      <w:r w:rsidRPr="00612474">
        <w:rPr>
          <w:rFonts w:ascii="Times" w:hAnsi="Times"/>
          <w:i/>
          <w:spacing w:val="-10"/>
          <w:szCs w:val="24"/>
        </w:rPr>
        <w:t xml:space="preserve"> </w:t>
      </w:r>
      <w:r w:rsidRPr="00612474">
        <w:rPr>
          <w:rFonts w:ascii="Times" w:hAnsi="Times"/>
          <w:i/>
          <w:szCs w:val="24"/>
        </w:rPr>
        <w:t>Classical</w:t>
      </w:r>
      <w:r w:rsidRPr="00612474">
        <w:rPr>
          <w:rFonts w:ascii="Times" w:hAnsi="Times"/>
          <w:i/>
          <w:spacing w:val="-9"/>
          <w:szCs w:val="24"/>
        </w:rPr>
        <w:t xml:space="preserve"> </w:t>
      </w:r>
      <w:r w:rsidRPr="00612474">
        <w:rPr>
          <w:rFonts w:ascii="Times" w:hAnsi="Times"/>
          <w:i/>
          <w:szCs w:val="24"/>
        </w:rPr>
        <w:t>Scholars</w:t>
      </w:r>
      <w:r w:rsidRPr="00612474">
        <w:rPr>
          <w:rFonts w:ascii="Times" w:hAnsi="Times"/>
          <w:i/>
          <w:spacing w:val="-10"/>
          <w:szCs w:val="24"/>
        </w:rPr>
        <w:t xml:space="preserve"> </w:t>
      </w:r>
      <w:r w:rsidRPr="00612474">
        <w:rPr>
          <w:rFonts w:ascii="Times" w:hAnsi="Times"/>
          <w:i/>
          <w:szCs w:val="24"/>
        </w:rPr>
        <w:t>from</w:t>
      </w:r>
      <w:r w:rsidRPr="00612474">
        <w:rPr>
          <w:rFonts w:ascii="Times" w:hAnsi="Times"/>
          <w:i/>
          <w:spacing w:val="-9"/>
          <w:szCs w:val="24"/>
        </w:rPr>
        <w:t xml:space="preserve"> </w:t>
      </w:r>
      <w:r w:rsidRPr="00612474">
        <w:rPr>
          <w:rFonts w:ascii="Times" w:hAnsi="Times"/>
          <w:i/>
          <w:szCs w:val="24"/>
        </w:rPr>
        <w:t>the</w:t>
      </w:r>
      <w:r w:rsidRPr="00612474">
        <w:rPr>
          <w:rFonts w:ascii="Times" w:hAnsi="Times"/>
          <w:i/>
          <w:spacing w:val="-10"/>
          <w:szCs w:val="24"/>
        </w:rPr>
        <w:t xml:space="preserve"> </w:t>
      </w:r>
      <w:r w:rsidRPr="00612474">
        <w:rPr>
          <w:rFonts w:ascii="Times" w:hAnsi="Times"/>
          <w:i/>
          <w:szCs w:val="24"/>
        </w:rPr>
        <w:t>Renaissance</w:t>
      </w:r>
      <w:r w:rsidRPr="00612474">
        <w:rPr>
          <w:rFonts w:ascii="Times" w:hAnsi="Times"/>
          <w:i/>
          <w:spacing w:val="-10"/>
          <w:szCs w:val="24"/>
        </w:rPr>
        <w:t xml:space="preserve"> </w:t>
      </w:r>
      <w:r w:rsidRPr="00612474">
        <w:rPr>
          <w:rFonts w:ascii="Times" w:hAnsi="Times"/>
          <w:i/>
          <w:szCs w:val="24"/>
        </w:rPr>
        <w:t>to</w:t>
      </w:r>
      <w:r w:rsidRPr="00612474">
        <w:rPr>
          <w:rFonts w:ascii="Times" w:hAnsi="Times"/>
          <w:i/>
          <w:spacing w:val="-9"/>
          <w:szCs w:val="24"/>
        </w:rPr>
        <w:t xml:space="preserve"> </w:t>
      </w:r>
      <w:r w:rsidRPr="00612474">
        <w:rPr>
          <w:rFonts w:ascii="Times" w:hAnsi="Times"/>
          <w:i/>
          <w:szCs w:val="24"/>
        </w:rPr>
        <w:t>the</w:t>
      </w:r>
      <w:r w:rsidRPr="00612474">
        <w:rPr>
          <w:rFonts w:ascii="Times" w:hAnsi="Times"/>
          <w:i/>
          <w:spacing w:val="-10"/>
          <w:szCs w:val="24"/>
        </w:rPr>
        <w:t xml:space="preserve"> </w:t>
      </w:r>
      <w:r w:rsidRPr="00612474">
        <w:rPr>
          <w:rFonts w:ascii="Times" w:hAnsi="Times"/>
          <w:i/>
          <w:szCs w:val="24"/>
        </w:rPr>
        <w:t>Twentieth</w:t>
      </w:r>
      <w:r w:rsidRPr="00612474">
        <w:rPr>
          <w:rFonts w:ascii="Times" w:hAnsi="Times"/>
          <w:i/>
          <w:spacing w:val="-9"/>
          <w:szCs w:val="24"/>
        </w:rPr>
        <w:t xml:space="preserve"> </w:t>
      </w:r>
      <w:r w:rsidRPr="00612474">
        <w:rPr>
          <w:rFonts w:ascii="Times" w:hAnsi="Times"/>
          <w:i/>
          <w:szCs w:val="24"/>
        </w:rPr>
        <w:t>Century</w:t>
      </w:r>
      <w:r w:rsidRPr="00612474">
        <w:rPr>
          <w:rFonts w:ascii="Times" w:hAnsi="Times"/>
          <w:szCs w:val="24"/>
        </w:rPr>
        <w:t>,</w:t>
      </w:r>
      <w:r w:rsidRPr="00612474">
        <w:rPr>
          <w:rFonts w:ascii="Times" w:hAnsi="Times"/>
          <w:spacing w:val="-10"/>
          <w:szCs w:val="24"/>
        </w:rPr>
        <w:t xml:space="preserve"> </w:t>
      </w:r>
      <w:r w:rsidRPr="00612474">
        <w:rPr>
          <w:rFonts w:ascii="Times" w:hAnsi="Times"/>
          <w:spacing w:val="-1"/>
          <w:szCs w:val="24"/>
        </w:rPr>
        <w:t>Classical</w:t>
      </w:r>
      <w:r w:rsidRPr="00612474">
        <w:rPr>
          <w:rFonts w:ascii="Times" w:hAnsi="Times"/>
          <w:spacing w:val="-10"/>
          <w:szCs w:val="24"/>
        </w:rPr>
        <w:t xml:space="preserve"> </w:t>
      </w:r>
      <w:r w:rsidRPr="00612474">
        <w:rPr>
          <w:rFonts w:ascii="Times" w:hAnsi="Times"/>
          <w:spacing w:val="-1"/>
          <w:szCs w:val="24"/>
        </w:rPr>
        <w:t>Presences</w:t>
      </w:r>
      <w:r w:rsidRPr="00612474">
        <w:rPr>
          <w:rFonts w:ascii="Times" w:hAnsi="Times"/>
          <w:spacing w:val="29"/>
          <w:w w:val="99"/>
          <w:szCs w:val="24"/>
        </w:rPr>
        <w:t xml:space="preserve"> </w:t>
      </w:r>
      <w:r w:rsidRPr="00612474">
        <w:rPr>
          <w:rFonts w:ascii="Times" w:hAnsi="Times"/>
          <w:szCs w:val="24"/>
        </w:rPr>
        <w:t>Series,</w:t>
      </w:r>
      <w:r w:rsidRPr="00612474">
        <w:rPr>
          <w:rFonts w:ascii="Times" w:hAnsi="Times"/>
          <w:spacing w:val="56"/>
          <w:szCs w:val="24"/>
        </w:rPr>
        <w:t xml:space="preserve"> </w:t>
      </w:r>
      <w:r w:rsidRPr="00612474">
        <w:rPr>
          <w:rFonts w:ascii="Times" w:hAnsi="Times"/>
          <w:szCs w:val="24"/>
        </w:rPr>
        <w:t>(eds.)</w:t>
      </w:r>
      <w:r w:rsidRPr="00612474">
        <w:rPr>
          <w:rFonts w:ascii="Times" w:hAnsi="Times"/>
          <w:spacing w:val="-7"/>
          <w:szCs w:val="24"/>
        </w:rPr>
        <w:t xml:space="preserve"> </w:t>
      </w:r>
      <w:r w:rsidRPr="00612474">
        <w:rPr>
          <w:rFonts w:ascii="Times" w:hAnsi="Times"/>
          <w:szCs w:val="24"/>
        </w:rPr>
        <w:t>Rosie</w:t>
      </w:r>
      <w:r w:rsidRPr="00612474">
        <w:rPr>
          <w:rFonts w:ascii="Times" w:hAnsi="Times"/>
          <w:spacing w:val="-8"/>
          <w:szCs w:val="24"/>
        </w:rPr>
        <w:t xml:space="preserve"> </w:t>
      </w:r>
      <w:r w:rsidRPr="00612474">
        <w:rPr>
          <w:rFonts w:ascii="Times" w:hAnsi="Times"/>
          <w:szCs w:val="24"/>
        </w:rPr>
        <w:t>Wyles</w:t>
      </w:r>
      <w:r w:rsidRPr="00612474">
        <w:rPr>
          <w:rFonts w:ascii="Times" w:hAnsi="Times"/>
          <w:spacing w:val="-7"/>
          <w:szCs w:val="24"/>
        </w:rPr>
        <w:t xml:space="preserve"> </w:t>
      </w:r>
      <w:r w:rsidRPr="00612474">
        <w:rPr>
          <w:rFonts w:ascii="Times" w:hAnsi="Times"/>
          <w:szCs w:val="24"/>
        </w:rPr>
        <w:t>and</w:t>
      </w:r>
      <w:r w:rsidRPr="00612474">
        <w:rPr>
          <w:rFonts w:ascii="Times" w:hAnsi="Times"/>
          <w:spacing w:val="-8"/>
          <w:szCs w:val="24"/>
        </w:rPr>
        <w:t xml:space="preserve"> </w:t>
      </w:r>
      <w:r w:rsidRPr="00612474">
        <w:rPr>
          <w:rFonts w:ascii="Times" w:hAnsi="Times"/>
          <w:szCs w:val="24"/>
        </w:rPr>
        <w:t>Edith</w:t>
      </w:r>
      <w:r w:rsidRPr="00612474">
        <w:rPr>
          <w:rFonts w:ascii="Times" w:hAnsi="Times"/>
          <w:spacing w:val="-8"/>
          <w:szCs w:val="24"/>
        </w:rPr>
        <w:t xml:space="preserve"> </w:t>
      </w:r>
      <w:r w:rsidRPr="00612474">
        <w:rPr>
          <w:rFonts w:ascii="Times" w:hAnsi="Times"/>
          <w:szCs w:val="24"/>
        </w:rPr>
        <w:t>Hall</w:t>
      </w:r>
      <w:r w:rsidRPr="00612474">
        <w:rPr>
          <w:rFonts w:ascii="Times" w:hAnsi="Times"/>
          <w:spacing w:val="58"/>
          <w:szCs w:val="24"/>
        </w:rPr>
        <w:t xml:space="preserve"> </w:t>
      </w:r>
      <w:r w:rsidRPr="00612474">
        <w:rPr>
          <w:rFonts w:ascii="Times" w:hAnsi="Times"/>
          <w:szCs w:val="24"/>
        </w:rPr>
        <w:t>(Oxford:</w:t>
      </w:r>
      <w:r w:rsidRPr="00612474">
        <w:rPr>
          <w:rFonts w:ascii="Times" w:hAnsi="Times"/>
          <w:spacing w:val="-8"/>
          <w:szCs w:val="24"/>
        </w:rPr>
        <w:t xml:space="preserve"> </w:t>
      </w:r>
      <w:r w:rsidRPr="00612474">
        <w:rPr>
          <w:rFonts w:ascii="Times" w:hAnsi="Times"/>
          <w:szCs w:val="24"/>
        </w:rPr>
        <w:t>Oxford</w:t>
      </w:r>
      <w:r w:rsidRPr="00612474">
        <w:rPr>
          <w:rFonts w:ascii="Times" w:hAnsi="Times"/>
          <w:spacing w:val="-7"/>
          <w:szCs w:val="24"/>
        </w:rPr>
        <w:t xml:space="preserve"> </w:t>
      </w:r>
      <w:r w:rsidRPr="00612474">
        <w:rPr>
          <w:rFonts w:ascii="Times" w:hAnsi="Times"/>
          <w:szCs w:val="24"/>
        </w:rPr>
        <w:t>University</w:t>
      </w:r>
      <w:r w:rsidRPr="00612474">
        <w:rPr>
          <w:rFonts w:ascii="Times" w:hAnsi="Times"/>
          <w:spacing w:val="-7"/>
          <w:szCs w:val="24"/>
        </w:rPr>
        <w:t xml:space="preserve"> </w:t>
      </w:r>
      <w:r w:rsidRPr="00612474">
        <w:rPr>
          <w:rFonts w:ascii="Times" w:hAnsi="Times"/>
          <w:szCs w:val="24"/>
        </w:rPr>
        <w:t>Press,</w:t>
      </w:r>
      <w:r w:rsidRPr="00612474">
        <w:rPr>
          <w:rFonts w:ascii="Times" w:hAnsi="Times"/>
          <w:spacing w:val="-6"/>
          <w:szCs w:val="24"/>
        </w:rPr>
        <w:t xml:space="preserve"> </w:t>
      </w:r>
      <w:r w:rsidRPr="00612474">
        <w:rPr>
          <w:rFonts w:ascii="Times" w:hAnsi="Times"/>
          <w:szCs w:val="24"/>
        </w:rPr>
        <w:t xml:space="preserve">2016), pp. 176-193.  </w:t>
      </w:r>
    </w:p>
    <w:p w:rsidR="00477AB4" w:rsidRPr="00612474" w:rsidRDefault="00477AB4" w:rsidP="00477AB4">
      <w:pPr>
        <w:ind w:left="990" w:right="286"/>
        <w:rPr>
          <w:rFonts w:ascii="Times" w:hAnsi="Times"/>
          <w:szCs w:val="24"/>
        </w:rPr>
      </w:pPr>
    </w:p>
    <w:p w:rsidR="00477AB4" w:rsidRPr="00612474" w:rsidRDefault="00477AB4" w:rsidP="00477AB4">
      <w:pPr>
        <w:ind w:left="990" w:right="286"/>
        <w:rPr>
          <w:rFonts w:ascii="Times" w:hAnsi="Times"/>
          <w:szCs w:val="24"/>
        </w:rPr>
      </w:pPr>
      <w:r w:rsidRPr="00612474">
        <w:rPr>
          <w:rFonts w:ascii="Times" w:hAnsi="Times"/>
          <w:szCs w:val="24"/>
        </w:rPr>
        <w:t>By the Society for Classical Studies, Women’s Classical Caucus, January 5, 2017, Toronto, Canada.</w:t>
      </w:r>
    </w:p>
    <w:p w:rsidR="00477AB4" w:rsidRPr="00612474" w:rsidRDefault="00477AB4" w:rsidP="00477AB4">
      <w:pPr>
        <w:ind w:left="990" w:right="286"/>
        <w:rPr>
          <w:rFonts w:ascii="Times" w:hAnsi="Times"/>
          <w:szCs w:val="24"/>
        </w:rPr>
      </w:pPr>
    </w:p>
    <w:p w:rsidR="00477AB4" w:rsidRPr="00612474" w:rsidRDefault="00477AB4" w:rsidP="00477AB4">
      <w:pPr>
        <w:ind w:left="990" w:right="286"/>
        <w:rPr>
          <w:rFonts w:ascii="Times" w:hAnsi="Times"/>
          <w:szCs w:val="24"/>
        </w:rPr>
      </w:pPr>
      <w:r w:rsidRPr="00612474">
        <w:rPr>
          <w:rFonts w:ascii="Times" w:hAnsi="Times"/>
        </w:rPr>
        <w:t xml:space="preserve">Praised by Mary Beard, OBE, FSA, FBA  and Professor of Classics at Cambridge University,  “Women Classical Scholars,” </w:t>
      </w:r>
      <w:r w:rsidRPr="00612474">
        <w:rPr>
          <w:rFonts w:ascii="Times" w:hAnsi="Times"/>
          <w:i/>
        </w:rPr>
        <w:t>Times Literary Supplement</w:t>
      </w:r>
      <w:r w:rsidRPr="00612474">
        <w:rPr>
          <w:rFonts w:ascii="Times" w:hAnsi="Times"/>
        </w:rPr>
        <w:t xml:space="preserve"> (London, UK)</w:t>
      </w:r>
      <w:r w:rsidRPr="00612474">
        <w:rPr>
          <w:rFonts w:ascii="Times" w:hAnsi="Times"/>
        </w:rPr>
        <w:br/>
      </w:r>
      <w:hyperlink r:id="rId17" w:tgtFrame="_blank" w:history="1">
        <w:r w:rsidRPr="00612474">
          <w:rPr>
            <w:rStyle w:val="Hyperlink"/>
            <w:rFonts w:ascii="Times" w:hAnsi="Times"/>
          </w:rPr>
          <w:t>http://www.the-tls.co.uk/articles/public/mary-beard-women-classical-scholars/</w:t>
        </w:r>
      </w:hyperlink>
    </w:p>
    <w:p w:rsidR="00477AB4" w:rsidRDefault="00477AB4" w:rsidP="00477AB4">
      <w:pPr>
        <w:tabs>
          <w:tab w:val="left" w:pos="720"/>
          <w:tab w:val="left" w:pos="1440"/>
        </w:tabs>
        <w:ind w:left="720" w:right="-720"/>
        <w:jc w:val="both"/>
        <w:rPr>
          <w:rFonts w:ascii="Times" w:hAnsi="Times"/>
        </w:rPr>
      </w:pPr>
    </w:p>
    <w:p w:rsidR="00477AB4" w:rsidRDefault="00477AB4" w:rsidP="00477AB4">
      <w:pPr>
        <w:rPr>
          <w:rFonts w:ascii="Times" w:hAnsi="Times"/>
          <w:sz w:val="28"/>
          <w:szCs w:val="28"/>
        </w:rPr>
      </w:pPr>
    </w:p>
    <w:p w:rsidR="00477AB4" w:rsidRPr="00731AFB" w:rsidRDefault="00477AB4" w:rsidP="00477AB4">
      <w:pPr>
        <w:ind w:left="720"/>
        <w:rPr>
          <w:rFonts w:ascii="Times" w:hAnsi="Times"/>
          <w:szCs w:val="28"/>
        </w:rPr>
      </w:pPr>
      <w:r>
        <w:rPr>
          <w:rFonts w:ascii="Times" w:hAnsi="Times"/>
          <w:szCs w:val="28"/>
        </w:rPr>
        <w:t>6</w:t>
      </w:r>
      <w:r w:rsidRPr="00731AFB">
        <w:rPr>
          <w:rFonts w:ascii="Times" w:hAnsi="Times"/>
          <w:szCs w:val="28"/>
        </w:rPr>
        <w:t xml:space="preserve">) </w:t>
      </w:r>
      <w:r>
        <w:rPr>
          <w:rFonts w:ascii="Times" w:hAnsi="Times"/>
          <w:szCs w:val="28"/>
        </w:rPr>
        <w:t xml:space="preserve">    2014    </w:t>
      </w:r>
      <w:r w:rsidRPr="00731AFB">
        <w:rPr>
          <w:rFonts w:ascii="Times" w:hAnsi="Times"/>
          <w:szCs w:val="28"/>
        </w:rPr>
        <w:t xml:space="preserve">Presenter and facilitator for </w:t>
      </w:r>
      <w:r>
        <w:rPr>
          <w:rFonts w:ascii="Times" w:hAnsi="Times"/>
          <w:szCs w:val="28"/>
        </w:rPr>
        <w:t xml:space="preserve">a three week </w:t>
      </w:r>
      <w:r w:rsidRPr="00731AFB">
        <w:rPr>
          <w:rFonts w:ascii="Times" w:hAnsi="Times"/>
          <w:szCs w:val="28"/>
        </w:rPr>
        <w:t>NEH Summer Institute, “Exploring the Margins: Enhancing the Teaching of Ancient Greek Drama at Historically Black Colleges and Universities,” May 26 - June 13, 2014,  at Grambling State University, Grambling, LA.</w:t>
      </w:r>
    </w:p>
    <w:p w:rsidR="00477AB4" w:rsidRPr="00731AFB" w:rsidRDefault="00477AB4" w:rsidP="00477AB4">
      <w:pPr>
        <w:rPr>
          <w:rFonts w:ascii="Times" w:hAnsi="Times"/>
          <w:szCs w:val="28"/>
        </w:rPr>
      </w:pPr>
    </w:p>
    <w:p w:rsidR="00477AB4" w:rsidRDefault="00477AB4" w:rsidP="00477AB4">
      <w:pPr>
        <w:tabs>
          <w:tab w:val="left" w:pos="720"/>
          <w:tab w:val="left" w:pos="1440"/>
        </w:tabs>
        <w:ind w:left="720" w:right="-720"/>
        <w:jc w:val="both"/>
        <w:rPr>
          <w:rFonts w:ascii="Times" w:hAnsi="Times"/>
        </w:rPr>
      </w:pPr>
      <w:r>
        <w:rPr>
          <w:rFonts w:ascii="Times" w:hAnsi="Times"/>
        </w:rPr>
        <w:t xml:space="preserve">7)     2006  Outreach Award for </w:t>
      </w:r>
      <w:r w:rsidRPr="00804C7D">
        <w:rPr>
          <w:rFonts w:ascii="Times" w:hAnsi="Times"/>
          <w:i/>
        </w:rPr>
        <w:t>The Autobiography of William Sanders Scarborough: An American Journey from Slavery to Scholarship</w:t>
      </w:r>
      <w:r>
        <w:rPr>
          <w:rFonts w:ascii="Times" w:hAnsi="Times"/>
        </w:rPr>
        <w:t>,  (Wayne State University Press, 2005) and for “Photo Installation:12 Black Classicists,”  (James Loeb Classical Library Foundation, Department of the Classics,  Harvard University), American Philological Association,  San Diego, CA, January, 2007.</w:t>
      </w:r>
    </w:p>
    <w:p w:rsidR="00477AB4" w:rsidRDefault="00477AB4" w:rsidP="00477AB4">
      <w:pPr>
        <w:tabs>
          <w:tab w:val="left" w:pos="720"/>
          <w:tab w:val="left" w:pos="1440"/>
        </w:tabs>
        <w:ind w:left="720" w:right="-720"/>
        <w:jc w:val="both"/>
        <w:rPr>
          <w:rFonts w:ascii="Times" w:hAnsi="Times"/>
        </w:rPr>
      </w:pPr>
    </w:p>
    <w:p w:rsidR="00477AB4" w:rsidRDefault="00477AB4" w:rsidP="00477AB4">
      <w:pPr>
        <w:tabs>
          <w:tab w:val="left" w:pos="720"/>
          <w:tab w:val="left" w:pos="1440"/>
        </w:tabs>
        <w:ind w:left="720" w:right="-720"/>
        <w:jc w:val="both"/>
        <w:rPr>
          <w:rFonts w:ascii="Times" w:hAnsi="Times"/>
        </w:rPr>
      </w:pPr>
      <w:r>
        <w:rPr>
          <w:rFonts w:ascii="Times" w:hAnsi="Times"/>
        </w:rPr>
        <w:lastRenderedPageBreak/>
        <w:t xml:space="preserve">8)   2002 ‘Best Article for the Year,’ Women’s Classical Caucus for “William Sanders Scarborough: The First African American Member  of the Modern Language Association,”  </w:t>
      </w:r>
      <w:r w:rsidRPr="00804C7D">
        <w:rPr>
          <w:rFonts w:ascii="Times" w:hAnsi="Times"/>
          <w:i/>
        </w:rPr>
        <w:t>Publications of the Modern Language Association</w:t>
      </w:r>
      <w:r>
        <w:rPr>
          <w:rFonts w:ascii="Times" w:hAnsi="Times"/>
        </w:rPr>
        <w:t>, Special Millennium Edition 115(2000) 1787-1793,  Philadelphia, PA, January, 2002.</w:t>
      </w:r>
    </w:p>
    <w:p w:rsidR="00477AB4" w:rsidRDefault="00477AB4" w:rsidP="00477AB4">
      <w:pPr>
        <w:tabs>
          <w:tab w:val="left" w:pos="720"/>
          <w:tab w:val="left" w:pos="1440"/>
        </w:tabs>
        <w:ind w:left="720" w:right="-720"/>
        <w:rPr>
          <w:rFonts w:ascii="Times" w:hAnsi="Times"/>
        </w:rPr>
      </w:pPr>
    </w:p>
    <w:p w:rsidR="00477AB4" w:rsidRDefault="00477AB4" w:rsidP="00477AB4">
      <w:pPr>
        <w:tabs>
          <w:tab w:val="left" w:pos="630"/>
          <w:tab w:val="left" w:pos="720"/>
          <w:tab w:val="left" w:pos="1440"/>
        </w:tabs>
        <w:ind w:left="720" w:right="-720"/>
        <w:rPr>
          <w:rFonts w:ascii="Times" w:hAnsi="Times"/>
        </w:rPr>
      </w:pPr>
      <w:r>
        <w:rPr>
          <w:rFonts w:ascii="Times" w:hAnsi="Times"/>
        </w:rPr>
        <w:t xml:space="preserve">8)     1994 Classical  and Modern Literature’s  Incentive Award for Younger Scholars,  Muncie IN, October, 1994.  </w:t>
      </w:r>
    </w:p>
    <w:p w:rsidR="00477AB4" w:rsidRDefault="00477AB4" w:rsidP="00477AB4">
      <w:pPr>
        <w:tabs>
          <w:tab w:val="left" w:pos="720"/>
          <w:tab w:val="left" w:pos="1440"/>
        </w:tabs>
        <w:ind w:right="-720"/>
        <w:rPr>
          <w:rFonts w:ascii="Times" w:hAnsi="Times"/>
        </w:rPr>
      </w:pPr>
    </w:p>
    <w:p w:rsidR="00477AB4" w:rsidRDefault="00477AB4" w:rsidP="00477AB4">
      <w:pPr>
        <w:pStyle w:val="Heading2"/>
      </w:pPr>
      <w:r>
        <w:t>Teaching and Pedagogy:</w:t>
      </w:r>
    </w:p>
    <w:p w:rsidR="00477AB4" w:rsidRDefault="00477AB4" w:rsidP="00477AB4">
      <w:pPr>
        <w:ind w:left="720"/>
        <w:rPr>
          <w:rFonts w:ascii="Times" w:hAnsi="Times"/>
        </w:rPr>
      </w:pPr>
    </w:p>
    <w:p w:rsidR="00477AB4" w:rsidRPr="005B39DC" w:rsidRDefault="00477AB4" w:rsidP="00477AB4">
      <w:pPr>
        <w:spacing w:before="4"/>
        <w:ind w:left="660"/>
        <w:jc w:val="both"/>
        <w:rPr>
          <w:rFonts w:ascii="Times Roman" w:hAnsi="Times Roman"/>
          <w:bCs/>
          <w:szCs w:val="24"/>
        </w:rPr>
      </w:pPr>
      <w:r>
        <w:rPr>
          <w:rFonts w:ascii="Times Roman" w:hAnsi="Times Roman"/>
          <w:bCs/>
          <w:szCs w:val="24"/>
        </w:rPr>
        <w:t>1)</w:t>
      </w:r>
      <w:r w:rsidRPr="005B39DC">
        <w:rPr>
          <w:rFonts w:ascii="Times Roman" w:hAnsi="Times Roman"/>
          <w:bCs/>
          <w:szCs w:val="24"/>
        </w:rPr>
        <w:t xml:space="preserve"> “Favorite Professor,” (STUDENT: Sierra P. Jones),19</w:t>
      </w:r>
      <w:r w:rsidRPr="005B39DC">
        <w:rPr>
          <w:rFonts w:ascii="Times Roman" w:hAnsi="Times Roman"/>
          <w:bCs/>
          <w:szCs w:val="24"/>
          <w:vertAlign w:val="superscript"/>
        </w:rPr>
        <w:t>th</w:t>
      </w:r>
      <w:r w:rsidRPr="005B39DC">
        <w:rPr>
          <w:rFonts w:ascii="Times Roman" w:hAnsi="Times Roman"/>
          <w:bCs/>
          <w:szCs w:val="24"/>
        </w:rPr>
        <w:t xml:space="preserve"> Annual Academic</w:t>
      </w:r>
      <w:r>
        <w:rPr>
          <w:rFonts w:ascii="Times Roman" w:hAnsi="Times Roman"/>
          <w:bCs/>
          <w:szCs w:val="24"/>
        </w:rPr>
        <w:t xml:space="preserve"> </w:t>
      </w:r>
      <w:r w:rsidRPr="005B39DC">
        <w:rPr>
          <w:rFonts w:ascii="Times Roman" w:hAnsi="Times Roman"/>
          <w:bCs/>
          <w:szCs w:val="24"/>
        </w:rPr>
        <w:t>Re-</w:t>
      </w:r>
      <w:r>
        <w:rPr>
          <w:rFonts w:ascii="Times Roman" w:hAnsi="Times Roman"/>
          <w:bCs/>
          <w:szCs w:val="24"/>
        </w:rPr>
        <w:t xml:space="preserve">    </w:t>
      </w:r>
      <w:r w:rsidRPr="005B39DC">
        <w:rPr>
          <w:rFonts w:ascii="Times Roman" w:hAnsi="Times Roman"/>
          <w:bCs/>
          <w:szCs w:val="24"/>
        </w:rPr>
        <w:t>cognition Luncheon, WSU Athletic Department, April 18, 2019.</w:t>
      </w:r>
    </w:p>
    <w:p w:rsidR="00477AB4" w:rsidRPr="005B39DC" w:rsidRDefault="00477AB4" w:rsidP="00477AB4">
      <w:pPr>
        <w:spacing w:before="4"/>
        <w:rPr>
          <w:rFonts w:ascii="Times Roman" w:hAnsi="Times Roman"/>
          <w:bCs/>
          <w:szCs w:val="24"/>
        </w:rPr>
      </w:pPr>
    </w:p>
    <w:p w:rsidR="00477AB4" w:rsidRPr="005B39DC" w:rsidRDefault="00477AB4" w:rsidP="00477AB4">
      <w:pPr>
        <w:ind w:left="720"/>
        <w:rPr>
          <w:rFonts w:ascii="Times" w:hAnsi="Times"/>
          <w:szCs w:val="24"/>
        </w:rPr>
      </w:pPr>
      <w:r w:rsidRPr="005B39DC">
        <w:rPr>
          <w:rFonts w:ascii="Times" w:hAnsi="Times"/>
          <w:szCs w:val="24"/>
        </w:rPr>
        <w:t>2)</w:t>
      </w:r>
      <w:r>
        <w:rPr>
          <w:rFonts w:ascii="Times" w:hAnsi="Times"/>
          <w:szCs w:val="24"/>
        </w:rPr>
        <w:t xml:space="preserve"> </w:t>
      </w:r>
      <w:r w:rsidRPr="005B39DC">
        <w:rPr>
          <w:rFonts w:ascii="Times" w:hAnsi="Times"/>
          <w:szCs w:val="24"/>
        </w:rPr>
        <w:t>Classical Association of the Middle West and South, Committee for the Promotion of Latin Award, WINNER for Outstanding Promotional Activity for 2018.</w:t>
      </w:r>
    </w:p>
    <w:p w:rsidR="00477AB4" w:rsidRPr="00C43737" w:rsidRDefault="00477AB4" w:rsidP="00477AB4">
      <w:pPr>
        <w:ind w:left="1080"/>
        <w:rPr>
          <w:rFonts w:ascii="Times" w:hAnsi="Times"/>
          <w:b/>
          <w:spacing w:val="-1"/>
          <w:szCs w:val="24"/>
        </w:rPr>
      </w:pPr>
    </w:p>
    <w:p w:rsidR="00477AB4" w:rsidRPr="00330C72" w:rsidRDefault="00477AB4" w:rsidP="00477AB4">
      <w:pPr>
        <w:tabs>
          <w:tab w:val="left" w:pos="720"/>
        </w:tabs>
        <w:ind w:left="720" w:hanging="360"/>
        <w:rPr>
          <w:rFonts w:ascii="Times" w:hAnsi="Times"/>
        </w:rPr>
      </w:pPr>
      <w:r>
        <w:rPr>
          <w:rFonts w:ascii="Times" w:hAnsi="Times"/>
        </w:rPr>
        <w:tab/>
        <w:t xml:space="preserve">3)  </w:t>
      </w:r>
      <w:r w:rsidRPr="00330C72">
        <w:rPr>
          <w:rFonts w:ascii="Times" w:hAnsi="Times"/>
        </w:rPr>
        <w:t xml:space="preserve">Outstanding Promotional Activity Award, </w:t>
      </w:r>
      <w:r w:rsidRPr="00330C72">
        <w:rPr>
          <w:rStyle w:val="apple-style-span"/>
          <w:szCs w:val="26"/>
        </w:rPr>
        <w:t xml:space="preserve">Classical Association of the </w:t>
      </w:r>
      <w:r>
        <w:rPr>
          <w:rStyle w:val="apple-style-span"/>
          <w:szCs w:val="26"/>
        </w:rPr>
        <w:t xml:space="preserve">   </w:t>
      </w:r>
      <w:r w:rsidRPr="00330C72">
        <w:rPr>
          <w:rStyle w:val="apple-style-span"/>
          <w:szCs w:val="26"/>
        </w:rPr>
        <w:t xml:space="preserve">Middle </w:t>
      </w:r>
      <w:r>
        <w:rPr>
          <w:rStyle w:val="apple-style-span"/>
          <w:szCs w:val="26"/>
        </w:rPr>
        <w:t xml:space="preserve"> </w:t>
      </w:r>
      <w:r w:rsidRPr="00330C72">
        <w:rPr>
          <w:rStyle w:val="apple-style-span"/>
          <w:szCs w:val="26"/>
        </w:rPr>
        <w:t>West and South</w:t>
      </w:r>
      <w:r w:rsidRPr="00330C72">
        <w:rPr>
          <w:rFonts w:ascii="Times" w:hAnsi="Times"/>
        </w:rPr>
        <w:t xml:space="preserve"> for 2012-2013. </w:t>
      </w:r>
    </w:p>
    <w:p w:rsidR="00477AB4" w:rsidRDefault="00477AB4" w:rsidP="00477AB4">
      <w:pPr>
        <w:tabs>
          <w:tab w:val="left" w:pos="720"/>
          <w:tab w:val="left" w:pos="1440"/>
        </w:tabs>
        <w:ind w:left="720" w:right="-720"/>
        <w:rPr>
          <w:rFonts w:ascii="Times" w:hAnsi="Times"/>
        </w:rPr>
      </w:pPr>
    </w:p>
    <w:p w:rsidR="00477AB4" w:rsidRPr="004042C0" w:rsidRDefault="00477AB4" w:rsidP="00477AB4">
      <w:pPr>
        <w:tabs>
          <w:tab w:val="left" w:pos="720"/>
          <w:tab w:val="left" w:pos="1440"/>
        </w:tabs>
        <w:ind w:left="720" w:right="-720"/>
        <w:rPr>
          <w:rFonts w:ascii="Times" w:hAnsi="Times"/>
        </w:rPr>
      </w:pPr>
      <w:r>
        <w:rPr>
          <w:rFonts w:ascii="Times" w:hAnsi="Times"/>
        </w:rPr>
        <w:t>4</w:t>
      </w:r>
      <w:r w:rsidRPr="004042C0">
        <w:rPr>
          <w:rFonts w:ascii="Times" w:hAnsi="Times"/>
        </w:rPr>
        <w:t xml:space="preserve">) 2010 Teaching Excellence Award, Wayne State University, College of Liberal Arts and Sciences. </w:t>
      </w:r>
    </w:p>
    <w:p w:rsidR="00477AB4" w:rsidRPr="004042C0" w:rsidRDefault="00477AB4" w:rsidP="00477AB4">
      <w:pPr>
        <w:ind w:left="720" w:right="-720"/>
        <w:rPr>
          <w:rFonts w:ascii="Times" w:hAnsi="Times"/>
        </w:rPr>
      </w:pPr>
    </w:p>
    <w:p w:rsidR="00477AB4" w:rsidRPr="004042C0" w:rsidRDefault="00477AB4" w:rsidP="00477AB4">
      <w:pPr>
        <w:ind w:left="720" w:right="-720"/>
        <w:rPr>
          <w:rFonts w:ascii="Times" w:hAnsi="Times"/>
        </w:rPr>
      </w:pPr>
      <w:r>
        <w:rPr>
          <w:rFonts w:ascii="Times" w:hAnsi="Times"/>
        </w:rPr>
        <w:t>5</w:t>
      </w:r>
      <w:r w:rsidRPr="004042C0">
        <w:rPr>
          <w:rFonts w:ascii="Times" w:hAnsi="Times"/>
        </w:rPr>
        <w:t>)  2008 Honorable Mention, American Philological Association’s Comic Contest, Chicago,  IL</w:t>
      </w:r>
      <w:r>
        <w:rPr>
          <w:rFonts w:ascii="Times" w:hAnsi="Times"/>
        </w:rPr>
        <w:t>.</w:t>
      </w:r>
    </w:p>
    <w:p w:rsidR="00477AB4" w:rsidRDefault="00477AB4" w:rsidP="00477AB4">
      <w:pPr>
        <w:ind w:left="720" w:right="-720"/>
        <w:rPr>
          <w:rFonts w:ascii="Times" w:hAnsi="Times"/>
        </w:rPr>
      </w:pPr>
    </w:p>
    <w:p w:rsidR="00477AB4" w:rsidRDefault="00477AB4" w:rsidP="00477AB4">
      <w:pPr>
        <w:ind w:left="720" w:right="-720"/>
        <w:rPr>
          <w:rFonts w:ascii="Times" w:hAnsi="Times"/>
        </w:rPr>
      </w:pPr>
      <w:r>
        <w:rPr>
          <w:rFonts w:ascii="Times" w:hAnsi="Times"/>
        </w:rPr>
        <w:t>6)  2000 Award, Regional Vice President Sponsoring the Most Outstanding Projects, Committee for the Promotion of Latin,  Classical Association of the Middle West and South, Knoxville, TN.</w:t>
      </w:r>
    </w:p>
    <w:p w:rsidR="00477AB4" w:rsidRDefault="00477AB4" w:rsidP="00477AB4">
      <w:pPr>
        <w:ind w:left="720"/>
        <w:rPr>
          <w:rFonts w:ascii="Times" w:hAnsi="Times"/>
        </w:rPr>
      </w:pPr>
    </w:p>
    <w:p w:rsidR="00477AB4" w:rsidRDefault="00477AB4" w:rsidP="00477AB4">
      <w:pPr>
        <w:pStyle w:val="BodyTextIndent2"/>
        <w:ind w:right="-720"/>
        <w:rPr>
          <w:sz w:val="24"/>
        </w:rPr>
      </w:pPr>
      <w:r>
        <w:rPr>
          <w:sz w:val="24"/>
        </w:rPr>
        <w:t>7) 2000 Award, Excellence in Teaching, Detroit Classical Association, Detroit, MI, May.</w:t>
      </w:r>
    </w:p>
    <w:p w:rsidR="00477AB4" w:rsidRDefault="00477AB4" w:rsidP="00477AB4">
      <w:pPr>
        <w:tabs>
          <w:tab w:val="left" w:pos="720"/>
          <w:tab w:val="left" w:pos="1440"/>
        </w:tabs>
        <w:ind w:left="720" w:right="-720"/>
        <w:rPr>
          <w:rFonts w:ascii="Times" w:hAnsi="Times"/>
        </w:rPr>
      </w:pPr>
    </w:p>
    <w:p w:rsidR="00477AB4" w:rsidRDefault="00477AB4" w:rsidP="00477AB4">
      <w:pPr>
        <w:tabs>
          <w:tab w:val="left" w:pos="720"/>
          <w:tab w:val="left" w:pos="1440"/>
        </w:tabs>
        <w:ind w:left="720" w:right="-720"/>
        <w:rPr>
          <w:rFonts w:ascii="Times" w:hAnsi="Times"/>
        </w:rPr>
      </w:pPr>
      <w:r>
        <w:rPr>
          <w:rFonts w:ascii="Times" w:hAnsi="Times"/>
        </w:rPr>
        <w:t>8)  1999 Award, Regional Vice President Sponsoring the Most Outstanding Projects,  Committee for the Promotion of Latin, Classical Association of the Middle West and South, Cleveland, OH, April.</w:t>
      </w:r>
    </w:p>
    <w:p w:rsidR="00477AB4" w:rsidRDefault="00477AB4" w:rsidP="00477AB4">
      <w:pPr>
        <w:tabs>
          <w:tab w:val="left" w:pos="720"/>
          <w:tab w:val="left" w:pos="1440"/>
        </w:tabs>
        <w:ind w:left="720" w:right="-720"/>
        <w:rPr>
          <w:rFonts w:ascii="Times" w:hAnsi="Times"/>
        </w:rPr>
      </w:pPr>
    </w:p>
    <w:p w:rsidR="00477AB4" w:rsidRDefault="00477AB4" w:rsidP="00477AB4">
      <w:pPr>
        <w:tabs>
          <w:tab w:val="left" w:pos="720"/>
          <w:tab w:val="left" w:pos="1440"/>
        </w:tabs>
        <w:ind w:left="720" w:right="-900"/>
        <w:rPr>
          <w:rFonts w:ascii="Times" w:hAnsi="Times"/>
        </w:rPr>
      </w:pPr>
      <w:r>
        <w:rPr>
          <w:rFonts w:ascii="Times" w:hAnsi="Times"/>
        </w:rPr>
        <w:t>9)   1998  President’s Award for Excellence in Teaching, Wayne State University, Detroit, MI, April.</w:t>
      </w:r>
    </w:p>
    <w:p w:rsidR="00477AB4" w:rsidRDefault="00477AB4" w:rsidP="00477AB4">
      <w:pPr>
        <w:tabs>
          <w:tab w:val="left" w:pos="720"/>
          <w:tab w:val="left" w:pos="1440"/>
        </w:tabs>
        <w:ind w:right="-720"/>
        <w:rPr>
          <w:rFonts w:ascii="Times" w:hAnsi="Times"/>
        </w:rPr>
      </w:pPr>
      <w:r>
        <w:rPr>
          <w:rFonts w:ascii="Times" w:hAnsi="Times"/>
        </w:rPr>
        <w:tab/>
      </w:r>
    </w:p>
    <w:p w:rsidR="00477AB4" w:rsidRDefault="00477AB4" w:rsidP="00477AB4">
      <w:pPr>
        <w:tabs>
          <w:tab w:val="left" w:pos="720"/>
          <w:tab w:val="left" w:pos="1440"/>
        </w:tabs>
        <w:ind w:left="720" w:right="-720"/>
        <w:rPr>
          <w:rFonts w:ascii="Times" w:hAnsi="Times"/>
        </w:rPr>
      </w:pPr>
      <w:r>
        <w:rPr>
          <w:rFonts w:ascii="Times" w:hAnsi="Times"/>
        </w:rPr>
        <w:t xml:space="preserve">10)   1997 Award, Teaching Excellence, American Philological Association, Chicago, IL, December. </w:t>
      </w:r>
    </w:p>
    <w:p w:rsidR="00477AB4" w:rsidRDefault="00477AB4" w:rsidP="00477AB4">
      <w:pPr>
        <w:tabs>
          <w:tab w:val="left" w:pos="720"/>
          <w:tab w:val="left" w:pos="1440"/>
        </w:tabs>
        <w:ind w:left="720" w:right="-720"/>
        <w:rPr>
          <w:rFonts w:ascii="Times" w:hAnsi="Times"/>
        </w:rPr>
      </w:pPr>
    </w:p>
    <w:p w:rsidR="00477AB4" w:rsidRDefault="00477AB4" w:rsidP="00477AB4">
      <w:pPr>
        <w:tabs>
          <w:tab w:val="left" w:pos="720"/>
          <w:tab w:val="left" w:pos="1440"/>
        </w:tabs>
        <w:ind w:left="720" w:right="-720"/>
        <w:rPr>
          <w:rFonts w:ascii="Times" w:hAnsi="Times"/>
        </w:rPr>
      </w:pPr>
      <w:r>
        <w:rPr>
          <w:rFonts w:ascii="Times" w:hAnsi="Times"/>
        </w:rPr>
        <w:t>11)  1996 Award, Most Significant Project: ‘Multicultural Bookmarkers,’ Committee for the Promotion of Latin, Classical Association of the Middle West and South, Vanderbilt University, Nashville, TN, April.</w:t>
      </w:r>
    </w:p>
    <w:p w:rsidR="00477AB4" w:rsidRDefault="00477AB4" w:rsidP="00477AB4">
      <w:pPr>
        <w:tabs>
          <w:tab w:val="left" w:pos="720"/>
          <w:tab w:val="left" w:pos="1440"/>
        </w:tabs>
        <w:ind w:right="-720"/>
        <w:rPr>
          <w:rFonts w:ascii="Times" w:hAnsi="Times"/>
        </w:rPr>
      </w:pPr>
      <w:r>
        <w:rPr>
          <w:rFonts w:ascii="Times" w:hAnsi="Times"/>
        </w:rPr>
        <w:t xml:space="preserve"> </w:t>
      </w:r>
      <w:r>
        <w:rPr>
          <w:rFonts w:ascii="Times" w:hAnsi="Times"/>
        </w:rPr>
        <w:tab/>
      </w:r>
    </w:p>
    <w:p w:rsidR="00477AB4" w:rsidRDefault="00477AB4" w:rsidP="00477AB4">
      <w:pPr>
        <w:pStyle w:val="Heading3"/>
        <w:rPr>
          <w:sz w:val="24"/>
        </w:rPr>
      </w:pPr>
      <w:r>
        <w:rPr>
          <w:sz w:val="24"/>
        </w:rPr>
        <w:lastRenderedPageBreak/>
        <w:t>Service:</w:t>
      </w:r>
    </w:p>
    <w:p w:rsidR="00477AB4" w:rsidRDefault="00477AB4" w:rsidP="00477AB4">
      <w:pPr>
        <w:tabs>
          <w:tab w:val="left" w:pos="720"/>
          <w:tab w:val="left" w:pos="1440"/>
        </w:tabs>
        <w:ind w:left="720" w:right="-720"/>
        <w:jc w:val="both"/>
        <w:rPr>
          <w:rFonts w:ascii="Times" w:hAnsi="Times"/>
        </w:rPr>
      </w:pPr>
    </w:p>
    <w:p w:rsidR="00477AB4" w:rsidRPr="005B39DC" w:rsidRDefault="00477AB4" w:rsidP="00477AB4">
      <w:pPr>
        <w:pStyle w:val="BodyText2"/>
        <w:ind w:left="720"/>
        <w:rPr>
          <w:rFonts w:ascii="Times" w:hAnsi="Times"/>
          <w:sz w:val="24"/>
          <w:szCs w:val="24"/>
        </w:rPr>
      </w:pPr>
      <w:r w:rsidRPr="005B39DC">
        <w:rPr>
          <w:rFonts w:ascii="Times" w:hAnsi="Times"/>
          <w:sz w:val="24"/>
          <w:szCs w:val="24"/>
        </w:rPr>
        <w:t xml:space="preserve">1)  2021 </w:t>
      </w:r>
      <w:r>
        <w:rPr>
          <w:rFonts w:ascii="Times" w:hAnsi="Times"/>
          <w:sz w:val="24"/>
          <w:szCs w:val="24"/>
        </w:rPr>
        <w:t xml:space="preserve">Appointed to the rank of </w:t>
      </w:r>
      <w:r w:rsidRPr="005B39DC">
        <w:rPr>
          <w:rFonts w:ascii="Times" w:hAnsi="Times"/>
          <w:sz w:val="24"/>
          <w:szCs w:val="24"/>
        </w:rPr>
        <w:t>Distinguished Service Professor, Wayne State University.</w:t>
      </w:r>
    </w:p>
    <w:p w:rsidR="00477AB4" w:rsidRPr="005B39DC" w:rsidRDefault="00477AB4" w:rsidP="00477AB4">
      <w:pPr>
        <w:pStyle w:val="BodyText2"/>
        <w:ind w:left="720"/>
        <w:rPr>
          <w:rFonts w:ascii="Times" w:hAnsi="Times"/>
          <w:sz w:val="24"/>
          <w:szCs w:val="24"/>
        </w:rPr>
      </w:pPr>
    </w:p>
    <w:p w:rsidR="00477AB4" w:rsidRPr="004042C0" w:rsidRDefault="00477AB4" w:rsidP="00477AB4">
      <w:pPr>
        <w:pStyle w:val="BodyText2"/>
        <w:ind w:left="720"/>
        <w:rPr>
          <w:rFonts w:ascii="Times" w:hAnsi="Times"/>
          <w:sz w:val="24"/>
        </w:rPr>
      </w:pPr>
      <w:r>
        <w:rPr>
          <w:rFonts w:ascii="Times" w:hAnsi="Times"/>
          <w:sz w:val="24"/>
        </w:rPr>
        <w:t xml:space="preserve">2) </w:t>
      </w:r>
      <w:r w:rsidRPr="004042C0">
        <w:rPr>
          <w:rFonts w:ascii="Times" w:hAnsi="Times"/>
          <w:sz w:val="24"/>
        </w:rPr>
        <w:t xml:space="preserve">2008 Resolution passed in honor of my work on William Sanders Scarborough, </w:t>
      </w:r>
      <w:r>
        <w:rPr>
          <w:rFonts w:ascii="Times" w:hAnsi="Times"/>
          <w:sz w:val="24"/>
        </w:rPr>
        <w:t xml:space="preserve">   </w:t>
      </w:r>
      <w:r w:rsidRPr="004042C0">
        <w:rPr>
          <w:rFonts w:ascii="Times" w:hAnsi="Times"/>
          <w:sz w:val="24"/>
        </w:rPr>
        <w:t>Bibb County Commission, Bibb County, GA, May.</w:t>
      </w:r>
    </w:p>
    <w:p w:rsidR="00477AB4" w:rsidRDefault="00477AB4" w:rsidP="00477AB4">
      <w:pPr>
        <w:pStyle w:val="BodyText2"/>
        <w:rPr>
          <w:rFonts w:ascii="Times" w:hAnsi="Times"/>
          <w:sz w:val="24"/>
        </w:rPr>
      </w:pPr>
    </w:p>
    <w:p w:rsidR="00477AB4" w:rsidRDefault="00477AB4" w:rsidP="00477AB4">
      <w:pPr>
        <w:tabs>
          <w:tab w:val="left" w:pos="720"/>
          <w:tab w:val="left" w:pos="1440"/>
        </w:tabs>
        <w:ind w:left="720" w:right="-720"/>
        <w:jc w:val="both"/>
        <w:rPr>
          <w:rFonts w:ascii="Times" w:hAnsi="Times"/>
        </w:rPr>
      </w:pPr>
      <w:r>
        <w:rPr>
          <w:rFonts w:ascii="Times" w:hAnsi="Times"/>
        </w:rPr>
        <w:t>3) 2006  Key to the City of Macon, GA, November 2, 2006 for work on William Sanders Scarborough.</w:t>
      </w:r>
    </w:p>
    <w:p w:rsidR="00477AB4" w:rsidRDefault="00477AB4" w:rsidP="00477AB4">
      <w:pPr>
        <w:ind w:left="720"/>
        <w:rPr>
          <w:rFonts w:ascii="Times" w:hAnsi="Times"/>
        </w:rPr>
      </w:pPr>
    </w:p>
    <w:p w:rsidR="00477AB4" w:rsidRDefault="00477AB4" w:rsidP="00477AB4">
      <w:pPr>
        <w:ind w:left="720"/>
        <w:rPr>
          <w:rFonts w:ascii="Times" w:hAnsi="Times"/>
        </w:rPr>
      </w:pPr>
      <w:r>
        <w:rPr>
          <w:rFonts w:ascii="Times" w:hAnsi="Times"/>
        </w:rPr>
        <w:t>4) 2005 Proclamation from the city of Sarasota, Florida for work on black classicism and on William Sanders Scarborough declaring March 12, 2005 as “Michele Valerie Ronnick Day.”</w:t>
      </w:r>
    </w:p>
    <w:p w:rsidR="00477AB4" w:rsidRDefault="00477AB4" w:rsidP="00477AB4">
      <w:pPr>
        <w:tabs>
          <w:tab w:val="left" w:pos="720"/>
          <w:tab w:val="left" w:pos="1440"/>
        </w:tabs>
        <w:ind w:right="-720"/>
        <w:jc w:val="both"/>
        <w:rPr>
          <w:rFonts w:ascii="Times" w:hAnsi="Times"/>
        </w:rPr>
      </w:pPr>
    </w:p>
    <w:p w:rsidR="00477AB4" w:rsidRDefault="00477AB4" w:rsidP="00477AB4">
      <w:pPr>
        <w:tabs>
          <w:tab w:val="left" w:pos="720"/>
          <w:tab w:val="left" w:pos="1440"/>
        </w:tabs>
        <w:ind w:left="720" w:right="-720"/>
        <w:jc w:val="both"/>
        <w:rPr>
          <w:rFonts w:ascii="Times" w:hAnsi="Times"/>
        </w:rPr>
      </w:pPr>
      <w:r>
        <w:rPr>
          <w:rFonts w:ascii="Times" w:hAnsi="Times"/>
        </w:rPr>
        <w:t>5) 2002 OVATIO by James May, Classical Association of the Middle West and South, Austin, TX, April.</w:t>
      </w:r>
    </w:p>
    <w:p w:rsidR="00477AB4" w:rsidRDefault="00477AB4" w:rsidP="00477AB4">
      <w:pPr>
        <w:tabs>
          <w:tab w:val="left" w:pos="720"/>
          <w:tab w:val="left" w:pos="1440"/>
        </w:tabs>
        <w:ind w:right="-720"/>
        <w:rPr>
          <w:rFonts w:ascii="Times" w:hAnsi="Times"/>
        </w:rPr>
      </w:pPr>
    </w:p>
    <w:p w:rsidR="00477AB4" w:rsidRDefault="00477AB4" w:rsidP="00477AB4">
      <w:pPr>
        <w:tabs>
          <w:tab w:val="left" w:pos="720"/>
          <w:tab w:val="left" w:pos="1440"/>
        </w:tabs>
        <w:ind w:left="720" w:right="-720"/>
        <w:rPr>
          <w:rFonts w:ascii="Times" w:hAnsi="Times"/>
        </w:rPr>
      </w:pPr>
      <w:r>
        <w:rPr>
          <w:rFonts w:ascii="Times" w:hAnsi="Times"/>
        </w:rPr>
        <w:t>6)  2001 Award, Outstanding Regional Vice President, Classical Association of the Middle West and South, Provo, UT, April.</w:t>
      </w:r>
    </w:p>
    <w:p w:rsidR="00477AB4" w:rsidRDefault="00477AB4" w:rsidP="00477AB4">
      <w:pPr>
        <w:rPr>
          <w:rFonts w:ascii="Times" w:hAnsi="Times"/>
        </w:rPr>
      </w:pPr>
    </w:p>
    <w:p w:rsidR="00477AB4" w:rsidRDefault="00477AB4" w:rsidP="00477AB4">
      <w:pPr>
        <w:tabs>
          <w:tab w:val="left" w:pos="720"/>
          <w:tab w:val="left" w:pos="1440"/>
        </w:tabs>
        <w:ind w:left="720" w:right="-720"/>
        <w:rPr>
          <w:rFonts w:ascii="Times" w:hAnsi="Times"/>
        </w:rPr>
      </w:pPr>
      <w:r>
        <w:rPr>
          <w:rFonts w:ascii="Times" w:hAnsi="Times"/>
        </w:rPr>
        <w:t>7) 1996 Award, Outstanding State Vice-President, Classical Association of the Middle West and South, Vanderbilt University, Nashville, TN, April.</w:t>
      </w:r>
    </w:p>
    <w:p w:rsidR="00477AB4" w:rsidRDefault="00477AB4" w:rsidP="00477AB4">
      <w:pPr>
        <w:tabs>
          <w:tab w:val="left" w:pos="720"/>
          <w:tab w:val="left" w:pos="1440"/>
        </w:tabs>
        <w:ind w:right="-720"/>
        <w:rPr>
          <w:rFonts w:ascii="Times" w:hAnsi="Times"/>
        </w:rPr>
      </w:pPr>
      <w:r>
        <w:rPr>
          <w:rFonts w:ascii="Times" w:hAnsi="Times"/>
        </w:rPr>
        <w:tab/>
      </w:r>
    </w:p>
    <w:p w:rsidR="00477AB4" w:rsidRDefault="00477AB4" w:rsidP="00477AB4">
      <w:pPr>
        <w:tabs>
          <w:tab w:val="left" w:pos="720"/>
          <w:tab w:val="left" w:pos="1440"/>
        </w:tabs>
        <w:ind w:right="-720"/>
        <w:rPr>
          <w:rFonts w:ascii="Times" w:hAnsi="Times"/>
          <w:u w:val="single"/>
        </w:rPr>
      </w:pPr>
      <w:r>
        <w:rPr>
          <w:rFonts w:ascii="Times" w:hAnsi="Times"/>
        </w:rPr>
        <w:tab/>
      </w:r>
      <w:r>
        <w:rPr>
          <w:rFonts w:ascii="Times" w:hAnsi="Times"/>
          <w:u w:val="single"/>
        </w:rPr>
        <w:t>Other Awards:</w:t>
      </w:r>
    </w:p>
    <w:p w:rsidR="00477AB4" w:rsidRDefault="00477AB4" w:rsidP="00477AB4">
      <w:pPr>
        <w:tabs>
          <w:tab w:val="left" w:pos="720"/>
          <w:tab w:val="left" w:pos="1440"/>
        </w:tabs>
        <w:ind w:right="-720"/>
        <w:rPr>
          <w:rFonts w:ascii="Times" w:hAnsi="Times"/>
        </w:rPr>
      </w:pPr>
      <w:r>
        <w:rPr>
          <w:rFonts w:ascii="Times" w:hAnsi="Times"/>
        </w:rPr>
        <w:tab/>
        <w:t>Boston University Dissertation Fellowship, full tuition and stipend, 1990.</w:t>
      </w:r>
    </w:p>
    <w:p w:rsidR="00477AB4" w:rsidRDefault="00477AB4" w:rsidP="00477AB4">
      <w:pPr>
        <w:tabs>
          <w:tab w:val="left" w:pos="720"/>
          <w:tab w:val="left" w:pos="1440"/>
        </w:tabs>
        <w:ind w:right="-720"/>
        <w:rPr>
          <w:rFonts w:ascii="Times" w:hAnsi="Times"/>
        </w:rPr>
      </w:pPr>
    </w:p>
    <w:p w:rsidR="00477AB4" w:rsidRDefault="00477AB4" w:rsidP="00477AB4">
      <w:pPr>
        <w:tabs>
          <w:tab w:val="left" w:pos="720"/>
          <w:tab w:val="left" w:pos="1440"/>
        </w:tabs>
        <w:ind w:right="-720"/>
        <w:rPr>
          <w:rFonts w:ascii="Times" w:hAnsi="Times"/>
        </w:rPr>
      </w:pPr>
      <w:r>
        <w:rPr>
          <w:rFonts w:ascii="Times" w:hAnsi="Times"/>
        </w:rPr>
        <w:tab/>
        <w:t>Earhart Foundation Fellowship, Ann Arbor, Michigan, full tuition and stipend, 1987-90.</w:t>
      </w:r>
    </w:p>
    <w:p w:rsidR="00477AB4" w:rsidRDefault="00477AB4" w:rsidP="00477AB4">
      <w:pPr>
        <w:tabs>
          <w:tab w:val="left" w:pos="720"/>
          <w:tab w:val="left" w:pos="1440"/>
        </w:tabs>
        <w:ind w:right="-720"/>
        <w:rPr>
          <w:rFonts w:ascii="Times" w:hAnsi="Times"/>
        </w:rPr>
      </w:pPr>
    </w:p>
    <w:p w:rsidR="00477AB4" w:rsidRDefault="00477AB4" w:rsidP="00477AB4">
      <w:pPr>
        <w:tabs>
          <w:tab w:val="left" w:pos="720"/>
          <w:tab w:val="left" w:pos="1440"/>
        </w:tabs>
        <w:ind w:right="-720"/>
        <w:rPr>
          <w:rFonts w:ascii="Times" w:hAnsi="Times"/>
        </w:rPr>
      </w:pPr>
      <w:r>
        <w:rPr>
          <w:rFonts w:ascii="Times" w:hAnsi="Times"/>
        </w:rPr>
        <w:tab/>
        <w:t>Boston University Teaching Award, 1989.</w:t>
      </w:r>
    </w:p>
    <w:p w:rsidR="00477AB4" w:rsidRDefault="00477AB4" w:rsidP="00477AB4">
      <w:pPr>
        <w:tabs>
          <w:tab w:val="left" w:pos="720"/>
          <w:tab w:val="left" w:pos="1440"/>
        </w:tabs>
        <w:ind w:right="-720"/>
        <w:rPr>
          <w:rFonts w:ascii="Times" w:hAnsi="Times"/>
        </w:rPr>
      </w:pPr>
    </w:p>
    <w:p w:rsidR="00477AB4" w:rsidRDefault="00477AB4" w:rsidP="00477AB4">
      <w:pPr>
        <w:tabs>
          <w:tab w:val="left" w:pos="720"/>
          <w:tab w:val="left" w:pos="1440"/>
        </w:tabs>
        <w:ind w:right="-720"/>
        <w:rPr>
          <w:rFonts w:ascii="Times" w:hAnsi="Times"/>
        </w:rPr>
      </w:pPr>
      <w:r>
        <w:rPr>
          <w:rFonts w:ascii="Times" w:hAnsi="Times"/>
        </w:rPr>
        <w:tab/>
        <w:t>Boston University Teaching Fellowship, full tuition and stipend, 1986-87.</w:t>
      </w:r>
    </w:p>
    <w:p w:rsidR="00477AB4" w:rsidRDefault="00477AB4" w:rsidP="00477AB4">
      <w:pPr>
        <w:tabs>
          <w:tab w:val="left" w:pos="720"/>
          <w:tab w:val="left" w:pos="1440"/>
        </w:tabs>
        <w:ind w:right="-720"/>
        <w:rPr>
          <w:rFonts w:ascii="Times" w:hAnsi="Times"/>
        </w:rPr>
      </w:pPr>
      <w:r>
        <w:rPr>
          <w:rFonts w:ascii="Times" w:hAnsi="Times"/>
        </w:rPr>
        <w:tab/>
      </w:r>
    </w:p>
    <w:p w:rsidR="00477AB4" w:rsidRDefault="00477AB4" w:rsidP="00477AB4">
      <w:pPr>
        <w:tabs>
          <w:tab w:val="left" w:pos="720"/>
          <w:tab w:val="left" w:pos="1440"/>
        </w:tabs>
        <w:ind w:right="-720"/>
        <w:rPr>
          <w:rFonts w:ascii="Times" w:hAnsi="Times"/>
        </w:rPr>
      </w:pPr>
      <w:r>
        <w:rPr>
          <w:rFonts w:ascii="Times" w:hAnsi="Times"/>
        </w:rPr>
        <w:tab/>
        <w:t>Member, Zeta Theta chapter of Eta Sigma Phi.</w:t>
      </w:r>
    </w:p>
    <w:p w:rsidR="00477AB4" w:rsidRDefault="00477AB4" w:rsidP="00477AB4">
      <w:pPr>
        <w:tabs>
          <w:tab w:val="left" w:pos="720"/>
          <w:tab w:val="left" w:pos="1440"/>
        </w:tabs>
        <w:ind w:right="-720"/>
        <w:rPr>
          <w:rFonts w:ascii="Times" w:hAnsi="Times"/>
        </w:rPr>
      </w:pPr>
    </w:p>
    <w:p w:rsidR="00477AB4" w:rsidRDefault="00477AB4" w:rsidP="00477AB4">
      <w:pPr>
        <w:tabs>
          <w:tab w:val="left" w:pos="720"/>
          <w:tab w:val="left" w:pos="1440"/>
        </w:tabs>
        <w:ind w:right="-720"/>
        <w:rPr>
          <w:rFonts w:ascii="Times" w:hAnsi="Times"/>
        </w:rPr>
      </w:pPr>
      <w:r>
        <w:rPr>
          <w:rFonts w:ascii="Times" w:hAnsi="Times"/>
        </w:rPr>
        <w:tab/>
        <w:t>Honorary member, Epsilon Chi chapter of Eta Sigma Phi.</w:t>
      </w:r>
    </w:p>
    <w:p w:rsidR="00477AB4" w:rsidRDefault="00477AB4" w:rsidP="00477AB4">
      <w:pPr>
        <w:tabs>
          <w:tab w:val="left" w:pos="720"/>
          <w:tab w:val="left" w:pos="1440"/>
        </w:tabs>
        <w:ind w:right="-720"/>
        <w:rPr>
          <w:rFonts w:ascii="Times" w:hAnsi="Times"/>
        </w:rPr>
      </w:pPr>
      <w:r>
        <w:rPr>
          <w:rFonts w:ascii="Times" w:hAnsi="Times"/>
        </w:rPr>
        <w:t>_____________________________________________________________________________</w:t>
      </w:r>
    </w:p>
    <w:p w:rsidR="00477AB4" w:rsidRDefault="00477AB4" w:rsidP="00477AB4">
      <w:pPr>
        <w:tabs>
          <w:tab w:val="left" w:pos="720"/>
          <w:tab w:val="left" w:pos="1440"/>
        </w:tabs>
        <w:ind w:right="-720"/>
        <w:rPr>
          <w:rFonts w:ascii="Times" w:hAnsi="Times"/>
        </w:rPr>
      </w:pPr>
    </w:p>
    <w:p w:rsidR="00477AB4" w:rsidRDefault="00477AB4" w:rsidP="00477AB4">
      <w:pPr>
        <w:tabs>
          <w:tab w:val="left" w:pos="720"/>
          <w:tab w:val="left" w:pos="1440"/>
        </w:tabs>
        <w:ind w:right="-720"/>
        <w:rPr>
          <w:rFonts w:ascii="Times" w:hAnsi="Times"/>
          <w:u w:val="single"/>
        </w:rPr>
      </w:pPr>
      <w:r>
        <w:rPr>
          <w:rFonts w:ascii="Times" w:hAnsi="Times"/>
        </w:rPr>
        <w:t xml:space="preserve">I. </w:t>
      </w:r>
      <w:r>
        <w:rPr>
          <w:rFonts w:ascii="Times" w:hAnsi="Times"/>
        </w:rPr>
        <w:tab/>
      </w:r>
      <w:r>
        <w:rPr>
          <w:rFonts w:ascii="Times" w:hAnsi="Times"/>
          <w:u w:val="single"/>
        </w:rPr>
        <w:t>TEACHING</w:t>
      </w:r>
    </w:p>
    <w:p w:rsidR="00477AB4" w:rsidRDefault="00477AB4" w:rsidP="00477AB4">
      <w:pPr>
        <w:tabs>
          <w:tab w:val="left" w:pos="720"/>
          <w:tab w:val="left" w:pos="1440"/>
        </w:tabs>
        <w:ind w:right="-720"/>
        <w:rPr>
          <w:rFonts w:ascii="Times" w:hAnsi="Times"/>
          <w:u w:val="single"/>
        </w:rPr>
      </w:pPr>
    </w:p>
    <w:p w:rsidR="00477AB4" w:rsidRDefault="00477AB4" w:rsidP="00477AB4">
      <w:pPr>
        <w:tabs>
          <w:tab w:val="left" w:pos="720"/>
          <w:tab w:val="left" w:pos="1440"/>
        </w:tabs>
        <w:ind w:right="-720"/>
        <w:rPr>
          <w:rFonts w:ascii="Times" w:hAnsi="Times"/>
          <w:u w:val="single"/>
        </w:rPr>
      </w:pPr>
      <w:r>
        <w:rPr>
          <w:rFonts w:ascii="Times" w:hAnsi="Times"/>
        </w:rPr>
        <w:t xml:space="preserve"> </w:t>
      </w:r>
      <w:r>
        <w:rPr>
          <w:rFonts w:ascii="Times" w:hAnsi="Times"/>
        </w:rPr>
        <w:tab/>
        <w:t xml:space="preserve">A. </w:t>
      </w:r>
      <w:r>
        <w:rPr>
          <w:rFonts w:ascii="Times" w:hAnsi="Times"/>
        </w:rPr>
        <w:tab/>
        <w:t xml:space="preserve">Years at Wayne State    </w:t>
      </w:r>
      <w:r w:rsidR="00904DE8">
        <w:rPr>
          <w:rFonts w:ascii="Times" w:hAnsi="Times"/>
        </w:rPr>
        <w:t>30</w:t>
      </w:r>
    </w:p>
    <w:p w:rsidR="00477AB4" w:rsidRDefault="00477AB4" w:rsidP="00477AB4">
      <w:pPr>
        <w:tabs>
          <w:tab w:val="left" w:pos="720"/>
          <w:tab w:val="left" w:pos="1440"/>
        </w:tabs>
        <w:ind w:right="-720"/>
        <w:rPr>
          <w:rFonts w:ascii="Times" w:hAnsi="Times"/>
        </w:rPr>
      </w:pPr>
      <w:r>
        <w:rPr>
          <w:rFonts w:ascii="Times" w:hAnsi="Times"/>
        </w:rPr>
        <w:t xml:space="preserve"> </w:t>
      </w:r>
      <w:r>
        <w:rPr>
          <w:rFonts w:ascii="Times" w:hAnsi="Times"/>
        </w:rPr>
        <w:tab/>
      </w:r>
    </w:p>
    <w:p w:rsidR="00477AB4" w:rsidRDefault="00477AB4" w:rsidP="00477AB4">
      <w:pPr>
        <w:tabs>
          <w:tab w:val="left" w:pos="720"/>
          <w:tab w:val="left" w:pos="1440"/>
        </w:tabs>
        <w:ind w:right="-720"/>
        <w:rPr>
          <w:rFonts w:ascii="Times" w:hAnsi="Times"/>
          <w:u w:val="single"/>
        </w:rPr>
      </w:pPr>
      <w:r>
        <w:rPr>
          <w:rFonts w:ascii="Times" w:hAnsi="Times"/>
        </w:rPr>
        <w:tab/>
        <w:t xml:space="preserve">B. </w:t>
      </w:r>
      <w:r>
        <w:rPr>
          <w:rFonts w:ascii="Times" w:hAnsi="Times"/>
        </w:rPr>
        <w:tab/>
        <w:t>Years at Other Colleges/Universities  3</w:t>
      </w:r>
    </w:p>
    <w:p w:rsidR="00477AB4" w:rsidRDefault="00477AB4" w:rsidP="00477AB4">
      <w:pPr>
        <w:tabs>
          <w:tab w:val="left" w:pos="720"/>
          <w:tab w:val="left" w:pos="1440"/>
        </w:tabs>
        <w:ind w:right="-720"/>
        <w:rPr>
          <w:rFonts w:ascii="Times" w:hAnsi="Times"/>
        </w:rPr>
      </w:pPr>
      <w:r>
        <w:rPr>
          <w:rFonts w:ascii="Times" w:hAnsi="Times"/>
        </w:rPr>
        <w:t xml:space="preserve"> </w:t>
      </w:r>
      <w:r>
        <w:rPr>
          <w:rFonts w:ascii="Times" w:hAnsi="Times"/>
        </w:rPr>
        <w:tab/>
      </w:r>
    </w:p>
    <w:p w:rsidR="00477AB4" w:rsidRDefault="00477AB4" w:rsidP="00477AB4">
      <w:pPr>
        <w:tabs>
          <w:tab w:val="left" w:pos="720"/>
          <w:tab w:val="left" w:pos="1440"/>
        </w:tabs>
        <w:ind w:right="-720"/>
        <w:rPr>
          <w:rFonts w:ascii="Times" w:hAnsi="Times"/>
        </w:rPr>
      </w:pPr>
      <w:r>
        <w:rPr>
          <w:rFonts w:ascii="Times" w:hAnsi="Times"/>
        </w:rPr>
        <w:tab/>
        <w:t xml:space="preserve">C. </w:t>
      </w:r>
      <w:r>
        <w:rPr>
          <w:rFonts w:ascii="Times" w:hAnsi="Times"/>
        </w:rPr>
        <w:tab/>
        <w:t>Courses Taught at Wayne State in Last Five Years</w:t>
      </w:r>
    </w:p>
    <w:p w:rsidR="00477AB4" w:rsidRDefault="00477AB4" w:rsidP="00477AB4">
      <w:pPr>
        <w:tabs>
          <w:tab w:val="left" w:pos="720"/>
          <w:tab w:val="left" w:pos="1440"/>
        </w:tabs>
        <w:ind w:right="-720"/>
        <w:rPr>
          <w:rFonts w:ascii="Times" w:hAnsi="Times"/>
        </w:rPr>
      </w:pPr>
    </w:p>
    <w:p w:rsidR="00477AB4" w:rsidRDefault="00477AB4" w:rsidP="00477AB4">
      <w:pPr>
        <w:tabs>
          <w:tab w:val="left" w:pos="720"/>
          <w:tab w:val="left" w:pos="1440"/>
        </w:tabs>
        <w:ind w:left="2160" w:right="-720" w:hanging="2160"/>
        <w:rPr>
          <w:rFonts w:ascii="Times" w:hAnsi="Times"/>
        </w:rPr>
      </w:pPr>
      <w:r>
        <w:rPr>
          <w:rFonts w:ascii="Times" w:hAnsi="Times"/>
        </w:rPr>
        <w:lastRenderedPageBreak/>
        <w:t xml:space="preserve">     </w:t>
      </w:r>
      <w:r>
        <w:rPr>
          <w:rFonts w:ascii="Times" w:hAnsi="Times"/>
        </w:rPr>
        <w:tab/>
      </w:r>
      <w:r>
        <w:rPr>
          <w:rFonts w:ascii="Times" w:hAnsi="Times"/>
        </w:rPr>
        <w:tab/>
        <w:t xml:space="preserve">1. </w:t>
      </w:r>
      <w:r>
        <w:rPr>
          <w:rFonts w:ascii="Times" w:hAnsi="Times"/>
        </w:rPr>
        <w:tab/>
        <w:t>Undergraduate: Latin 1010: Beginning Latin I; Latin 1020: Beginning Latin II; Latin 2010: Intermediate Latin II;  Classical Mythology 2000; Classics 3350/5350: Plutarch’s Lives of the Noble Greeks and Romans; Classics 3060: The Myth of Medea in African American Literature;  HON 4260: Seminar in Foreign Culture; Classics 3825/5825:  Latin Literature in Translation</w:t>
      </w:r>
    </w:p>
    <w:p w:rsidR="00477AB4" w:rsidRDefault="00477AB4" w:rsidP="00477AB4">
      <w:pPr>
        <w:tabs>
          <w:tab w:val="left" w:pos="720"/>
          <w:tab w:val="left" w:pos="1440"/>
        </w:tabs>
        <w:ind w:right="-720"/>
        <w:rPr>
          <w:rFonts w:ascii="Times" w:hAnsi="Times"/>
        </w:rPr>
      </w:pPr>
      <w:r>
        <w:rPr>
          <w:rFonts w:ascii="Times" w:hAnsi="Times"/>
        </w:rPr>
        <w:tab/>
      </w:r>
      <w:r>
        <w:rPr>
          <w:rFonts w:ascii="Times" w:hAnsi="Times"/>
        </w:rPr>
        <w:tab/>
      </w:r>
      <w:r>
        <w:rPr>
          <w:rFonts w:ascii="Times" w:hAnsi="Times"/>
        </w:rPr>
        <w:tab/>
      </w:r>
    </w:p>
    <w:p w:rsidR="00477AB4" w:rsidRDefault="00477AB4" w:rsidP="00477AB4">
      <w:pPr>
        <w:tabs>
          <w:tab w:val="left" w:pos="720"/>
          <w:tab w:val="left" w:pos="1440"/>
        </w:tabs>
        <w:ind w:left="2160" w:right="-720" w:hanging="2160"/>
        <w:rPr>
          <w:rFonts w:ascii="Times" w:hAnsi="Times"/>
        </w:rPr>
      </w:pPr>
      <w:r>
        <w:rPr>
          <w:rFonts w:ascii="Times" w:hAnsi="Times"/>
        </w:rPr>
        <w:t xml:space="preserve">     </w:t>
      </w:r>
      <w:r>
        <w:rPr>
          <w:rFonts w:ascii="Times" w:hAnsi="Times"/>
        </w:rPr>
        <w:tab/>
      </w:r>
      <w:r>
        <w:rPr>
          <w:rFonts w:ascii="Times" w:hAnsi="Times"/>
        </w:rPr>
        <w:tab/>
        <w:t>2.</w:t>
      </w:r>
      <w:r>
        <w:rPr>
          <w:rFonts w:ascii="Times" w:hAnsi="Times"/>
        </w:rPr>
        <w:tab/>
        <w:t>Graduate: Latin 5830: Roman Philosophy, Directed Study; Latin 6500: Roman Epistolography; Latin 6820: Roman Rhetoric;  Latin 6890: Roman Satire</w:t>
      </w:r>
    </w:p>
    <w:p w:rsidR="00477AB4" w:rsidRDefault="00477AB4" w:rsidP="00477AB4">
      <w:pPr>
        <w:tabs>
          <w:tab w:val="left" w:pos="720"/>
          <w:tab w:val="left" w:pos="1440"/>
        </w:tabs>
        <w:ind w:right="-720"/>
        <w:rPr>
          <w:rFonts w:ascii="Times" w:hAnsi="Times"/>
        </w:rPr>
      </w:pPr>
      <w:r>
        <w:rPr>
          <w:rFonts w:ascii="Times" w:hAnsi="Times"/>
        </w:rPr>
        <w:t xml:space="preserve">            </w:t>
      </w:r>
    </w:p>
    <w:p w:rsidR="00477AB4" w:rsidRDefault="00477AB4" w:rsidP="00477AB4">
      <w:pPr>
        <w:tabs>
          <w:tab w:val="left" w:pos="720"/>
          <w:tab w:val="left" w:pos="1440"/>
        </w:tabs>
        <w:ind w:right="-720"/>
        <w:rPr>
          <w:rFonts w:ascii="Times" w:hAnsi="Times"/>
        </w:rPr>
      </w:pPr>
      <w:r>
        <w:rPr>
          <w:rFonts w:ascii="Times" w:hAnsi="Times"/>
        </w:rPr>
        <w:tab/>
        <w:t>D.        Essays/Theses/Dissertations</w:t>
      </w:r>
    </w:p>
    <w:p w:rsidR="00477AB4" w:rsidRDefault="00477AB4" w:rsidP="00477AB4">
      <w:pPr>
        <w:tabs>
          <w:tab w:val="left" w:pos="720"/>
          <w:tab w:val="left" w:pos="1440"/>
        </w:tabs>
        <w:ind w:left="2160" w:right="-720"/>
        <w:rPr>
          <w:rFonts w:ascii="Times" w:hAnsi="Times"/>
        </w:rPr>
      </w:pPr>
      <w:r>
        <w:rPr>
          <w:rFonts w:ascii="Times" w:hAnsi="Times"/>
        </w:rPr>
        <w:t>Dissertation committee, Margaret Lombardi Booth, Department of Romance Languages, WSU, 1996-97.</w:t>
      </w:r>
    </w:p>
    <w:p w:rsidR="00477AB4" w:rsidRDefault="00477AB4" w:rsidP="00477AB4">
      <w:pPr>
        <w:tabs>
          <w:tab w:val="left" w:pos="720"/>
          <w:tab w:val="left" w:pos="1440"/>
        </w:tabs>
        <w:ind w:left="1440" w:right="-720"/>
        <w:rPr>
          <w:rFonts w:ascii="Times" w:hAnsi="Times"/>
        </w:rPr>
      </w:pPr>
    </w:p>
    <w:p w:rsidR="00477AB4" w:rsidRDefault="00477AB4" w:rsidP="00477AB4">
      <w:pPr>
        <w:tabs>
          <w:tab w:val="left" w:pos="720"/>
          <w:tab w:val="left" w:pos="1440"/>
        </w:tabs>
        <w:ind w:left="2160" w:right="-720"/>
        <w:rPr>
          <w:rFonts w:ascii="Times" w:hAnsi="Times"/>
        </w:rPr>
      </w:pPr>
      <w:r>
        <w:rPr>
          <w:rFonts w:ascii="Times" w:hAnsi="Times"/>
        </w:rPr>
        <w:t>Dissertation committee, Gabriella Eschrich, Department of Romance Languages, WSU, 1996-98.</w:t>
      </w:r>
      <w:r>
        <w:rPr>
          <w:rFonts w:ascii="Times" w:hAnsi="Times"/>
        </w:rPr>
        <w:tab/>
      </w:r>
    </w:p>
    <w:p w:rsidR="00477AB4" w:rsidRDefault="00477AB4" w:rsidP="00477AB4">
      <w:pPr>
        <w:tabs>
          <w:tab w:val="left" w:pos="720"/>
          <w:tab w:val="left" w:pos="1440"/>
        </w:tabs>
        <w:ind w:left="1440" w:right="-720"/>
        <w:rPr>
          <w:rFonts w:ascii="Times" w:hAnsi="Times"/>
        </w:rPr>
      </w:pPr>
    </w:p>
    <w:p w:rsidR="00477AB4" w:rsidRDefault="00477AB4" w:rsidP="00477AB4">
      <w:pPr>
        <w:tabs>
          <w:tab w:val="left" w:pos="720"/>
          <w:tab w:val="left" w:pos="1440"/>
        </w:tabs>
        <w:ind w:left="2160" w:right="-720"/>
        <w:rPr>
          <w:rFonts w:ascii="Times" w:hAnsi="Times"/>
        </w:rPr>
      </w:pPr>
      <w:r>
        <w:rPr>
          <w:rFonts w:ascii="Times" w:hAnsi="Times"/>
        </w:rPr>
        <w:t>Outsider reader of Teresa Tomasma’s essay,  “Greece: Following the  Romance,” Department of English, January, 1997.</w:t>
      </w:r>
    </w:p>
    <w:p w:rsidR="00477AB4" w:rsidRDefault="00477AB4" w:rsidP="00477AB4">
      <w:pPr>
        <w:tabs>
          <w:tab w:val="left" w:pos="720"/>
          <w:tab w:val="left" w:pos="1440"/>
        </w:tabs>
        <w:ind w:right="-720"/>
        <w:rPr>
          <w:rFonts w:ascii="Times" w:hAnsi="Times"/>
        </w:rPr>
      </w:pPr>
    </w:p>
    <w:p w:rsidR="00477AB4" w:rsidRDefault="00477AB4" w:rsidP="00477AB4">
      <w:pPr>
        <w:tabs>
          <w:tab w:val="left" w:pos="720"/>
          <w:tab w:val="left" w:pos="1440"/>
        </w:tabs>
        <w:ind w:left="2160" w:right="-720"/>
        <w:rPr>
          <w:rFonts w:ascii="Times" w:hAnsi="Times"/>
          <w:sz w:val="20"/>
        </w:rPr>
      </w:pPr>
      <w:r>
        <w:rPr>
          <w:rFonts w:ascii="Times" w:hAnsi="Times"/>
        </w:rPr>
        <w:t>Dissertation committee, Michael Rex, Department of English, WSU 1997-1998.</w:t>
      </w:r>
    </w:p>
    <w:p w:rsidR="00477AB4" w:rsidRDefault="00477AB4" w:rsidP="00477AB4">
      <w:pPr>
        <w:tabs>
          <w:tab w:val="left" w:pos="720"/>
          <w:tab w:val="left" w:pos="1980"/>
        </w:tabs>
        <w:ind w:left="2160" w:right="-720"/>
        <w:rPr>
          <w:rFonts w:ascii="Times" w:hAnsi="Times"/>
        </w:rPr>
      </w:pPr>
    </w:p>
    <w:p w:rsidR="00477AB4" w:rsidRDefault="00477AB4" w:rsidP="00477AB4">
      <w:pPr>
        <w:tabs>
          <w:tab w:val="left" w:pos="720"/>
          <w:tab w:val="left" w:pos="1980"/>
        </w:tabs>
        <w:ind w:left="2160" w:right="-720"/>
        <w:rPr>
          <w:rFonts w:ascii="Times" w:hAnsi="Times"/>
        </w:rPr>
      </w:pPr>
      <w:r>
        <w:rPr>
          <w:rFonts w:ascii="Times" w:hAnsi="Times"/>
        </w:rPr>
        <w:t>Dissertation committee, Darlynn Griffin, Department of Romance  Languages,  WSU, 2000-2006.</w:t>
      </w:r>
    </w:p>
    <w:p w:rsidR="00477AB4" w:rsidRDefault="00477AB4" w:rsidP="00477AB4">
      <w:pPr>
        <w:tabs>
          <w:tab w:val="left" w:pos="720"/>
          <w:tab w:val="left" w:pos="1980"/>
        </w:tabs>
        <w:ind w:left="2160" w:right="-720"/>
        <w:rPr>
          <w:rFonts w:ascii="Times" w:hAnsi="Times"/>
        </w:rPr>
      </w:pPr>
    </w:p>
    <w:p w:rsidR="00477AB4" w:rsidRDefault="00477AB4" w:rsidP="00477AB4">
      <w:pPr>
        <w:tabs>
          <w:tab w:val="left" w:pos="720"/>
          <w:tab w:val="left" w:pos="1980"/>
        </w:tabs>
        <w:ind w:left="2160" w:right="-720"/>
        <w:rPr>
          <w:rFonts w:ascii="Times" w:hAnsi="Times"/>
        </w:rPr>
      </w:pPr>
      <w:r>
        <w:rPr>
          <w:rFonts w:ascii="Times" w:hAnsi="Times"/>
        </w:rPr>
        <w:t xml:space="preserve">Dissertation Committee,  Gheorgita Tres,  Department of Romance  Languages,  WSU, 2003-2004. </w:t>
      </w:r>
    </w:p>
    <w:p w:rsidR="00477AB4" w:rsidRDefault="00477AB4" w:rsidP="00477AB4">
      <w:pPr>
        <w:tabs>
          <w:tab w:val="left" w:pos="720"/>
          <w:tab w:val="left" w:pos="1980"/>
        </w:tabs>
        <w:ind w:left="2160" w:right="-720"/>
        <w:rPr>
          <w:rFonts w:ascii="Times" w:hAnsi="Times"/>
        </w:rPr>
      </w:pPr>
    </w:p>
    <w:p w:rsidR="00477AB4" w:rsidRDefault="00477AB4" w:rsidP="00477AB4">
      <w:pPr>
        <w:tabs>
          <w:tab w:val="left" w:pos="720"/>
          <w:tab w:val="left" w:pos="1980"/>
        </w:tabs>
        <w:ind w:left="2160" w:right="-720"/>
        <w:rPr>
          <w:rFonts w:ascii="Times" w:hAnsi="Times"/>
        </w:rPr>
      </w:pPr>
      <w:r w:rsidRPr="0021551E">
        <w:rPr>
          <w:rFonts w:ascii="Times" w:hAnsi="Times"/>
        </w:rPr>
        <w:t>Dissertation committee, Daniel O’Dunne, Department of Romance  Languages,  WSU, 2007-2013.</w:t>
      </w:r>
    </w:p>
    <w:p w:rsidR="00477AB4" w:rsidRDefault="00477AB4" w:rsidP="00477AB4">
      <w:pPr>
        <w:tabs>
          <w:tab w:val="left" w:pos="720"/>
          <w:tab w:val="left" w:pos="1440"/>
        </w:tabs>
        <w:ind w:left="2160" w:right="-720" w:hanging="1530"/>
        <w:rPr>
          <w:rFonts w:ascii="Times" w:hAnsi="Times"/>
        </w:rPr>
      </w:pPr>
      <w:r>
        <w:rPr>
          <w:rFonts w:ascii="Times" w:hAnsi="Times"/>
        </w:rPr>
        <w:tab/>
        <w:t xml:space="preserve">                        </w:t>
      </w:r>
    </w:p>
    <w:p w:rsidR="00477AB4" w:rsidRPr="008E70DA" w:rsidRDefault="00477AB4" w:rsidP="00477AB4">
      <w:pPr>
        <w:tabs>
          <w:tab w:val="left" w:pos="720"/>
          <w:tab w:val="left" w:pos="1440"/>
        </w:tabs>
        <w:ind w:left="2160" w:right="-720" w:hanging="1530"/>
        <w:rPr>
          <w:rFonts w:ascii="Times" w:hAnsi="Times"/>
        </w:rPr>
      </w:pPr>
      <w:r>
        <w:rPr>
          <w:rFonts w:ascii="Times" w:hAnsi="Times"/>
        </w:rPr>
        <w:t xml:space="preserve">                         </w:t>
      </w:r>
      <w:r w:rsidRPr="008E70DA">
        <w:rPr>
          <w:rFonts w:ascii="Times" w:hAnsi="Times"/>
        </w:rPr>
        <w:t>Dissertation committee, Erin Matusiewicz, Department of Classical and Modern Languages Literatures and Cultures</w:t>
      </w:r>
      <w:r w:rsidRPr="00E6318B">
        <w:rPr>
          <w:rFonts w:ascii="Times" w:hAnsi="Times"/>
        </w:rPr>
        <w:t>, 2015-2020.</w:t>
      </w:r>
    </w:p>
    <w:p w:rsidR="00477AB4" w:rsidRPr="008E70DA" w:rsidRDefault="00477AB4" w:rsidP="00477AB4">
      <w:pPr>
        <w:tabs>
          <w:tab w:val="left" w:pos="720"/>
          <w:tab w:val="left" w:pos="1440"/>
        </w:tabs>
        <w:ind w:left="2160" w:right="-720" w:hanging="1530"/>
        <w:rPr>
          <w:rFonts w:ascii="Times" w:hAnsi="Times"/>
        </w:rPr>
      </w:pPr>
    </w:p>
    <w:p w:rsidR="00477AB4" w:rsidRPr="008E70DA" w:rsidRDefault="00477AB4" w:rsidP="00477AB4">
      <w:pPr>
        <w:tabs>
          <w:tab w:val="left" w:pos="720"/>
          <w:tab w:val="left" w:pos="1440"/>
        </w:tabs>
        <w:ind w:left="2160" w:right="-720" w:hanging="1530"/>
        <w:rPr>
          <w:rFonts w:ascii="Times" w:hAnsi="Times"/>
        </w:rPr>
      </w:pPr>
      <w:r w:rsidRPr="008E70DA">
        <w:rPr>
          <w:rFonts w:ascii="Times" w:hAnsi="Times"/>
        </w:rPr>
        <w:tab/>
      </w:r>
      <w:r w:rsidRPr="008E70DA">
        <w:rPr>
          <w:rFonts w:ascii="Times" w:hAnsi="Times"/>
        </w:rPr>
        <w:tab/>
      </w:r>
      <w:r w:rsidRPr="008E70DA">
        <w:rPr>
          <w:rFonts w:ascii="Times" w:hAnsi="Times"/>
        </w:rPr>
        <w:tab/>
        <w:t>International External Reader, Susan Michelle Pelechek, “Representations and Receptions of Scipio Africanus from the Second Century BCE to the Present,”  Department of Classics, University of Otago, New Zealand, fall 2015.</w:t>
      </w:r>
    </w:p>
    <w:p w:rsidR="00477AB4" w:rsidRPr="008E70DA" w:rsidRDefault="00477AB4" w:rsidP="00477AB4">
      <w:pPr>
        <w:spacing w:before="4"/>
        <w:rPr>
          <w:rFonts w:ascii="Times" w:hAnsi="Times"/>
          <w:bCs/>
          <w:szCs w:val="24"/>
        </w:rPr>
      </w:pPr>
      <w:r w:rsidRPr="008E70DA">
        <w:rPr>
          <w:rFonts w:ascii="Times" w:hAnsi="Times"/>
        </w:rPr>
        <w:tab/>
      </w:r>
      <w:r w:rsidRPr="008E70DA">
        <w:rPr>
          <w:rFonts w:ascii="Times" w:hAnsi="Times"/>
        </w:rPr>
        <w:tab/>
      </w:r>
      <w:r w:rsidRPr="008E70DA">
        <w:rPr>
          <w:rFonts w:ascii="Times" w:hAnsi="Times"/>
        </w:rPr>
        <w:tab/>
      </w:r>
    </w:p>
    <w:p w:rsidR="00477AB4" w:rsidRPr="008E70DA" w:rsidRDefault="00477AB4" w:rsidP="00477AB4">
      <w:pPr>
        <w:spacing w:before="4"/>
        <w:ind w:left="2160" w:firstLine="60"/>
        <w:rPr>
          <w:rFonts w:ascii="Times" w:hAnsi="Times"/>
          <w:bCs/>
          <w:szCs w:val="24"/>
        </w:rPr>
      </w:pPr>
      <w:r w:rsidRPr="008E70DA">
        <w:rPr>
          <w:rFonts w:ascii="Times" w:hAnsi="Times"/>
          <w:bCs/>
          <w:szCs w:val="24"/>
        </w:rPr>
        <w:t>Gary Shea, “Vergil and His Influence,” M.A. Oral Defense Committee, 2017.</w:t>
      </w:r>
    </w:p>
    <w:p w:rsidR="00477AB4" w:rsidRPr="0043595B" w:rsidRDefault="00477AB4" w:rsidP="00477AB4">
      <w:pPr>
        <w:spacing w:before="4"/>
        <w:rPr>
          <w:rFonts w:ascii="Times" w:hAnsi="Times"/>
          <w:bCs/>
          <w:szCs w:val="24"/>
          <w:highlight w:val="yellow"/>
        </w:rPr>
      </w:pPr>
    </w:p>
    <w:p w:rsidR="00477AB4" w:rsidRDefault="00477AB4" w:rsidP="00477AB4">
      <w:pPr>
        <w:rPr>
          <w:rFonts w:ascii="Times" w:hAnsi="Times"/>
        </w:rPr>
      </w:pPr>
    </w:p>
    <w:p w:rsidR="00477AB4" w:rsidRDefault="00477AB4" w:rsidP="00477AB4">
      <w:pPr>
        <w:ind w:left="1440" w:firstLine="720"/>
        <w:rPr>
          <w:rFonts w:ascii="Times" w:hAnsi="Times"/>
        </w:rPr>
      </w:pPr>
      <w:r>
        <w:rPr>
          <w:rFonts w:ascii="Times" w:hAnsi="Times"/>
        </w:rPr>
        <w:t xml:space="preserve">Other:  </w:t>
      </w:r>
    </w:p>
    <w:p w:rsidR="00477AB4" w:rsidRDefault="00477AB4" w:rsidP="00477AB4">
      <w:pPr>
        <w:ind w:left="1440" w:firstLine="720"/>
        <w:rPr>
          <w:rFonts w:ascii="Times" w:hAnsi="Times"/>
          <w:b/>
          <w:sz w:val="28"/>
        </w:rPr>
      </w:pPr>
      <w:r>
        <w:rPr>
          <w:rFonts w:ascii="Times" w:hAnsi="Times"/>
        </w:rPr>
        <w:lastRenderedPageBreak/>
        <w:t xml:space="preserve">1. Meghan Curavo,  2006 </w:t>
      </w:r>
      <w:r w:rsidRPr="004909EF">
        <w:rPr>
          <w:rFonts w:ascii="Times" w:hAnsi="Times"/>
          <w:b/>
        </w:rPr>
        <w:t>Undergraduate Summer Research Grant</w:t>
      </w:r>
      <w:r>
        <w:rPr>
          <w:rFonts w:ascii="Times" w:hAnsi="Times"/>
        </w:rPr>
        <w:t xml:space="preserve"> for the creation of the exhibit: “The Fabric of Time,” Detroit Public Library, February-March, 2007.</w:t>
      </w:r>
      <w:r w:rsidRPr="004909EF">
        <w:rPr>
          <w:rFonts w:ascii="Times" w:hAnsi="Times"/>
          <w:b/>
          <w:sz w:val="28"/>
        </w:rPr>
        <w:t xml:space="preserve"> </w:t>
      </w:r>
    </w:p>
    <w:p w:rsidR="00477AB4" w:rsidRDefault="00477AB4" w:rsidP="00477AB4"/>
    <w:p w:rsidR="00477AB4" w:rsidRPr="0021551E" w:rsidRDefault="00477AB4" w:rsidP="00477AB4">
      <w:pPr>
        <w:ind w:left="1440" w:firstLine="720"/>
        <w:rPr>
          <w:rFonts w:ascii="Times" w:hAnsi="Times"/>
          <w:b/>
        </w:rPr>
      </w:pPr>
      <w:r w:rsidRPr="0021551E">
        <w:t xml:space="preserve">2. Catherine Mitchell, 2013, </w:t>
      </w:r>
      <w:r w:rsidRPr="0021551E">
        <w:rPr>
          <w:rFonts w:ascii="Times" w:hAnsi="Times"/>
          <w:b/>
        </w:rPr>
        <w:t xml:space="preserve">Writing Intensive Project,  </w:t>
      </w:r>
      <w:r w:rsidRPr="0021551E">
        <w:t xml:space="preserve">“The Use and Meaning of the Graeco-Roman Myth of Medea in </w:t>
      </w:r>
      <w:r w:rsidRPr="0021551E">
        <w:rPr>
          <w:i/>
        </w:rPr>
        <w:t>Salvage the Bones</w:t>
      </w:r>
      <w:r w:rsidRPr="0021551E">
        <w:t xml:space="preserve">,” for </w:t>
      </w:r>
      <w:r w:rsidRPr="0021551E">
        <w:rPr>
          <w:rFonts w:ascii="Times" w:hAnsi="Times"/>
        </w:rPr>
        <w:t>CLA 3825: Survey of Roman Literature,</w:t>
      </w:r>
      <w:r w:rsidRPr="0021551E">
        <w:t xml:space="preserve"> Winter 2013.</w:t>
      </w:r>
    </w:p>
    <w:p w:rsidR="00477AB4" w:rsidRPr="0021551E" w:rsidRDefault="00477AB4" w:rsidP="00477AB4">
      <w:pPr>
        <w:rPr>
          <w:rFonts w:ascii="Times" w:hAnsi="Times"/>
          <w:b/>
        </w:rPr>
      </w:pPr>
    </w:p>
    <w:p w:rsidR="00477AB4" w:rsidRPr="004909EF" w:rsidRDefault="00477AB4" w:rsidP="00477AB4">
      <w:pPr>
        <w:ind w:left="1440" w:firstLine="720"/>
        <w:rPr>
          <w:rFonts w:ascii="Times" w:hAnsi="Times"/>
          <w:b/>
        </w:rPr>
      </w:pPr>
      <w:r w:rsidRPr="0021551E">
        <w:rPr>
          <w:rFonts w:ascii="Times" w:hAnsi="Times"/>
        </w:rPr>
        <w:t xml:space="preserve">3. Nicole Carlton, 2013 </w:t>
      </w:r>
      <w:r w:rsidRPr="0021551E">
        <w:rPr>
          <w:rFonts w:ascii="Times" w:hAnsi="Times"/>
          <w:b/>
        </w:rPr>
        <w:t xml:space="preserve">Honor’s Option Project   </w:t>
      </w:r>
      <w:r w:rsidRPr="0021551E">
        <w:rPr>
          <w:rFonts w:ascii="Times" w:hAnsi="Times"/>
        </w:rPr>
        <w:t>“Ancient Roman Cookbooks and the Modern Mediterranean Diet,” for CLA 3825: Survey of Roman Literature.</w:t>
      </w:r>
    </w:p>
    <w:p w:rsidR="00477AB4" w:rsidRPr="004909EF" w:rsidRDefault="00477AB4" w:rsidP="00477AB4">
      <w:pPr>
        <w:tabs>
          <w:tab w:val="left" w:pos="720"/>
          <w:tab w:val="left" w:pos="1440"/>
        </w:tabs>
        <w:ind w:left="2160" w:right="-720" w:hanging="1530"/>
        <w:rPr>
          <w:rFonts w:ascii="Times" w:hAnsi="Times"/>
        </w:rPr>
      </w:pPr>
    </w:p>
    <w:p w:rsidR="00477AB4" w:rsidRPr="008E70DA" w:rsidRDefault="00477AB4" w:rsidP="00477AB4">
      <w:pPr>
        <w:ind w:left="1440" w:firstLine="780"/>
        <w:rPr>
          <w:rFonts w:ascii="Times" w:hAnsi="Times"/>
        </w:rPr>
      </w:pPr>
      <w:r w:rsidRPr="008E70DA">
        <w:rPr>
          <w:rFonts w:ascii="Times" w:hAnsi="Times"/>
        </w:rPr>
        <w:t>4.</w:t>
      </w:r>
      <w:r w:rsidRPr="008E70DA">
        <w:rPr>
          <w:rFonts w:ascii="Times" w:hAnsi="Times"/>
          <w:color w:val="000000"/>
          <w:shd w:val="clear" w:color="auto" w:fill="FFFFFF"/>
        </w:rPr>
        <w:t xml:space="preserve"> Sean Ian Levenson, </w:t>
      </w:r>
      <w:r w:rsidRPr="008E70DA">
        <w:rPr>
          <w:rFonts w:ascii="Times" w:hAnsi="Times"/>
          <w:b/>
          <w:color w:val="000000"/>
          <w:shd w:val="clear" w:color="auto" w:fill="FFFFFF"/>
        </w:rPr>
        <w:t>M.A. Language Exam</w:t>
      </w:r>
      <w:r w:rsidRPr="008E70DA">
        <w:rPr>
          <w:rFonts w:ascii="Times" w:hAnsi="Times"/>
          <w:color w:val="000000"/>
          <w:shd w:val="clear" w:color="auto" w:fill="FFFFFF"/>
        </w:rPr>
        <w:t>, Latin: Seneca's 'Phaedra’ and ‘Hercules Furens’,' M.A. candidate in English, Simone Chess, advisor, November, 2015.</w:t>
      </w:r>
      <w:r w:rsidRPr="008E70DA">
        <w:rPr>
          <w:rFonts w:ascii="Times" w:hAnsi="Times"/>
        </w:rPr>
        <w:t xml:space="preserve"> </w:t>
      </w:r>
    </w:p>
    <w:p w:rsidR="00477AB4" w:rsidRPr="008E70DA" w:rsidRDefault="00477AB4" w:rsidP="00477AB4">
      <w:pPr>
        <w:spacing w:before="4"/>
        <w:rPr>
          <w:rFonts w:ascii="Times" w:hAnsi="Times"/>
          <w:bCs/>
          <w:szCs w:val="24"/>
        </w:rPr>
      </w:pPr>
    </w:p>
    <w:p w:rsidR="00477AB4" w:rsidRPr="008E70DA" w:rsidRDefault="00477AB4" w:rsidP="00477AB4">
      <w:pPr>
        <w:spacing w:before="4"/>
        <w:ind w:left="1440" w:firstLine="720"/>
        <w:rPr>
          <w:rFonts w:ascii="Times" w:hAnsi="Times"/>
          <w:bCs/>
          <w:szCs w:val="24"/>
        </w:rPr>
      </w:pPr>
      <w:r w:rsidRPr="008E70DA">
        <w:rPr>
          <w:rFonts w:ascii="Times" w:hAnsi="Times"/>
          <w:bCs/>
          <w:szCs w:val="24"/>
        </w:rPr>
        <w:t xml:space="preserve">5. Elizabeth Heintzelman, “African American Classicist Persona Project,” </w:t>
      </w:r>
      <w:r w:rsidRPr="00DC56C1">
        <w:rPr>
          <w:rFonts w:ascii="Times" w:hAnsi="Times"/>
          <w:b/>
          <w:bCs/>
          <w:szCs w:val="24"/>
        </w:rPr>
        <w:t>Houston Independent School District</w:t>
      </w:r>
      <w:r w:rsidRPr="008E70DA">
        <w:rPr>
          <w:rFonts w:ascii="Times" w:hAnsi="Times"/>
          <w:bCs/>
          <w:szCs w:val="24"/>
        </w:rPr>
        <w:t xml:space="preserve">, Houston, TX using my photo installation to teach a unit for her high school class, February, 2017. </w:t>
      </w:r>
    </w:p>
    <w:p w:rsidR="00477AB4" w:rsidRPr="00350B43" w:rsidRDefault="00477AB4" w:rsidP="00477AB4">
      <w:pPr>
        <w:rPr>
          <w:rFonts w:ascii="Times" w:hAnsi="Times"/>
        </w:rPr>
      </w:pPr>
    </w:p>
    <w:p w:rsidR="00477AB4" w:rsidRDefault="00477AB4" w:rsidP="00477AB4">
      <w:pPr>
        <w:tabs>
          <w:tab w:val="left" w:pos="720"/>
          <w:tab w:val="left" w:pos="1980"/>
        </w:tabs>
        <w:ind w:right="-720"/>
        <w:rPr>
          <w:rFonts w:ascii="Times" w:hAnsi="Times"/>
        </w:rPr>
      </w:pPr>
    </w:p>
    <w:p w:rsidR="00477AB4" w:rsidRDefault="00477AB4" w:rsidP="00477AB4">
      <w:pPr>
        <w:tabs>
          <w:tab w:val="left" w:pos="720"/>
          <w:tab w:val="left" w:pos="1440"/>
        </w:tabs>
        <w:ind w:right="-720"/>
        <w:rPr>
          <w:rFonts w:ascii="Times" w:hAnsi="Times"/>
          <w:u w:val="single"/>
        </w:rPr>
      </w:pPr>
      <w:r>
        <w:rPr>
          <w:rFonts w:ascii="Times" w:hAnsi="Times"/>
        </w:rPr>
        <w:t>II.</w:t>
      </w:r>
      <w:r>
        <w:rPr>
          <w:rFonts w:ascii="Times" w:hAnsi="Times"/>
        </w:rPr>
        <w:tab/>
      </w:r>
      <w:r>
        <w:rPr>
          <w:rFonts w:ascii="Times" w:hAnsi="Times"/>
          <w:u w:val="single"/>
        </w:rPr>
        <w:t>RESEARCH</w:t>
      </w:r>
    </w:p>
    <w:p w:rsidR="00477AB4" w:rsidRDefault="00477AB4" w:rsidP="00477AB4">
      <w:pPr>
        <w:tabs>
          <w:tab w:val="left" w:pos="720"/>
          <w:tab w:val="left" w:pos="1440"/>
        </w:tabs>
        <w:ind w:right="-720"/>
        <w:rPr>
          <w:rFonts w:ascii="Times" w:hAnsi="Times"/>
        </w:rPr>
      </w:pPr>
    </w:p>
    <w:p w:rsidR="00477AB4" w:rsidRDefault="00477AB4" w:rsidP="00477AB4">
      <w:pPr>
        <w:tabs>
          <w:tab w:val="left" w:pos="720"/>
          <w:tab w:val="left" w:pos="1440"/>
        </w:tabs>
        <w:ind w:right="-720"/>
        <w:rPr>
          <w:rFonts w:ascii="Times" w:hAnsi="Times"/>
        </w:rPr>
      </w:pPr>
      <w:r>
        <w:rPr>
          <w:rFonts w:ascii="Times" w:hAnsi="Times"/>
        </w:rPr>
        <w:tab/>
        <w:t>Fellowships/Grants/ Special Awards</w:t>
      </w:r>
    </w:p>
    <w:p w:rsidR="00477AB4" w:rsidRDefault="00477AB4" w:rsidP="00477AB4">
      <w:pPr>
        <w:tabs>
          <w:tab w:val="left" w:pos="720"/>
          <w:tab w:val="left" w:pos="1440"/>
        </w:tabs>
        <w:ind w:right="-720"/>
        <w:rPr>
          <w:rFonts w:ascii="Times" w:hAnsi="Times"/>
        </w:rPr>
      </w:pPr>
    </w:p>
    <w:p w:rsidR="00477AB4" w:rsidRDefault="00477AB4" w:rsidP="00477AB4">
      <w:pPr>
        <w:tabs>
          <w:tab w:val="left" w:pos="720"/>
          <w:tab w:val="left" w:pos="1440"/>
        </w:tabs>
        <w:ind w:right="-720"/>
        <w:rPr>
          <w:rFonts w:ascii="Times" w:hAnsi="Times"/>
        </w:rPr>
      </w:pPr>
      <w:r>
        <w:rPr>
          <w:rFonts w:ascii="Times" w:hAnsi="Times"/>
        </w:rPr>
        <w:t>INTERNAL  GRANTS</w:t>
      </w:r>
      <w:r>
        <w:rPr>
          <w:rFonts w:ascii="Times" w:hAnsi="Times"/>
        </w:rPr>
        <w:tab/>
      </w:r>
    </w:p>
    <w:p w:rsidR="00477AB4" w:rsidRDefault="00477AB4" w:rsidP="00477AB4">
      <w:pPr>
        <w:tabs>
          <w:tab w:val="left" w:pos="720"/>
          <w:tab w:val="left" w:pos="1440"/>
        </w:tabs>
        <w:ind w:left="2160" w:right="-720" w:hanging="720"/>
        <w:jc w:val="both"/>
        <w:rPr>
          <w:rFonts w:ascii="Times" w:hAnsi="Times"/>
        </w:rPr>
      </w:pPr>
      <w:r>
        <w:rPr>
          <w:rFonts w:ascii="Times" w:hAnsi="Times"/>
        </w:rPr>
        <w:t xml:space="preserve">1.        </w:t>
      </w:r>
      <w:r>
        <w:rPr>
          <w:rFonts w:ascii="Times" w:hAnsi="Times"/>
          <w:u w:val="single"/>
        </w:rPr>
        <w:t>WSU Small Research Grant,</w:t>
      </w:r>
      <w:r>
        <w:rPr>
          <w:rFonts w:ascii="Times" w:hAnsi="Times"/>
        </w:rPr>
        <w:t xml:space="preserve"> "Bibliography on Cato the Elder and Cato  the Younger," (March, 1994 to March, 1995) $650.00</w:t>
      </w:r>
    </w:p>
    <w:p w:rsidR="00477AB4" w:rsidRDefault="00477AB4" w:rsidP="00477AB4">
      <w:pPr>
        <w:tabs>
          <w:tab w:val="left" w:pos="720"/>
          <w:tab w:val="left" w:pos="1440"/>
        </w:tabs>
        <w:ind w:right="-720"/>
        <w:rPr>
          <w:rFonts w:ascii="Times" w:hAnsi="Times"/>
        </w:rPr>
      </w:pPr>
      <w:r>
        <w:rPr>
          <w:rFonts w:ascii="Times" w:hAnsi="Times"/>
        </w:rPr>
        <w:tab/>
      </w:r>
      <w:r>
        <w:rPr>
          <w:rFonts w:ascii="Times" w:hAnsi="Times"/>
        </w:rPr>
        <w:tab/>
      </w:r>
    </w:p>
    <w:p w:rsidR="00477AB4" w:rsidRDefault="00477AB4" w:rsidP="00477AB4">
      <w:pPr>
        <w:tabs>
          <w:tab w:val="left" w:pos="720"/>
          <w:tab w:val="left" w:pos="1440"/>
        </w:tabs>
        <w:ind w:left="2160" w:right="-720" w:hanging="2160"/>
        <w:rPr>
          <w:rFonts w:ascii="Times" w:hAnsi="Times"/>
        </w:rPr>
      </w:pPr>
      <w:r>
        <w:rPr>
          <w:rFonts w:ascii="Times" w:hAnsi="Times"/>
        </w:rPr>
        <w:tab/>
      </w:r>
      <w:r>
        <w:rPr>
          <w:rFonts w:ascii="Times" w:hAnsi="Times"/>
        </w:rPr>
        <w:tab/>
        <w:t>2.</w:t>
      </w:r>
      <w:r>
        <w:rPr>
          <w:rFonts w:ascii="Times" w:hAnsi="Times"/>
        </w:rPr>
        <w:tab/>
      </w:r>
      <w:r>
        <w:rPr>
          <w:rFonts w:ascii="Times" w:hAnsi="Times"/>
          <w:u w:val="single"/>
        </w:rPr>
        <w:t>WSU University Research Grant,</w:t>
      </w:r>
      <w:r>
        <w:rPr>
          <w:rFonts w:ascii="Times" w:hAnsi="Times"/>
        </w:rPr>
        <w:t xml:space="preserve">  "Concerning John Milton's Latin Prose:  The Meaning and Method of Defensio Pro Populo Anglicano Prima, " (April, 1994 to March, 1995) $7,000.00</w:t>
      </w:r>
    </w:p>
    <w:p w:rsidR="00477AB4" w:rsidRDefault="00477AB4" w:rsidP="00477AB4">
      <w:pPr>
        <w:tabs>
          <w:tab w:val="left" w:pos="720"/>
          <w:tab w:val="left" w:pos="1440"/>
        </w:tabs>
        <w:ind w:right="-720"/>
        <w:rPr>
          <w:rFonts w:ascii="Times" w:hAnsi="Times"/>
        </w:rPr>
      </w:pPr>
      <w:r>
        <w:rPr>
          <w:rFonts w:ascii="Times" w:hAnsi="Times"/>
        </w:rPr>
        <w:tab/>
      </w:r>
      <w:r>
        <w:rPr>
          <w:rFonts w:ascii="Times" w:hAnsi="Times"/>
        </w:rPr>
        <w:tab/>
      </w:r>
    </w:p>
    <w:p w:rsidR="00477AB4" w:rsidRDefault="00477AB4" w:rsidP="00477AB4">
      <w:pPr>
        <w:tabs>
          <w:tab w:val="left" w:pos="720"/>
          <w:tab w:val="left" w:pos="1440"/>
        </w:tabs>
        <w:ind w:left="2160" w:right="-720" w:hanging="2160"/>
        <w:rPr>
          <w:rFonts w:ascii="Times" w:hAnsi="Times"/>
        </w:rPr>
      </w:pPr>
      <w:r>
        <w:rPr>
          <w:rFonts w:ascii="Times" w:hAnsi="Times"/>
        </w:rPr>
        <w:tab/>
      </w:r>
      <w:r>
        <w:rPr>
          <w:rFonts w:ascii="Times" w:hAnsi="Times"/>
        </w:rPr>
        <w:tab/>
        <w:t xml:space="preserve">3. </w:t>
      </w:r>
      <w:r>
        <w:rPr>
          <w:rFonts w:ascii="Times" w:hAnsi="Times"/>
        </w:rPr>
        <w:tab/>
      </w:r>
      <w:r>
        <w:rPr>
          <w:rFonts w:ascii="Times" w:hAnsi="Times"/>
          <w:u w:val="single"/>
        </w:rPr>
        <w:t>WSU Humanities Center Summer Grant,</w:t>
      </w:r>
      <w:r>
        <w:rPr>
          <w:rFonts w:ascii="Times" w:hAnsi="Times"/>
        </w:rPr>
        <w:t xml:space="preserve"> “William Sanders Scarborough (1852-1926): The First Professional Classicist of African-American Descent and his Message to Today’s and Tomorrow’s Minority Students,” (April, 1997 to August, 1999) $7,880.00</w:t>
      </w:r>
    </w:p>
    <w:p w:rsidR="00477AB4" w:rsidRDefault="00477AB4" w:rsidP="00477AB4">
      <w:pPr>
        <w:tabs>
          <w:tab w:val="left" w:pos="720"/>
          <w:tab w:val="left" w:pos="1440"/>
        </w:tabs>
        <w:ind w:right="-720"/>
        <w:rPr>
          <w:rFonts w:ascii="Times" w:hAnsi="Times"/>
        </w:rPr>
      </w:pPr>
      <w:r>
        <w:rPr>
          <w:rFonts w:ascii="Times" w:hAnsi="Times"/>
        </w:rPr>
        <w:tab/>
      </w:r>
      <w:r>
        <w:rPr>
          <w:rFonts w:ascii="Times" w:hAnsi="Times"/>
        </w:rPr>
        <w:tab/>
      </w:r>
    </w:p>
    <w:p w:rsidR="00477AB4" w:rsidRDefault="00477AB4" w:rsidP="00477AB4">
      <w:pPr>
        <w:tabs>
          <w:tab w:val="left" w:pos="720"/>
          <w:tab w:val="left" w:pos="1440"/>
        </w:tabs>
        <w:ind w:right="-720"/>
        <w:rPr>
          <w:rFonts w:ascii="Times" w:hAnsi="Times"/>
        </w:rPr>
      </w:pPr>
      <w:r>
        <w:rPr>
          <w:rFonts w:ascii="Times" w:hAnsi="Times"/>
        </w:rPr>
        <w:tab/>
      </w:r>
      <w:r>
        <w:rPr>
          <w:rFonts w:ascii="Times" w:hAnsi="Times"/>
        </w:rPr>
        <w:tab/>
        <w:t>4.</w:t>
      </w:r>
      <w:r>
        <w:rPr>
          <w:rFonts w:ascii="Times" w:hAnsi="Times"/>
        </w:rPr>
        <w:tab/>
      </w:r>
      <w:r>
        <w:rPr>
          <w:rFonts w:ascii="Times" w:hAnsi="Times"/>
          <w:u w:val="single"/>
        </w:rPr>
        <w:t>WSU Small Research Grant</w:t>
      </w:r>
      <w:r>
        <w:rPr>
          <w:rFonts w:ascii="Times" w:hAnsi="Times"/>
        </w:rPr>
        <w:t xml:space="preserve">, “Vitus Amerbach’s Antiparadoxa  (1541) in </w:t>
      </w:r>
      <w:r>
        <w:rPr>
          <w:rFonts w:ascii="Times" w:hAnsi="Times"/>
        </w:rPr>
        <w:tab/>
      </w:r>
      <w:r>
        <w:rPr>
          <w:rFonts w:ascii="Times" w:hAnsi="Times"/>
        </w:rPr>
        <w:tab/>
      </w:r>
      <w:r>
        <w:rPr>
          <w:rFonts w:ascii="Times" w:hAnsi="Times"/>
        </w:rPr>
        <w:tab/>
      </w:r>
      <w:r>
        <w:rPr>
          <w:rFonts w:ascii="Times" w:hAnsi="Times"/>
        </w:rPr>
        <w:tab/>
        <w:t xml:space="preserve">German Archives,” (May, 1998 to May 1999)  $650.00 </w:t>
      </w:r>
    </w:p>
    <w:p w:rsidR="00477AB4" w:rsidRDefault="00477AB4" w:rsidP="00477AB4">
      <w:pPr>
        <w:tabs>
          <w:tab w:val="left" w:pos="720"/>
          <w:tab w:val="left" w:pos="1440"/>
        </w:tabs>
        <w:ind w:right="-720"/>
        <w:rPr>
          <w:rFonts w:ascii="Times" w:hAnsi="Times"/>
        </w:rPr>
      </w:pPr>
    </w:p>
    <w:p w:rsidR="00477AB4" w:rsidRDefault="00477AB4" w:rsidP="00477AB4">
      <w:pPr>
        <w:tabs>
          <w:tab w:val="left" w:pos="720"/>
          <w:tab w:val="left" w:pos="1440"/>
        </w:tabs>
        <w:ind w:left="2160" w:right="-720" w:hanging="2160"/>
        <w:rPr>
          <w:rFonts w:ascii="Times" w:hAnsi="Times"/>
        </w:rPr>
      </w:pPr>
      <w:r>
        <w:rPr>
          <w:rFonts w:ascii="Times" w:hAnsi="Times"/>
        </w:rPr>
        <w:t xml:space="preserve">     </w:t>
      </w:r>
      <w:r>
        <w:rPr>
          <w:rFonts w:ascii="Times" w:hAnsi="Times"/>
        </w:rPr>
        <w:tab/>
      </w:r>
      <w:r>
        <w:rPr>
          <w:rFonts w:ascii="Times" w:hAnsi="Times"/>
        </w:rPr>
        <w:tab/>
        <w:t xml:space="preserve">5. </w:t>
      </w:r>
      <w:r>
        <w:rPr>
          <w:rFonts w:ascii="Times" w:hAnsi="Times"/>
        </w:rPr>
        <w:tab/>
      </w:r>
      <w:r>
        <w:rPr>
          <w:rFonts w:ascii="Times" w:hAnsi="Times"/>
          <w:u w:val="single"/>
        </w:rPr>
        <w:t>WSU University Research Grant,</w:t>
      </w:r>
      <w:r>
        <w:rPr>
          <w:rFonts w:ascii="Times" w:hAnsi="Times"/>
        </w:rPr>
        <w:t xml:space="preserve"> “The Place of Greek and Latin in the Afro-American College Curriculum from Delaney to Du Bois,” (April, 1998 to March, 1999) $7,000.00</w:t>
      </w:r>
    </w:p>
    <w:p w:rsidR="00477AB4" w:rsidRDefault="00477AB4" w:rsidP="00477AB4">
      <w:pPr>
        <w:tabs>
          <w:tab w:val="left" w:pos="720"/>
          <w:tab w:val="left" w:pos="1440"/>
        </w:tabs>
        <w:ind w:right="-720"/>
        <w:rPr>
          <w:rFonts w:ascii="Times" w:hAnsi="Times"/>
        </w:rPr>
      </w:pPr>
    </w:p>
    <w:p w:rsidR="00477AB4" w:rsidRDefault="00477AB4" w:rsidP="00477AB4">
      <w:pPr>
        <w:tabs>
          <w:tab w:val="left" w:pos="720"/>
          <w:tab w:val="left" w:pos="1440"/>
        </w:tabs>
        <w:ind w:left="2160" w:right="-720" w:hanging="2160"/>
        <w:rPr>
          <w:rFonts w:ascii="Times" w:hAnsi="Times"/>
        </w:rPr>
      </w:pPr>
      <w:r>
        <w:rPr>
          <w:rFonts w:ascii="Times" w:hAnsi="Times"/>
        </w:rPr>
        <w:lastRenderedPageBreak/>
        <w:tab/>
      </w:r>
      <w:r>
        <w:rPr>
          <w:rFonts w:ascii="Times" w:hAnsi="Times"/>
        </w:rPr>
        <w:tab/>
        <w:t xml:space="preserve">6. </w:t>
      </w:r>
      <w:r>
        <w:rPr>
          <w:rFonts w:ascii="Times" w:hAnsi="Times"/>
        </w:rPr>
        <w:tab/>
      </w:r>
      <w:r>
        <w:rPr>
          <w:rFonts w:ascii="Times" w:hAnsi="Times"/>
          <w:u w:val="single"/>
        </w:rPr>
        <w:t>WSU Research and Inquiry Grant,</w:t>
      </w:r>
      <w:r>
        <w:rPr>
          <w:rFonts w:ascii="Times" w:hAnsi="Times"/>
        </w:rPr>
        <w:t xml:space="preserve"> “Concerning Milton’s Latin Prose: The Form and Content of the Defensiones,” Summer, 1999 $8,000.00</w:t>
      </w:r>
    </w:p>
    <w:p w:rsidR="00477AB4" w:rsidRDefault="00477AB4" w:rsidP="00477AB4">
      <w:pPr>
        <w:tabs>
          <w:tab w:val="left" w:pos="720"/>
          <w:tab w:val="left" w:pos="1440"/>
        </w:tabs>
        <w:ind w:right="-720"/>
        <w:rPr>
          <w:rFonts w:ascii="Times" w:hAnsi="Times"/>
        </w:rPr>
      </w:pPr>
    </w:p>
    <w:p w:rsidR="00477AB4" w:rsidRDefault="00477AB4" w:rsidP="00477AB4">
      <w:pPr>
        <w:tabs>
          <w:tab w:val="left" w:pos="720"/>
          <w:tab w:val="left" w:pos="1440"/>
        </w:tabs>
        <w:ind w:left="2160" w:right="-720" w:hanging="2160"/>
        <w:rPr>
          <w:rFonts w:ascii="Times" w:hAnsi="Times"/>
        </w:rPr>
      </w:pPr>
      <w:r>
        <w:rPr>
          <w:rFonts w:ascii="Times" w:hAnsi="Times"/>
        </w:rPr>
        <w:tab/>
      </w:r>
      <w:r>
        <w:rPr>
          <w:rFonts w:ascii="Times" w:hAnsi="Times"/>
        </w:rPr>
        <w:tab/>
        <w:t xml:space="preserve">7. </w:t>
      </w:r>
      <w:r>
        <w:rPr>
          <w:rFonts w:ascii="Times" w:hAnsi="Times"/>
        </w:rPr>
        <w:tab/>
      </w:r>
      <w:r>
        <w:rPr>
          <w:rFonts w:ascii="Times" w:hAnsi="Times"/>
          <w:u w:val="single"/>
        </w:rPr>
        <w:t>WSU Humanities Center Innovative Grant</w:t>
      </w:r>
      <w:r>
        <w:rPr>
          <w:rFonts w:ascii="Times" w:hAnsi="Times"/>
        </w:rPr>
        <w:t>, “Towards a Virtual Reconstruction of a 19</w:t>
      </w:r>
      <w:r>
        <w:rPr>
          <w:rFonts w:ascii="Times" w:hAnsi="Times"/>
          <w:vertAlign w:val="superscript"/>
        </w:rPr>
        <w:t>th</w:t>
      </w:r>
      <w:r>
        <w:rPr>
          <w:rFonts w:ascii="Times" w:hAnsi="Times"/>
        </w:rPr>
        <w:t xml:space="preserve"> Century Black Scholar’s Library,” (Jan. 2004 to Jan. 2005) $4,000.00</w:t>
      </w:r>
    </w:p>
    <w:p w:rsidR="00477AB4" w:rsidRDefault="00477AB4" w:rsidP="00477AB4">
      <w:pPr>
        <w:tabs>
          <w:tab w:val="left" w:pos="720"/>
          <w:tab w:val="left" w:pos="1440"/>
        </w:tabs>
        <w:ind w:left="2160" w:right="-720" w:hanging="2160"/>
        <w:rPr>
          <w:rFonts w:ascii="Times" w:hAnsi="Times"/>
        </w:rPr>
      </w:pPr>
    </w:p>
    <w:p w:rsidR="00477AB4" w:rsidRPr="00F409F0" w:rsidRDefault="00477AB4" w:rsidP="00477AB4">
      <w:pPr>
        <w:pStyle w:val="BodyTextIndent"/>
        <w:ind w:left="2160" w:hanging="900"/>
      </w:pPr>
      <w:r>
        <w:rPr>
          <w:szCs w:val="24"/>
        </w:rPr>
        <w:t xml:space="preserve">  </w:t>
      </w:r>
      <w:r w:rsidRPr="00B53407">
        <w:rPr>
          <w:szCs w:val="24"/>
        </w:rPr>
        <w:t xml:space="preserve">8.    </w:t>
      </w:r>
      <w:r>
        <w:rPr>
          <w:szCs w:val="24"/>
        </w:rPr>
        <w:t xml:space="preserve">   </w:t>
      </w:r>
      <w:r w:rsidRPr="00B53407">
        <w:rPr>
          <w:szCs w:val="24"/>
          <w:u w:val="single"/>
        </w:rPr>
        <w:t>WSU Research Enhancement Program</w:t>
      </w:r>
      <w:r w:rsidRPr="00B53407">
        <w:rPr>
          <w:szCs w:val="24"/>
        </w:rPr>
        <w:t xml:space="preserve">, </w:t>
      </w:r>
      <w:r w:rsidRPr="00F409F0">
        <w:t>Sarah C. B. Scarborough (1851-1933): White Intellectual at a Black University”</w:t>
      </w:r>
    </w:p>
    <w:p w:rsidR="00477AB4" w:rsidRPr="00B53407" w:rsidRDefault="00477AB4" w:rsidP="00477AB4">
      <w:pPr>
        <w:ind w:left="2160" w:hanging="720"/>
        <w:jc w:val="both"/>
        <w:rPr>
          <w:rFonts w:ascii="Times" w:hAnsi="Times"/>
          <w:szCs w:val="24"/>
        </w:rPr>
      </w:pPr>
      <w:r>
        <w:rPr>
          <w:rFonts w:ascii="Times" w:hAnsi="Times"/>
          <w:szCs w:val="24"/>
        </w:rPr>
        <w:t xml:space="preserve">            (</w:t>
      </w:r>
      <w:r w:rsidRPr="00B53407">
        <w:rPr>
          <w:rFonts w:ascii="Times" w:hAnsi="Times"/>
          <w:szCs w:val="24"/>
        </w:rPr>
        <w:t>February, 2014</w:t>
      </w:r>
      <w:r>
        <w:rPr>
          <w:rFonts w:ascii="Times" w:hAnsi="Times"/>
          <w:szCs w:val="24"/>
        </w:rPr>
        <w:t>-2015), $19.483</w:t>
      </w:r>
      <w:r w:rsidRPr="00B53407">
        <w:rPr>
          <w:rFonts w:ascii="Times" w:hAnsi="Times"/>
          <w:szCs w:val="24"/>
        </w:rPr>
        <w:t>.00</w:t>
      </w:r>
      <w:r>
        <w:rPr>
          <w:rFonts w:ascii="Times" w:hAnsi="Times"/>
          <w:szCs w:val="24"/>
        </w:rPr>
        <w:t>.</w:t>
      </w:r>
    </w:p>
    <w:p w:rsidR="00477AB4" w:rsidRDefault="00477AB4" w:rsidP="00477AB4">
      <w:pPr>
        <w:ind w:left="2160" w:hanging="720"/>
        <w:jc w:val="both"/>
        <w:rPr>
          <w:rFonts w:ascii="Times" w:hAnsi="Times"/>
          <w:szCs w:val="24"/>
        </w:rPr>
      </w:pPr>
    </w:p>
    <w:p w:rsidR="00477AB4" w:rsidRPr="008E70DA" w:rsidRDefault="00477AB4" w:rsidP="00477AB4">
      <w:pPr>
        <w:ind w:left="2160" w:hanging="720"/>
        <w:jc w:val="both"/>
        <w:rPr>
          <w:rFonts w:ascii="Times" w:hAnsi="Times"/>
          <w:szCs w:val="24"/>
        </w:rPr>
      </w:pPr>
      <w:r w:rsidRPr="00B53407">
        <w:rPr>
          <w:rFonts w:ascii="Times" w:hAnsi="Times"/>
          <w:szCs w:val="24"/>
        </w:rPr>
        <w:t xml:space="preserve">9.     </w:t>
      </w:r>
      <w:r>
        <w:rPr>
          <w:rFonts w:ascii="Times" w:hAnsi="Times"/>
          <w:szCs w:val="24"/>
        </w:rPr>
        <w:t xml:space="preserve"> </w:t>
      </w:r>
      <w:r w:rsidRPr="00B53407">
        <w:rPr>
          <w:rFonts w:ascii="Times" w:hAnsi="Times"/>
          <w:szCs w:val="24"/>
          <w:u w:val="single"/>
        </w:rPr>
        <w:t>WSU Humanities Center</w:t>
      </w:r>
      <w:r w:rsidRPr="00B53407">
        <w:rPr>
          <w:rFonts w:ascii="Times" w:hAnsi="Times"/>
          <w:szCs w:val="24"/>
        </w:rPr>
        <w:t xml:space="preserve">, Faculty Fellowship Competition,  </w:t>
      </w:r>
      <w:r>
        <w:rPr>
          <w:rFonts w:ascii="Times" w:hAnsi="Times"/>
          <w:szCs w:val="24"/>
        </w:rPr>
        <w:t>“</w:t>
      </w:r>
      <w:r w:rsidRPr="00C43737">
        <w:rPr>
          <w:rStyle w:val="Emphasis"/>
          <w:i w:val="0"/>
          <w:szCs w:val="24"/>
        </w:rPr>
        <w:t>Putting the World on Wheels: Classical Elements in the Creation of Michelin’s Bibendum and the Marketing of the Pneumatic Tire,</w:t>
      </w:r>
      <w:r>
        <w:rPr>
          <w:rStyle w:val="Emphasis"/>
          <w:i w:val="0"/>
          <w:szCs w:val="24"/>
        </w:rPr>
        <w:t>” (March 2017-2018)</w:t>
      </w:r>
      <w:r w:rsidRPr="008E70DA">
        <w:rPr>
          <w:rStyle w:val="Emphasis"/>
        </w:rPr>
        <w:t xml:space="preserve"> $</w:t>
      </w:r>
      <w:r w:rsidRPr="008E70DA">
        <w:rPr>
          <w:rFonts w:ascii="Times" w:hAnsi="Times"/>
          <w:szCs w:val="24"/>
        </w:rPr>
        <w:t>6,000. 00</w:t>
      </w:r>
    </w:p>
    <w:p w:rsidR="00477AB4" w:rsidRDefault="00477AB4" w:rsidP="00477AB4">
      <w:pPr>
        <w:tabs>
          <w:tab w:val="left" w:pos="720"/>
          <w:tab w:val="left" w:pos="1440"/>
        </w:tabs>
        <w:ind w:left="2160" w:right="-720" w:hanging="2160"/>
        <w:rPr>
          <w:rFonts w:ascii="Times" w:hAnsi="Times"/>
        </w:rPr>
      </w:pPr>
      <w:r>
        <w:rPr>
          <w:rFonts w:ascii="Times" w:hAnsi="Times"/>
        </w:rPr>
        <w:t xml:space="preserve"> </w:t>
      </w:r>
    </w:p>
    <w:p w:rsidR="00477AB4" w:rsidRDefault="00477AB4" w:rsidP="00477AB4">
      <w:pPr>
        <w:tabs>
          <w:tab w:val="left" w:pos="720"/>
          <w:tab w:val="left" w:pos="1440"/>
        </w:tabs>
        <w:ind w:right="-720"/>
        <w:rPr>
          <w:rFonts w:ascii="Times" w:hAnsi="Times"/>
        </w:rPr>
      </w:pPr>
    </w:p>
    <w:p w:rsidR="00477AB4" w:rsidRDefault="00477AB4" w:rsidP="00477AB4">
      <w:pPr>
        <w:tabs>
          <w:tab w:val="left" w:pos="720"/>
          <w:tab w:val="left" w:pos="1440"/>
        </w:tabs>
        <w:ind w:right="-720"/>
        <w:rPr>
          <w:rFonts w:ascii="Times" w:hAnsi="Times"/>
        </w:rPr>
      </w:pPr>
      <w:r>
        <w:rPr>
          <w:rFonts w:ascii="Times" w:hAnsi="Times"/>
        </w:rPr>
        <w:t>EXTERNAL GRANTS</w:t>
      </w:r>
    </w:p>
    <w:p w:rsidR="00477AB4" w:rsidRPr="00DC52C6" w:rsidRDefault="00477AB4" w:rsidP="00477AB4">
      <w:pPr>
        <w:numPr>
          <w:ilvl w:val="0"/>
          <w:numId w:val="24"/>
        </w:numPr>
        <w:rPr>
          <w:rFonts w:ascii="Times" w:hAnsi="Times"/>
          <w:color w:val="000000"/>
          <w:szCs w:val="24"/>
        </w:rPr>
      </w:pPr>
      <w:r w:rsidRPr="00DC52C6">
        <w:rPr>
          <w:rFonts w:ascii="Times" w:hAnsi="Times"/>
          <w:szCs w:val="24"/>
          <w:u w:val="single"/>
        </w:rPr>
        <w:t>Society for Classical Studies</w:t>
      </w:r>
      <w:r w:rsidRPr="00DC52C6">
        <w:rPr>
          <w:rFonts w:ascii="Times" w:hAnsi="Times"/>
          <w:szCs w:val="24"/>
        </w:rPr>
        <w:t xml:space="preserve">, Classics Everywhere Grant, </w:t>
      </w:r>
      <w:r w:rsidRPr="00DC52C6">
        <w:rPr>
          <w:rFonts w:ascii="Times" w:hAnsi="Times"/>
          <w:color w:val="000000"/>
          <w:szCs w:val="24"/>
        </w:rPr>
        <w:t xml:space="preserve"> “Black Classicisms and the Black Atlantic,”  marking Black History Month and the release of </w:t>
      </w:r>
      <w:r w:rsidRPr="00DC52C6">
        <w:rPr>
          <w:rFonts w:ascii="Times" w:hAnsi="Times"/>
          <w:i/>
          <w:color w:val="000000"/>
          <w:szCs w:val="24"/>
        </w:rPr>
        <w:t>"Classicisms and the Black Atlantic</w:t>
      </w:r>
      <w:r w:rsidRPr="00DC52C6">
        <w:rPr>
          <w:rFonts w:ascii="Times" w:hAnsi="Times"/>
          <w:color w:val="000000"/>
          <w:szCs w:val="24"/>
        </w:rPr>
        <w:t>," eds. Ian Moyer, Adam Lecznar and Heidi Morse, Oxford University Press, Classical Presences Series [ISBN 978-0-19881412-2], at the Detroit Public Library, 5100 Woodward Avenue, Detroit, Saturday, February 29, 2020 2:00-5:30 p.m., $1,200.00</w:t>
      </w:r>
    </w:p>
    <w:p w:rsidR="00477AB4" w:rsidRDefault="00477AB4" w:rsidP="00477AB4">
      <w:pPr>
        <w:tabs>
          <w:tab w:val="left" w:pos="720"/>
          <w:tab w:val="left" w:pos="1440"/>
        </w:tabs>
        <w:ind w:left="2160" w:right="-720" w:hanging="2160"/>
        <w:rPr>
          <w:rFonts w:ascii="Times" w:hAnsi="Times"/>
        </w:rPr>
      </w:pPr>
    </w:p>
    <w:p w:rsidR="00477AB4" w:rsidRDefault="00477AB4" w:rsidP="00477AB4">
      <w:pPr>
        <w:tabs>
          <w:tab w:val="left" w:pos="720"/>
          <w:tab w:val="left" w:pos="1440"/>
        </w:tabs>
        <w:ind w:left="2160" w:right="-720" w:hanging="2160"/>
        <w:rPr>
          <w:rFonts w:ascii="Times" w:hAnsi="Times"/>
        </w:rPr>
      </w:pPr>
      <w:r>
        <w:rPr>
          <w:rFonts w:ascii="Times" w:hAnsi="Times"/>
        </w:rPr>
        <w:tab/>
      </w:r>
      <w:r>
        <w:rPr>
          <w:rFonts w:ascii="Times" w:hAnsi="Times"/>
        </w:rPr>
        <w:tab/>
        <w:t xml:space="preserve">2.         </w:t>
      </w:r>
      <w:r>
        <w:rPr>
          <w:rFonts w:ascii="Times" w:hAnsi="Times"/>
          <w:u w:val="single"/>
        </w:rPr>
        <w:t>Public Benefit Corporation: Public Production Grants Program</w:t>
      </w:r>
      <w:r>
        <w:rPr>
          <w:rFonts w:ascii="Times" w:hAnsi="Times"/>
        </w:rPr>
        <w:t>, Detroit, MI to make a 15 minute video  entitled “Detroit: Modern City, Ancient Past,” January, 2001  $7,025.00</w:t>
      </w:r>
    </w:p>
    <w:p w:rsidR="00477AB4" w:rsidRDefault="00477AB4" w:rsidP="00477AB4">
      <w:pPr>
        <w:tabs>
          <w:tab w:val="left" w:pos="720"/>
          <w:tab w:val="left" w:pos="1440"/>
        </w:tabs>
        <w:ind w:right="-720"/>
        <w:rPr>
          <w:rFonts w:ascii="Times" w:hAnsi="Times"/>
        </w:rPr>
      </w:pPr>
      <w:r>
        <w:rPr>
          <w:rFonts w:ascii="Times" w:hAnsi="Times"/>
        </w:rPr>
        <w:tab/>
      </w:r>
      <w:r>
        <w:rPr>
          <w:rFonts w:ascii="Times" w:hAnsi="Times"/>
        </w:rPr>
        <w:tab/>
      </w:r>
    </w:p>
    <w:p w:rsidR="00477AB4" w:rsidRDefault="00477AB4" w:rsidP="00477AB4">
      <w:pPr>
        <w:tabs>
          <w:tab w:val="left" w:pos="1440"/>
          <w:tab w:val="left" w:pos="2160"/>
        </w:tabs>
        <w:ind w:left="2160" w:right="-720" w:hanging="720"/>
        <w:rPr>
          <w:rFonts w:ascii="Times" w:hAnsi="Times"/>
        </w:rPr>
      </w:pPr>
      <w:r>
        <w:rPr>
          <w:rFonts w:ascii="Times" w:hAnsi="Times"/>
        </w:rPr>
        <w:t xml:space="preserve">3.         </w:t>
      </w:r>
      <w:r>
        <w:rPr>
          <w:rFonts w:ascii="Times" w:hAnsi="Times"/>
          <w:u w:val="words"/>
        </w:rPr>
        <w:t>Harvard University</w:t>
      </w:r>
      <w:r>
        <w:rPr>
          <w:rFonts w:ascii="Times" w:hAnsi="Times"/>
        </w:rPr>
        <w:t>, Cambridge, MA, Department of Classics, James Loeb Classical Library Foundation, “12 Black Classicists,” March, 2003 $6,876.00</w:t>
      </w:r>
    </w:p>
    <w:p w:rsidR="00477AB4" w:rsidRDefault="00477AB4" w:rsidP="00477AB4">
      <w:pPr>
        <w:tabs>
          <w:tab w:val="left" w:pos="1440"/>
          <w:tab w:val="left" w:pos="2160"/>
        </w:tabs>
        <w:ind w:left="1440" w:right="-720"/>
        <w:rPr>
          <w:rFonts w:ascii="Times" w:hAnsi="Times"/>
        </w:rPr>
      </w:pPr>
    </w:p>
    <w:p w:rsidR="00477AB4" w:rsidRDefault="00477AB4" w:rsidP="00477AB4">
      <w:pPr>
        <w:tabs>
          <w:tab w:val="left" w:pos="1440"/>
          <w:tab w:val="left" w:pos="2160"/>
        </w:tabs>
        <w:ind w:left="2160" w:right="-720" w:hanging="720"/>
        <w:rPr>
          <w:rFonts w:ascii="Times" w:hAnsi="Times"/>
        </w:rPr>
      </w:pPr>
      <w:r>
        <w:rPr>
          <w:rFonts w:ascii="Times" w:hAnsi="Times"/>
        </w:rPr>
        <w:t xml:space="preserve">4.        </w:t>
      </w:r>
      <w:r>
        <w:rPr>
          <w:rFonts w:ascii="Times" w:hAnsi="Times"/>
          <w:u w:val="words"/>
        </w:rPr>
        <w:t>Harvard University</w:t>
      </w:r>
      <w:r>
        <w:rPr>
          <w:rFonts w:ascii="Times" w:hAnsi="Times"/>
        </w:rPr>
        <w:t>, Cambridge, MA,  Department of Classics,  James Loeb Classical Library Foundation, “12 Black Classicists: Expanded and Duplicated,” March, 2004 $4,500.00</w:t>
      </w:r>
    </w:p>
    <w:p w:rsidR="00477AB4" w:rsidRDefault="00477AB4" w:rsidP="00477AB4">
      <w:pPr>
        <w:tabs>
          <w:tab w:val="left" w:pos="720"/>
          <w:tab w:val="left" w:pos="1440"/>
        </w:tabs>
        <w:ind w:right="-720"/>
        <w:rPr>
          <w:rFonts w:ascii="Times" w:hAnsi="Times"/>
        </w:rPr>
      </w:pPr>
    </w:p>
    <w:p w:rsidR="00477AB4" w:rsidRDefault="00477AB4" w:rsidP="00477AB4">
      <w:pPr>
        <w:tabs>
          <w:tab w:val="left" w:pos="720"/>
          <w:tab w:val="left" w:pos="1440"/>
        </w:tabs>
        <w:ind w:left="2160" w:right="-720" w:hanging="720"/>
        <w:rPr>
          <w:rFonts w:ascii="Times" w:hAnsi="Times"/>
        </w:rPr>
      </w:pPr>
      <w:r>
        <w:rPr>
          <w:rFonts w:ascii="Times" w:hAnsi="Times"/>
        </w:rPr>
        <w:t xml:space="preserve">5.        </w:t>
      </w:r>
      <w:r>
        <w:rPr>
          <w:rFonts w:ascii="Times" w:hAnsi="Times"/>
          <w:u w:val="single"/>
        </w:rPr>
        <w:t>Wright-Hayre Fund at the Philadelphia Foundation</w:t>
      </w:r>
      <w:r>
        <w:rPr>
          <w:rFonts w:ascii="Times" w:hAnsi="Times"/>
        </w:rPr>
        <w:t xml:space="preserve">, Philadelphia, PA, “12 Black Classicists: A Website,” June, 2004  $1,500.00 </w:t>
      </w:r>
    </w:p>
    <w:p w:rsidR="00477AB4" w:rsidRDefault="00477AB4" w:rsidP="00477AB4">
      <w:pPr>
        <w:outlineLvl w:val="0"/>
      </w:pPr>
      <w:r>
        <w:t xml:space="preserve">             </w:t>
      </w:r>
    </w:p>
    <w:p w:rsidR="00477AB4" w:rsidRPr="00F828C9" w:rsidRDefault="00477AB4" w:rsidP="00477AB4">
      <w:pPr>
        <w:ind w:left="2160" w:hanging="720"/>
        <w:outlineLvl w:val="0"/>
      </w:pPr>
      <w:r>
        <w:t>6</w:t>
      </w:r>
      <w:r w:rsidRPr="00DB21A5">
        <w:t xml:space="preserve">.     </w:t>
      </w:r>
      <w:r>
        <w:t xml:space="preserve">  </w:t>
      </w:r>
      <w:r w:rsidRPr="00DB21A5">
        <w:t xml:space="preserve"> </w:t>
      </w:r>
      <w:r w:rsidRPr="00DB21A5">
        <w:rPr>
          <w:u w:val="single"/>
        </w:rPr>
        <w:t>The Classical Association of the Atlantic States</w:t>
      </w:r>
      <w:r w:rsidRPr="00DB21A5">
        <w:t>, Travel Grant, 2013  to  attend and address the members of the fall meeting of the  CAAS in Philadelphia, PA,  October, 2013.</w:t>
      </w:r>
    </w:p>
    <w:p w:rsidR="00477AB4" w:rsidRDefault="00477AB4" w:rsidP="00477AB4">
      <w:pPr>
        <w:tabs>
          <w:tab w:val="left" w:pos="720"/>
          <w:tab w:val="left" w:pos="1440"/>
        </w:tabs>
        <w:ind w:right="-720"/>
        <w:rPr>
          <w:rFonts w:ascii="Times" w:hAnsi="Times"/>
        </w:rPr>
      </w:pPr>
    </w:p>
    <w:p w:rsidR="00477AB4" w:rsidRDefault="00477AB4" w:rsidP="00477AB4">
      <w:pPr>
        <w:tabs>
          <w:tab w:val="left" w:pos="720"/>
          <w:tab w:val="left" w:pos="1440"/>
        </w:tabs>
        <w:ind w:right="-720"/>
        <w:rPr>
          <w:rFonts w:ascii="Times" w:hAnsi="Times"/>
        </w:rPr>
      </w:pPr>
    </w:p>
    <w:p w:rsidR="00477AB4" w:rsidRDefault="00477AB4" w:rsidP="00477AB4">
      <w:pPr>
        <w:tabs>
          <w:tab w:val="left" w:pos="720"/>
          <w:tab w:val="left" w:pos="1440"/>
        </w:tabs>
        <w:ind w:right="-720"/>
        <w:rPr>
          <w:rFonts w:ascii="Times" w:hAnsi="Times"/>
        </w:rPr>
      </w:pPr>
      <w:r>
        <w:rPr>
          <w:rFonts w:ascii="Times" w:hAnsi="Times"/>
        </w:rPr>
        <w:lastRenderedPageBreak/>
        <w:t>Small Grants for the Promotion of Classics in Detroit and Michigan at Large</w:t>
      </w:r>
    </w:p>
    <w:p w:rsidR="00477AB4" w:rsidRDefault="00477AB4" w:rsidP="00477AB4">
      <w:pPr>
        <w:tabs>
          <w:tab w:val="left" w:pos="720"/>
          <w:tab w:val="left" w:pos="1440"/>
        </w:tabs>
        <w:ind w:right="-720"/>
        <w:rPr>
          <w:rFonts w:ascii="Times" w:hAnsi="Times"/>
        </w:rPr>
      </w:pPr>
    </w:p>
    <w:p w:rsidR="00477AB4" w:rsidRDefault="00477AB4" w:rsidP="00477AB4">
      <w:pPr>
        <w:tabs>
          <w:tab w:val="left" w:pos="720"/>
          <w:tab w:val="left" w:pos="1440"/>
        </w:tabs>
        <w:ind w:left="2160" w:right="-720" w:hanging="2160"/>
        <w:rPr>
          <w:rFonts w:ascii="Times" w:hAnsi="Times"/>
        </w:rPr>
      </w:pPr>
      <w:r>
        <w:rPr>
          <w:rFonts w:ascii="Times" w:hAnsi="Times"/>
        </w:rPr>
        <w:tab/>
      </w:r>
      <w:r>
        <w:rPr>
          <w:rFonts w:ascii="Times" w:hAnsi="Times"/>
        </w:rPr>
        <w:tab/>
        <w:t>1.</w:t>
      </w:r>
      <w:r>
        <w:rPr>
          <w:rFonts w:ascii="Times" w:hAnsi="Times"/>
        </w:rPr>
        <w:tab/>
      </w:r>
      <w:r>
        <w:rPr>
          <w:rFonts w:ascii="Times" w:hAnsi="Times"/>
          <w:u w:val="single"/>
        </w:rPr>
        <w:t>Committee for the Promotion of Latin</w:t>
      </w:r>
      <w:r>
        <w:rPr>
          <w:rFonts w:ascii="Times" w:hAnsi="Times"/>
        </w:rPr>
        <w:t>, Classical Association of the Middle West and South to make a laminated map with related landmarks in Latin, “Detroit Latine,” for the local high schools, June, 1997 $245.99</w:t>
      </w:r>
    </w:p>
    <w:p w:rsidR="00477AB4" w:rsidRDefault="00477AB4" w:rsidP="00477AB4">
      <w:pPr>
        <w:tabs>
          <w:tab w:val="left" w:pos="720"/>
        </w:tabs>
        <w:ind w:left="2160" w:right="-720"/>
        <w:rPr>
          <w:rFonts w:ascii="Times" w:hAnsi="Times"/>
        </w:rPr>
      </w:pPr>
    </w:p>
    <w:p w:rsidR="00477AB4" w:rsidRDefault="00477AB4" w:rsidP="00477AB4">
      <w:pPr>
        <w:tabs>
          <w:tab w:val="left" w:pos="720"/>
        </w:tabs>
        <w:ind w:left="2160" w:right="-720" w:hanging="720"/>
        <w:rPr>
          <w:rFonts w:ascii="Times" w:hAnsi="Times"/>
        </w:rPr>
      </w:pPr>
      <w:r>
        <w:rPr>
          <w:rFonts w:ascii="Times" w:hAnsi="Times"/>
        </w:rPr>
        <w:t xml:space="preserve">2. </w:t>
      </w:r>
      <w:r>
        <w:rPr>
          <w:rFonts w:ascii="Times" w:hAnsi="Times"/>
        </w:rPr>
        <w:tab/>
      </w:r>
      <w:r>
        <w:rPr>
          <w:rFonts w:ascii="Times" w:hAnsi="Times"/>
          <w:u w:val="single"/>
        </w:rPr>
        <w:t>Committee for the Promotion of Latin,</w:t>
      </w:r>
      <w:r>
        <w:rPr>
          <w:rFonts w:ascii="Times" w:hAnsi="Times"/>
        </w:rPr>
        <w:t xml:space="preserve"> Classical Association of the Middle  West and South to print 600  B&amp;W postcards featuring classical motifs found in the Detroit Metropolitan area, February, 1998  $288.00</w:t>
      </w:r>
      <w:r>
        <w:rPr>
          <w:rFonts w:ascii="Times" w:hAnsi="Times"/>
        </w:rPr>
        <w:tab/>
      </w:r>
    </w:p>
    <w:p w:rsidR="00477AB4" w:rsidRDefault="00477AB4" w:rsidP="00477AB4">
      <w:pPr>
        <w:tabs>
          <w:tab w:val="left" w:pos="720"/>
        </w:tabs>
        <w:ind w:right="-720"/>
        <w:rPr>
          <w:rFonts w:ascii="Times" w:hAnsi="Times"/>
        </w:rPr>
      </w:pPr>
      <w:r>
        <w:rPr>
          <w:rFonts w:ascii="Times" w:hAnsi="Times"/>
        </w:rPr>
        <w:t xml:space="preserve"> </w:t>
      </w:r>
    </w:p>
    <w:p w:rsidR="00477AB4" w:rsidRDefault="00477AB4" w:rsidP="00477AB4">
      <w:pPr>
        <w:tabs>
          <w:tab w:val="left" w:pos="720"/>
          <w:tab w:val="left" w:pos="1440"/>
        </w:tabs>
        <w:ind w:left="2160" w:right="-720" w:hanging="2160"/>
        <w:rPr>
          <w:rFonts w:ascii="Times" w:hAnsi="Times"/>
        </w:rPr>
      </w:pPr>
      <w:r>
        <w:rPr>
          <w:rFonts w:ascii="Times" w:hAnsi="Times"/>
        </w:rPr>
        <w:tab/>
      </w:r>
      <w:r>
        <w:rPr>
          <w:rFonts w:ascii="Times" w:hAnsi="Times"/>
        </w:rPr>
        <w:tab/>
        <w:t xml:space="preserve">3. </w:t>
      </w:r>
      <w:r>
        <w:rPr>
          <w:rFonts w:ascii="Times" w:hAnsi="Times"/>
        </w:rPr>
        <w:tab/>
      </w:r>
      <w:r>
        <w:rPr>
          <w:rFonts w:ascii="Times" w:hAnsi="Times"/>
          <w:u w:val="single"/>
        </w:rPr>
        <w:t>Committee for the Promotion of Latin</w:t>
      </w:r>
      <w:r>
        <w:rPr>
          <w:rFonts w:ascii="Times" w:hAnsi="Times"/>
        </w:rPr>
        <w:t>,  Classical Association of the Middle West and South to make 200 copies of  my booklet, “Classical Influences on Michigan Place Names,” for the local high schools, September, 1998 $192.00</w:t>
      </w:r>
    </w:p>
    <w:p w:rsidR="00477AB4" w:rsidRDefault="00477AB4" w:rsidP="00477AB4">
      <w:pPr>
        <w:tabs>
          <w:tab w:val="left" w:pos="720"/>
        </w:tabs>
        <w:ind w:left="2160" w:right="-720" w:hanging="720"/>
        <w:rPr>
          <w:rFonts w:ascii="Times" w:hAnsi="Times"/>
        </w:rPr>
      </w:pPr>
    </w:p>
    <w:p w:rsidR="00477AB4" w:rsidRDefault="00477AB4" w:rsidP="00477AB4">
      <w:pPr>
        <w:tabs>
          <w:tab w:val="left" w:pos="720"/>
        </w:tabs>
        <w:ind w:left="2160" w:right="-720" w:hanging="720"/>
        <w:rPr>
          <w:rFonts w:ascii="Times" w:hAnsi="Times"/>
        </w:rPr>
      </w:pPr>
      <w:r>
        <w:rPr>
          <w:rFonts w:ascii="Times" w:hAnsi="Times"/>
        </w:rPr>
        <w:t xml:space="preserve">4. </w:t>
      </w:r>
      <w:r>
        <w:rPr>
          <w:rFonts w:ascii="Times" w:hAnsi="Times"/>
        </w:rPr>
        <w:tab/>
      </w:r>
      <w:r>
        <w:rPr>
          <w:rFonts w:ascii="Times" w:hAnsi="Times"/>
          <w:u w:val="single"/>
        </w:rPr>
        <w:t>Committee for the Promotion of Latin,</w:t>
      </w:r>
      <w:r>
        <w:rPr>
          <w:rFonts w:ascii="Times" w:hAnsi="Times"/>
        </w:rPr>
        <w:t xml:space="preserve"> Classical Association of the Middle West and South to make multiple copies of “Classical Detroit,”  </w:t>
      </w:r>
    </w:p>
    <w:p w:rsidR="00477AB4" w:rsidRDefault="00477AB4" w:rsidP="00477AB4">
      <w:pPr>
        <w:tabs>
          <w:tab w:val="left" w:pos="720"/>
        </w:tabs>
        <w:ind w:left="2160" w:right="-720" w:hanging="720"/>
        <w:rPr>
          <w:rFonts w:ascii="Times" w:hAnsi="Times"/>
        </w:rPr>
      </w:pPr>
      <w:r>
        <w:rPr>
          <w:rFonts w:ascii="Times" w:hAnsi="Times"/>
        </w:rPr>
        <w:tab/>
        <w:t xml:space="preserve">a calendar for the year 2000, October, 1999   $377.00 </w:t>
      </w:r>
    </w:p>
    <w:p w:rsidR="00477AB4" w:rsidRDefault="00477AB4" w:rsidP="00477AB4">
      <w:pPr>
        <w:tabs>
          <w:tab w:val="left" w:pos="720"/>
          <w:tab w:val="left" w:pos="1440"/>
        </w:tabs>
        <w:ind w:right="-720"/>
        <w:rPr>
          <w:rFonts w:ascii="Times" w:hAnsi="Times"/>
        </w:rPr>
      </w:pPr>
    </w:p>
    <w:p w:rsidR="00477AB4" w:rsidRDefault="00477AB4" w:rsidP="00477AB4">
      <w:pPr>
        <w:ind w:left="2160" w:hanging="720"/>
        <w:jc w:val="both"/>
        <w:rPr>
          <w:rFonts w:ascii="Times" w:hAnsi="Times"/>
          <w:szCs w:val="24"/>
          <w:highlight w:val="yellow"/>
        </w:rPr>
      </w:pPr>
      <w:r>
        <w:rPr>
          <w:rFonts w:ascii="Times" w:hAnsi="Times"/>
        </w:rPr>
        <w:t xml:space="preserve">5. </w:t>
      </w:r>
      <w:r>
        <w:rPr>
          <w:rFonts w:ascii="Times" w:hAnsi="Times"/>
        </w:rPr>
        <w:tab/>
      </w:r>
      <w:r>
        <w:rPr>
          <w:rFonts w:ascii="Times" w:hAnsi="Times"/>
          <w:u w:val="single"/>
        </w:rPr>
        <w:t>Committee for the Promotion of Latin</w:t>
      </w:r>
      <w:r>
        <w:rPr>
          <w:rFonts w:ascii="Times" w:hAnsi="Times"/>
        </w:rPr>
        <w:t>, Classical Association of the Middle West and South to reprint 600  B&amp;W postcards with classical motifs made in 1998 from the Detroit Metropolitan area, January, 2001  $318.00</w:t>
      </w:r>
      <w:r w:rsidRPr="0021551E">
        <w:rPr>
          <w:rFonts w:ascii="Times" w:hAnsi="Times"/>
          <w:szCs w:val="24"/>
          <w:highlight w:val="yellow"/>
        </w:rPr>
        <w:t xml:space="preserve"> </w:t>
      </w:r>
    </w:p>
    <w:p w:rsidR="00477AB4" w:rsidRDefault="00477AB4" w:rsidP="00477AB4">
      <w:pPr>
        <w:ind w:firstLine="720"/>
        <w:jc w:val="both"/>
        <w:rPr>
          <w:rFonts w:ascii="Times" w:hAnsi="Times"/>
          <w:szCs w:val="24"/>
          <w:highlight w:val="yellow"/>
        </w:rPr>
      </w:pPr>
    </w:p>
    <w:p w:rsidR="00477AB4" w:rsidRPr="008E70DA" w:rsidRDefault="00477AB4" w:rsidP="00477AB4">
      <w:pPr>
        <w:tabs>
          <w:tab w:val="left" w:pos="2160"/>
        </w:tabs>
        <w:ind w:left="2160" w:hanging="720"/>
        <w:jc w:val="both"/>
        <w:rPr>
          <w:rFonts w:ascii="Times" w:hAnsi="Times"/>
          <w:bCs/>
          <w:szCs w:val="24"/>
        </w:rPr>
      </w:pPr>
      <w:r w:rsidRPr="00E6318B">
        <w:rPr>
          <w:rFonts w:ascii="Times" w:hAnsi="Times"/>
          <w:szCs w:val="24"/>
        </w:rPr>
        <w:t xml:space="preserve">6.        </w:t>
      </w:r>
      <w:r w:rsidRPr="00E6318B">
        <w:rPr>
          <w:rFonts w:ascii="Times" w:hAnsi="Times"/>
          <w:szCs w:val="24"/>
          <w:u w:val="single"/>
        </w:rPr>
        <w:t>Caristia Grant,</w:t>
      </w:r>
      <w:r w:rsidRPr="00E6318B">
        <w:rPr>
          <w:rFonts w:ascii="Times" w:hAnsi="Times"/>
          <w:szCs w:val="24"/>
        </w:rPr>
        <w:t xml:space="preserve"> Classical Association of the Middle West and South, in support of the event: </w:t>
      </w:r>
      <w:r w:rsidRPr="00E6318B">
        <w:rPr>
          <w:rFonts w:ascii="Times" w:hAnsi="Times"/>
          <w:bCs/>
          <w:szCs w:val="24"/>
        </w:rPr>
        <w:t>Nicholas Young, “A Look at the Awning of the Colosseum: Ideas from Norma Goldman to Katherine Coleman.” 2018, $50.00</w:t>
      </w:r>
    </w:p>
    <w:p w:rsidR="00477AB4" w:rsidRPr="009E2490" w:rsidRDefault="00477AB4" w:rsidP="00477AB4">
      <w:pPr>
        <w:jc w:val="both"/>
      </w:pPr>
    </w:p>
    <w:p w:rsidR="00477AB4" w:rsidRDefault="00477AB4" w:rsidP="00477AB4">
      <w:pPr>
        <w:ind w:left="2160" w:right="-720" w:hanging="720"/>
        <w:rPr>
          <w:rFonts w:ascii="Times" w:hAnsi="Times"/>
        </w:rPr>
      </w:pPr>
    </w:p>
    <w:p w:rsidR="00477AB4" w:rsidRDefault="00477AB4" w:rsidP="00477AB4">
      <w:pPr>
        <w:tabs>
          <w:tab w:val="left" w:pos="720"/>
          <w:tab w:val="left" w:pos="1440"/>
        </w:tabs>
        <w:ind w:right="-720"/>
        <w:rPr>
          <w:rFonts w:ascii="Times" w:hAnsi="Times"/>
        </w:rPr>
      </w:pPr>
      <w:r>
        <w:rPr>
          <w:rFonts w:ascii="Times" w:hAnsi="Times"/>
        </w:rPr>
        <w:tab/>
      </w:r>
    </w:p>
    <w:p w:rsidR="00477AB4" w:rsidRDefault="00477AB4" w:rsidP="00477AB4">
      <w:pPr>
        <w:tabs>
          <w:tab w:val="left" w:pos="720"/>
          <w:tab w:val="left" w:pos="1440"/>
        </w:tabs>
        <w:ind w:left="2160" w:right="-720" w:hanging="2160"/>
        <w:rPr>
          <w:rFonts w:ascii="Times" w:hAnsi="Times"/>
        </w:rPr>
      </w:pPr>
      <w:r>
        <w:rPr>
          <w:rFonts w:ascii="Times" w:hAnsi="Times"/>
        </w:rPr>
        <w:t>Small Grants for the Promotion of African American and Hispanic Interest in Classics</w:t>
      </w:r>
    </w:p>
    <w:p w:rsidR="00477AB4" w:rsidRDefault="00477AB4" w:rsidP="00477AB4">
      <w:pPr>
        <w:tabs>
          <w:tab w:val="left" w:pos="720"/>
          <w:tab w:val="left" w:pos="1440"/>
        </w:tabs>
        <w:ind w:left="1440" w:right="-720" w:hanging="2160"/>
        <w:rPr>
          <w:rFonts w:ascii="Times" w:hAnsi="Times"/>
        </w:rPr>
      </w:pPr>
      <w:r>
        <w:rPr>
          <w:rFonts w:ascii="Times" w:hAnsi="Times"/>
        </w:rPr>
        <w:tab/>
      </w:r>
      <w:r>
        <w:rPr>
          <w:rFonts w:ascii="Times" w:hAnsi="Times"/>
        </w:rPr>
        <w:tab/>
      </w:r>
    </w:p>
    <w:p w:rsidR="00477AB4" w:rsidRDefault="00477AB4" w:rsidP="00477AB4">
      <w:pPr>
        <w:tabs>
          <w:tab w:val="left" w:pos="720"/>
          <w:tab w:val="left" w:pos="1440"/>
        </w:tabs>
        <w:ind w:left="2160" w:right="-720" w:hanging="810"/>
        <w:rPr>
          <w:rFonts w:ascii="Times" w:hAnsi="Times"/>
        </w:rPr>
      </w:pPr>
      <w:r>
        <w:rPr>
          <w:rFonts w:ascii="Times" w:hAnsi="Times"/>
        </w:rPr>
        <w:t xml:space="preserve"> 1.        </w:t>
      </w:r>
      <w:r>
        <w:rPr>
          <w:rFonts w:ascii="Times" w:hAnsi="Times"/>
          <w:u w:val="single"/>
        </w:rPr>
        <w:t>Committee for the Promotion of Latin</w:t>
      </w:r>
      <w:r>
        <w:rPr>
          <w:rFonts w:ascii="Times" w:hAnsi="Times"/>
        </w:rPr>
        <w:t xml:space="preserve">, Classical Association of the Middle West and   South to bring Latin students from Cooley, Kettering and M.L. King High Schools down to the Detroit City Council to perform their Latin play, May, 1994  $300.00 </w:t>
      </w:r>
    </w:p>
    <w:p w:rsidR="00477AB4" w:rsidRDefault="00477AB4" w:rsidP="00477AB4">
      <w:pPr>
        <w:tabs>
          <w:tab w:val="left" w:pos="720"/>
          <w:tab w:val="left" w:pos="1440"/>
        </w:tabs>
        <w:ind w:right="-720"/>
        <w:rPr>
          <w:rFonts w:ascii="Times" w:hAnsi="Times"/>
        </w:rPr>
      </w:pPr>
    </w:p>
    <w:p w:rsidR="00477AB4" w:rsidRDefault="00477AB4" w:rsidP="00477AB4">
      <w:pPr>
        <w:ind w:left="2160" w:right="-720" w:hanging="720"/>
        <w:jc w:val="both"/>
        <w:rPr>
          <w:rFonts w:ascii="Times" w:hAnsi="Times"/>
        </w:rPr>
      </w:pPr>
      <w:r>
        <w:rPr>
          <w:rFonts w:ascii="Times" w:hAnsi="Times"/>
        </w:rPr>
        <w:t>2</w:t>
      </w:r>
      <w:r w:rsidRPr="00F828C9">
        <w:rPr>
          <w:rFonts w:ascii="Times" w:hAnsi="Times"/>
        </w:rPr>
        <w:t xml:space="preserve">.      </w:t>
      </w:r>
      <w:r>
        <w:rPr>
          <w:rFonts w:ascii="Times" w:hAnsi="Times"/>
        </w:rPr>
        <w:t xml:space="preserve"> </w:t>
      </w:r>
      <w:r>
        <w:rPr>
          <w:rFonts w:ascii="Times" w:hAnsi="Times"/>
          <w:u w:val="single"/>
        </w:rPr>
        <w:t>Committee for the Promotion of Latin</w:t>
      </w:r>
      <w:r>
        <w:rPr>
          <w:rFonts w:ascii="Times" w:hAnsi="Times"/>
        </w:rPr>
        <w:t>, Classical Association of the Middle West and South to produce for the area high schools a series of bookmarks pointing out the influence of classics upon underrepresented groups (women, blacks, Hispanics), June, 1995 $138.40</w:t>
      </w:r>
    </w:p>
    <w:p w:rsidR="00477AB4" w:rsidRDefault="00477AB4" w:rsidP="00477AB4">
      <w:pPr>
        <w:tabs>
          <w:tab w:val="left" w:pos="2160"/>
        </w:tabs>
        <w:ind w:left="1440" w:right="-720"/>
        <w:jc w:val="both"/>
        <w:rPr>
          <w:rFonts w:ascii="Times" w:hAnsi="Times"/>
        </w:rPr>
      </w:pPr>
    </w:p>
    <w:p w:rsidR="00477AB4" w:rsidRPr="003A7ACA" w:rsidRDefault="00477AB4" w:rsidP="00477AB4">
      <w:pPr>
        <w:tabs>
          <w:tab w:val="left" w:pos="720"/>
          <w:tab w:val="left" w:pos="1440"/>
        </w:tabs>
        <w:ind w:left="2160" w:right="-720" w:hanging="720"/>
        <w:rPr>
          <w:rFonts w:ascii="Times" w:hAnsi="Times"/>
          <w:u w:val="single"/>
        </w:rPr>
      </w:pPr>
      <w:r>
        <w:rPr>
          <w:rFonts w:ascii="Times" w:hAnsi="Times"/>
        </w:rPr>
        <w:t xml:space="preserve">3.       </w:t>
      </w:r>
      <w:r>
        <w:rPr>
          <w:rFonts w:ascii="Times" w:hAnsi="Times"/>
          <w:u w:val="single"/>
        </w:rPr>
        <w:t>Committee for the Promotion of Latin</w:t>
      </w:r>
      <w:r>
        <w:rPr>
          <w:rFonts w:ascii="Times" w:hAnsi="Times"/>
        </w:rPr>
        <w:t xml:space="preserve">, Classical Association of the Middle West and South to reprint the series of eight bookmarks created in 1995 </w:t>
      </w:r>
      <w:r>
        <w:rPr>
          <w:rFonts w:ascii="Times" w:hAnsi="Times"/>
        </w:rPr>
        <w:lastRenderedPageBreak/>
        <w:t>for the state  associations in Illinois,  Missouri   and Virginia,   June, 1996</w:t>
      </w:r>
      <w:r w:rsidRPr="00BD75FE">
        <w:rPr>
          <w:rFonts w:ascii="Times" w:hAnsi="Times"/>
        </w:rPr>
        <w:t xml:space="preserve">  </w:t>
      </w:r>
      <w:r>
        <w:rPr>
          <w:rFonts w:ascii="Times" w:hAnsi="Times"/>
        </w:rPr>
        <w:t xml:space="preserve">$350.00 </w:t>
      </w:r>
    </w:p>
    <w:p w:rsidR="00477AB4" w:rsidRDefault="00477AB4" w:rsidP="00477AB4">
      <w:pPr>
        <w:pStyle w:val="BodyText"/>
        <w:tabs>
          <w:tab w:val="clear" w:pos="0"/>
          <w:tab w:val="left" w:pos="720"/>
        </w:tabs>
        <w:ind w:left="2160" w:hanging="720"/>
      </w:pPr>
    </w:p>
    <w:p w:rsidR="00477AB4" w:rsidRDefault="00477AB4" w:rsidP="00477AB4">
      <w:pPr>
        <w:pStyle w:val="BodyText"/>
        <w:tabs>
          <w:tab w:val="clear" w:pos="0"/>
          <w:tab w:val="left" w:pos="720"/>
        </w:tabs>
        <w:ind w:left="2160" w:hanging="720"/>
      </w:pPr>
      <w:r>
        <w:t xml:space="preserve">4.       </w:t>
      </w:r>
      <w:r>
        <w:rPr>
          <w:u w:val="single"/>
        </w:rPr>
        <w:t>Committee for the Promotion of Latin</w:t>
      </w:r>
      <w:r>
        <w:t>, Classical Association of the Middle West and South to produce a ten page booklet entitled “The First Three African American Members of the American Philological Association,” for the local high schools, January, 1997 $314.90</w:t>
      </w:r>
    </w:p>
    <w:p w:rsidR="00477AB4" w:rsidRDefault="00477AB4" w:rsidP="00477AB4">
      <w:pPr>
        <w:tabs>
          <w:tab w:val="left" w:pos="720"/>
          <w:tab w:val="left" w:pos="1440"/>
        </w:tabs>
        <w:ind w:left="1440" w:right="-720"/>
        <w:rPr>
          <w:rFonts w:ascii="Times" w:hAnsi="Times"/>
        </w:rPr>
      </w:pPr>
    </w:p>
    <w:p w:rsidR="00477AB4" w:rsidRDefault="00477AB4" w:rsidP="00477AB4">
      <w:pPr>
        <w:tabs>
          <w:tab w:val="left" w:pos="720"/>
          <w:tab w:val="left" w:pos="2070"/>
        </w:tabs>
        <w:ind w:left="1980" w:right="-720" w:hanging="630"/>
        <w:rPr>
          <w:rFonts w:ascii="Times" w:hAnsi="Times"/>
        </w:rPr>
      </w:pPr>
      <w:r>
        <w:rPr>
          <w:rFonts w:ascii="Times" w:hAnsi="Times"/>
        </w:rPr>
        <w:t xml:space="preserve">5.       </w:t>
      </w:r>
      <w:r>
        <w:rPr>
          <w:rFonts w:ascii="Times" w:hAnsi="Times"/>
          <w:u w:val="single"/>
        </w:rPr>
        <w:t xml:space="preserve"> National Committee for Latin and Greek</w:t>
      </w:r>
      <w:r>
        <w:rPr>
          <w:rFonts w:ascii="Times" w:hAnsi="Times"/>
        </w:rPr>
        <w:t>, to make a brochure entitled      “Classica Africana,” December, 1998 $194.14</w:t>
      </w:r>
    </w:p>
    <w:p w:rsidR="00477AB4" w:rsidRDefault="00477AB4" w:rsidP="00477AB4">
      <w:pPr>
        <w:tabs>
          <w:tab w:val="left" w:pos="720"/>
          <w:tab w:val="left" w:pos="1440"/>
        </w:tabs>
        <w:ind w:right="-720"/>
        <w:rPr>
          <w:rFonts w:ascii="Times" w:hAnsi="Times"/>
        </w:rPr>
      </w:pPr>
    </w:p>
    <w:p w:rsidR="00477AB4" w:rsidRDefault="00477AB4" w:rsidP="00477AB4">
      <w:pPr>
        <w:tabs>
          <w:tab w:val="left" w:pos="720"/>
          <w:tab w:val="left" w:pos="1440"/>
        </w:tabs>
        <w:ind w:left="2160" w:right="-720" w:hanging="2160"/>
        <w:rPr>
          <w:rFonts w:ascii="Times" w:hAnsi="Times"/>
        </w:rPr>
      </w:pPr>
      <w:r>
        <w:rPr>
          <w:rFonts w:ascii="Times" w:hAnsi="Times"/>
        </w:rPr>
        <w:tab/>
      </w:r>
      <w:r>
        <w:rPr>
          <w:rFonts w:ascii="Times" w:hAnsi="Times"/>
        </w:rPr>
        <w:tab/>
        <w:t xml:space="preserve">6. </w:t>
      </w:r>
      <w:r>
        <w:rPr>
          <w:rFonts w:ascii="Times" w:hAnsi="Times"/>
        </w:rPr>
        <w:tab/>
      </w:r>
      <w:r>
        <w:rPr>
          <w:rFonts w:ascii="Times" w:hAnsi="Times"/>
          <w:u w:val="single"/>
        </w:rPr>
        <w:t>Committee for the Promotion of Latin</w:t>
      </w:r>
      <w:r>
        <w:rPr>
          <w:rFonts w:ascii="Times" w:hAnsi="Times"/>
        </w:rPr>
        <w:t xml:space="preserve">, Classical Association of the Middle West and South to make copies of a  poster entitled “Classica Hispana”   January, 1999 $147.50 </w:t>
      </w:r>
    </w:p>
    <w:p w:rsidR="00477AB4" w:rsidRDefault="00477AB4" w:rsidP="00477AB4">
      <w:pPr>
        <w:tabs>
          <w:tab w:val="left" w:pos="2160"/>
        </w:tabs>
        <w:ind w:left="2160" w:right="-720" w:hanging="720"/>
        <w:jc w:val="both"/>
        <w:rPr>
          <w:rFonts w:ascii="Times" w:hAnsi="Times"/>
        </w:rPr>
      </w:pPr>
    </w:p>
    <w:p w:rsidR="00477AB4" w:rsidRDefault="00477AB4" w:rsidP="00477AB4">
      <w:pPr>
        <w:tabs>
          <w:tab w:val="left" w:pos="720"/>
          <w:tab w:val="left" w:pos="1440"/>
          <w:tab w:val="left" w:pos="1530"/>
        </w:tabs>
        <w:ind w:left="2160" w:right="-720" w:hanging="2880"/>
        <w:rPr>
          <w:rFonts w:ascii="Times" w:hAnsi="Times"/>
        </w:rPr>
      </w:pPr>
      <w:r>
        <w:rPr>
          <w:rFonts w:ascii="Times" w:hAnsi="Times"/>
        </w:rPr>
        <w:tab/>
      </w:r>
      <w:r>
        <w:rPr>
          <w:rFonts w:ascii="Times" w:hAnsi="Times"/>
        </w:rPr>
        <w:tab/>
        <w:t xml:space="preserve">7. </w:t>
      </w:r>
      <w:r>
        <w:rPr>
          <w:rFonts w:ascii="Times" w:hAnsi="Times"/>
        </w:rPr>
        <w:tab/>
      </w:r>
      <w:r>
        <w:rPr>
          <w:rFonts w:ascii="Times" w:hAnsi="Times"/>
          <w:u w:val="single"/>
        </w:rPr>
        <w:t>Committee for the Promotion of Latin</w:t>
      </w:r>
      <w:r>
        <w:rPr>
          <w:rFonts w:ascii="Times" w:hAnsi="Times"/>
        </w:rPr>
        <w:t>, Classical Association of the Middle   West and South to bring 25 students including teachers and supervisors  from Martin Luther King Jr. High School to the Detroit City Council for  a Spirit of Detroit ceremony honoring their Latin teacher Michaela Samson April, 2001  $325.00</w:t>
      </w:r>
    </w:p>
    <w:p w:rsidR="00477AB4" w:rsidRDefault="00477AB4" w:rsidP="00477AB4">
      <w:pPr>
        <w:tabs>
          <w:tab w:val="left" w:pos="720"/>
          <w:tab w:val="left" w:pos="1440"/>
          <w:tab w:val="left" w:pos="1530"/>
        </w:tabs>
        <w:ind w:left="2160" w:right="-720" w:hanging="2880"/>
        <w:rPr>
          <w:rFonts w:ascii="Times" w:hAnsi="Times"/>
        </w:rPr>
      </w:pPr>
    </w:p>
    <w:p w:rsidR="00477AB4" w:rsidRDefault="00477AB4" w:rsidP="00477AB4">
      <w:pPr>
        <w:ind w:left="2160" w:hanging="720"/>
        <w:rPr>
          <w:rFonts w:ascii="Times" w:hAnsi="Times"/>
        </w:rPr>
      </w:pPr>
      <w:r>
        <w:rPr>
          <w:rFonts w:ascii="Times" w:hAnsi="Times"/>
        </w:rPr>
        <w:t>8</w:t>
      </w:r>
      <w:r w:rsidRPr="004042C0">
        <w:rPr>
          <w:rFonts w:ascii="Times" w:hAnsi="Times"/>
        </w:rPr>
        <w:t xml:space="preserve">.      </w:t>
      </w:r>
      <w:r w:rsidRPr="004042C0">
        <w:rPr>
          <w:rFonts w:ascii="Times" w:hAnsi="Times"/>
          <w:u w:val="single"/>
        </w:rPr>
        <w:t xml:space="preserve"> Committee for the Promotion of Latin</w:t>
      </w:r>
      <w:r w:rsidRPr="004042C0">
        <w:rPr>
          <w:rFonts w:ascii="Times" w:hAnsi="Times"/>
        </w:rPr>
        <w:t xml:space="preserve">, Classical Association of the </w:t>
      </w:r>
      <w:r>
        <w:rPr>
          <w:rFonts w:ascii="Times" w:hAnsi="Times"/>
        </w:rPr>
        <w:t xml:space="preserve">   </w:t>
      </w:r>
      <w:r w:rsidRPr="004042C0">
        <w:rPr>
          <w:rFonts w:ascii="Times" w:hAnsi="Times"/>
        </w:rPr>
        <w:t>Middle   West and South to make posters of African American classicists William Lewis Bulkley and Richard R. Wright, Jr.  2009-2010</w:t>
      </w:r>
      <w:r>
        <w:rPr>
          <w:rFonts w:ascii="Times" w:hAnsi="Times"/>
        </w:rPr>
        <w:t>,</w:t>
      </w:r>
      <w:r w:rsidRPr="004042C0">
        <w:rPr>
          <w:rFonts w:ascii="Times" w:hAnsi="Times"/>
        </w:rPr>
        <w:t xml:space="preserve"> $700.00</w:t>
      </w:r>
    </w:p>
    <w:p w:rsidR="00477AB4" w:rsidRDefault="00477AB4" w:rsidP="00477AB4">
      <w:pPr>
        <w:rPr>
          <w:rFonts w:ascii="Times" w:hAnsi="Times"/>
        </w:rPr>
      </w:pPr>
    </w:p>
    <w:p w:rsidR="00477AB4" w:rsidRDefault="00477AB4" w:rsidP="00477AB4">
      <w:pPr>
        <w:ind w:left="2160" w:hanging="720"/>
        <w:rPr>
          <w:rFonts w:ascii="Times" w:hAnsi="Times"/>
        </w:rPr>
      </w:pPr>
      <w:r>
        <w:rPr>
          <w:rFonts w:ascii="Times" w:hAnsi="Times"/>
        </w:rPr>
        <w:t>9</w:t>
      </w:r>
      <w:r w:rsidRPr="00DB21A5">
        <w:rPr>
          <w:rFonts w:ascii="Times" w:hAnsi="Times"/>
        </w:rPr>
        <w:t xml:space="preserve">.     </w:t>
      </w:r>
      <w:r>
        <w:rPr>
          <w:rFonts w:ascii="Times" w:hAnsi="Times"/>
        </w:rPr>
        <w:t xml:space="preserve"> </w:t>
      </w:r>
      <w:r w:rsidRPr="00DB21A5">
        <w:rPr>
          <w:rFonts w:ascii="Times" w:hAnsi="Times"/>
          <w:u w:val="single"/>
        </w:rPr>
        <w:t>Committee for the Promotion of Latin.</w:t>
      </w:r>
      <w:r w:rsidRPr="00DB21A5">
        <w:rPr>
          <w:rFonts w:ascii="Times" w:hAnsi="Times"/>
        </w:rPr>
        <w:t xml:space="preserve"> The </w:t>
      </w:r>
      <w:r w:rsidRPr="00DB21A5">
        <w:rPr>
          <w:rStyle w:val="apple-style-span"/>
          <w:szCs w:val="26"/>
        </w:rPr>
        <w:t xml:space="preserve">Classical Association of the Middle West and South’s  Committee for the Promotion of Latin  to fund the presentation of WSU undergraduate and classics major, Catherine Mitchell’s writing intensive project, </w:t>
      </w:r>
      <w:r w:rsidRPr="00DB21A5">
        <w:t xml:space="preserve">"The Use and Meaning of the Graeco-Roman Myth of Medea in </w:t>
      </w:r>
      <w:r w:rsidRPr="00DB21A5">
        <w:rPr>
          <w:i/>
        </w:rPr>
        <w:t>Salvage the Bones</w:t>
      </w:r>
      <w:r w:rsidRPr="00DB21A5">
        <w:t xml:space="preserve">,”  Source Book Sellers: Midtown Detroit's Non-fiction Bookstore , 4201 Cass Avenue, Detroit, </w:t>
      </w:r>
      <w:r w:rsidRPr="00DB21A5">
        <w:rPr>
          <w:rStyle w:val="apple-style-span"/>
          <w:szCs w:val="26"/>
        </w:rPr>
        <w:t xml:space="preserve">Saturday, </w:t>
      </w:r>
      <w:r w:rsidRPr="00DB21A5">
        <w:rPr>
          <w:rStyle w:val="object"/>
          <w:szCs w:val="26"/>
        </w:rPr>
        <w:t xml:space="preserve">April 13, 2013, </w:t>
      </w:r>
      <w:r w:rsidRPr="00DB21A5">
        <w:rPr>
          <w:rStyle w:val="apple-style-span"/>
          <w:szCs w:val="26"/>
        </w:rPr>
        <w:t xml:space="preserve"> 4:00- 6:00 p.m. $370.00</w:t>
      </w:r>
    </w:p>
    <w:p w:rsidR="00477AB4" w:rsidRPr="00C20C81" w:rsidRDefault="00477AB4" w:rsidP="00477AB4">
      <w:pPr>
        <w:ind w:left="2160" w:hanging="720"/>
        <w:rPr>
          <w:rFonts w:ascii="Times" w:hAnsi="Times"/>
        </w:rPr>
      </w:pPr>
    </w:p>
    <w:p w:rsidR="00477AB4" w:rsidRPr="005B39DC" w:rsidRDefault="00477AB4" w:rsidP="00477AB4">
      <w:pPr>
        <w:ind w:left="2160" w:hanging="810"/>
        <w:rPr>
          <w:rFonts w:ascii="Times" w:hAnsi="Times"/>
          <w:spacing w:val="-1"/>
          <w:szCs w:val="24"/>
        </w:rPr>
      </w:pPr>
      <w:r w:rsidRPr="005B39DC">
        <w:rPr>
          <w:rFonts w:ascii="Times" w:hAnsi="Times"/>
          <w:spacing w:val="-1"/>
          <w:szCs w:val="24"/>
        </w:rPr>
        <w:t xml:space="preserve">10.        </w:t>
      </w:r>
      <w:r w:rsidRPr="005B39DC">
        <w:rPr>
          <w:rFonts w:ascii="Times" w:hAnsi="Times"/>
          <w:spacing w:val="-1"/>
          <w:szCs w:val="24"/>
          <w:u w:val="single"/>
        </w:rPr>
        <w:t>American Classical League</w:t>
      </w:r>
      <w:r w:rsidRPr="005B39DC">
        <w:rPr>
          <w:rFonts w:ascii="Times" w:hAnsi="Times"/>
          <w:spacing w:val="-1"/>
          <w:szCs w:val="24"/>
        </w:rPr>
        <w:t>, Special CENTENNIAL Event Grant for 100 students to see “Xtigone” by Chicago playwright Nambi E. Kelley at Wayne State University’s Studio Theater, October, 2018, $1,000.00</w:t>
      </w:r>
    </w:p>
    <w:p w:rsidR="00477AB4" w:rsidRPr="005B39DC" w:rsidRDefault="00477AB4" w:rsidP="00477AB4">
      <w:pPr>
        <w:tabs>
          <w:tab w:val="left" w:pos="720"/>
          <w:tab w:val="left" w:pos="1440"/>
        </w:tabs>
        <w:ind w:left="1440" w:right="-720"/>
        <w:rPr>
          <w:rFonts w:ascii="Times" w:hAnsi="Times"/>
          <w:szCs w:val="24"/>
        </w:rPr>
      </w:pPr>
    </w:p>
    <w:p w:rsidR="00477AB4" w:rsidRPr="00DC52C6" w:rsidRDefault="00477AB4" w:rsidP="00477AB4">
      <w:pPr>
        <w:tabs>
          <w:tab w:val="left" w:pos="720"/>
          <w:tab w:val="left" w:pos="2160"/>
        </w:tabs>
        <w:ind w:left="2070" w:right="-720" w:hanging="720"/>
        <w:rPr>
          <w:rFonts w:ascii="Times" w:hAnsi="Times"/>
          <w:szCs w:val="24"/>
        </w:rPr>
      </w:pPr>
      <w:r w:rsidRPr="00DC52C6">
        <w:rPr>
          <w:rFonts w:ascii="Times" w:hAnsi="Times"/>
          <w:szCs w:val="24"/>
        </w:rPr>
        <w:t xml:space="preserve">11.      </w:t>
      </w:r>
      <w:r w:rsidRPr="00DC52C6">
        <w:rPr>
          <w:rFonts w:ascii="Times" w:hAnsi="Times"/>
          <w:u w:val="single"/>
        </w:rPr>
        <w:t>Committee for the Promotion of Latin</w:t>
      </w:r>
      <w:r w:rsidRPr="00DC52C6">
        <w:rPr>
          <w:rFonts w:ascii="Times" w:hAnsi="Times"/>
        </w:rPr>
        <w:t xml:space="preserve">, Classical Association of the Middle West and South to fund Professor </w:t>
      </w:r>
      <w:r w:rsidRPr="00DC52C6">
        <w:rPr>
          <w:rFonts w:ascii="Times" w:hAnsi="Times"/>
          <w:szCs w:val="24"/>
        </w:rPr>
        <w:t xml:space="preserve">Edith Hall speaking on her new book, </w:t>
      </w:r>
      <w:r w:rsidRPr="00DC52C6">
        <w:rPr>
          <w:rFonts w:ascii="Times" w:hAnsi="Times"/>
          <w:i/>
          <w:iCs/>
          <w:szCs w:val="24"/>
        </w:rPr>
        <w:t>Why Aristotle Matters</w:t>
      </w:r>
      <w:r w:rsidRPr="00DC52C6">
        <w:rPr>
          <w:rFonts w:ascii="Times" w:hAnsi="Times"/>
          <w:szCs w:val="24"/>
        </w:rPr>
        <w:t xml:space="preserve">,  January 19, 2019 $200.00 </w:t>
      </w:r>
    </w:p>
    <w:p w:rsidR="00477AB4" w:rsidRPr="00DC52C6" w:rsidRDefault="00477AB4" w:rsidP="00477AB4">
      <w:pPr>
        <w:tabs>
          <w:tab w:val="left" w:pos="720"/>
          <w:tab w:val="left" w:pos="2160"/>
        </w:tabs>
        <w:ind w:left="2070" w:right="-720" w:hanging="720"/>
        <w:rPr>
          <w:rFonts w:ascii="Times" w:hAnsi="Times"/>
          <w:szCs w:val="24"/>
        </w:rPr>
      </w:pPr>
    </w:p>
    <w:p w:rsidR="00477AB4" w:rsidRPr="00DC52C6" w:rsidRDefault="00477AB4" w:rsidP="00477AB4">
      <w:pPr>
        <w:tabs>
          <w:tab w:val="left" w:pos="720"/>
          <w:tab w:val="left" w:pos="2160"/>
        </w:tabs>
        <w:ind w:left="2070" w:right="-720" w:hanging="720"/>
        <w:rPr>
          <w:rFonts w:ascii="Times" w:hAnsi="Times"/>
        </w:rPr>
      </w:pPr>
      <w:r w:rsidRPr="00DC52C6">
        <w:rPr>
          <w:rFonts w:ascii="Times" w:hAnsi="Times"/>
          <w:szCs w:val="24"/>
        </w:rPr>
        <w:lastRenderedPageBreak/>
        <w:t>12.</w:t>
      </w:r>
      <w:r w:rsidRPr="00DC52C6">
        <w:rPr>
          <w:rFonts w:ascii="Times" w:hAnsi="Times"/>
        </w:rPr>
        <w:t xml:space="preserve">        </w:t>
      </w:r>
      <w:r w:rsidRPr="00DC52C6">
        <w:rPr>
          <w:rFonts w:ascii="Times" w:hAnsi="Times"/>
          <w:u w:val="single"/>
        </w:rPr>
        <w:t>Committee for the Promotion of Latin</w:t>
      </w:r>
      <w:r w:rsidRPr="00DC52C6">
        <w:rPr>
          <w:rFonts w:ascii="Times" w:hAnsi="Times"/>
        </w:rPr>
        <w:t>, Classical Association of the Middle West and South to fund a trip for students  to the Charles Wright Museum of African American History in 2021,  Detroit, MI, $176.00.</w:t>
      </w:r>
    </w:p>
    <w:p w:rsidR="00477AB4" w:rsidRPr="00C30189" w:rsidRDefault="00477AB4" w:rsidP="00477AB4">
      <w:pPr>
        <w:tabs>
          <w:tab w:val="left" w:pos="720"/>
          <w:tab w:val="left" w:pos="2160"/>
        </w:tabs>
        <w:ind w:left="2070" w:right="-720" w:hanging="720"/>
        <w:rPr>
          <w:rFonts w:ascii="Times" w:hAnsi="Times"/>
          <w:highlight w:val="yellow"/>
        </w:rPr>
      </w:pPr>
    </w:p>
    <w:p w:rsidR="00870031" w:rsidRPr="00870031" w:rsidRDefault="00870031" w:rsidP="00870031">
      <w:pPr>
        <w:tabs>
          <w:tab w:val="left" w:pos="720"/>
          <w:tab w:val="left" w:pos="2160"/>
        </w:tabs>
        <w:ind w:left="720" w:right="-720"/>
        <w:rPr>
          <w:rFonts w:ascii="Times Roman" w:hAnsi="Times Roman"/>
          <w:bCs/>
          <w:szCs w:val="24"/>
          <w:highlight w:val="yellow"/>
        </w:rPr>
      </w:pPr>
      <w:r>
        <w:rPr>
          <w:rFonts w:ascii="Times" w:hAnsi="Times"/>
        </w:rPr>
        <w:t xml:space="preserve">          </w:t>
      </w:r>
      <w:r w:rsidR="00477AB4" w:rsidRPr="00870031">
        <w:rPr>
          <w:rFonts w:ascii="Times" w:hAnsi="Times"/>
          <w:highlight w:val="yellow"/>
        </w:rPr>
        <w:t xml:space="preserve">13.       </w:t>
      </w:r>
      <w:r w:rsidR="00477AB4" w:rsidRPr="00870031">
        <w:rPr>
          <w:rFonts w:ascii="Times" w:hAnsi="Times"/>
          <w:highlight w:val="yellow"/>
          <w:u w:val="single"/>
        </w:rPr>
        <w:t>Committee for the Promotion of Latin and Greek</w:t>
      </w:r>
      <w:r w:rsidR="00477AB4" w:rsidRPr="00870031">
        <w:rPr>
          <w:rFonts w:ascii="Times" w:hAnsi="Times"/>
          <w:highlight w:val="yellow"/>
        </w:rPr>
        <w:t>, Classical Association of the Middle West and South to fund the shipment of a portrait of John Wesley Gilbert  to his alma mater, the HBCU Paine College in Augusta, GA, “Black Classicist John Wesley Gilbert (1864-1923) Comes Home to Augusta, GA,”</w:t>
      </w:r>
      <w:r w:rsidR="008C118A" w:rsidRPr="00870031">
        <w:rPr>
          <w:rFonts w:ascii="Times" w:hAnsi="Times"/>
          <w:highlight w:val="yellow"/>
        </w:rPr>
        <w:t xml:space="preserve"> 2021,</w:t>
      </w:r>
      <w:r w:rsidR="00477AB4" w:rsidRPr="00870031">
        <w:rPr>
          <w:rFonts w:ascii="Times" w:hAnsi="Times"/>
          <w:highlight w:val="yellow"/>
        </w:rPr>
        <w:t xml:space="preserve"> $300.00.</w:t>
      </w:r>
      <w:r w:rsidRPr="00870031">
        <w:rPr>
          <w:rFonts w:ascii="Times Roman" w:hAnsi="Times Roman"/>
          <w:bCs/>
          <w:szCs w:val="24"/>
          <w:highlight w:val="yellow"/>
        </w:rPr>
        <w:t xml:space="preserve"> </w:t>
      </w:r>
    </w:p>
    <w:p w:rsidR="00870031" w:rsidRPr="00870031" w:rsidRDefault="00870031" w:rsidP="00870031">
      <w:pPr>
        <w:tabs>
          <w:tab w:val="left" w:pos="720"/>
          <w:tab w:val="left" w:pos="2160"/>
        </w:tabs>
        <w:ind w:right="-720"/>
        <w:rPr>
          <w:rFonts w:ascii="Times Roman" w:hAnsi="Times Roman"/>
          <w:bCs/>
          <w:szCs w:val="24"/>
          <w:highlight w:val="yellow"/>
        </w:rPr>
      </w:pPr>
    </w:p>
    <w:p w:rsidR="00870031" w:rsidRPr="007463B0" w:rsidRDefault="00870031" w:rsidP="00870031">
      <w:pPr>
        <w:tabs>
          <w:tab w:val="left" w:pos="720"/>
          <w:tab w:val="left" w:pos="2160"/>
        </w:tabs>
        <w:ind w:left="720" w:right="-720"/>
        <w:rPr>
          <w:rFonts w:ascii="Times Roman" w:hAnsi="Times Roman"/>
          <w:bCs/>
          <w:szCs w:val="24"/>
        </w:rPr>
      </w:pPr>
      <w:r>
        <w:rPr>
          <w:rFonts w:ascii="Times Roman" w:hAnsi="Times Roman"/>
          <w:bCs/>
          <w:szCs w:val="24"/>
          <w:highlight w:val="yellow"/>
        </w:rPr>
        <w:t xml:space="preserve">           </w:t>
      </w:r>
      <w:r w:rsidRPr="00870031">
        <w:rPr>
          <w:rFonts w:ascii="Times Roman" w:hAnsi="Times Roman"/>
          <w:bCs/>
          <w:szCs w:val="24"/>
          <w:highlight w:val="yellow"/>
        </w:rPr>
        <w:t xml:space="preserve">14. </w:t>
      </w:r>
      <w:r>
        <w:rPr>
          <w:rFonts w:ascii="Times Roman" w:hAnsi="Times Roman"/>
          <w:bCs/>
          <w:szCs w:val="24"/>
          <w:highlight w:val="yellow"/>
        </w:rPr>
        <w:t xml:space="preserve">   </w:t>
      </w:r>
      <w:r w:rsidRPr="00870031">
        <w:rPr>
          <w:rFonts w:ascii="Times Roman" w:hAnsi="Times Roman"/>
          <w:bCs/>
          <w:szCs w:val="24"/>
          <w:highlight w:val="yellow"/>
        </w:rPr>
        <w:t>Participated and assisted  Marc Ives, head master of classics at St Gabriel’s School, Sandleford Priory, Berkshire, England, to win</w:t>
      </w:r>
      <w:r w:rsidRPr="00870031">
        <w:rPr>
          <w:rFonts w:ascii="Times Roman" w:hAnsi="Times Roman"/>
          <w:b/>
          <w:szCs w:val="24"/>
          <w:highlight w:val="yellow"/>
        </w:rPr>
        <w:t xml:space="preserve">  </w:t>
      </w:r>
      <w:r w:rsidRPr="00870031">
        <w:rPr>
          <w:rFonts w:ascii="Times Roman" w:hAnsi="Times Roman"/>
          <w:bCs/>
          <w:szCs w:val="24"/>
          <w:highlight w:val="yellow"/>
        </w:rPr>
        <w:t>two grants from the James Loeb Classical Library Foundation at Harvard University to produce copies of my installation, “Black Classicists” for circulation in the United Kingdom. (June  and August 2022), $4,000.00.</w:t>
      </w:r>
    </w:p>
    <w:p w:rsidR="00870031" w:rsidRPr="007463B0" w:rsidRDefault="00870031" w:rsidP="00870031">
      <w:pPr>
        <w:rPr>
          <w:rFonts w:ascii="Times Roman" w:hAnsi="Times Roman"/>
          <w:bCs/>
          <w:szCs w:val="24"/>
        </w:rPr>
      </w:pPr>
    </w:p>
    <w:p w:rsidR="00477AB4" w:rsidRPr="0052345D" w:rsidRDefault="00477AB4" w:rsidP="00477AB4">
      <w:pPr>
        <w:tabs>
          <w:tab w:val="left" w:pos="720"/>
          <w:tab w:val="left" w:pos="2160"/>
        </w:tabs>
        <w:ind w:left="2070" w:right="-720" w:hanging="720"/>
        <w:rPr>
          <w:rFonts w:ascii="Times" w:hAnsi="Times"/>
          <w:szCs w:val="24"/>
        </w:rPr>
      </w:pPr>
    </w:p>
    <w:p w:rsidR="00477AB4" w:rsidRDefault="00477AB4" w:rsidP="00477AB4">
      <w:pPr>
        <w:tabs>
          <w:tab w:val="left" w:pos="720"/>
          <w:tab w:val="left" w:pos="1440"/>
        </w:tabs>
        <w:ind w:right="-720"/>
        <w:rPr>
          <w:rFonts w:ascii="Times" w:hAnsi="Times"/>
        </w:rPr>
      </w:pPr>
    </w:p>
    <w:p w:rsidR="00477AB4" w:rsidRDefault="00477AB4" w:rsidP="00477AB4">
      <w:pPr>
        <w:tabs>
          <w:tab w:val="left" w:pos="720"/>
          <w:tab w:val="left" w:pos="1440"/>
        </w:tabs>
        <w:ind w:right="-720"/>
        <w:rPr>
          <w:rFonts w:ascii="Times" w:hAnsi="Times"/>
          <w:u w:val="single"/>
        </w:rPr>
      </w:pPr>
      <w:r>
        <w:rPr>
          <w:rFonts w:ascii="Times" w:hAnsi="Times"/>
        </w:rPr>
        <w:t xml:space="preserve">III. </w:t>
      </w:r>
      <w:r>
        <w:rPr>
          <w:rFonts w:ascii="Times" w:hAnsi="Times"/>
        </w:rPr>
        <w:tab/>
      </w:r>
      <w:r>
        <w:rPr>
          <w:rFonts w:ascii="Times" w:hAnsi="Times"/>
          <w:u w:val="single"/>
        </w:rPr>
        <w:t>PUBLICATION</w:t>
      </w:r>
    </w:p>
    <w:p w:rsidR="00477AB4" w:rsidRDefault="00477AB4" w:rsidP="00477AB4">
      <w:pPr>
        <w:tabs>
          <w:tab w:val="left" w:pos="720"/>
          <w:tab w:val="left" w:pos="1440"/>
        </w:tabs>
        <w:ind w:right="-720"/>
        <w:rPr>
          <w:rFonts w:ascii="Times" w:hAnsi="Times"/>
        </w:rPr>
      </w:pPr>
    </w:p>
    <w:p w:rsidR="00477AB4" w:rsidRDefault="00477AB4" w:rsidP="00477AB4">
      <w:pPr>
        <w:tabs>
          <w:tab w:val="left" w:pos="720"/>
          <w:tab w:val="left" w:pos="1440"/>
        </w:tabs>
        <w:ind w:right="-720"/>
        <w:rPr>
          <w:rFonts w:ascii="Times" w:hAnsi="Times"/>
        </w:rPr>
      </w:pPr>
      <w:r>
        <w:rPr>
          <w:rFonts w:ascii="Times" w:hAnsi="Times"/>
        </w:rPr>
        <w:t xml:space="preserve"> </w:t>
      </w:r>
      <w:r>
        <w:rPr>
          <w:rFonts w:ascii="Times" w:hAnsi="Times"/>
        </w:rPr>
        <w:tab/>
        <w:t xml:space="preserve">A. </w:t>
      </w:r>
      <w:r>
        <w:rPr>
          <w:rFonts w:ascii="Times" w:hAnsi="Times"/>
        </w:rPr>
        <w:tab/>
        <w:t>Scholarly Books Published</w:t>
      </w:r>
    </w:p>
    <w:p w:rsidR="00477AB4" w:rsidRDefault="00477AB4" w:rsidP="00477AB4">
      <w:pPr>
        <w:tabs>
          <w:tab w:val="left" w:pos="720"/>
          <w:tab w:val="left" w:pos="1440"/>
        </w:tabs>
        <w:ind w:right="-720"/>
        <w:rPr>
          <w:rFonts w:ascii="Times" w:hAnsi="Times"/>
        </w:rPr>
      </w:pPr>
      <w:r>
        <w:rPr>
          <w:rFonts w:ascii="Times" w:hAnsi="Times"/>
        </w:rPr>
        <w:t xml:space="preserve">  </w:t>
      </w:r>
    </w:p>
    <w:p w:rsidR="00477AB4" w:rsidRDefault="00477AB4" w:rsidP="00477AB4">
      <w:pPr>
        <w:tabs>
          <w:tab w:val="left" w:pos="720"/>
          <w:tab w:val="left" w:pos="1440"/>
        </w:tabs>
        <w:ind w:right="-720"/>
        <w:rPr>
          <w:rFonts w:ascii="Times" w:hAnsi="Times"/>
        </w:rPr>
      </w:pPr>
      <w:r>
        <w:rPr>
          <w:rFonts w:ascii="Times" w:hAnsi="Times"/>
        </w:rPr>
        <w:t xml:space="preserve">  </w:t>
      </w:r>
      <w:r>
        <w:rPr>
          <w:rFonts w:ascii="Times" w:hAnsi="Times"/>
        </w:rPr>
        <w:tab/>
      </w:r>
      <w:r>
        <w:rPr>
          <w:rFonts w:ascii="Times" w:hAnsi="Times"/>
        </w:rPr>
        <w:tab/>
        <w:t xml:space="preserve">1. </w:t>
      </w:r>
      <w:r>
        <w:rPr>
          <w:rFonts w:ascii="Times" w:hAnsi="Times"/>
        </w:rPr>
        <w:tab/>
        <w:t>Authored</w:t>
      </w:r>
    </w:p>
    <w:p w:rsidR="00477AB4" w:rsidRDefault="00477AB4" w:rsidP="00477AB4">
      <w:pPr>
        <w:tabs>
          <w:tab w:val="left" w:pos="720"/>
          <w:tab w:val="left" w:pos="1440"/>
        </w:tabs>
        <w:ind w:right="-720"/>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 xml:space="preserve">          </w:t>
      </w:r>
    </w:p>
    <w:p w:rsidR="00477AB4" w:rsidRDefault="00477AB4" w:rsidP="00477AB4">
      <w:pPr>
        <w:tabs>
          <w:tab w:val="left" w:pos="720"/>
          <w:tab w:val="left" w:pos="1440"/>
        </w:tabs>
        <w:ind w:left="2160" w:right="-720"/>
        <w:rPr>
          <w:rFonts w:ascii="Times" w:hAnsi="Times"/>
        </w:rPr>
      </w:pPr>
      <w:r w:rsidRPr="00DC16E5">
        <w:rPr>
          <w:rFonts w:ascii="Times" w:hAnsi="Times"/>
          <w:i/>
        </w:rPr>
        <w:t>Cicero’s Paradoxa Stoicorum:  A Commentary, an Interpretation, and a Study of Its Influence</w:t>
      </w:r>
      <w:r>
        <w:rPr>
          <w:rFonts w:ascii="Times" w:hAnsi="Times"/>
        </w:rPr>
        <w:t>, Band  62 in the series Studien zur klassischen Philologie introduced and edited by Michael von Albrecht, 1991, (New York: Peter Lang) v + 259 pages, 7 illus., paperback.</w:t>
      </w:r>
    </w:p>
    <w:p w:rsidR="00477AB4" w:rsidRDefault="00477AB4" w:rsidP="00477AB4">
      <w:pPr>
        <w:tabs>
          <w:tab w:val="left" w:pos="720"/>
          <w:tab w:val="left" w:pos="1440"/>
        </w:tabs>
        <w:ind w:left="2160" w:right="-720"/>
        <w:rPr>
          <w:rFonts w:ascii="Times" w:hAnsi="Times"/>
        </w:rPr>
      </w:pPr>
    </w:p>
    <w:p w:rsidR="00477AB4" w:rsidRDefault="00477AB4" w:rsidP="00477AB4">
      <w:pPr>
        <w:tabs>
          <w:tab w:val="left" w:pos="720"/>
          <w:tab w:val="left" w:pos="1440"/>
        </w:tabs>
        <w:ind w:left="2160" w:right="-720"/>
        <w:rPr>
          <w:rFonts w:ascii="Times" w:hAnsi="Times"/>
        </w:rPr>
      </w:pPr>
      <w:r>
        <w:rPr>
          <w:rFonts w:ascii="Times" w:hAnsi="Times"/>
        </w:rPr>
        <w:t xml:space="preserve">Review:  J.G.F. Powell, </w:t>
      </w:r>
      <w:r w:rsidRPr="00DC16E5">
        <w:rPr>
          <w:rFonts w:ascii="Times" w:hAnsi="Times"/>
          <w:i/>
        </w:rPr>
        <w:t>Gnomon</w:t>
      </w:r>
      <w:r>
        <w:rPr>
          <w:rFonts w:ascii="Times" w:hAnsi="Times"/>
        </w:rPr>
        <w:t xml:space="preserve">  66 (1994) 633-635.</w:t>
      </w:r>
    </w:p>
    <w:p w:rsidR="00477AB4" w:rsidRDefault="00477AB4" w:rsidP="00477AB4">
      <w:pPr>
        <w:tabs>
          <w:tab w:val="left" w:pos="720"/>
          <w:tab w:val="left" w:pos="1440"/>
        </w:tabs>
        <w:ind w:left="2160" w:right="-720"/>
        <w:rPr>
          <w:rFonts w:ascii="Times" w:hAnsi="Times"/>
        </w:rPr>
      </w:pPr>
    </w:p>
    <w:p w:rsidR="00477AB4" w:rsidRPr="00C47C38" w:rsidRDefault="00477AB4" w:rsidP="00477AB4">
      <w:pPr>
        <w:tabs>
          <w:tab w:val="left" w:pos="720"/>
          <w:tab w:val="left" w:pos="1440"/>
        </w:tabs>
        <w:ind w:left="2160" w:right="-720"/>
        <w:rPr>
          <w:rFonts w:ascii="Times" w:hAnsi="Times"/>
          <w:lang w:val="fr-FR"/>
        </w:rPr>
      </w:pPr>
      <w:r w:rsidRPr="00C47C38">
        <w:rPr>
          <w:rFonts w:ascii="Times" w:hAnsi="Times"/>
          <w:lang w:val="fr-FR"/>
        </w:rPr>
        <w:t xml:space="preserve">Review:  B. Rochette, </w:t>
      </w:r>
      <w:r w:rsidRPr="00C47C38">
        <w:rPr>
          <w:rFonts w:ascii="Times" w:hAnsi="Times"/>
          <w:i/>
          <w:lang w:val="fr-FR"/>
        </w:rPr>
        <w:t>Les  Études Classiques</w:t>
      </w:r>
      <w:r w:rsidRPr="00C47C38">
        <w:rPr>
          <w:rFonts w:ascii="Times" w:hAnsi="Times"/>
          <w:lang w:val="fr-FR"/>
        </w:rPr>
        <w:t xml:space="preserve">  61 (1993) 375-376.</w:t>
      </w:r>
    </w:p>
    <w:p w:rsidR="00477AB4" w:rsidRPr="00C47C38" w:rsidRDefault="00477AB4" w:rsidP="00477AB4">
      <w:pPr>
        <w:tabs>
          <w:tab w:val="left" w:pos="720"/>
          <w:tab w:val="left" w:pos="1440"/>
        </w:tabs>
        <w:ind w:left="2160" w:right="-720"/>
        <w:rPr>
          <w:rFonts w:ascii="Times" w:hAnsi="Times"/>
          <w:lang w:val="fr-FR"/>
        </w:rPr>
      </w:pPr>
    </w:p>
    <w:p w:rsidR="00477AB4" w:rsidRPr="00C47C38" w:rsidRDefault="00477AB4" w:rsidP="00477AB4">
      <w:pPr>
        <w:tabs>
          <w:tab w:val="left" w:pos="720"/>
          <w:tab w:val="left" w:pos="1440"/>
        </w:tabs>
        <w:ind w:left="2160" w:right="-720"/>
        <w:rPr>
          <w:rFonts w:ascii="Times" w:hAnsi="Times"/>
          <w:lang w:val="pt-BR"/>
        </w:rPr>
      </w:pPr>
      <w:r w:rsidRPr="00C47C38">
        <w:rPr>
          <w:rFonts w:ascii="Times" w:hAnsi="Times"/>
          <w:lang w:val="pt-BR"/>
        </w:rPr>
        <w:t xml:space="preserve">Review:  Aires Pereira, </w:t>
      </w:r>
      <w:r w:rsidRPr="00C47C38">
        <w:rPr>
          <w:rFonts w:ascii="Times" w:hAnsi="Times"/>
          <w:i/>
          <w:lang w:val="pt-BR"/>
        </w:rPr>
        <w:t>Euphrosyne</w:t>
      </w:r>
      <w:r w:rsidRPr="00C47C38">
        <w:rPr>
          <w:rFonts w:ascii="Times" w:hAnsi="Times"/>
          <w:lang w:val="pt-BR"/>
        </w:rPr>
        <w:t xml:space="preserve">  21 (1993) 497-498.</w:t>
      </w:r>
    </w:p>
    <w:p w:rsidR="00477AB4" w:rsidRPr="00C47C38" w:rsidRDefault="00477AB4" w:rsidP="00477AB4">
      <w:pPr>
        <w:rPr>
          <w:rFonts w:ascii="Times" w:hAnsi="Times"/>
          <w:lang w:val="pt-BR"/>
        </w:rPr>
      </w:pPr>
      <w:r w:rsidRPr="00C47C38">
        <w:rPr>
          <w:rFonts w:ascii="Times" w:hAnsi="Times"/>
          <w:lang w:val="pt-BR"/>
        </w:rPr>
        <w:tab/>
      </w:r>
      <w:r w:rsidRPr="00C47C38">
        <w:rPr>
          <w:rFonts w:ascii="Times" w:hAnsi="Times"/>
          <w:lang w:val="pt-BR"/>
        </w:rPr>
        <w:tab/>
      </w:r>
      <w:r w:rsidRPr="00C47C38">
        <w:rPr>
          <w:rFonts w:ascii="Times" w:hAnsi="Times"/>
          <w:lang w:val="pt-BR"/>
        </w:rPr>
        <w:tab/>
      </w:r>
    </w:p>
    <w:p w:rsidR="00477AB4" w:rsidRPr="00C47C38" w:rsidRDefault="00477AB4" w:rsidP="00477AB4">
      <w:pPr>
        <w:ind w:left="1440" w:firstLine="720"/>
        <w:rPr>
          <w:rFonts w:ascii="Times" w:hAnsi="Times"/>
          <w:lang w:val="pt-BR"/>
        </w:rPr>
      </w:pPr>
      <w:r w:rsidRPr="00C47C38">
        <w:rPr>
          <w:rFonts w:ascii="Times" w:hAnsi="Times"/>
          <w:lang w:val="pt-BR"/>
        </w:rPr>
        <w:t>cit.:</w:t>
      </w:r>
      <w:r w:rsidRPr="00C47C38">
        <w:rPr>
          <w:rFonts w:ascii="Times" w:hAnsi="Times"/>
          <w:u w:val="single"/>
          <w:lang w:val="pt-BR"/>
        </w:rPr>
        <w:t xml:space="preserve"> cicero-rhetorica</w:t>
      </w:r>
      <w:r w:rsidRPr="00C47C38">
        <w:rPr>
          <w:rFonts w:ascii="Times" w:hAnsi="Times"/>
          <w:lang w:val="pt-BR"/>
        </w:rPr>
        <w:t xml:space="preserve"> </w:t>
      </w:r>
    </w:p>
    <w:p w:rsidR="00477AB4" w:rsidRPr="00C47C38" w:rsidRDefault="00477AB4" w:rsidP="00477AB4">
      <w:pPr>
        <w:pStyle w:val="Footer"/>
        <w:tabs>
          <w:tab w:val="clear" w:pos="4320"/>
          <w:tab w:val="clear" w:pos="8640"/>
        </w:tabs>
        <w:ind w:left="1440" w:firstLine="720"/>
        <w:rPr>
          <w:rFonts w:ascii="Times" w:hAnsi="Times"/>
          <w:u w:val="single"/>
          <w:lang w:val="pt-BR"/>
        </w:rPr>
      </w:pPr>
      <w:r w:rsidRPr="00C47C38">
        <w:rPr>
          <w:rFonts w:ascii="Times" w:hAnsi="Times"/>
          <w:lang w:val="pt-BR"/>
        </w:rPr>
        <w:t xml:space="preserve">www.let.kun.nl/~m.v.d.poel/bibliografie/ cicero-rhetorica.htm </w:t>
      </w:r>
    </w:p>
    <w:p w:rsidR="00477AB4" w:rsidRPr="00C47C38" w:rsidRDefault="00477AB4" w:rsidP="00477AB4">
      <w:pPr>
        <w:rPr>
          <w:rFonts w:ascii="Times" w:hAnsi="Times"/>
          <w:lang w:val="pt-BR"/>
        </w:rPr>
      </w:pPr>
    </w:p>
    <w:p w:rsidR="00477AB4" w:rsidRPr="00C47C38" w:rsidRDefault="00477AB4" w:rsidP="00477AB4">
      <w:pPr>
        <w:ind w:left="1440" w:firstLine="720"/>
        <w:rPr>
          <w:rFonts w:ascii="Times" w:hAnsi="Times"/>
          <w:lang w:val="pt-BR"/>
        </w:rPr>
      </w:pPr>
      <w:r w:rsidRPr="00C47C38">
        <w:rPr>
          <w:rFonts w:ascii="Times" w:hAnsi="Times"/>
          <w:lang w:val="pt-BR"/>
        </w:rPr>
        <w:t>cit.:</w:t>
      </w:r>
      <w:r w:rsidRPr="00C47C38">
        <w:rPr>
          <w:rFonts w:ascii="Times" w:hAnsi="Times"/>
          <w:u w:val="single"/>
          <w:lang w:val="pt-BR"/>
        </w:rPr>
        <w:t xml:space="preserve"> Dozentenbibliographie : Fakultaet f. Orientalistik u.</w:t>
      </w:r>
    </w:p>
    <w:p w:rsidR="00477AB4" w:rsidRPr="00C47C38" w:rsidRDefault="00477AB4" w:rsidP="00477AB4">
      <w:pPr>
        <w:ind w:left="1440" w:firstLine="720"/>
        <w:rPr>
          <w:rFonts w:ascii="Times" w:hAnsi="Times"/>
          <w:lang w:val="pt-BR"/>
        </w:rPr>
      </w:pPr>
      <w:r w:rsidRPr="00C47C38">
        <w:rPr>
          <w:rFonts w:ascii="Times" w:hAnsi="Times"/>
          <w:lang w:val="pt-BR"/>
        </w:rPr>
        <w:t xml:space="preserve">Studien Paradoxa  </w:t>
      </w:r>
    </w:p>
    <w:p w:rsidR="00477AB4" w:rsidRPr="00C47C38" w:rsidRDefault="00477AB4" w:rsidP="00477AB4">
      <w:pPr>
        <w:pStyle w:val="Footer"/>
        <w:tabs>
          <w:tab w:val="clear" w:pos="4320"/>
          <w:tab w:val="clear" w:pos="8640"/>
        </w:tabs>
        <w:ind w:left="1440" w:firstLine="720"/>
        <w:rPr>
          <w:rFonts w:ascii="Times" w:hAnsi="Times"/>
          <w:lang w:val="pt-BR"/>
        </w:rPr>
      </w:pPr>
      <w:r w:rsidRPr="00C47C38">
        <w:rPr>
          <w:rFonts w:ascii="Times" w:hAnsi="Times"/>
          <w:lang w:val="pt-BR"/>
        </w:rPr>
        <w:t xml:space="preserve">www.ub.uni-heidelberg.de/helios/   epubl/dozbib/1992/fakult09.html  </w:t>
      </w:r>
    </w:p>
    <w:p w:rsidR="00477AB4" w:rsidRPr="00C47C38" w:rsidRDefault="00477AB4" w:rsidP="00477AB4">
      <w:pPr>
        <w:tabs>
          <w:tab w:val="left" w:pos="720"/>
          <w:tab w:val="left" w:pos="1440"/>
        </w:tabs>
        <w:ind w:right="-720"/>
        <w:rPr>
          <w:rFonts w:ascii="Times" w:hAnsi="Times"/>
          <w:lang w:val="pt-BR"/>
        </w:rPr>
      </w:pPr>
    </w:p>
    <w:p w:rsidR="00477AB4" w:rsidRDefault="00477AB4" w:rsidP="00477AB4">
      <w:pPr>
        <w:tabs>
          <w:tab w:val="left" w:pos="720"/>
          <w:tab w:val="left" w:pos="1440"/>
        </w:tabs>
        <w:ind w:right="-720"/>
        <w:rPr>
          <w:rFonts w:ascii="Times" w:hAnsi="Times"/>
        </w:rPr>
      </w:pPr>
      <w:r w:rsidRPr="00C47C38">
        <w:rPr>
          <w:rFonts w:ascii="Times" w:hAnsi="Times"/>
          <w:lang w:val="pt-BR"/>
        </w:rPr>
        <w:tab/>
      </w:r>
      <w:r w:rsidRPr="00C47C38">
        <w:rPr>
          <w:rFonts w:ascii="Times" w:hAnsi="Times"/>
          <w:lang w:val="pt-BR"/>
        </w:rPr>
        <w:tab/>
      </w:r>
      <w:r>
        <w:rPr>
          <w:rFonts w:ascii="Times" w:hAnsi="Times"/>
        </w:rPr>
        <w:t>2.        Edited/Introduction</w:t>
      </w:r>
    </w:p>
    <w:p w:rsidR="00477AB4" w:rsidRDefault="00477AB4" w:rsidP="00477AB4">
      <w:pPr>
        <w:tabs>
          <w:tab w:val="left" w:pos="720"/>
          <w:tab w:val="left" w:pos="1440"/>
        </w:tabs>
        <w:ind w:left="2160" w:right="-720"/>
        <w:rPr>
          <w:rFonts w:ascii="Times" w:hAnsi="Times"/>
          <w:sz w:val="20"/>
        </w:rPr>
      </w:pPr>
      <w:r w:rsidRPr="000C2EF9">
        <w:rPr>
          <w:rFonts w:ascii="Times" w:hAnsi="Times"/>
        </w:rPr>
        <w:t xml:space="preserve">1. </w:t>
      </w:r>
      <w:r w:rsidRPr="000C2EF9">
        <w:rPr>
          <w:rFonts w:ascii="Times" w:hAnsi="Times"/>
          <w:i/>
        </w:rPr>
        <w:t>The Autobiography of William Sanders Scarborough: An American Journey from Slavery to Scholarship</w:t>
      </w:r>
      <w:r w:rsidRPr="000C2EF9">
        <w:rPr>
          <w:rFonts w:ascii="Times" w:hAnsi="Times"/>
        </w:rPr>
        <w:t xml:space="preserve">, edited, introduced and annotated.   </w:t>
      </w:r>
      <w:r w:rsidRPr="000C2EF9">
        <w:rPr>
          <w:rFonts w:ascii="Times" w:hAnsi="Times"/>
        </w:rPr>
        <w:lastRenderedPageBreak/>
        <w:t>Forward by Henry Louis Gates, Jr.,  (Detroit: Wayne State University Press, 2005) 16 illus., index,  416 pages. [ISBN 0-8143-3224-2].</w:t>
      </w:r>
    </w:p>
    <w:p w:rsidR="00477AB4" w:rsidRDefault="00477AB4" w:rsidP="00477AB4">
      <w:pPr>
        <w:ind w:left="2160"/>
        <w:rPr>
          <w:rFonts w:ascii="Times" w:hAnsi="Times"/>
        </w:rPr>
      </w:pPr>
    </w:p>
    <w:p w:rsidR="00477AB4" w:rsidRDefault="00477AB4" w:rsidP="00477AB4">
      <w:pPr>
        <w:ind w:left="2160"/>
      </w:pPr>
      <w:r>
        <w:rPr>
          <w:rFonts w:ascii="Times" w:hAnsi="Times"/>
        </w:rPr>
        <w:t xml:space="preserve">Review:  Eugene R. Holley, Jr. “Black History and the Classics ,”   </w:t>
      </w:r>
      <w:r w:rsidRPr="00DC16E5">
        <w:rPr>
          <w:rFonts w:ascii="Times" w:hAnsi="Times"/>
          <w:i/>
        </w:rPr>
        <w:t>Black World Today</w:t>
      </w:r>
      <w:r>
        <w:t xml:space="preserve"> </w:t>
      </w:r>
      <w:r>
        <w:rPr>
          <w:rFonts w:ascii="Times" w:hAnsi="Times"/>
        </w:rPr>
        <w:t xml:space="preserve">  (February 25, 2005) </w:t>
      </w:r>
    </w:p>
    <w:p w:rsidR="00477AB4" w:rsidRDefault="00477AB4" w:rsidP="00477AB4">
      <w:pPr>
        <w:ind w:left="1440"/>
        <w:rPr>
          <w:rFonts w:ascii="Times" w:hAnsi="Times"/>
        </w:rPr>
      </w:pPr>
      <w:r>
        <w:rPr>
          <w:rFonts w:ascii="Times" w:hAnsi="Times"/>
          <w:color w:val="008000"/>
        </w:rPr>
        <w:t>www.tbwt.org/index.php?option=content&amp;task=view&amp;id=419&amp;Itemid=40</w:t>
      </w:r>
    </w:p>
    <w:p w:rsidR="00477AB4" w:rsidRDefault="00477AB4" w:rsidP="00477AB4">
      <w:pPr>
        <w:ind w:left="2160"/>
        <w:rPr>
          <w:rFonts w:ascii="Times" w:hAnsi="Times"/>
        </w:rPr>
      </w:pPr>
    </w:p>
    <w:p w:rsidR="00477AB4" w:rsidRDefault="00477AB4" w:rsidP="00477AB4">
      <w:pPr>
        <w:tabs>
          <w:tab w:val="left" w:pos="720"/>
          <w:tab w:val="left" w:pos="1440"/>
        </w:tabs>
        <w:ind w:left="2160" w:right="-720"/>
        <w:rPr>
          <w:rFonts w:ascii="Times" w:hAnsi="Times"/>
        </w:rPr>
      </w:pPr>
      <w:r>
        <w:rPr>
          <w:rFonts w:ascii="Times" w:hAnsi="Times"/>
        </w:rPr>
        <w:t xml:space="preserve">Review:  “Also Seen,” Catherine Conybeare,  </w:t>
      </w:r>
      <w:r w:rsidRPr="00DC16E5">
        <w:rPr>
          <w:rFonts w:ascii="Times" w:hAnsi="Times"/>
          <w:i/>
        </w:rPr>
        <w:t xml:space="preserve">Bryn Mawr Classical Review </w:t>
      </w:r>
      <w:r>
        <w:rPr>
          <w:rFonts w:ascii="Times" w:hAnsi="Times"/>
        </w:rPr>
        <w:t xml:space="preserve">      (May 12, 2005)</w:t>
      </w:r>
    </w:p>
    <w:p w:rsidR="00477AB4" w:rsidRDefault="00477AB4" w:rsidP="00477AB4">
      <w:pPr>
        <w:tabs>
          <w:tab w:val="left" w:pos="720"/>
          <w:tab w:val="left" w:pos="1440"/>
        </w:tabs>
        <w:ind w:left="2160" w:right="-720"/>
        <w:rPr>
          <w:rFonts w:ascii="Times" w:hAnsi="Times"/>
        </w:rPr>
      </w:pPr>
      <w:r>
        <w:rPr>
          <w:rFonts w:ascii="Times" w:hAnsi="Times"/>
        </w:rPr>
        <w:t>(http://ccat.sas.upenn.edu/bmcr/)</w:t>
      </w:r>
    </w:p>
    <w:p w:rsidR="00477AB4" w:rsidRDefault="00477AB4" w:rsidP="00477AB4">
      <w:pPr>
        <w:tabs>
          <w:tab w:val="left" w:pos="720"/>
          <w:tab w:val="left" w:pos="1440"/>
        </w:tabs>
        <w:ind w:right="-720"/>
        <w:rPr>
          <w:rFonts w:ascii="Times" w:hAnsi="Times"/>
        </w:rPr>
      </w:pPr>
      <w:r>
        <w:rPr>
          <w:rFonts w:ascii="Times" w:hAnsi="Times"/>
        </w:rPr>
        <w:tab/>
      </w:r>
      <w:r>
        <w:rPr>
          <w:rFonts w:ascii="Times" w:hAnsi="Times"/>
        </w:rPr>
        <w:tab/>
      </w:r>
    </w:p>
    <w:p w:rsidR="00477AB4" w:rsidRDefault="00477AB4" w:rsidP="00477AB4">
      <w:pPr>
        <w:ind w:left="2160"/>
        <w:rPr>
          <w:rFonts w:ascii="Times" w:hAnsi="Times"/>
        </w:rPr>
      </w:pPr>
      <w:r>
        <w:rPr>
          <w:rFonts w:ascii="Times" w:hAnsi="Times"/>
        </w:rPr>
        <w:t xml:space="preserve">Review:   P.D. Travis,  </w:t>
      </w:r>
      <w:r w:rsidRPr="00DC16E5">
        <w:rPr>
          <w:rFonts w:ascii="Times" w:hAnsi="Times"/>
          <w:i/>
        </w:rPr>
        <w:t xml:space="preserve">Choice: Association of College and Research Libraries </w:t>
      </w:r>
      <w:r>
        <w:rPr>
          <w:rFonts w:ascii="Times" w:hAnsi="Times"/>
        </w:rPr>
        <w:t xml:space="preserve"> (September,  2005) 543. </w:t>
      </w:r>
    </w:p>
    <w:p w:rsidR="00477AB4" w:rsidRDefault="00477AB4" w:rsidP="00477AB4">
      <w:pPr>
        <w:ind w:left="2160"/>
        <w:rPr>
          <w:rFonts w:ascii="Times" w:hAnsi="Times"/>
        </w:rPr>
      </w:pPr>
    </w:p>
    <w:p w:rsidR="00477AB4" w:rsidRPr="004042C0" w:rsidRDefault="00477AB4" w:rsidP="00477AB4">
      <w:pPr>
        <w:ind w:left="2160"/>
        <w:rPr>
          <w:rFonts w:ascii="Chicago" w:eastAsia="DejaVu Sans Mono" w:hAnsi="Chicago"/>
        </w:rPr>
      </w:pPr>
      <w:r w:rsidRPr="004042C0">
        <w:rPr>
          <w:rFonts w:ascii="Times" w:hAnsi="Times"/>
        </w:rPr>
        <w:t xml:space="preserve">Review: Phillipp Brandenburg,  </w:t>
      </w:r>
      <w:r w:rsidRPr="004042C0">
        <w:rPr>
          <w:rFonts w:ascii="Times" w:hAnsi="Times"/>
          <w:i/>
        </w:rPr>
        <w:t>Scholia</w:t>
      </w:r>
      <w:r w:rsidRPr="004042C0">
        <w:rPr>
          <w:rFonts w:ascii="Times" w:hAnsi="Times"/>
        </w:rPr>
        <w:t xml:space="preserve">,  n.s. 17 (2008)  26. </w:t>
      </w:r>
    </w:p>
    <w:p w:rsidR="00477AB4" w:rsidRPr="004042C0" w:rsidRDefault="00477AB4" w:rsidP="00477AB4">
      <w:pPr>
        <w:pStyle w:val="BodyText2"/>
        <w:ind w:left="1440" w:firstLine="720"/>
        <w:rPr>
          <w:rFonts w:ascii="Times" w:hAnsi="Times"/>
          <w:sz w:val="28"/>
        </w:rPr>
      </w:pPr>
    </w:p>
    <w:p w:rsidR="00477AB4" w:rsidRPr="004042C0" w:rsidRDefault="00477AB4" w:rsidP="00477AB4">
      <w:pPr>
        <w:pStyle w:val="BodyText2"/>
        <w:ind w:left="2160"/>
        <w:rPr>
          <w:rFonts w:ascii="Chicago" w:eastAsia="DejaVu Sans Mono" w:hAnsi="Chicago"/>
          <w:sz w:val="24"/>
        </w:rPr>
      </w:pPr>
      <w:r w:rsidRPr="004042C0">
        <w:rPr>
          <w:rFonts w:ascii="Times" w:hAnsi="Times"/>
          <w:sz w:val="24"/>
        </w:rPr>
        <w:t xml:space="preserve">Review: Dwayne A. Mack,  </w:t>
      </w:r>
      <w:r w:rsidRPr="004042C0">
        <w:rPr>
          <w:rFonts w:ascii="Times" w:hAnsi="Times"/>
          <w:i/>
          <w:sz w:val="24"/>
        </w:rPr>
        <w:t>Griot: The Journal of African American Studies</w:t>
      </w:r>
      <w:r w:rsidRPr="004042C0">
        <w:rPr>
          <w:rFonts w:ascii="Times" w:hAnsi="Times"/>
          <w:sz w:val="24"/>
        </w:rPr>
        <w:t xml:space="preserve"> 27 (Fall, 2008)  77-78</w:t>
      </w:r>
      <w:r w:rsidRPr="004042C0">
        <w:rPr>
          <w:rFonts w:ascii="Chicago" w:eastAsia="DejaVu Sans Mono" w:hAnsi="Chicago"/>
          <w:sz w:val="24"/>
        </w:rPr>
        <w:t xml:space="preserve">. </w:t>
      </w:r>
    </w:p>
    <w:p w:rsidR="00477AB4" w:rsidRPr="004042C0" w:rsidRDefault="00477AB4" w:rsidP="00477AB4">
      <w:pPr>
        <w:ind w:left="2160"/>
        <w:rPr>
          <w:rFonts w:ascii="Times" w:hAnsi="Times"/>
        </w:rPr>
      </w:pPr>
    </w:p>
    <w:p w:rsidR="00477AB4" w:rsidRDefault="00477AB4" w:rsidP="00477AB4">
      <w:pPr>
        <w:ind w:left="2160"/>
        <w:rPr>
          <w:rFonts w:ascii="Times" w:hAnsi="Times"/>
          <w:b/>
          <w:sz w:val="28"/>
        </w:rPr>
      </w:pPr>
      <w:r w:rsidRPr="004042C0">
        <w:rPr>
          <w:rFonts w:ascii="Times" w:hAnsi="Times"/>
        </w:rPr>
        <w:t xml:space="preserve">Review: Emily Greenwood, “Review Essay: Re-Rooting  the Classical Tradition: New Directions in Black Classicism,” </w:t>
      </w:r>
      <w:r w:rsidRPr="004042C0">
        <w:rPr>
          <w:rFonts w:ascii="Times" w:hAnsi="Times"/>
          <w:i/>
        </w:rPr>
        <w:t>Classical Receptions Journal</w:t>
      </w:r>
      <w:r w:rsidRPr="004042C0">
        <w:rPr>
          <w:rFonts w:ascii="Times" w:hAnsi="Times"/>
        </w:rPr>
        <w:t xml:space="preserve"> 1 (2009) 87-103</w:t>
      </w:r>
      <w:r w:rsidRPr="000F7F90">
        <w:rPr>
          <w:rFonts w:ascii="Times" w:hAnsi="Times"/>
          <w:bCs/>
          <w:sz w:val="28"/>
        </w:rPr>
        <w:t>.</w:t>
      </w:r>
    </w:p>
    <w:p w:rsidR="00477AB4" w:rsidRDefault="00477AB4" w:rsidP="00477AB4">
      <w:pPr>
        <w:ind w:left="2160"/>
        <w:rPr>
          <w:rFonts w:ascii="Times" w:hAnsi="Times"/>
          <w:b/>
          <w:sz w:val="28"/>
        </w:rPr>
      </w:pPr>
    </w:p>
    <w:p w:rsidR="00477AB4" w:rsidRPr="000F7F90" w:rsidRDefault="00477AB4" w:rsidP="00477AB4">
      <w:pPr>
        <w:ind w:left="2160"/>
        <w:rPr>
          <w:rFonts w:ascii="Times" w:hAnsi="Times"/>
          <w:bCs/>
          <w:szCs w:val="24"/>
        </w:rPr>
      </w:pPr>
      <w:r w:rsidRPr="00DC52C6">
        <w:rPr>
          <w:rFonts w:ascii="Times" w:hAnsi="Times"/>
          <w:bCs/>
          <w:szCs w:val="24"/>
        </w:rPr>
        <w:t>PAPERBACK Edition,  Wayne State University Press, October,  2021.</w:t>
      </w:r>
    </w:p>
    <w:p w:rsidR="00477AB4" w:rsidRPr="006259CF" w:rsidRDefault="00477AB4" w:rsidP="00477AB4">
      <w:pPr>
        <w:rPr>
          <w:rFonts w:ascii="Verdana" w:hAnsi="Verdana"/>
        </w:rPr>
      </w:pPr>
    </w:p>
    <w:p w:rsidR="00477AB4" w:rsidRDefault="00477AB4" w:rsidP="00477AB4">
      <w:pPr>
        <w:ind w:left="2100"/>
        <w:rPr>
          <w:rFonts w:ascii="Times" w:hAnsi="Times"/>
        </w:rPr>
      </w:pPr>
      <w:r>
        <w:rPr>
          <w:rFonts w:ascii="Times" w:hAnsi="Times"/>
          <w:sz w:val="22"/>
        </w:rPr>
        <w:t xml:space="preserve">2. </w:t>
      </w:r>
      <w:r w:rsidRPr="00DC16E5">
        <w:rPr>
          <w:rFonts w:ascii="Times" w:hAnsi="Times"/>
          <w:i/>
        </w:rPr>
        <w:t>The  Works  of William Sanders Scarborough:  Black Classicist and Race Leader</w:t>
      </w:r>
      <w:r>
        <w:rPr>
          <w:rFonts w:ascii="Times" w:hAnsi="Times"/>
        </w:rPr>
        <w:t>, edited, introduced, annotated. Forward by Henry Louis Gates, Jr., (New York: Oxford University Press, 2006) index, 560 pages. [ISBN 978-0-19-530962-1].</w:t>
      </w:r>
    </w:p>
    <w:p w:rsidR="00477AB4" w:rsidRDefault="00477AB4" w:rsidP="00477AB4">
      <w:pPr>
        <w:pStyle w:val="BodyText2"/>
        <w:rPr>
          <w:rFonts w:ascii="Times" w:hAnsi="Times"/>
          <w:sz w:val="24"/>
        </w:rPr>
      </w:pPr>
    </w:p>
    <w:p w:rsidR="00477AB4" w:rsidRDefault="00477AB4" w:rsidP="00477AB4">
      <w:pPr>
        <w:ind w:left="2160"/>
        <w:rPr>
          <w:rFonts w:ascii="Times" w:hAnsi="Times"/>
        </w:rPr>
      </w:pPr>
      <w:r>
        <w:rPr>
          <w:rFonts w:ascii="Times" w:hAnsi="Times"/>
        </w:rPr>
        <w:t xml:space="preserve">Review:   George T. Johnson, “Classicist – From Slave to Scholar,” </w:t>
      </w:r>
      <w:r w:rsidRPr="00DC16E5">
        <w:rPr>
          <w:rFonts w:ascii="Times" w:hAnsi="Times"/>
          <w:i/>
        </w:rPr>
        <w:t>Xenia Gazette</w:t>
      </w:r>
      <w:r>
        <w:rPr>
          <w:rFonts w:ascii="Times" w:hAnsi="Times"/>
        </w:rPr>
        <w:t xml:space="preserve">  (December 14, 2006) 11 A. </w:t>
      </w:r>
    </w:p>
    <w:p w:rsidR="00477AB4" w:rsidRDefault="00477AB4" w:rsidP="00477AB4">
      <w:pPr>
        <w:ind w:left="2160"/>
        <w:rPr>
          <w:rFonts w:ascii="Times" w:hAnsi="Times"/>
        </w:rPr>
      </w:pPr>
    </w:p>
    <w:p w:rsidR="00477AB4" w:rsidRDefault="00477AB4" w:rsidP="00477AB4">
      <w:pPr>
        <w:tabs>
          <w:tab w:val="left" w:pos="720"/>
          <w:tab w:val="left" w:pos="1440"/>
        </w:tabs>
        <w:ind w:left="2160" w:right="-720"/>
        <w:rPr>
          <w:rFonts w:ascii="Times" w:hAnsi="Times"/>
        </w:rPr>
      </w:pPr>
      <w:r>
        <w:rPr>
          <w:rFonts w:ascii="Times" w:hAnsi="Times"/>
        </w:rPr>
        <w:t xml:space="preserve">Review:   Daniel Boice, </w:t>
      </w:r>
      <w:r w:rsidRPr="00DC16E5">
        <w:rPr>
          <w:rFonts w:ascii="Times" w:hAnsi="Times"/>
          <w:i/>
        </w:rPr>
        <w:t>Catholic Library Review</w:t>
      </w:r>
      <w:r>
        <w:rPr>
          <w:rFonts w:ascii="Times" w:hAnsi="Times"/>
        </w:rPr>
        <w:t xml:space="preserve"> 77:4 (June, 2007)  336.</w:t>
      </w:r>
      <w:r w:rsidRPr="00180725">
        <w:rPr>
          <w:rFonts w:ascii="Times" w:hAnsi="Times"/>
        </w:rPr>
        <w:t xml:space="preserve"> </w:t>
      </w:r>
    </w:p>
    <w:p w:rsidR="00477AB4" w:rsidRDefault="00477AB4" w:rsidP="00477AB4">
      <w:pPr>
        <w:tabs>
          <w:tab w:val="left" w:pos="720"/>
          <w:tab w:val="left" w:pos="1440"/>
        </w:tabs>
        <w:ind w:left="2160" w:right="-720"/>
        <w:rPr>
          <w:rFonts w:ascii="Times" w:hAnsi="Times"/>
        </w:rPr>
      </w:pPr>
    </w:p>
    <w:p w:rsidR="00477AB4" w:rsidRPr="00DC16E5" w:rsidRDefault="00477AB4" w:rsidP="00477AB4">
      <w:pPr>
        <w:tabs>
          <w:tab w:val="left" w:pos="720"/>
          <w:tab w:val="left" w:pos="1440"/>
        </w:tabs>
        <w:ind w:left="2160" w:right="-720"/>
        <w:rPr>
          <w:rFonts w:ascii="Times" w:hAnsi="Times"/>
          <w:i/>
        </w:rPr>
      </w:pPr>
      <w:r>
        <w:rPr>
          <w:rFonts w:ascii="Times" w:hAnsi="Times"/>
        </w:rPr>
        <w:t xml:space="preserve">Review: T. F. Armstrong, </w:t>
      </w:r>
      <w:r w:rsidRPr="0028272B">
        <w:rPr>
          <w:rFonts w:ascii="Times" w:hAnsi="Times"/>
          <w:i/>
        </w:rPr>
        <w:t xml:space="preserve"> </w:t>
      </w:r>
      <w:r w:rsidRPr="00DC16E5">
        <w:rPr>
          <w:rFonts w:ascii="Times" w:hAnsi="Times"/>
          <w:i/>
        </w:rPr>
        <w:t>Choice: Association of College and Re-</w:t>
      </w:r>
    </w:p>
    <w:p w:rsidR="00477AB4" w:rsidRPr="00C57F95" w:rsidRDefault="00477AB4" w:rsidP="00477AB4">
      <w:pPr>
        <w:tabs>
          <w:tab w:val="left" w:pos="720"/>
          <w:tab w:val="left" w:pos="1440"/>
        </w:tabs>
        <w:ind w:left="2160" w:right="-720"/>
        <w:rPr>
          <w:rFonts w:ascii="Times" w:hAnsi="Times"/>
          <w:i/>
        </w:rPr>
      </w:pPr>
      <w:r w:rsidRPr="00DC16E5">
        <w:rPr>
          <w:rFonts w:ascii="Times" w:hAnsi="Times"/>
          <w:i/>
        </w:rPr>
        <w:t>search Libraries</w:t>
      </w:r>
      <w:r>
        <w:rPr>
          <w:rFonts w:ascii="Times" w:hAnsi="Times"/>
        </w:rPr>
        <w:t xml:space="preserve"> 44:11 ( July, 2007) 1972.</w:t>
      </w:r>
      <w:r w:rsidRPr="00F7237A">
        <w:rPr>
          <w:rFonts w:ascii="Chicago" w:eastAsia="DejaVu Sans Mono" w:hAnsi="Chicago"/>
        </w:rPr>
        <w:t xml:space="preserve"> </w:t>
      </w:r>
    </w:p>
    <w:p w:rsidR="00477AB4" w:rsidRDefault="00477AB4" w:rsidP="00477AB4">
      <w:pPr>
        <w:tabs>
          <w:tab w:val="left" w:pos="720"/>
          <w:tab w:val="left" w:pos="1440"/>
        </w:tabs>
        <w:ind w:left="2160" w:right="-720"/>
        <w:rPr>
          <w:rFonts w:ascii="Chicago" w:eastAsia="DejaVu Sans Mono" w:hAnsi="Chicago"/>
        </w:rPr>
      </w:pPr>
    </w:p>
    <w:p w:rsidR="00477AB4" w:rsidRPr="004042C0" w:rsidRDefault="00477AB4" w:rsidP="00477AB4">
      <w:pPr>
        <w:ind w:left="2160"/>
        <w:rPr>
          <w:rFonts w:ascii="Chicago" w:eastAsia="DejaVu Sans Mono" w:hAnsi="Chicago"/>
        </w:rPr>
      </w:pPr>
      <w:r w:rsidRPr="004042C0">
        <w:rPr>
          <w:rFonts w:ascii="Times" w:hAnsi="Times"/>
        </w:rPr>
        <w:t xml:space="preserve">Review: Phillipp Brandenburg,  </w:t>
      </w:r>
      <w:r w:rsidRPr="004042C0">
        <w:rPr>
          <w:rFonts w:ascii="Times" w:hAnsi="Times"/>
          <w:i/>
        </w:rPr>
        <w:t>Scholia</w:t>
      </w:r>
      <w:r w:rsidRPr="004042C0">
        <w:rPr>
          <w:rFonts w:ascii="Times" w:hAnsi="Times"/>
        </w:rPr>
        <w:t xml:space="preserve">,  n.s. 17 (2008) 26. </w:t>
      </w:r>
    </w:p>
    <w:p w:rsidR="00477AB4" w:rsidRPr="004042C0" w:rsidRDefault="00477AB4" w:rsidP="00477AB4">
      <w:pPr>
        <w:pStyle w:val="BodyText2"/>
        <w:rPr>
          <w:rFonts w:ascii="Times" w:hAnsi="Times"/>
        </w:rPr>
      </w:pPr>
    </w:p>
    <w:p w:rsidR="00477AB4" w:rsidRPr="004042C0" w:rsidRDefault="00477AB4" w:rsidP="00477AB4">
      <w:pPr>
        <w:pStyle w:val="BodyText2"/>
        <w:ind w:left="2160"/>
        <w:rPr>
          <w:rFonts w:ascii="Times" w:hAnsi="Times"/>
          <w:sz w:val="24"/>
        </w:rPr>
      </w:pPr>
      <w:r w:rsidRPr="004042C0">
        <w:rPr>
          <w:rFonts w:ascii="Times" w:hAnsi="Times"/>
          <w:sz w:val="24"/>
        </w:rPr>
        <w:t xml:space="preserve">Review: Jack Carson, Jr, “ The Black American Intellectual Tradition, 1850-1900, and William Sanders Scarborough: The Works of William Sanders Scarborough: Black Classicist and Race Leader,” </w:t>
      </w:r>
      <w:r w:rsidRPr="00DC16E5">
        <w:rPr>
          <w:rFonts w:ascii="Times" w:hAnsi="Times"/>
          <w:i/>
          <w:sz w:val="24"/>
        </w:rPr>
        <w:t>Journal of African American Studies</w:t>
      </w:r>
      <w:r w:rsidRPr="004042C0">
        <w:rPr>
          <w:rFonts w:ascii="Times" w:hAnsi="Times"/>
          <w:sz w:val="24"/>
        </w:rPr>
        <w:t xml:space="preserve"> 12 (2008) 417-420.</w:t>
      </w:r>
    </w:p>
    <w:p w:rsidR="00477AB4" w:rsidRPr="004042C0" w:rsidRDefault="00477AB4" w:rsidP="00477AB4">
      <w:pPr>
        <w:pStyle w:val="BodyText2"/>
        <w:ind w:left="1440" w:firstLine="720"/>
        <w:rPr>
          <w:rFonts w:ascii="Times" w:hAnsi="Times"/>
          <w:sz w:val="24"/>
        </w:rPr>
      </w:pPr>
    </w:p>
    <w:p w:rsidR="00477AB4" w:rsidRPr="000C400C" w:rsidRDefault="00477AB4" w:rsidP="00477AB4">
      <w:pPr>
        <w:pStyle w:val="BodyText2"/>
        <w:ind w:left="1440" w:firstLine="720"/>
        <w:rPr>
          <w:rFonts w:ascii="Times" w:hAnsi="Times"/>
          <w:sz w:val="24"/>
        </w:rPr>
      </w:pPr>
      <w:r w:rsidRPr="004042C0">
        <w:rPr>
          <w:rFonts w:ascii="Times" w:hAnsi="Times"/>
          <w:sz w:val="24"/>
        </w:rPr>
        <w:t xml:space="preserve">Review: Caroline Winterer, </w:t>
      </w:r>
      <w:r w:rsidRPr="004042C0">
        <w:rPr>
          <w:rFonts w:ascii="Times" w:hAnsi="Times"/>
          <w:i/>
          <w:sz w:val="24"/>
        </w:rPr>
        <w:t>Classical World</w:t>
      </w:r>
      <w:r w:rsidRPr="004042C0">
        <w:rPr>
          <w:rFonts w:ascii="Times" w:hAnsi="Times"/>
          <w:sz w:val="24"/>
        </w:rPr>
        <w:t xml:space="preserve"> 102 (2008) 79-81.</w:t>
      </w:r>
      <w:r>
        <w:rPr>
          <w:rFonts w:ascii="Times" w:hAnsi="Times"/>
          <w:sz w:val="24"/>
        </w:rPr>
        <w:t xml:space="preserve">  </w:t>
      </w:r>
    </w:p>
    <w:p w:rsidR="00477AB4" w:rsidRDefault="00477AB4" w:rsidP="00477AB4">
      <w:pPr>
        <w:rPr>
          <w:rFonts w:ascii="Times" w:hAnsi="Times"/>
        </w:rPr>
      </w:pPr>
    </w:p>
    <w:p w:rsidR="00477AB4" w:rsidRPr="00C74A74" w:rsidRDefault="00477AB4" w:rsidP="00477AB4">
      <w:pPr>
        <w:pStyle w:val="BodyText2"/>
        <w:ind w:left="2160"/>
        <w:rPr>
          <w:rFonts w:ascii="Times" w:hAnsi="Times"/>
          <w:sz w:val="24"/>
          <w:szCs w:val="24"/>
        </w:rPr>
      </w:pPr>
      <w:r w:rsidRPr="000C2EF9">
        <w:rPr>
          <w:rFonts w:ascii="Times" w:hAnsi="Times"/>
          <w:sz w:val="24"/>
        </w:rPr>
        <w:t xml:space="preserve">3.    </w:t>
      </w:r>
      <w:r w:rsidRPr="00C74A74">
        <w:rPr>
          <w:rFonts w:ascii="Times" w:hAnsi="Times"/>
          <w:i/>
          <w:iCs/>
          <w:spacing w:val="-1"/>
          <w:sz w:val="24"/>
          <w:szCs w:val="24"/>
        </w:rPr>
        <w:t>William Sanders Scarborough’s First Lessons in Greek: A Facsimile of the 1881 First  Edition</w:t>
      </w:r>
      <w:r w:rsidRPr="00C74A74">
        <w:rPr>
          <w:rFonts w:ascii="Times" w:hAnsi="Times"/>
          <w:spacing w:val="-1"/>
          <w:sz w:val="24"/>
          <w:szCs w:val="24"/>
        </w:rPr>
        <w:t>, foreward by Ward W. Briggs, Jr.  (Chicago: Bolchazy Carducci, 2019). ISBN 978-0-86516-863-3.</w:t>
      </w:r>
    </w:p>
    <w:p w:rsidR="00477AB4" w:rsidRPr="00C74A74" w:rsidRDefault="00477AB4" w:rsidP="00477AB4">
      <w:pPr>
        <w:ind w:left="2160"/>
        <w:rPr>
          <w:rFonts w:ascii="Times" w:hAnsi="Times"/>
          <w:spacing w:val="-1"/>
          <w:szCs w:val="24"/>
        </w:rPr>
      </w:pPr>
    </w:p>
    <w:p w:rsidR="00477AB4" w:rsidRPr="00ED3D78" w:rsidRDefault="00477AB4" w:rsidP="00477AB4">
      <w:pPr>
        <w:ind w:left="1440" w:firstLine="720"/>
        <w:rPr>
          <w:rFonts w:ascii="Times New Roman" w:hAnsi="Times New Roman"/>
          <w:szCs w:val="24"/>
        </w:rPr>
      </w:pPr>
      <w:r w:rsidRPr="00ED3D78">
        <w:rPr>
          <w:rFonts w:ascii="Times New Roman" w:hAnsi="Times New Roman"/>
          <w:szCs w:val="24"/>
        </w:rPr>
        <w:t xml:space="preserve">REVIEW: Ronald Charles, </w:t>
      </w:r>
      <w:r w:rsidRPr="00ED3D78">
        <w:rPr>
          <w:rFonts w:ascii="Times New Roman" w:hAnsi="Times New Roman"/>
          <w:i/>
          <w:iCs/>
          <w:szCs w:val="24"/>
        </w:rPr>
        <w:t>Bryn Mawr Classical Review</w:t>
      </w:r>
      <w:r w:rsidRPr="00ED3D78">
        <w:rPr>
          <w:rFonts w:ascii="Times New Roman" w:hAnsi="Times New Roman"/>
          <w:szCs w:val="24"/>
        </w:rPr>
        <w:t>, (January, 2020)</w:t>
      </w:r>
      <w:r w:rsidRPr="00ED3D78">
        <w:rPr>
          <w:rFonts w:ascii="Times New Roman" w:hAnsi="Times New Roman"/>
          <w:color w:val="000000"/>
        </w:rPr>
        <w:t xml:space="preserve"> </w:t>
      </w:r>
      <w:hyperlink r:id="rId18" w:tgtFrame="_blank" w:history="1">
        <w:r w:rsidRPr="00ED3D78">
          <w:rPr>
            <w:rStyle w:val="Hyperlink"/>
            <w:rFonts w:ascii="Times New Roman" w:hAnsi="Times New Roman"/>
            <w:color w:val="3D2DEA"/>
          </w:rPr>
          <w:t>BMCR 2020.01.24</w:t>
        </w:r>
      </w:hyperlink>
      <w:r w:rsidRPr="00ED3D78">
        <w:rPr>
          <w:rFonts w:ascii="Times New Roman" w:hAnsi="Times New Roman"/>
          <w:color w:val="000000"/>
        </w:rPr>
        <w:t> </w:t>
      </w:r>
    </w:p>
    <w:p w:rsidR="00477AB4" w:rsidRPr="00ED3D78" w:rsidRDefault="00477AB4" w:rsidP="00477AB4">
      <w:pPr>
        <w:rPr>
          <w:rFonts w:ascii="Times New Roman" w:hAnsi="Times New Roman"/>
          <w:szCs w:val="24"/>
        </w:rPr>
      </w:pPr>
    </w:p>
    <w:p w:rsidR="00477AB4" w:rsidRPr="00ED3D78" w:rsidRDefault="00477AB4" w:rsidP="00477AB4">
      <w:pPr>
        <w:ind w:left="1440" w:firstLine="720"/>
        <w:rPr>
          <w:rFonts w:ascii="Times New Roman" w:hAnsi="Times New Roman"/>
          <w:szCs w:val="24"/>
        </w:rPr>
      </w:pPr>
      <w:r w:rsidRPr="00ED3D78">
        <w:rPr>
          <w:rFonts w:ascii="Times New Roman" w:hAnsi="Times New Roman"/>
          <w:szCs w:val="24"/>
        </w:rPr>
        <w:t xml:space="preserve">REVIEW: John Gruber Miller, </w:t>
      </w:r>
      <w:r w:rsidRPr="00ED3D78">
        <w:rPr>
          <w:rFonts w:ascii="Times New Roman" w:hAnsi="Times New Roman"/>
          <w:i/>
          <w:iCs/>
          <w:szCs w:val="24"/>
        </w:rPr>
        <w:t>Classical Outlook</w:t>
      </w:r>
      <w:r w:rsidRPr="00ED3D78">
        <w:rPr>
          <w:rFonts w:ascii="Times New Roman" w:hAnsi="Times New Roman"/>
          <w:szCs w:val="24"/>
        </w:rPr>
        <w:t xml:space="preserve"> 94(2019): 162-163.</w:t>
      </w:r>
    </w:p>
    <w:p w:rsidR="00477AB4" w:rsidRPr="00ED3D78" w:rsidRDefault="00477AB4" w:rsidP="00477AB4">
      <w:pPr>
        <w:rPr>
          <w:rFonts w:ascii="Times New Roman" w:hAnsi="Times New Roman"/>
          <w:szCs w:val="24"/>
        </w:rPr>
      </w:pPr>
    </w:p>
    <w:p w:rsidR="00477AB4" w:rsidRPr="00ED3D78" w:rsidRDefault="00477AB4" w:rsidP="00477AB4">
      <w:pPr>
        <w:ind w:left="1440" w:firstLine="720"/>
        <w:rPr>
          <w:rFonts w:ascii="Times New Roman" w:hAnsi="Times New Roman"/>
          <w:szCs w:val="24"/>
        </w:rPr>
      </w:pPr>
      <w:r w:rsidRPr="00ED3D78">
        <w:rPr>
          <w:rFonts w:ascii="Times New Roman" w:hAnsi="Times New Roman"/>
          <w:szCs w:val="24"/>
        </w:rPr>
        <w:t xml:space="preserve">REVIEW: Timothy Joseph, </w:t>
      </w:r>
      <w:r w:rsidRPr="00ED3D78">
        <w:rPr>
          <w:rFonts w:ascii="Times New Roman" w:hAnsi="Times New Roman"/>
          <w:i/>
          <w:iCs/>
          <w:szCs w:val="24"/>
        </w:rPr>
        <w:t>New England Classical Journal</w:t>
      </w:r>
      <w:r w:rsidRPr="00ED3D78">
        <w:rPr>
          <w:rFonts w:ascii="Times New Roman" w:hAnsi="Times New Roman"/>
          <w:szCs w:val="24"/>
        </w:rPr>
        <w:t xml:space="preserve"> 46 (November, 2019): 66-67.</w:t>
      </w:r>
    </w:p>
    <w:p w:rsidR="00477AB4" w:rsidRPr="000C2EF9" w:rsidRDefault="00477AB4" w:rsidP="00477AB4">
      <w:pPr>
        <w:rPr>
          <w:szCs w:val="24"/>
        </w:rPr>
      </w:pPr>
    </w:p>
    <w:p w:rsidR="00477AB4" w:rsidRPr="007A6D17" w:rsidRDefault="00477AB4" w:rsidP="00477AB4">
      <w:pPr>
        <w:ind w:left="2160"/>
        <w:rPr>
          <w:bCs/>
          <w:szCs w:val="24"/>
        </w:rPr>
      </w:pPr>
      <w:r>
        <w:rPr>
          <w:bCs/>
          <w:szCs w:val="24"/>
          <w:highlight w:val="yellow"/>
        </w:rPr>
        <w:t xml:space="preserve">REPRINT </w:t>
      </w:r>
      <w:r w:rsidRPr="007A6D17">
        <w:rPr>
          <w:bCs/>
          <w:szCs w:val="24"/>
          <w:highlight w:val="yellow"/>
        </w:rPr>
        <w:t>Edition, Bolchazy-Carducci, Chicago,</w:t>
      </w:r>
      <w:r>
        <w:rPr>
          <w:bCs/>
          <w:szCs w:val="24"/>
          <w:highlight w:val="yellow"/>
        </w:rPr>
        <w:t xml:space="preserve"> IL</w:t>
      </w:r>
      <w:r w:rsidRPr="007A6D17">
        <w:rPr>
          <w:bCs/>
          <w:szCs w:val="24"/>
          <w:highlight w:val="yellow"/>
        </w:rPr>
        <w:t xml:space="preserve"> 2023.</w:t>
      </w:r>
    </w:p>
    <w:p w:rsidR="00477AB4" w:rsidRDefault="00477AB4" w:rsidP="00477AB4">
      <w:pPr>
        <w:ind w:left="2160"/>
        <w:rPr>
          <w:b/>
          <w:szCs w:val="24"/>
        </w:rPr>
      </w:pPr>
    </w:p>
    <w:p w:rsidR="00477AB4" w:rsidRPr="000C2EF9" w:rsidRDefault="00477AB4" w:rsidP="00477AB4">
      <w:pPr>
        <w:ind w:left="2160"/>
      </w:pPr>
      <w:r w:rsidRPr="000C2EF9">
        <w:rPr>
          <w:b/>
          <w:szCs w:val="24"/>
        </w:rPr>
        <w:t>PRESS</w:t>
      </w:r>
      <w:r w:rsidRPr="000C2EF9">
        <w:rPr>
          <w:szCs w:val="24"/>
        </w:rPr>
        <w:t xml:space="preserve">: </w:t>
      </w:r>
      <w:r w:rsidRPr="00ED3D78">
        <w:rPr>
          <w:rFonts w:ascii="Times New Roman" w:hAnsi="Times New Roman"/>
          <w:szCs w:val="24"/>
        </w:rPr>
        <w:t xml:space="preserve">“A Classical Education: Interview between Professor Kirk Ormand and Michele Valerie Ronnick,” </w:t>
      </w:r>
      <w:r w:rsidRPr="00ED3D78">
        <w:rPr>
          <w:rFonts w:ascii="Times New Roman" w:hAnsi="Times New Roman"/>
          <w:i/>
          <w:spacing w:val="-1"/>
          <w:szCs w:val="24"/>
        </w:rPr>
        <w:t>Oberlin Alumni Magazine</w:t>
      </w:r>
      <w:r w:rsidRPr="00ED3D78">
        <w:rPr>
          <w:rFonts w:ascii="Times New Roman" w:hAnsi="Times New Roman"/>
          <w:spacing w:val="-1"/>
          <w:szCs w:val="24"/>
        </w:rPr>
        <w:t xml:space="preserve"> (Spring, 2019): 28-29.</w:t>
      </w:r>
      <w:r w:rsidRPr="00ED3D78">
        <w:rPr>
          <w:rFonts w:ascii="Times New Roman" w:hAnsi="Times New Roman"/>
          <w:b/>
          <w:spacing w:val="-1"/>
          <w:szCs w:val="24"/>
        </w:rPr>
        <w:t xml:space="preserve"> </w:t>
      </w:r>
      <w:r w:rsidRPr="00ED3D78">
        <w:rPr>
          <w:rFonts w:ascii="Times New Roman" w:hAnsi="Times New Roman"/>
        </w:rPr>
        <w:br/>
      </w:r>
      <w:hyperlink r:id="rId19" w:tgtFrame="_blank" w:history="1">
        <w:r w:rsidRPr="000C2EF9">
          <w:rPr>
            <w:rStyle w:val="Hyperlink"/>
          </w:rPr>
          <w:t>https://issuu.com/oberlin/docs/oam_spring_19_-_full_issue_for_web__1b18c70a4861c5?e=2755788/69834777</w:t>
        </w:r>
      </w:hyperlink>
      <w:r w:rsidRPr="000C2EF9">
        <w:t xml:space="preserve">  </w:t>
      </w:r>
    </w:p>
    <w:p w:rsidR="00477AB4" w:rsidRPr="008A4D7F" w:rsidRDefault="00477AB4" w:rsidP="00477AB4">
      <w:pPr>
        <w:rPr>
          <w:highlight w:val="yellow"/>
        </w:rPr>
      </w:pPr>
    </w:p>
    <w:p w:rsidR="00477AB4" w:rsidRPr="000C2EF9" w:rsidRDefault="00477AB4" w:rsidP="00477AB4">
      <w:pPr>
        <w:pStyle w:val="Heading1"/>
        <w:ind w:left="2160" w:right="0"/>
        <w:rPr>
          <w:bCs/>
        </w:rPr>
      </w:pPr>
      <w:r w:rsidRPr="000C2EF9">
        <w:rPr>
          <w:b/>
          <w:szCs w:val="24"/>
        </w:rPr>
        <w:t>PRESS:</w:t>
      </w:r>
      <w:r w:rsidRPr="000C2EF9">
        <w:t xml:space="preserve"> Michele Ronnick (M.A. ’86) Sheds Light on the Life and Work of W.S. Scarborough,” University of Florida, Department of Classics, (August, 2019).</w:t>
      </w:r>
    </w:p>
    <w:p w:rsidR="00477AB4" w:rsidRPr="000C2EF9" w:rsidRDefault="00477AB4" w:rsidP="00477AB4">
      <w:pPr>
        <w:rPr>
          <w:rFonts w:ascii="Times" w:hAnsi="Times"/>
          <w:sz w:val="28"/>
        </w:rPr>
      </w:pPr>
    </w:p>
    <w:p w:rsidR="00477AB4" w:rsidRPr="000C2EF9" w:rsidRDefault="00477AB4" w:rsidP="00477AB4">
      <w:pPr>
        <w:pStyle w:val="NormalWeb"/>
        <w:spacing w:before="2" w:after="2"/>
        <w:rPr>
          <w:sz w:val="24"/>
          <w:szCs w:val="24"/>
        </w:rPr>
      </w:pPr>
      <w:r w:rsidRPr="000C2EF9">
        <w:rPr>
          <w:sz w:val="24"/>
          <w:szCs w:val="24"/>
        </w:rPr>
        <w:t xml:space="preserve">                                   </w:t>
      </w:r>
      <w:hyperlink r:id="rId20" w:history="1">
        <w:r w:rsidRPr="000C2EF9">
          <w:rPr>
            <w:rStyle w:val="Hyperlink"/>
            <w:sz w:val="24"/>
            <w:szCs w:val="24"/>
          </w:rPr>
          <w:t>https://classics.ufl.edu/2019/07/31/michele-ronnick-ma-sheds-light-on-the-life-and-work-of-w-s-scarborough/</w:t>
        </w:r>
      </w:hyperlink>
    </w:p>
    <w:p w:rsidR="00477AB4" w:rsidRPr="000C2EF9" w:rsidRDefault="00477AB4" w:rsidP="00477AB4">
      <w:pPr>
        <w:tabs>
          <w:tab w:val="left" w:pos="720"/>
          <w:tab w:val="left" w:pos="1440"/>
        </w:tabs>
        <w:ind w:right="-720"/>
        <w:rPr>
          <w:rFonts w:ascii="Times" w:hAnsi="Times"/>
          <w:szCs w:val="24"/>
        </w:rPr>
      </w:pPr>
    </w:p>
    <w:p w:rsidR="00477AB4" w:rsidRPr="00CE525A" w:rsidRDefault="00477AB4" w:rsidP="00477AB4">
      <w:pPr>
        <w:pStyle w:val="NormalWeb"/>
        <w:shd w:val="clear" w:color="auto" w:fill="FFFFFF"/>
        <w:spacing w:before="2" w:after="2"/>
        <w:ind w:left="1440"/>
        <w:rPr>
          <w:i/>
          <w:iCs/>
          <w:sz w:val="24"/>
          <w:szCs w:val="24"/>
        </w:rPr>
      </w:pPr>
      <w:r w:rsidRPr="000C2EF9">
        <w:rPr>
          <w:sz w:val="24"/>
          <w:szCs w:val="24"/>
        </w:rPr>
        <w:t xml:space="preserve">4.        </w:t>
      </w:r>
      <w:r w:rsidRPr="000C2EF9">
        <w:rPr>
          <w:i/>
          <w:iCs/>
          <w:sz w:val="24"/>
          <w:szCs w:val="24"/>
        </w:rPr>
        <w:t xml:space="preserve">The Writings of Sarah C. B. Scarborough (1851-1933): A White Intellectual at a Black University, </w:t>
      </w:r>
      <w:r w:rsidRPr="000C2EF9">
        <w:rPr>
          <w:sz w:val="24"/>
          <w:szCs w:val="24"/>
        </w:rPr>
        <w:t xml:space="preserve"> currently</w:t>
      </w:r>
      <w:r w:rsidRPr="000C2EF9">
        <w:rPr>
          <w:i/>
          <w:iCs/>
          <w:sz w:val="24"/>
          <w:szCs w:val="24"/>
        </w:rPr>
        <w:t xml:space="preserve"> </w:t>
      </w:r>
      <w:r w:rsidRPr="000C2EF9">
        <w:rPr>
          <w:sz w:val="24"/>
          <w:szCs w:val="24"/>
        </w:rPr>
        <w:t>under contract with the University of Michigan Press.</w:t>
      </w:r>
    </w:p>
    <w:p w:rsidR="00477AB4" w:rsidRPr="00CE525A" w:rsidRDefault="00477AB4" w:rsidP="00477AB4">
      <w:pPr>
        <w:tabs>
          <w:tab w:val="left" w:pos="720"/>
          <w:tab w:val="left" w:pos="1440"/>
        </w:tabs>
        <w:ind w:right="-720"/>
        <w:rPr>
          <w:rFonts w:ascii="Times" w:hAnsi="Times"/>
          <w:sz w:val="28"/>
          <w:szCs w:val="28"/>
        </w:rPr>
      </w:pPr>
    </w:p>
    <w:p w:rsidR="00477AB4" w:rsidRDefault="00477AB4" w:rsidP="00477AB4">
      <w:pPr>
        <w:tabs>
          <w:tab w:val="left" w:pos="720"/>
          <w:tab w:val="left" w:pos="1440"/>
        </w:tabs>
        <w:ind w:right="-720"/>
        <w:rPr>
          <w:rFonts w:ascii="Times" w:hAnsi="Times"/>
        </w:rPr>
      </w:pPr>
    </w:p>
    <w:p w:rsidR="00477AB4" w:rsidRDefault="00477AB4" w:rsidP="00477AB4">
      <w:pPr>
        <w:tabs>
          <w:tab w:val="left" w:pos="720"/>
          <w:tab w:val="left" w:pos="1440"/>
        </w:tabs>
        <w:ind w:right="-720"/>
        <w:rPr>
          <w:rFonts w:ascii="Times" w:hAnsi="Times"/>
        </w:rPr>
      </w:pPr>
      <w:r>
        <w:rPr>
          <w:rFonts w:ascii="Times" w:hAnsi="Times"/>
        </w:rPr>
        <w:t>B.</w:t>
      </w:r>
      <w:r>
        <w:rPr>
          <w:rFonts w:ascii="Times" w:hAnsi="Times"/>
        </w:rPr>
        <w:tab/>
        <w:t>Posters, Pamphlets and Chapters</w:t>
      </w:r>
    </w:p>
    <w:p w:rsidR="00477AB4" w:rsidRDefault="00477AB4" w:rsidP="00477AB4">
      <w:pPr>
        <w:pStyle w:val="NormalWeb"/>
        <w:spacing w:before="2" w:after="2"/>
      </w:pPr>
    </w:p>
    <w:p w:rsidR="00477AB4" w:rsidRPr="00DC52C6" w:rsidRDefault="00477AB4" w:rsidP="00477AB4">
      <w:pPr>
        <w:pStyle w:val="NormalWeb"/>
        <w:spacing w:before="2" w:after="2"/>
        <w:ind w:left="720"/>
        <w:rPr>
          <w:color w:val="000000"/>
          <w:sz w:val="24"/>
          <w:szCs w:val="24"/>
        </w:rPr>
      </w:pPr>
      <w:r w:rsidRPr="00DC52C6">
        <w:rPr>
          <w:color w:val="000000"/>
          <w:sz w:val="24"/>
          <w:szCs w:val="24"/>
        </w:rPr>
        <w:t xml:space="preserve">Poster  </w:t>
      </w:r>
    </w:p>
    <w:p w:rsidR="00477AB4" w:rsidRPr="000C2EF9" w:rsidRDefault="00477AB4" w:rsidP="00477AB4">
      <w:pPr>
        <w:pStyle w:val="NormalWeb"/>
        <w:spacing w:before="2" w:after="2"/>
        <w:ind w:left="1800"/>
        <w:rPr>
          <w:i/>
          <w:color w:val="000000"/>
          <w:sz w:val="24"/>
          <w:szCs w:val="24"/>
        </w:rPr>
      </w:pPr>
      <w:r w:rsidRPr="00DC52C6">
        <w:rPr>
          <w:color w:val="000000"/>
          <w:sz w:val="24"/>
          <w:szCs w:val="24"/>
        </w:rPr>
        <w:t>a. “Black Classicists,” designed by Allie L. Marbry at the Harvard      University’s Center for Hellenic Studies and promulgated by the National Committee for Latin and Greek for use in classrooms across the country, January 2021-.</w:t>
      </w:r>
    </w:p>
    <w:p w:rsidR="00477AB4" w:rsidRPr="000C2EF9" w:rsidRDefault="00477AB4" w:rsidP="00477AB4">
      <w:pPr>
        <w:tabs>
          <w:tab w:val="left" w:pos="720"/>
          <w:tab w:val="left" w:pos="1440"/>
        </w:tabs>
        <w:ind w:right="-720"/>
        <w:rPr>
          <w:rFonts w:ascii="Times" w:hAnsi="Times"/>
        </w:rPr>
      </w:pPr>
    </w:p>
    <w:p w:rsidR="00477AB4" w:rsidRPr="000C2EF9" w:rsidRDefault="00477AB4" w:rsidP="00477AB4">
      <w:pPr>
        <w:tabs>
          <w:tab w:val="left" w:pos="720"/>
          <w:tab w:val="left" w:pos="1440"/>
        </w:tabs>
        <w:ind w:right="-720"/>
        <w:rPr>
          <w:rFonts w:ascii="Times" w:hAnsi="Times"/>
        </w:rPr>
      </w:pPr>
      <w:r w:rsidRPr="000C2EF9">
        <w:rPr>
          <w:rFonts w:ascii="Times" w:hAnsi="Times"/>
        </w:rPr>
        <w:t xml:space="preserve">           Pamphlets</w:t>
      </w:r>
    </w:p>
    <w:p w:rsidR="00477AB4" w:rsidRPr="000C2EF9" w:rsidRDefault="00477AB4" w:rsidP="00477AB4">
      <w:pPr>
        <w:ind w:left="2160"/>
        <w:rPr>
          <w:rFonts w:ascii="Times" w:hAnsi="Times"/>
          <w:spacing w:val="-1"/>
          <w:szCs w:val="24"/>
        </w:rPr>
      </w:pPr>
    </w:p>
    <w:p w:rsidR="00477AB4" w:rsidRPr="00DC52C6" w:rsidRDefault="00477AB4" w:rsidP="00477AB4">
      <w:pPr>
        <w:pStyle w:val="NormalWeb"/>
        <w:spacing w:beforeLines="0" w:afterLines="0"/>
        <w:ind w:left="2160"/>
        <w:rPr>
          <w:sz w:val="24"/>
          <w:szCs w:val="24"/>
        </w:rPr>
      </w:pPr>
      <w:r w:rsidRPr="008C118A">
        <w:rPr>
          <w:spacing w:val="-1"/>
          <w:sz w:val="24"/>
          <w:szCs w:val="24"/>
          <w:highlight w:val="yellow"/>
        </w:rPr>
        <w:lastRenderedPageBreak/>
        <w:t xml:space="preserve">a. Michele Valerie Ronnick, </w:t>
      </w:r>
      <w:r w:rsidRPr="008C118A">
        <w:rPr>
          <w:i/>
          <w:iCs/>
          <w:sz w:val="24"/>
          <w:szCs w:val="24"/>
          <w:highlight w:val="yellow"/>
        </w:rPr>
        <w:t>Black South  Carolinians and Classical Education: A Look at the Lives of Eight of the State’s  Sons and Daughters: Daniel Alexander Payne,  Frazelia Campbell, Francis Cardozo, Cornelius Chapman Scott, William Bulkley, Kelly Miller, and Edward Porter Davis,</w:t>
      </w:r>
      <w:r w:rsidRPr="008C118A">
        <w:rPr>
          <w:sz w:val="24"/>
          <w:szCs w:val="24"/>
          <w:highlight w:val="yellow"/>
        </w:rPr>
        <w:t xml:space="preserve">  (National Committee for Latin and Greek, the American Classical League, the Department of Classics, the Department of African American Studies,  the School of Languages Cultures and World Affairs, and the Avery Institute at the College of Charleston</w:t>
      </w:r>
      <w:r w:rsidR="008C118A" w:rsidRPr="008C118A">
        <w:rPr>
          <w:sz w:val="24"/>
          <w:szCs w:val="24"/>
          <w:highlight w:val="yellow"/>
        </w:rPr>
        <w:t>, 2022</w:t>
      </w:r>
      <w:r w:rsidR="00BA558A">
        <w:rPr>
          <w:sz w:val="24"/>
          <w:szCs w:val="24"/>
          <w:highlight w:val="yellow"/>
        </w:rPr>
        <w:t>)</w:t>
      </w:r>
      <w:r w:rsidRPr="008C118A">
        <w:rPr>
          <w:sz w:val="24"/>
          <w:szCs w:val="24"/>
          <w:highlight w:val="yellow"/>
        </w:rPr>
        <w:t>.</w:t>
      </w:r>
    </w:p>
    <w:p w:rsidR="00477AB4" w:rsidRPr="00DC52C6" w:rsidRDefault="00477AB4" w:rsidP="00477AB4">
      <w:pPr>
        <w:pStyle w:val="NormalWeb"/>
        <w:spacing w:before="2" w:after="2"/>
        <w:rPr>
          <w:spacing w:val="-1"/>
          <w:sz w:val="24"/>
          <w:szCs w:val="24"/>
        </w:rPr>
      </w:pPr>
    </w:p>
    <w:p w:rsidR="00477AB4" w:rsidRPr="000C2EF9" w:rsidRDefault="00477AB4" w:rsidP="00477AB4">
      <w:pPr>
        <w:pStyle w:val="NormalWeb"/>
        <w:spacing w:before="2" w:after="2"/>
        <w:ind w:left="2160"/>
        <w:rPr>
          <w:i/>
          <w:color w:val="000000"/>
          <w:sz w:val="24"/>
          <w:szCs w:val="24"/>
        </w:rPr>
      </w:pPr>
      <w:r w:rsidRPr="00DC52C6">
        <w:rPr>
          <w:spacing w:val="-1"/>
          <w:sz w:val="24"/>
          <w:szCs w:val="24"/>
        </w:rPr>
        <w:t xml:space="preserve">b. Michele Valerie Ronnick, </w:t>
      </w:r>
      <w:r w:rsidRPr="00DC52C6">
        <w:rPr>
          <w:i/>
          <w:color w:val="000000"/>
          <w:sz w:val="24"/>
          <w:szCs w:val="24"/>
        </w:rPr>
        <w:t xml:space="preserve">A Brief History of Black Classicism in North Carolina: Nine Portraits  </w:t>
      </w:r>
      <w:r w:rsidRPr="00DC52C6">
        <w:rPr>
          <w:color w:val="000000"/>
          <w:sz w:val="24"/>
          <w:szCs w:val="24"/>
        </w:rPr>
        <w:t>(Winston-Salem, NC, Wake Forest University, 2021).</w:t>
      </w:r>
    </w:p>
    <w:p w:rsidR="00477AB4" w:rsidRPr="000C2EF9" w:rsidRDefault="00477AB4" w:rsidP="00477AB4">
      <w:pPr>
        <w:ind w:left="2160"/>
        <w:rPr>
          <w:rFonts w:ascii="Times" w:hAnsi="Times"/>
          <w:i/>
          <w:szCs w:val="24"/>
        </w:rPr>
      </w:pPr>
      <w:r w:rsidRPr="000C2EF9">
        <w:rPr>
          <w:rFonts w:ascii="Times" w:hAnsi="Times"/>
          <w:i/>
          <w:szCs w:val="24"/>
        </w:rPr>
        <w:t xml:space="preserve"> </w:t>
      </w:r>
    </w:p>
    <w:p w:rsidR="00477AB4" w:rsidRPr="0077756F" w:rsidRDefault="00477AB4" w:rsidP="00477AB4">
      <w:pPr>
        <w:ind w:left="2160"/>
        <w:rPr>
          <w:rFonts w:ascii="Times" w:hAnsi="Times"/>
          <w:szCs w:val="24"/>
        </w:rPr>
      </w:pPr>
      <w:r>
        <w:rPr>
          <w:rFonts w:ascii="Times" w:hAnsi="Times"/>
          <w:iCs/>
          <w:szCs w:val="24"/>
        </w:rPr>
        <w:t>c</w:t>
      </w:r>
      <w:r w:rsidRPr="000C2EF9">
        <w:rPr>
          <w:rFonts w:ascii="Times" w:hAnsi="Times"/>
          <w:i/>
          <w:szCs w:val="24"/>
        </w:rPr>
        <w:t>. Twelve African American Members of the Society for Classical Studies: The First Five Decades (1875-1925):</w:t>
      </w:r>
      <w:r w:rsidRPr="000C2EF9">
        <w:rPr>
          <w:rFonts w:ascii="Times" w:hAnsi="Times"/>
          <w:szCs w:val="24"/>
        </w:rPr>
        <w:t xml:space="preserve"> </w:t>
      </w:r>
      <w:r w:rsidRPr="000C2EF9">
        <w:rPr>
          <w:rFonts w:ascii="Times" w:hAnsi="Times"/>
          <w:i/>
          <w:iCs/>
          <w:szCs w:val="24"/>
        </w:rPr>
        <w:t>A Special Publication for the Sesquicentennial of the Society for Classical Studies</w:t>
      </w:r>
      <w:r w:rsidRPr="000C2EF9">
        <w:rPr>
          <w:rFonts w:ascii="Times" w:hAnsi="Times"/>
          <w:szCs w:val="24"/>
        </w:rPr>
        <w:t xml:space="preserve"> (New York, </w:t>
      </w:r>
      <w:r w:rsidRPr="000C2EF9">
        <w:rPr>
          <w:rFonts w:ascii="Times" w:hAnsi="Times"/>
          <w:spacing w:val="-1"/>
          <w:szCs w:val="24"/>
        </w:rPr>
        <w:t>Society for Classical Studies, 2018).</w:t>
      </w:r>
    </w:p>
    <w:p w:rsidR="00477AB4" w:rsidRDefault="00477AB4" w:rsidP="00477AB4">
      <w:pPr>
        <w:tabs>
          <w:tab w:val="left" w:pos="720"/>
          <w:tab w:val="left" w:pos="1440"/>
        </w:tabs>
        <w:ind w:left="2160" w:right="-720"/>
        <w:rPr>
          <w:rFonts w:ascii="Times" w:hAnsi="Times"/>
        </w:rPr>
      </w:pPr>
    </w:p>
    <w:p w:rsidR="00477AB4" w:rsidRDefault="00477AB4" w:rsidP="00477AB4">
      <w:pPr>
        <w:tabs>
          <w:tab w:val="left" w:pos="720"/>
          <w:tab w:val="left" w:pos="1440"/>
        </w:tabs>
        <w:ind w:left="2160" w:right="-720"/>
        <w:rPr>
          <w:rFonts w:ascii="Times" w:hAnsi="Times"/>
        </w:rPr>
      </w:pPr>
      <w:r>
        <w:rPr>
          <w:rFonts w:ascii="Times" w:hAnsi="Times"/>
        </w:rPr>
        <w:t xml:space="preserve">d. </w:t>
      </w:r>
      <w:r w:rsidRPr="00DC16E5">
        <w:rPr>
          <w:rFonts w:ascii="Times" w:hAnsi="Times"/>
          <w:i/>
        </w:rPr>
        <w:t>The First Three African American Members of the American Philological Association</w:t>
      </w:r>
      <w:r>
        <w:rPr>
          <w:rFonts w:ascii="Times" w:hAnsi="Times"/>
        </w:rPr>
        <w:t>, American Philological Association, Philadelphia, 2001. 15 pages, paperback.</w:t>
      </w:r>
    </w:p>
    <w:p w:rsidR="00477AB4" w:rsidRDefault="00477AB4" w:rsidP="00477AB4">
      <w:pPr>
        <w:ind w:left="720" w:firstLine="720"/>
        <w:rPr>
          <w:rFonts w:ascii="Times" w:hAnsi="Times"/>
          <w:u w:val="single"/>
        </w:rPr>
      </w:pPr>
    </w:p>
    <w:p w:rsidR="00477AB4" w:rsidRDefault="00477AB4" w:rsidP="00477AB4">
      <w:pPr>
        <w:ind w:left="2160"/>
        <w:rPr>
          <w:rFonts w:ascii="Times" w:hAnsi="Times"/>
        </w:rPr>
      </w:pPr>
      <w:r>
        <w:rPr>
          <w:rFonts w:ascii="Times" w:hAnsi="Times"/>
        </w:rPr>
        <w:t>cit.:</w:t>
      </w:r>
      <w:r>
        <w:rPr>
          <w:rFonts w:ascii="Times" w:hAnsi="Times"/>
          <w:u w:val="single"/>
        </w:rPr>
        <w:t xml:space="preserve"> Classics 373 syllabus for Teaching Latin &amp; Humanities</w:t>
      </w:r>
      <w:r>
        <w:rPr>
          <w:rFonts w:ascii="Times" w:hAnsi="Times"/>
        </w:rPr>
        <w:t xml:space="preserve"> classics.lss.wisc.edu/~vepagan/ Classics_373_syllabus.html  </w:t>
      </w:r>
    </w:p>
    <w:p w:rsidR="00477AB4" w:rsidRDefault="00477AB4" w:rsidP="00477AB4">
      <w:pPr>
        <w:tabs>
          <w:tab w:val="left" w:pos="720"/>
          <w:tab w:val="left" w:pos="1440"/>
        </w:tabs>
        <w:ind w:left="2160" w:right="-720"/>
        <w:rPr>
          <w:rFonts w:ascii="Times" w:hAnsi="Times"/>
        </w:rPr>
      </w:pPr>
    </w:p>
    <w:p w:rsidR="00477AB4" w:rsidRDefault="00477AB4" w:rsidP="00477AB4">
      <w:pPr>
        <w:tabs>
          <w:tab w:val="left" w:pos="720"/>
          <w:tab w:val="left" w:pos="1440"/>
        </w:tabs>
        <w:ind w:left="2160" w:right="-720"/>
        <w:rPr>
          <w:rFonts w:ascii="Times" w:hAnsi="Times"/>
        </w:rPr>
      </w:pPr>
      <w:r>
        <w:rPr>
          <w:rFonts w:ascii="Times" w:hAnsi="Times"/>
        </w:rPr>
        <w:t xml:space="preserve">e. </w:t>
      </w:r>
      <w:r w:rsidRPr="00DC16E5">
        <w:rPr>
          <w:rFonts w:ascii="Times" w:hAnsi="Times"/>
          <w:i/>
        </w:rPr>
        <w:t>Teaching the Classical Tradition</w:t>
      </w:r>
      <w:r>
        <w:rPr>
          <w:rFonts w:ascii="Times" w:hAnsi="Times"/>
        </w:rPr>
        <w:t>, eds. Emily Albu and Michele Valerie Ronnick, American Philological Association, Philadelphia, 1999. 48 pages, paperback.</w:t>
      </w:r>
    </w:p>
    <w:p w:rsidR="00477AB4" w:rsidRDefault="00477AB4" w:rsidP="00477AB4">
      <w:pPr>
        <w:tabs>
          <w:tab w:val="left" w:pos="720"/>
          <w:tab w:val="left" w:pos="1440"/>
        </w:tabs>
        <w:ind w:left="2160" w:right="-720"/>
        <w:rPr>
          <w:rFonts w:ascii="Times" w:hAnsi="Times"/>
        </w:rPr>
      </w:pPr>
    </w:p>
    <w:p w:rsidR="00477AB4" w:rsidRDefault="00477AB4" w:rsidP="00477AB4">
      <w:pPr>
        <w:tabs>
          <w:tab w:val="left" w:pos="720"/>
          <w:tab w:val="left" w:pos="1440"/>
        </w:tabs>
        <w:ind w:right="-720"/>
        <w:rPr>
          <w:rFonts w:ascii="Times" w:hAnsi="Times"/>
        </w:rPr>
      </w:pPr>
      <w:r>
        <w:rPr>
          <w:rFonts w:ascii="Times" w:hAnsi="Times"/>
        </w:rPr>
        <w:t xml:space="preserve">          Chapters</w:t>
      </w:r>
    </w:p>
    <w:p w:rsidR="008C118A" w:rsidRDefault="008C118A" w:rsidP="008C118A">
      <w:pPr>
        <w:tabs>
          <w:tab w:val="left" w:pos="720"/>
          <w:tab w:val="left" w:pos="1440"/>
        </w:tabs>
        <w:ind w:left="2160" w:right="-720"/>
        <w:rPr>
          <w:rFonts w:ascii="Times" w:hAnsi="Times"/>
        </w:rPr>
      </w:pPr>
      <w:r>
        <w:rPr>
          <w:rFonts w:ascii="Times" w:hAnsi="Times"/>
        </w:rPr>
        <w:t xml:space="preserve">1. “Substructural  Elements of Architectonic Rhetoric and Philosophical Thought in Fronto’s Epistles,”  </w:t>
      </w:r>
      <w:r w:rsidRPr="00423CA2">
        <w:rPr>
          <w:rFonts w:ascii="Times" w:hAnsi="Times"/>
          <w:i/>
        </w:rPr>
        <w:t>Roman Persuasion</w:t>
      </w:r>
      <w:r>
        <w:rPr>
          <w:rFonts w:ascii="Times" w:hAnsi="Times"/>
        </w:rPr>
        <w:t>, ed. William Dominik, Routledge, London, 1997, 229-245.</w:t>
      </w:r>
    </w:p>
    <w:p w:rsidR="008C118A" w:rsidRDefault="008C118A" w:rsidP="008C118A">
      <w:pPr>
        <w:rPr>
          <w:rFonts w:ascii="Times" w:hAnsi="Times"/>
        </w:rPr>
      </w:pPr>
    </w:p>
    <w:p w:rsidR="00477AB4" w:rsidRDefault="008C118A" w:rsidP="00477AB4">
      <w:pPr>
        <w:tabs>
          <w:tab w:val="left" w:pos="720"/>
          <w:tab w:val="left" w:pos="1440"/>
        </w:tabs>
        <w:ind w:left="2160" w:right="-720"/>
        <w:rPr>
          <w:rFonts w:ascii="Times" w:hAnsi="Times"/>
        </w:rPr>
      </w:pPr>
      <w:r>
        <w:rPr>
          <w:rFonts w:ascii="Times" w:hAnsi="Times"/>
        </w:rPr>
        <w:t>2</w:t>
      </w:r>
      <w:r w:rsidR="00477AB4">
        <w:rPr>
          <w:rFonts w:ascii="Times" w:hAnsi="Times"/>
        </w:rPr>
        <w:t xml:space="preserve">. “Concerning the Plane Trees in Seneca’s Twelfth Epistle,” in </w:t>
      </w:r>
      <w:r w:rsidR="00477AB4" w:rsidRPr="00DC16E5">
        <w:rPr>
          <w:rFonts w:ascii="Times" w:hAnsi="Times"/>
          <w:i/>
        </w:rPr>
        <w:t>Veritatis Amicitiaeque Causa: Essays in Honor of Anna Lydia Motto and John R. Clark,</w:t>
      </w:r>
      <w:r w:rsidR="00477AB4">
        <w:rPr>
          <w:rFonts w:ascii="Times" w:hAnsi="Times"/>
        </w:rPr>
        <w:t xml:space="preserve"> eds. Shannon Byrne and Edmund P. Cueva, Bolchazy-Carducci, Chicago, 1999, 219-229.  </w:t>
      </w:r>
    </w:p>
    <w:p w:rsidR="00477AB4" w:rsidRDefault="00477AB4" w:rsidP="00477AB4">
      <w:pPr>
        <w:tabs>
          <w:tab w:val="left" w:pos="720"/>
          <w:tab w:val="left" w:pos="1440"/>
        </w:tabs>
        <w:ind w:right="-720"/>
        <w:rPr>
          <w:rFonts w:ascii="Times" w:hAnsi="Times"/>
        </w:rPr>
      </w:pPr>
      <w:r>
        <w:rPr>
          <w:rFonts w:ascii="Times" w:hAnsi="Times"/>
        </w:rPr>
        <w:tab/>
      </w:r>
    </w:p>
    <w:p w:rsidR="00477AB4" w:rsidRDefault="008C118A" w:rsidP="00477AB4">
      <w:pPr>
        <w:ind w:left="2160"/>
        <w:rPr>
          <w:rFonts w:ascii="Times" w:hAnsi="Times"/>
          <w:sz w:val="20"/>
        </w:rPr>
      </w:pPr>
      <w:r>
        <w:rPr>
          <w:rFonts w:ascii="Times" w:hAnsi="Times"/>
        </w:rPr>
        <w:t>3</w:t>
      </w:r>
      <w:r w:rsidR="00477AB4">
        <w:rPr>
          <w:rFonts w:ascii="Times" w:hAnsi="Times"/>
        </w:rPr>
        <w:t xml:space="preserve">. “The Classical Origins of Western Thought: Plutarch’s Lives of the Noble Greeks and Romans,” </w:t>
      </w:r>
      <w:r w:rsidR="00477AB4" w:rsidRPr="00DC16E5">
        <w:rPr>
          <w:rFonts w:ascii="Times" w:hAnsi="Times"/>
          <w:i/>
        </w:rPr>
        <w:t>Teaching the Classical  Tradition,</w:t>
      </w:r>
      <w:r w:rsidR="00477AB4">
        <w:rPr>
          <w:rFonts w:ascii="Times" w:hAnsi="Times"/>
        </w:rPr>
        <w:t xml:space="preserve"> eds. Emily Albu and Michele Valerie Ronnick, American Philological Association, Philadelphia, 1999, 17-20.</w:t>
      </w:r>
      <w:r w:rsidR="00477AB4">
        <w:rPr>
          <w:rFonts w:ascii="Times" w:hAnsi="Times"/>
          <w:sz w:val="20"/>
        </w:rPr>
        <w:t xml:space="preserve"> </w:t>
      </w:r>
    </w:p>
    <w:p w:rsidR="00477AB4" w:rsidRDefault="00477AB4" w:rsidP="00477AB4">
      <w:pPr>
        <w:tabs>
          <w:tab w:val="left" w:pos="720"/>
          <w:tab w:val="left" w:pos="1440"/>
        </w:tabs>
        <w:ind w:right="-720"/>
        <w:rPr>
          <w:rFonts w:ascii="Times" w:hAnsi="Times"/>
        </w:rPr>
      </w:pPr>
    </w:p>
    <w:p w:rsidR="00477AB4" w:rsidRDefault="00477AB4" w:rsidP="00477AB4">
      <w:pPr>
        <w:ind w:left="2160"/>
        <w:rPr>
          <w:rFonts w:ascii="Times" w:hAnsi="Times"/>
        </w:rPr>
      </w:pPr>
      <w:r>
        <w:rPr>
          <w:rFonts w:ascii="Times" w:hAnsi="Times"/>
        </w:rPr>
        <w:lastRenderedPageBreak/>
        <w:t xml:space="preserve">4. “From Rome to Detroit: Augustus Woodward and the Campus Martius,” in  </w:t>
      </w:r>
      <w:r w:rsidRPr="00423CA2">
        <w:rPr>
          <w:rFonts w:ascii="Times" w:hAnsi="Times"/>
          <w:i/>
        </w:rPr>
        <w:t>Detroit and Rome</w:t>
      </w:r>
      <w:r>
        <w:rPr>
          <w:rFonts w:ascii="Times" w:hAnsi="Times"/>
        </w:rPr>
        <w:t xml:space="preserve">, ed. Melanie Grunow Sobcinski, University of Michigan-Dearborn, 2005, 12-16. </w:t>
      </w:r>
    </w:p>
    <w:p w:rsidR="00477AB4" w:rsidRDefault="00477AB4" w:rsidP="00477AB4">
      <w:pPr>
        <w:ind w:left="2160"/>
        <w:rPr>
          <w:rFonts w:ascii="Times" w:hAnsi="Times"/>
        </w:rPr>
      </w:pPr>
    </w:p>
    <w:p w:rsidR="00477AB4" w:rsidRDefault="00477AB4" w:rsidP="00477AB4">
      <w:pPr>
        <w:ind w:left="2160"/>
        <w:rPr>
          <w:rFonts w:ascii="Times" w:hAnsi="Times"/>
        </w:rPr>
      </w:pPr>
      <w:r>
        <w:rPr>
          <w:rFonts w:ascii="Times" w:hAnsi="Times"/>
        </w:rPr>
        <w:t xml:space="preserve">5. “William Sanders Scarborough and the Political Struggle for Classical Education  among African Americans,” </w:t>
      </w:r>
      <w:r w:rsidRPr="00423CA2">
        <w:rPr>
          <w:rFonts w:ascii="Times" w:hAnsi="Times"/>
          <w:i/>
        </w:rPr>
        <w:t>Classical Antiquity and the  Politics of America,</w:t>
      </w:r>
      <w:r>
        <w:rPr>
          <w:rFonts w:ascii="Times" w:hAnsi="Times"/>
        </w:rPr>
        <w:t xml:space="preserve"> ed. Michael Meckler  Baylor University Press, 2006,  55-67.</w:t>
      </w:r>
    </w:p>
    <w:p w:rsidR="00477AB4" w:rsidRDefault="00477AB4" w:rsidP="00477AB4">
      <w:pPr>
        <w:tabs>
          <w:tab w:val="left" w:pos="720"/>
          <w:tab w:val="left" w:pos="1440"/>
        </w:tabs>
        <w:ind w:left="2160" w:right="-720"/>
        <w:rPr>
          <w:rFonts w:ascii="Times" w:hAnsi="Times"/>
          <w:sz w:val="28"/>
        </w:rPr>
      </w:pPr>
    </w:p>
    <w:p w:rsidR="00477AB4" w:rsidRPr="004042C0" w:rsidRDefault="00477AB4" w:rsidP="00477AB4">
      <w:pPr>
        <w:tabs>
          <w:tab w:val="left" w:pos="720"/>
          <w:tab w:val="left" w:pos="1440"/>
        </w:tabs>
        <w:ind w:left="2160" w:right="-720"/>
        <w:rPr>
          <w:rFonts w:ascii="Times" w:hAnsi="Times"/>
        </w:rPr>
      </w:pPr>
      <w:r>
        <w:rPr>
          <w:rFonts w:ascii="Times" w:hAnsi="Times"/>
        </w:rPr>
        <w:t>6</w:t>
      </w:r>
      <w:r w:rsidRPr="004042C0">
        <w:rPr>
          <w:rFonts w:ascii="Times" w:hAnsi="Times"/>
        </w:rPr>
        <w:t xml:space="preserve">. “Virgil in the Black American Experience,” in </w:t>
      </w:r>
      <w:r w:rsidRPr="00E07C5E">
        <w:rPr>
          <w:rFonts w:ascii="Times" w:hAnsi="Times"/>
          <w:i/>
        </w:rPr>
        <w:t>The Blackwell Companion to Virgil,</w:t>
      </w:r>
      <w:r w:rsidRPr="004042C0">
        <w:rPr>
          <w:rFonts w:ascii="Times" w:hAnsi="Times"/>
        </w:rPr>
        <w:t xml:space="preserve"> eds. Michael C. J. Putnam and Joseph Farrell, Wiley-Blackwell, 2010</w:t>
      </w:r>
      <w:r>
        <w:rPr>
          <w:rFonts w:ascii="Times" w:hAnsi="Times"/>
        </w:rPr>
        <w:t>, pp. 376-390</w:t>
      </w:r>
      <w:r w:rsidRPr="004042C0">
        <w:rPr>
          <w:rFonts w:ascii="Times" w:hAnsi="Times"/>
        </w:rPr>
        <w:t>.</w:t>
      </w:r>
    </w:p>
    <w:p w:rsidR="00477AB4" w:rsidRPr="004042C0" w:rsidRDefault="00477AB4" w:rsidP="00477AB4">
      <w:pPr>
        <w:tabs>
          <w:tab w:val="left" w:pos="720"/>
          <w:tab w:val="left" w:pos="1440"/>
        </w:tabs>
        <w:ind w:left="2160" w:right="-720"/>
        <w:rPr>
          <w:rFonts w:ascii="Times" w:hAnsi="Times"/>
        </w:rPr>
      </w:pPr>
    </w:p>
    <w:p w:rsidR="00477AB4" w:rsidRPr="00273234" w:rsidRDefault="00477AB4" w:rsidP="00477AB4">
      <w:pPr>
        <w:ind w:left="2160"/>
        <w:outlineLvl w:val="0"/>
        <w:rPr>
          <w:rFonts w:ascii="Times" w:hAnsi="Times" w:cs="Lucida Grande"/>
          <w:sz w:val="28"/>
        </w:rPr>
      </w:pPr>
      <w:r>
        <w:rPr>
          <w:rFonts w:ascii="Times" w:hAnsi="Times"/>
        </w:rPr>
        <w:t>7</w:t>
      </w:r>
      <w:r w:rsidRPr="004042C0">
        <w:rPr>
          <w:rFonts w:ascii="Times" w:hAnsi="Times"/>
        </w:rPr>
        <w:t xml:space="preserve">. </w:t>
      </w:r>
      <w:r w:rsidRPr="004042C0">
        <w:rPr>
          <w:rFonts w:ascii="Times" w:hAnsi="Times" w:cs="Lucida Grande"/>
        </w:rPr>
        <w:t>“Saintly Souls:” White Teachers’ Instruction of Greek and Latin to African</w:t>
      </w:r>
      <w:r>
        <w:rPr>
          <w:rFonts w:ascii="Times" w:hAnsi="Times" w:cs="Lucida Grande"/>
        </w:rPr>
        <w:t xml:space="preserve"> American Freedmen,” </w:t>
      </w:r>
      <w:r w:rsidRPr="004042C0">
        <w:rPr>
          <w:rFonts w:ascii="Times" w:hAnsi="Times" w:cs="Lucida Grande"/>
        </w:rPr>
        <w:t xml:space="preserve"> in </w:t>
      </w:r>
      <w:r w:rsidRPr="00B3412D">
        <w:rPr>
          <w:rFonts w:ascii="Times" w:hAnsi="Times" w:cs="Times"/>
          <w:i/>
          <w:iCs/>
          <w:szCs w:val="24"/>
        </w:rPr>
        <w:t>Free At Last! The Impact of Freed Slaves on the Roman Empire</w:t>
      </w:r>
      <w:r w:rsidRPr="004042C0">
        <w:rPr>
          <w:rFonts w:ascii="Times" w:hAnsi="Times" w:cs="Times"/>
          <w:iCs/>
          <w:szCs w:val="24"/>
        </w:rPr>
        <w:t xml:space="preserve">, eds. </w:t>
      </w:r>
      <w:r w:rsidRPr="004042C0">
        <w:rPr>
          <w:rFonts w:ascii="Times" w:hAnsi="Times" w:cs="Lucida Grande"/>
        </w:rPr>
        <w:t>Teresa Ramsby and Sinclair Bell, Gerald Duckworth  &amp; Co., 2011.</w:t>
      </w:r>
      <w:r w:rsidRPr="008C6827">
        <w:rPr>
          <w:rFonts w:ascii="Times" w:hAnsi="Times" w:cs="Times"/>
          <w:sz w:val="28"/>
          <w:szCs w:val="24"/>
        </w:rPr>
        <w:t xml:space="preserve"> </w:t>
      </w:r>
      <w:r w:rsidRPr="008C6827">
        <w:rPr>
          <w:rFonts w:ascii="Times" w:hAnsi="Times" w:cs="Times"/>
          <w:szCs w:val="24"/>
        </w:rPr>
        <w:t>pp. 177-195.</w:t>
      </w:r>
    </w:p>
    <w:p w:rsidR="00477AB4" w:rsidRDefault="00477AB4" w:rsidP="00477AB4">
      <w:pPr>
        <w:ind w:left="1440" w:firstLine="720"/>
        <w:outlineLvl w:val="0"/>
      </w:pPr>
    </w:p>
    <w:p w:rsidR="00477AB4" w:rsidRPr="00B304AE" w:rsidRDefault="00477AB4" w:rsidP="00477AB4">
      <w:pPr>
        <w:ind w:left="1440" w:firstLine="720"/>
        <w:outlineLvl w:val="0"/>
        <w:rPr>
          <w:rFonts w:ascii="Times" w:hAnsi="Times" w:cs="Lucida Grande"/>
        </w:rPr>
      </w:pPr>
      <w:r w:rsidRPr="00B304AE">
        <w:t>REPRINTED in paperback, (Bloomsbury, Jan. 1, 2014):</w:t>
      </w:r>
      <w:r w:rsidRPr="00B304AE">
        <w:rPr>
          <w:rFonts w:ascii="Times" w:hAnsi="Times" w:cs="Lucida Grande"/>
        </w:rPr>
        <w:t xml:space="preserve"> </w:t>
      </w:r>
    </w:p>
    <w:p w:rsidR="00477AB4" w:rsidRPr="00B304AE" w:rsidRDefault="00477AB4" w:rsidP="00477AB4">
      <w:pPr>
        <w:ind w:left="2160"/>
        <w:outlineLvl w:val="0"/>
        <w:rPr>
          <w:rFonts w:ascii="Times" w:hAnsi="Times" w:cs="Lucida Grande"/>
        </w:rPr>
      </w:pPr>
      <w:r w:rsidRPr="00B304AE">
        <w:rPr>
          <w:rFonts w:ascii="Times" w:hAnsi="Times" w:cs="Lucida Grande"/>
        </w:rPr>
        <w:t xml:space="preserve">“Saintly Souls:” White Teachers’ Instruction of Greek and Latin to African American Freedmen,” in  </w:t>
      </w:r>
      <w:r w:rsidRPr="00B304AE">
        <w:rPr>
          <w:rFonts w:ascii="Times" w:hAnsi="Times" w:cs="Lucida Grande"/>
          <w:i/>
        </w:rPr>
        <w:t>Free At Last! The Impact of Freed Slaves on the Roman Empire</w:t>
      </w:r>
      <w:r w:rsidRPr="00B304AE">
        <w:rPr>
          <w:rFonts w:ascii="Times" w:hAnsi="Times" w:cs="Lucida Grande"/>
        </w:rPr>
        <w:t>,</w:t>
      </w:r>
      <w:r w:rsidRPr="00B304AE">
        <w:rPr>
          <w:rFonts w:ascii="Times" w:hAnsi="Times" w:cs="Lucida Grande"/>
          <w:szCs w:val="24"/>
        </w:rPr>
        <w:t xml:space="preserve"> </w:t>
      </w:r>
      <w:r w:rsidRPr="00B304AE">
        <w:rPr>
          <w:rFonts w:ascii="Times" w:hAnsi="Times" w:cs="Times"/>
          <w:szCs w:val="24"/>
        </w:rPr>
        <w:t>Teresa Ramsby and Sinclair Bell (eds.) (Duckworth: London, 2012) pp. 177-195.</w:t>
      </w:r>
    </w:p>
    <w:p w:rsidR="00477AB4" w:rsidRPr="00285B27" w:rsidRDefault="00477AB4" w:rsidP="00477A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60"/>
        <w:rPr>
          <w:rFonts w:ascii="Helvetica" w:hAnsi="Helvetica" w:cs="Helvetica"/>
          <w:szCs w:val="24"/>
        </w:rPr>
      </w:pPr>
    </w:p>
    <w:p w:rsidR="00477AB4" w:rsidRPr="00A746E6" w:rsidRDefault="00477AB4" w:rsidP="00477AB4">
      <w:pPr>
        <w:ind w:left="2160"/>
        <w:rPr>
          <w:rFonts w:ascii="Times" w:hAnsi="Times"/>
        </w:rPr>
      </w:pPr>
      <w:r>
        <w:rPr>
          <w:rFonts w:ascii="Times" w:hAnsi="Times"/>
        </w:rPr>
        <w:t xml:space="preserve">8. </w:t>
      </w:r>
      <w:r w:rsidRPr="00A746E6">
        <w:rPr>
          <w:rFonts w:ascii="Times" w:hAnsi="Times"/>
        </w:rPr>
        <w:t xml:space="preserve">“Writings on Classical Subjects by People of African Descent, 1576-1962: A Preliminary Survey,” in </w:t>
      </w:r>
      <w:r w:rsidRPr="00A746E6">
        <w:rPr>
          <w:rFonts w:ascii="Times" w:hAnsi="Times"/>
          <w:i/>
        </w:rPr>
        <w:t xml:space="preserve">Classics in </w:t>
      </w:r>
      <w:r>
        <w:rPr>
          <w:rFonts w:ascii="Times" w:hAnsi="Times"/>
          <w:i/>
        </w:rPr>
        <w:t>P</w:t>
      </w:r>
      <w:r w:rsidRPr="00A746E6">
        <w:rPr>
          <w:rFonts w:ascii="Times" w:hAnsi="Times"/>
          <w:i/>
        </w:rPr>
        <w:t xml:space="preserve">ractice. Studies in the </w:t>
      </w:r>
      <w:r>
        <w:rPr>
          <w:rFonts w:ascii="Times" w:hAnsi="Times"/>
          <w:i/>
        </w:rPr>
        <w:t>H</w:t>
      </w:r>
      <w:r w:rsidRPr="00A746E6">
        <w:rPr>
          <w:rFonts w:ascii="Times" w:hAnsi="Times"/>
          <w:i/>
        </w:rPr>
        <w:t xml:space="preserve">istory of </w:t>
      </w:r>
      <w:r>
        <w:rPr>
          <w:rFonts w:ascii="Times" w:hAnsi="Times"/>
          <w:i/>
        </w:rPr>
        <w:t>S</w:t>
      </w:r>
      <w:r w:rsidRPr="00A746E6">
        <w:rPr>
          <w:rFonts w:ascii="Times" w:hAnsi="Times"/>
          <w:i/>
        </w:rPr>
        <w:t>cholarship (Bulletin of the  Institute of Classical Studies, Supplement 128</w:t>
      </w:r>
      <w:r w:rsidRPr="00A746E6">
        <w:rPr>
          <w:rFonts w:ascii="Times" w:hAnsi="Times"/>
        </w:rPr>
        <w:t>)</w:t>
      </w:r>
      <w:r>
        <w:rPr>
          <w:rFonts w:ascii="Times" w:hAnsi="Times"/>
        </w:rPr>
        <w:t>,</w:t>
      </w:r>
      <w:r w:rsidRPr="00A746E6">
        <w:rPr>
          <w:rFonts w:ascii="Times" w:hAnsi="Times"/>
        </w:rPr>
        <w:t xml:space="preserve">  eds., </w:t>
      </w:r>
      <w:hyperlink r:id="rId21" w:history="1">
        <w:r w:rsidRPr="00A746E6">
          <w:rPr>
            <w:rFonts w:ascii="Times" w:hAnsi="Times"/>
          </w:rPr>
          <w:t>Christopher Stray </w:t>
        </w:r>
      </w:hyperlink>
      <w:r w:rsidRPr="00A746E6">
        <w:rPr>
          <w:rFonts w:ascii="Times" w:hAnsi="Times"/>
        </w:rPr>
        <w:t xml:space="preserve"> and  </w:t>
      </w:r>
      <w:hyperlink r:id="rId22" w:history="1">
        <w:r w:rsidRPr="00A746E6">
          <w:rPr>
            <w:rFonts w:ascii="Times" w:hAnsi="Times"/>
          </w:rPr>
          <w:t>Graham Whitaker</w:t>
        </w:r>
      </w:hyperlink>
      <w:r w:rsidRPr="00A746E6">
        <w:rPr>
          <w:rFonts w:ascii="Times" w:hAnsi="Times"/>
        </w:rPr>
        <w:t>, (London: University of London, School of Advanced Studies, 2015): 97-114</w:t>
      </w:r>
      <w:r>
        <w:rPr>
          <w:rFonts w:ascii="Times" w:hAnsi="Times"/>
        </w:rPr>
        <w:t>.</w:t>
      </w:r>
    </w:p>
    <w:p w:rsidR="00477AB4" w:rsidRPr="00A746E6" w:rsidRDefault="00477AB4" w:rsidP="00477AB4">
      <w:pPr>
        <w:rPr>
          <w:rFonts w:ascii="Times" w:hAnsi="Times"/>
        </w:rPr>
      </w:pPr>
    </w:p>
    <w:p w:rsidR="00477AB4" w:rsidRPr="008E70DA" w:rsidRDefault="00477AB4" w:rsidP="00477AB4">
      <w:pPr>
        <w:pStyle w:val="NormalWeb"/>
        <w:spacing w:beforeLines="0" w:afterLines="0"/>
        <w:ind w:left="2160" w:firstLine="60"/>
        <w:rPr>
          <w:sz w:val="24"/>
        </w:rPr>
      </w:pPr>
      <w:r>
        <w:rPr>
          <w:sz w:val="24"/>
        </w:rPr>
        <w:t>9</w:t>
      </w:r>
      <w:r w:rsidRPr="008E70DA">
        <w:rPr>
          <w:sz w:val="24"/>
        </w:rPr>
        <w:t xml:space="preserve">. “Classical Education and the Advancement of African American Women from the Nineteenth to the Twentieth Century,” in </w:t>
      </w:r>
      <w:r w:rsidRPr="008E70DA">
        <w:rPr>
          <w:i/>
          <w:sz w:val="24"/>
        </w:rPr>
        <w:t>Unsealing the Fountain: Pioneering Female Classical Scholars from the Renaissance to the Twentieth Century</w:t>
      </w:r>
      <w:r w:rsidRPr="008E70DA">
        <w:rPr>
          <w:sz w:val="24"/>
        </w:rPr>
        <w:t>, Classical Presences Series,  (eds.) Rosie Wyles and Edith Hall  (Oxford: Oxford Univers</w:t>
      </w:r>
      <w:r>
        <w:rPr>
          <w:sz w:val="24"/>
        </w:rPr>
        <w:t>ity Press, 2016), pp. 176-193.</w:t>
      </w:r>
    </w:p>
    <w:p w:rsidR="00477AB4" w:rsidRPr="008E70DA" w:rsidRDefault="00477AB4" w:rsidP="00477AB4">
      <w:pPr>
        <w:pStyle w:val="NormalWeb"/>
        <w:spacing w:beforeLines="0" w:afterLines="0"/>
        <w:rPr>
          <w:sz w:val="24"/>
        </w:rPr>
      </w:pPr>
    </w:p>
    <w:p w:rsidR="00477AB4" w:rsidRPr="00ED3D78" w:rsidRDefault="00477AB4" w:rsidP="00477AB4">
      <w:pPr>
        <w:ind w:left="2160"/>
        <w:jc w:val="both"/>
        <w:rPr>
          <w:rFonts w:ascii="Times New Roman" w:hAnsi="Times New Roman"/>
        </w:rPr>
      </w:pPr>
      <w:r>
        <w:rPr>
          <w:rFonts w:ascii="Times New Roman" w:hAnsi="Times New Roman"/>
        </w:rPr>
        <w:t>10</w:t>
      </w:r>
      <w:r w:rsidRPr="00ED3D78">
        <w:rPr>
          <w:rFonts w:ascii="Times New Roman" w:hAnsi="Times New Roman"/>
        </w:rPr>
        <w:t xml:space="preserve">. “Coleman Young as Pericles: Understanding the Imagery of a Poster Dated 1986 by 'Regina',” accepted in  </w:t>
      </w:r>
      <w:r w:rsidRPr="00ED3D78">
        <w:rPr>
          <w:rStyle w:val="notranslate"/>
          <w:rFonts w:ascii="Times New Roman" w:hAnsi="Times New Roman"/>
          <w:i/>
        </w:rPr>
        <w:t xml:space="preserve">Πολυπραγμοσύνη:  </w:t>
      </w:r>
      <w:r w:rsidRPr="00ED3D78">
        <w:rPr>
          <w:rFonts w:ascii="Times New Roman" w:hAnsi="Times New Roman"/>
          <w:i/>
        </w:rPr>
        <w:t>Homenaje al Profesor Alfonso Martínez Díez</w:t>
      </w:r>
      <w:r w:rsidRPr="00ED3D78">
        <w:rPr>
          <w:rFonts w:ascii="Times New Roman" w:hAnsi="Times New Roman"/>
        </w:rPr>
        <w:t xml:space="preserve">,  (eds.) Juan </w:t>
      </w:r>
      <w:r w:rsidRPr="00C47C38">
        <w:rPr>
          <w:rFonts w:ascii="Times New Roman" w:hAnsi="Times New Roman"/>
          <w:szCs w:val="24"/>
        </w:rPr>
        <w:t>Antonio López Férez</w:t>
      </w:r>
      <w:r w:rsidRPr="00ED3D78">
        <w:rPr>
          <w:rFonts w:ascii="Times New Roman" w:hAnsi="Times New Roman"/>
        </w:rPr>
        <w:t>, Antonio López Fonseca,</w:t>
      </w:r>
      <w:r w:rsidRPr="00ED3D78">
        <w:rPr>
          <w:rStyle w:val="notranslate"/>
          <w:rFonts w:ascii="Times New Roman" w:hAnsi="Times New Roman"/>
        </w:rPr>
        <w:t xml:space="preserve"> M. Martinez Hernandez, E. Pandis Pavlakis,  Pino  Campos, G. Santana Henríquez,  J. Viana Reboiro  and A. Zahareas</w:t>
      </w:r>
      <w:r w:rsidRPr="00ED3D78">
        <w:rPr>
          <w:rFonts w:ascii="Times New Roman" w:hAnsi="Times New Roman"/>
        </w:rPr>
        <w:t xml:space="preserve">  (Madrid: Ediciones Clásicas, 2016), pp. 656-668.  </w:t>
      </w:r>
    </w:p>
    <w:p w:rsidR="00477AB4" w:rsidRDefault="00477AB4" w:rsidP="00477AB4">
      <w:pPr>
        <w:pStyle w:val="Heading1"/>
        <w:tabs>
          <w:tab w:val="clear" w:pos="720"/>
          <w:tab w:val="left" w:pos="4410"/>
          <w:tab w:val="left" w:pos="4860"/>
        </w:tabs>
        <w:ind w:left="2160" w:right="720"/>
        <w:rPr>
          <w:sz w:val="24"/>
          <w:u w:val="none"/>
        </w:rPr>
      </w:pPr>
    </w:p>
    <w:p w:rsidR="00477AB4" w:rsidRPr="00E6318B" w:rsidRDefault="00477AB4" w:rsidP="00477AB4">
      <w:pPr>
        <w:pStyle w:val="Heading1"/>
        <w:tabs>
          <w:tab w:val="clear" w:pos="720"/>
          <w:tab w:val="left" w:pos="4410"/>
          <w:tab w:val="left" w:pos="4860"/>
        </w:tabs>
        <w:ind w:left="2160" w:right="720"/>
        <w:rPr>
          <w:sz w:val="24"/>
          <w:u w:val="none"/>
        </w:rPr>
      </w:pPr>
      <w:r>
        <w:rPr>
          <w:sz w:val="24"/>
          <w:u w:val="none"/>
        </w:rPr>
        <w:t>11</w:t>
      </w:r>
      <w:r w:rsidRPr="00E6318B">
        <w:rPr>
          <w:sz w:val="24"/>
          <w:u w:val="none"/>
        </w:rPr>
        <w:t xml:space="preserve">. “A Look at the Michigan Classical Spring, 1967: A Highpoint in the  History of Classical Studies in the State of Michigan,”  </w:t>
      </w:r>
      <w:r w:rsidRPr="00E6318B">
        <w:rPr>
          <w:i/>
          <w:sz w:val="24"/>
          <w:u w:val="none"/>
        </w:rPr>
        <w:t>Jack: A Compassionate Compendium: A Tribute to Dr. Jacob E. Nyenhuis, Scholar, Servant, Leader,</w:t>
      </w:r>
      <w:r w:rsidRPr="00E6318B">
        <w:rPr>
          <w:sz w:val="24"/>
          <w:u w:val="none"/>
        </w:rPr>
        <w:t xml:space="preserve">  eds. Donald Luidens and JoHannah Smith  (Holland, MI: Van Raalte Press, 2018): 87-95.</w:t>
      </w:r>
    </w:p>
    <w:p w:rsidR="00477AB4" w:rsidRPr="00E6318B" w:rsidRDefault="00477AB4" w:rsidP="00477AB4">
      <w:pPr>
        <w:ind w:left="2160"/>
        <w:jc w:val="both"/>
        <w:rPr>
          <w:rFonts w:ascii="Times" w:hAnsi="Times"/>
        </w:rPr>
      </w:pPr>
    </w:p>
    <w:p w:rsidR="008C118A" w:rsidRPr="00DC52C6" w:rsidRDefault="008C118A" w:rsidP="008C118A">
      <w:pPr>
        <w:ind w:left="2160"/>
        <w:jc w:val="both"/>
        <w:rPr>
          <w:rFonts w:ascii="Times" w:hAnsi="Times"/>
        </w:rPr>
      </w:pPr>
      <w:r>
        <w:rPr>
          <w:rFonts w:ascii="Times" w:hAnsi="Times"/>
        </w:rPr>
        <w:t>12</w:t>
      </w:r>
      <w:r w:rsidRPr="00DC52C6">
        <w:rPr>
          <w:rFonts w:ascii="Times" w:hAnsi="Times"/>
        </w:rPr>
        <w:t xml:space="preserve">. “A Look at Herbert P.J. Marshall and “Do Somethin' Addy Man! or The Black Alcestis,”  Theatre Royal, Stratford East (1962), ” in  </w:t>
      </w:r>
      <w:r w:rsidRPr="00DC52C6">
        <w:rPr>
          <w:rFonts w:ascii="Times" w:hAnsi="Times"/>
          <w:i/>
        </w:rPr>
        <w:t>Classics &amp; Communism in Theatre: Graeco-Roman</w:t>
      </w:r>
      <w:r w:rsidRPr="000C2EF9">
        <w:rPr>
          <w:rFonts w:ascii="Times" w:hAnsi="Times"/>
          <w:i/>
        </w:rPr>
        <w:t xml:space="preserve"> </w:t>
      </w:r>
      <w:r w:rsidRPr="00DC52C6">
        <w:rPr>
          <w:rFonts w:ascii="Times" w:hAnsi="Times"/>
          <w:i/>
        </w:rPr>
        <w:t>Antiquity on the Communism Stage</w:t>
      </w:r>
      <w:r w:rsidRPr="00DC52C6">
        <w:rPr>
          <w:rFonts w:ascii="Times" w:hAnsi="Times"/>
          <w:szCs w:val="24"/>
        </w:rPr>
        <w:t xml:space="preserve"> (eds.) Elzbieta Olechowska and David Movrin</w:t>
      </w:r>
      <w:r w:rsidRPr="00DC52C6">
        <w:rPr>
          <w:rFonts w:ascii="Times" w:hAnsi="Times"/>
        </w:rPr>
        <w:t xml:space="preserve"> (</w:t>
      </w:r>
      <w:r w:rsidRPr="00DC52C6">
        <w:rPr>
          <w:rFonts w:ascii="Times" w:hAnsi="Times"/>
          <w:szCs w:val="30"/>
        </w:rPr>
        <w:t>University of Warsaw, Nowy Świat, Poland  acting in collaboration with the Faculty of Arts University of Ljubljana, Solvenia, Artes Liberales, 2019): 45-59 and 309-317</w:t>
      </w:r>
      <w:r w:rsidRPr="00DC52C6">
        <w:rPr>
          <w:rFonts w:ascii="Times" w:hAnsi="Times"/>
        </w:rPr>
        <w:t>.</w:t>
      </w:r>
    </w:p>
    <w:p w:rsidR="008C118A" w:rsidRPr="00DC52C6" w:rsidRDefault="008C118A" w:rsidP="008C118A">
      <w:pPr>
        <w:pStyle w:val="NormalWeb"/>
        <w:spacing w:beforeLines="0" w:afterLines="0"/>
        <w:rPr>
          <w:sz w:val="24"/>
        </w:rPr>
      </w:pPr>
    </w:p>
    <w:p w:rsidR="00477AB4" w:rsidRPr="00DC52C6" w:rsidRDefault="00477AB4" w:rsidP="00477AB4">
      <w:pPr>
        <w:ind w:left="2160"/>
        <w:rPr>
          <w:rFonts w:ascii="Times" w:hAnsi="Times"/>
          <w:color w:val="000000"/>
          <w:szCs w:val="24"/>
        </w:rPr>
      </w:pPr>
      <w:r>
        <w:rPr>
          <w:rFonts w:ascii="Times" w:hAnsi="Times"/>
          <w:szCs w:val="24"/>
        </w:rPr>
        <w:t>1</w:t>
      </w:r>
      <w:r w:rsidR="008C118A">
        <w:rPr>
          <w:rFonts w:ascii="Times" w:hAnsi="Times"/>
          <w:szCs w:val="24"/>
        </w:rPr>
        <w:t>3</w:t>
      </w:r>
      <w:r w:rsidRPr="00DC52C6">
        <w:rPr>
          <w:rFonts w:ascii="Times" w:hAnsi="Times"/>
          <w:szCs w:val="24"/>
        </w:rPr>
        <w:t xml:space="preserve">. “In Search of Henry Alexander Saturnin Hartley, Black Classicist,  Clergyman, and Physician, </w:t>
      </w:r>
      <w:r w:rsidRPr="00DC52C6">
        <w:rPr>
          <w:rFonts w:ascii="Times" w:hAnsi="Times"/>
          <w:i/>
          <w:color w:val="000000"/>
          <w:szCs w:val="24"/>
        </w:rPr>
        <w:t>"</w:t>
      </w:r>
      <w:r>
        <w:rPr>
          <w:rFonts w:ascii="Times" w:hAnsi="Times"/>
          <w:i/>
          <w:color w:val="000000"/>
          <w:szCs w:val="24"/>
        </w:rPr>
        <w:t xml:space="preserve"> </w:t>
      </w:r>
      <w:r w:rsidRPr="00DC52C6">
        <w:rPr>
          <w:rFonts w:ascii="Times" w:hAnsi="Times"/>
          <w:i/>
          <w:color w:val="000000"/>
          <w:szCs w:val="24"/>
        </w:rPr>
        <w:t>Classicisms and the Black Atlantic</w:t>
      </w:r>
      <w:r w:rsidRPr="00DC52C6">
        <w:rPr>
          <w:rFonts w:ascii="Times" w:hAnsi="Times"/>
          <w:color w:val="000000"/>
          <w:szCs w:val="24"/>
        </w:rPr>
        <w:t>," eds. Ian Moyer, Adam Lecznar and Heidi Morse, Oxford University Press, Classical Presences Series [ISBN 978-0-19881412-2]</w:t>
      </w:r>
      <w:r w:rsidRPr="00DC52C6">
        <w:rPr>
          <w:rFonts w:ascii="Times" w:hAnsi="Times"/>
          <w:szCs w:val="24"/>
        </w:rPr>
        <w:t xml:space="preserve"> 2020): 119-32.</w:t>
      </w:r>
    </w:p>
    <w:p w:rsidR="00477AB4" w:rsidRPr="00DC52C6" w:rsidRDefault="00477AB4" w:rsidP="00477AB4">
      <w:pPr>
        <w:jc w:val="both"/>
        <w:rPr>
          <w:rFonts w:ascii="Times" w:hAnsi="Times"/>
        </w:rPr>
      </w:pPr>
    </w:p>
    <w:p w:rsidR="00477AB4" w:rsidRPr="00DC52C6" w:rsidRDefault="00477AB4" w:rsidP="00477AB4">
      <w:pPr>
        <w:pStyle w:val="NormalWeb"/>
        <w:spacing w:beforeLines="0" w:afterLines="0"/>
        <w:ind w:left="2160"/>
        <w:rPr>
          <w:sz w:val="24"/>
        </w:rPr>
      </w:pPr>
      <w:r w:rsidRPr="008C118A">
        <w:rPr>
          <w:sz w:val="24"/>
          <w:highlight w:val="yellow"/>
        </w:rPr>
        <w:t xml:space="preserve">14.  Forthcoming “Personal Libraries and the Importance of Black Book Culture,” in </w:t>
      </w:r>
      <w:r w:rsidRPr="008C118A">
        <w:rPr>
          <w:rFonts w:ascii="Times Italic" w:hAnsi="Times Italic"/>
          <w:i/>
          <w:sz w:val="24"/>
          <w:highlight w:val="yellow"/>
        </w:rPr>
        <w:t>African American Literature in Translation, 1880-1900</w:t>
      </w:r>
      <w:r w:rsidRPr="008C118A">
        <w:rPr>
          <w:sz w:val="24"/>
          <w:highlight w:val="yellow"/>
        </w:rPr>
        <w:t>, eds. Barbara McCaskill and Caroline Gebhard (Cambridge University Press, 2023).</w:t>
      </w:r>
    </w:p>
    <w:p w:rsidR="00477AB4" w:rsidRPr="00DC52C6" w:rsidRDefault="00477AB4" w:rsidP="00477AB4">
      <w:pPr>
        <w:pStyle w:val="NormalWeb"/>
        <w:spacing w:beforeLines="0" w:afterLines="0"/>
        <w:ind w:left="2160"/>
        <w:rPr>
          <w:sz w:val="24"/>
        </w:rPr>
      </w:pPr>
    </w:p>
    <w:p w:rsidR="00477AB4" w:rsidRPr="00DC52C6" w:rsidRDefault="00477AB4" w:rsidP="00477AB4">
      <w:pPr>
        <w:ind w:left="2160"/>
        <w:rPr>
          <w:rFonts w:ascii="Times" w:hAnsi="Times"/>
          <w:szCs w:val="24"/>
        </w:rPr>
      </w:pPr>
      <w:r>
        <w:rPr>
          <w:szCs w:val="24"/>
        </w:rPr>
        <w:t>15</w:t>
      </w:r>
      <w:r w:rsidRPr="00DC52C6">
        <w:rPr>
          <w:szCs w:val="24"/>
        </w:rPr>
        <w:t>. Forthcoming, “</w:t>
      </w:r>
      <w:r w:rsidRPr="00DC52C6">
        <w:rPr>
          <w:rFonts w:ascii="Times" w:hAnsi="Times"/>
          <w:szCs w:val="24"/>
        </w:rPr>
        <w:t xml:space="preserve">Ancient Exemplars: The Impact of Greek and Latin  upon African American Leaders in Higher Education,” in </w:t>
      </w:r>
      <w:r w:rsidRPr="00DC52C6">
        <w:rPr>
          <w:rFonts w:ascii="Times" w:hAnsi="Times"/>
          <w:i/>
          <w:iCs/>
          <w:szCs w:val="24"/>
        </w:rPr>
        <w:t>A Companion to Leadership in the Greco-Roman World</w:t>
      </w:r>
      <w:r w:rsidRPr="00DC52C6">
        <w:rPr>
          <w:rFonts w:ascii="Times" w:hAnsi="Times"/>
          <w:szCs w:val="24"/>
        </w:rPr>
        <w:t>,</w:t>
      </w:r>
    </w:p>
    <w:p w:rsidR="00477AB4" w:rsidRDefault="00477AB4" w:rsidP="00477AB4">
      <w:pPr>
        <w:pStyle w:val="NormalWeb"/>
        <w:spacing w:beforeLines="0" w:afterLines="0"/>
        <w:ind w:left="2160"/>
        <w:rPr>
          <w:sz w:val="24"/>
          <w:szCs w:val="24"/>
        </w:rPr>
      </w:pPr>
      <w:r w:rsidRPr="00DC52C6">
        <w:rPr>
          <w:sz w:val="24"/>
          <w:szCs w:val="24"/>
        </w:rPr>
        <w:t>ed. Sarah B. Ferrario (New</w:t>
      </w:r>
      <w:r w:rsidR="008C118A">
        <w:rPr>
          <w:sz w:val="24"/>
          <w:szCs w:val="24"/>
        </w:rPr>
        <w:t xml:space="preserve"> </w:t>
      </w:r>
      <w:r w:rsidRPr="00DC52C6">
        <w:rPr>
          <w:sz w:val="24"/>
          <w:szCs w:val="24"/>
        </w:rPr>
        <w:t>York: Wiley-Blackwell, 202</w:t>
      </w:r>
      <w:r w:rsidR="008C118A">
        <w:rPr>
          <w:sz w:val="24"/>
          <w:szCs w:val="24"/>
        </w:rPr>
        <w:t>4</w:t>
      </w:r>
      <w:r w:rsidRPr="00DC52C6">
        <w:rPr>
          <w:sz w:val="24"/>
          <w:szCs w:val="24"/>
        </w:rPr>
        <w:t>).</w:t>
      </w:r>
    </w:p>
    <w:p w:rsidR="00477AB4" w:rsidRDefault="00477AB4" w:rsidP="00477AB4">
      <w:pPr>
        <w:pStyle w:val="NormalWeb"/>
        <w:spacing w:beforeLines="0" w:afterLines="0"/>
        <w:ind w:left="2160"/>
        <w:rPr>
          <w:sz w:val="24"/>
          <w:szCs w:val="24"/>
        </w:rPr>
      </w:pPr>
    </w:p>
    <w:p w:rsidR="00477AB4" w:rsidRDefault="00477AB4" w:rsidP="00477AB4">
      <w:pPr>
        <w:pStyle w:val="NormalWeb"/>
        <w:spacing w:beforeLines="0" w:afterLines="0"/>
        <w:ind w:left="2160"/>
        <w:rPr>
          <w:rFonts w:ascii="Segoe UI" w:hAnsi="Segoe UI" w:cs="Segoe UI"/>
          <w:color w:val="242424"/>
          <w:sz w:val="23"/>
          <w:szCs w:val="23"/>
          <w:shd w:val="clear" w:color="auto" w:fill="FFFFFF"/>
        </w:rPr>
      </w:pPr>
      <w:r w:rsidRPr="00D84C44">
        <w:rPr>
          <w:sz w:val="24"/>
          <w:szCs w:val="24"/>
          <w:highlight w:val="yellow"/>
        </w:rPr>
        <w:t xml:space="preserve">16.  “Black Classicism,” </w:t>
      </w:r>
      <w:r w:rsidR="00BA558A">
        <w:rPr>
          <w:sz w:val="24"/>
          <w:szCs w:val="24"/>
          <w:highlight w:val="yellow"/>
        </w:rPr>
        <w:t>in press</w:t>
      </w:r>
      <w:r w:rsidR="008C118A">
        <w:rPr>
          <w:sz w:val="24"/>
          <w:szCs w:val="24"/>
          <w:highlight w:val="yellow"/>
        </w:rPr>
        <w:t xml:space="preserve"> with</w:t>
      </w:r>
      <w:r w:rsidRPr="00D84C44">
        <w:rPr>
          <w:sz w:val="24"/>
          <w:szCs w:val="24"/>
          <w:highlight w:val="yellow"/>
        </w:rPr>
        <w:t xml:space="preserve"> Oxford University Press, </w:t>
      </w:r>
      <w:r>
        <w:rPr>
          <w:sz w:val="24"/>
          <w:szCs w:val="24"/>
        </w:rPr>
        <w:t xml:space="preserve"> </w:t>
      </w:r>
      <w:r w:rsidRPr="00D84C44">
        <w:rPr>
          <w:sz w:val="24"/>
          <w:szCs w:val="24"/>
          <w:highlight w:val="yellow"/>
        </w:rPr>
        <w:t>ed. Gene Jarrett. Oxford Bibliographies in African American Studies</w:t>
      </w:r>
      <w:r>
        <w:rPr>
          <w:sz w:val="24"/>
          <w:szCs w:val="24"/>
        </w:rPr>
        <w:t>.</w:t>
      </w:r>
      <w:r>
        <w:rPr>
          <w:rFonts w:ascii="Segoe UI" w:hAnsi="Segoe UI" w:cs="Segoe UI"/>
          <w:color w:val="242424"/>
          <w:sz w:val="23"/>
          <w:szCs w:val="23"/>
          <w:shd w:val="clear" w:color="auto" w:fill="FFFFFF"/>
        </w:rPr>
        <w:t xml:space="preserve"> </w:t>
      </w:r>
    </w:p>
    <w:p w:rsidR="00477AB4" w:rsidRDefault="00477AB4" w:rsidP="00477AB4">
      <w:pPr>
        <w:pStyle w:val="NormalWeb"/>
        <w:spacing w:beforeLines="0" w:afterLines="0"/>
        <w:ind w:left="2160"/>
        <w:rPr>
          <w:rFonts w:ascii="Segoe UI" w:hAnsi="Segoe UI" w:cs="Segoe UI"/>
          <w:color w:val="242424"/>
          <w:sz w:val="23"/>
          <w:szCs w:val="23"/>
          <w:shd w:val="clear" w:color="auto" w:fill="FFFFFF"/>
        </w:rPr>
      </w:pPr>
    </w:p>
    <w:p w:rsidR="00477AB4" w:rsidRPr="006D6B28" w:rsidRDefault="00477AB4" w:rsidP="00477AB4">
      <w:pPr>
        <w:pStyle w:val="NormalWeb"/>
        <w:spacing w:beforeLines="0" w:afterLines="0"/>
        <w:ind w:left="2160"/>
        <w:rPr>
          <w:rFonts w:ascii="Times New Roman" w:hAnsi="Times New Roman"/>
          <w:sz w:val="24"/>
          <w:szCs w:val="24"/>
        </w:rPr>
      </w:pPr>
      <w:r w:rsidRPr="00DB0FF7">
        <w:rPr>
          <w:rFonts w:ascii="Times New Roman" w:hAnsi="Times New Roman"/>
          <w:color w:val="242424"/>
          <w:sz w:val="24"/>
          <w:szCs w:val="24"/>
          <w:highlight w:val="yellow"/>
          <w:shd w:val="clear" w:color="auto" w:fill="FFFFFF"/>
        </w:rPr>
        <w:t>17. “Penelope Rediviva: Emma Amos’s Classical Weave,” Catalogue Essay</w:t>
      </w:r>
      <w:r w:rsidRPr="00EF1A54">
        <w:rPr>
          <w:rFonts w:ascii="Times Roman" w:hAnsi="Times Roman"/>
          <w:sz w:val="24"/>
          <w:szCs w:val="24"/>
          <w:highlight w:val="yellow"/>
        </w:rPr>
        <w:t xml:space="preserve"> for Special Summer Exhibit</w:t>
      </w:r>
      <w:r w:rsidR="008C118A">
        <w:rPr>
          <w:rFonts w:ascii="Times Roman" w:hAnsi="Times Roman"/>
          <w:sz w:val="24"/>
          <w:szCs w:val="24"/>
          <w:highlight w:val="yellow"/>
        </w:rPr>
        <w:t xml:space="preserve"> </w:t>
      </w:r>
      <w:r w:rsidRPr="00EF1A54">
        <w:rPr>
          <w:rFonts w:ascii="Times Roman" w:hAnsi="Times Roman"/>
          <w:sz w:val="24"/>
          <w:szCs w:val="24"/>
          <w:highlight w:val="yellow"/>
        </w:rPr>
        <w:t>of Emma Amos</w:t>
      </w:r>
      <w:r w:rsidR="00BA558A">
        <w:rPr>
          <w:rFonts w:ascii="Times Roman" w:hAnsi="Times Roman"/>
          <w:sz w:val="24"/>
          <w:szCs w:val="24"/>
          <w:highlight w:val="yellow"/>
        </w:rPr>
        <w:t>’s work</w:t>
      </w:r>
      <w:r w:rsidRPr="00EF1A54">
        <w:rPr>
          <w:rFonts w:ascii="Segoe UI" w:hAnsi="Segoe UI" w:cs="Segoe UI"/>
          <w:color w:val="242424"/>
          <w:sz w:val="23"/>
          <w:szCs w:val="23"/>
          <w:highlight w:val="yellow"/>
          <w:shd w:val="clear" w:color="auto" w:fill="FFFFFF"/>
        </w:rPr>
        <w:t xml:space="preserve"> titled </w:t>
      </w:r>
      <w:r>
        <w:rPr>
          <w:rFonts w:ascii="Segoe UI" w:hAnsi="Segoe UI" w:cs="Segoe UI"/>
          <w:color w:val="242424"/>
          <w:sz w:val="23"/>
          <w:szCs w:val="23"/>
          <w:highlight w:val="yellow"/>
          <w:shd w:val="clear" w:color="auto" w:fill="FFFFFF"/>
        </w:rPr>
        <w:t>‘</w:t>
      </w:r>
      <w:r w:rsidRPr="00EF1A54">
        <w:rPr>
          <w:rFonts w:ascii="Segoe UI" w:hAnsi="Segoe UI" w:cs="Segoe UI"/>
          <w:i/>
          <w:iCs/>
          <w:color w:val="242424"/>
          <w:sz w:val="23"/>
          <w:szCs w:val="23"/>
          <w:highlight w:val="yellow"/>
          <w:shd w:val="clear" w:color="auto" w:fill="FFFFFF"/>
        </w:rPr>
        <w:t>Emma Amos: Classical Legacies</w:t>
      </w:r>
      <w:r>
        <w:rPr>
          <w:rFonts w:ascii="Segoe UI" w:hAnsi="Segoe UI" w:cs="Segoe UI"/>
          <w:i/>
          <w:iCs/>
          <w:color w:val="242424"/>
          <w:sz w:val="23"/>
          <w:szCs w:val="23"/>
          <w:highlight w:val="yellow"/>
          <w:shd w:val="clear" w:color="auto" w:fill="FFFFFF"/>
        </w:rPr>
        <w:t>’</w:t>
      </w:r>
      <w:r w:rsidRPr="00DB0FF7">
        <w:rPr>
          <w:rFonts w:ascii="Times New Roman" w:hAnsi="Times New Roman"/>
          <w:color w:val="242424"/>
          <w:sz w:val="24"/>
          <w:szCs w:val="24"/>
          <w:highlight w:val="yellow"/>
          <w:shd w:val="clear" w:color="auto" w:fill="FFFFFF"/>
        </w:rPr>
        <w:t xml:space="preserve">, </w:t>
      </w:r>
      <w:r>
        <w:rPr>
          <w:rFonts w:ascii="Times New Roman" w:hAnsi="Times New Roman"/>
          <w:color w:val="242424"/>
          <w:sz w:val="24"/>
          <w:szCs w:val="24"/>
          <w:highlight w:val="yellow"/>
          <w:shd w:val="clear" w:color="auto" w:fill="FFFFFF"/>
        </w:rPr>
        <w:t xml:space="preserve">July-Sept. 2023, </w:t>
      </w:r>
      <w:r w:rsidRPr="00DB0FF7">
        <w:rPr>
          <w:rFonts w:ascii="Times New Roman" w:hAnsi="Times New Roman"/>
          <w:color w:val="242424"/>
          <w:sz w:val="24"/>
          <w:szCs w:val="24"/>
          <w:highlight w:val="yellow"/>
          <w:shd w:val="clear" w:color="auto" w:fill="FFFFFF"/>
        </w:rPr>
        <w:t>Ryan Lee Galleries, New York City</w:t>
      </w:r>
      <w:r>
        <w:rPr>
          <w:rFonts w:ascii="Times New Roman" w:hAnsi="Times New Roman"/>
          <w:color w:val="242424"/>
          <w:sz w:val="24"/>
          <w:szCs w:val="24"/>
          <w:highlight w:val="yellow"/>
          <w:shd w:val="clear" w:color="auto" w:fill="FFFFFF"/>
        </w:rPr>
        <w:t>, NY</w:t>
      </w:r>
      <w:r w:rsidRPr="00DB0FF7">
        <w:rPr>
          <w:rFonts w:ascii="Times New Roman" w:hAnsi="Times New Roman"/>
          <w:color w:val="242424"/>
          <w:sz w:val="24"/>
          <w:szCs w:val="24"/>
          <w:highlight w:val="yellow"/>
          <w:shd w:val="clear" w:color="auto" w:fill="FFFFFF"/>
        </w:rPr>
        <w:t>.</w:t>
      </w:r>
    </w:p>
    <w:p w:rsidR="00477AB4" w:rsidRPr="00995127" w:rsidRDefault="00477AB4" w:rsidP="00477AB4">
      <w:pPr>
        <w:pStyle w:val="Heading1"/>
        <w:ind w:right="5998"/>
        <w:rPr>
          <w:w w:val="99"/>
          <w:sz w:val="24"/>
          <w:szCs w:val="24"/>
        </w:rPr>
      </w:pPr>
    </w:p>
    <w:p w:rsidR="00477AB4" w:rsidRPr="00995127" w:rsidRDefault="00477AB4" w:rsidP="00477AB4">
      <w:pPr>
        <w:tabs>
          <w:tab w:val="left" w:pos="720"/>
          <w:tab w:val="left" w:pos="1440"/>
        </w:tabs>
        <w:ind w:right="-720"/>
        <w:rPr>
          <w:rFonts w:ascii="Times" w:hAnsi="Times"/>
        </w:rPr>
      </w:pPr>
    </w:p>
    <w:p w:rsidR="00477AB4" w:rsidRDefault="00477AB4" w:rsidP="00477AB4">
      <w:pPr>
        <w:tabs>
          <w:tab w:val="left" w:pos="720"/>
          <w:tab w:val="left" w:pos="1440"/>
        </w:tabs>
        <w:ind w:left="2160" w:right="-720"/>
        <w:rPr>
          <w:rFonts w:ascii="Times" w:hAnsi="Times"/>
        </w:rPr>
      </w:pPr>
      <w:r>
        <w:rPr>
          <w:rFonts w:ascii="Times" w:hAnsi="Times"/>
        </w:rPr>
        <w:t>2. Dictionary and Encyclopedia Entries</w:t>
      </w:r>
    </w:p>
    <w:p w:rsidR="00477AB4" w:rsidRDefault="00477AB4" w:rsidP="00477AB4">
      <w:pPr>
        <w:tabs>
          <w:tab w:val="left" w:pos="720"/>
          <w:tab w:val="left" w:pos="1440"/>
        </w:tabs>
        <w:ind w:right="-720"/>
        <w:rPr>
          <w:rFonts w:ascii="Times" w:hAnsi="Times"/>
        </w:rPr>
      </w:pPr>
    </w:p>
    <w:p w:rsidR="00477AB4" w:rsidRDefault="00477AB4" w:rsidP="00477AB4">
      <w:pPr>
        <w:tabs>
          <w:tab w:val="left" w:pos="720"/>
          <w:tab w:val="left" w:pos="1440"/>
        </w:tabs>
        <w:ind w:left="2160" w:right="-720"/>
        <w:rPr>
          <w:rFonts w:ascii="Times" w:hAnsi="Times"/>
        </w:rPr>
      </w:pPr>
      <w:r>
        <w:rPr>
          <w:rFonts w:ascii="Times" w:hAnsi="Times"/>
        </w:rPr>
        <w:lastRenderedPageBreak/>
        <w:t xml:space="preserve">“Aratus,” </w:t>
      </w:r>
      <w:r w:rsidRPr="00B3412D">
        <w:rPr>
          <w:rFonts w:ascii="Times" w:hAnsi="Times"/>
          <w:i/>
        </w:rPr>
        <w:t>Dictionary of Literary Biography: Ancient Greek Authors</w:t>
      </w:r>
      <w:r>
        <w:rPr>
          <w:rFonts w:ascii="Times" w:hAnsi="Times"/>
        </w:rPr>
        <w:t>, vol. 176,  ed. Ward W. Briggs, Jr., Gale Research Company, Detroit, 1997, 37-40.</w:t>
      </w:r>
    </w:p>
    <w:p w:rsidR="00477AB4" w:rsidRDefault="00477AB4" w:rsidP="00477AB4">
      <w:pPr>
        <w:tabs>
          <w:tab w:val="left" w:pos="720"/>
          <w:tab w:val="left" w:pos="1440"/>
        </w:tabs>
        <w:ind w:left="1440" w:right="-720"/>
        <w:rPr>
          <w:rFonts w:ascii="Times" w:hAnsi="Times"/>
        </w:rPr>
      </w:pPr>
      <w:r>
        <w:rPr>
          <w:rFonts w:ascii="Times" w:hAnsi="Times"/>
        </w:rPr>
        <w:t xml:space="preserve">            </w:t>
      </w:r>
    </w:p>
    <w:p w:rsidR="00477AB4" w:rsidRDefault="00477AB4" w:rsidP="00477AB4">
      <w:pPr>
        <w:tabs>
          <w:tab w:val="left" w:pos="720"/>
          <w:tab w:val="left" w:pos="1440"/>
        </w:tabs>
        <w:ind w:left="1440" w:right="-720"/>
        <w:rPr>
          <w:rFonts w:ascii="Times" w:hAnsi="Times"/>
        </w:rPr>
      </w:pPr>
      <w:r>
        <w:rPr>
          <w:rFonts w:ascii="Times" w:hAnsi="Times"/>
        </w:rPr>
        <w:tab/>
        <w:t xml:space="preserve">“Epictetus,” </w:t>
      </w:r>
      <w:r w:rsidRPr="00B3412D">
        <w:rPr>
          <w:rFonts w:ascii="Times" w:hAnsi="Times"/>
          <w:i/>
        </w:rPr>
        <w:t>Dictionary of Literary Biography: Ancient Greek  Authors</w:t>
      </w:r>
      <w:r>
        <w:rPr>
          <w:rFonts w:ascii="Times" w:hAnsi="Times"/>
        </w:rPr>
        <w:t xml:space="preserve">,   </w:t>
      </w:r>
      <w:r>
        <w:rPr>
          <w:rFonts w:ascii="Times" w:hAnsi="Times"/>
        </w:rPr>
        <w:tab/>
        <w:t>vol. 176,  ed. Ward W. Briggs, Jr., Gale Research Company, Detroit, MI</w:t>
      </w:r>
      <w:r>
        <w:rPr>
          <w:rFonts w:ascii="Times" w:hAnsi="Times"/>
        </w:rPr>
        <w:tab/>
        <w:t xml:space="preserve">1997, 134-139. </w:t>
      </w:r>
    </w:p>
    <w:p w:rsidR="00477AB4" w:rsidRDefault="00477AB4" w:rsidP="00477AB4">
      <w:pPr>
        <w:tabs>
          <w:tab w:val="left" w:pos="720"/>
          <w:tab w:val="left" w:pos="1440"/>
        </w:tabs>
        <w:ind w:left="1440" w:right="-720"/>
        <w:rPr>
          <w:rFonts w:ascii="Times" w:hAnsi="Times"/>
        </w:rPr>
      </w:pPr>
      <w:r>
        <w:rPr>
          <w:rFonts w:ascii="Times" w:hAnsi="Times"/>
        </w:rPr>
        <w:t xml:space="preserve"> </w:t>
      </w:r>
    </w:p>
    <w:p w:rsidR="00477AB4" w:rsidRDefault="00477AB4" w:rsidP="00477AB4">
      <w:pPr>
        <w:tabs>
          <w:tab w:val="left" w:pos="720"/>
          <w:tab w:val="left" w:pos="1440"/>
        </w:tabs>
        <w:ind w:left="2160" w:right="-720"/>
        <w:rPr>
          <w:rFonts w:ascii="Times" w:hAnsi="Times"/>
        </w:rPr>
      </w:pPr>
      <w:r>
        <w:rPr>
          <w:rFonts w:ascii="Times" w:hAnsi="Times"/>
        </w:rPr>
        <w:t xml:space="preserve">“Phaedrus,” </w:t>
      </w:r>
      <w:r w:rsidRPr="00B3412D">
        <w:rPr>
          <w:rFonts w:ascii="Times" w:hAnsi="Times"/>
          <w:i/>
        </w:rPr>
        <w:t>Dictionary of Literary Biography: Roman Writers,</w:t>
      </w:r>
      <w:r>
        <w:rPr>
          <w:rFonts w:ascii="Times" w:hAnsi="Times"/>
        </w:rPr>
        <w:t xml:space="preserve">  vol . 211, ed. Ward W. Briggs, Jr., Gale Research Company, Detroit,  MI, 1999, 222-226.</w:t>
      </w:r>
    </w:p>
    <w:p w:rsidR="00477AB4" w:rsidRDefault="00477AB4" w:rsidP="00477AB4">
      <w:pPr>
        <w:tabs>
          <w:tab w:val="left" w:pos="720"/>
          <w:tab w:val="left" w:pos="1440"/>
        </w:tabs>
        <w:ind w:left="2160" w:right="-720"/>
        <w:rPr>
          <w:rFonts w:ascii="Times" w:hAnsi="Times"/>
        </w:rPr>
      </w:pPr>
    </w:p>
    <w:p w:rsidR="00477AB4" w:rsidRDefault="00477AB4" w:rsidP="00477AB4">
      <w:pPr>
        <w:tabs>
          <w:tab w:val="left" w:pos="720"/>
          <w:tab w:val="left" w:pos="1440"/>
        </w:tabs>
        <w:ind w:left="2160" w:right="-720"/>
        <w:rPr>
          <w:rFonts w:ascii="Times" w:hAnsi="Times"/>
        </w:rPr>
      </w:pPr>
      <w:r>
        <w:rPr>
          <w:rFonts w:ascii="Times" w:hAnsi="Times"/>
        </w:rPr>
        <w:t xml:space="preserve">“Quintus Curtius Rufus,” </w:t>
      </w:r>
      <w:r w:rsidRPr="00B3412D">
        <w:rPr>
          <w:rFonts w:ascii="Times" w:hAnsi="Times"/>
          <w:i/>
        </w:rPr>
        <w:t>Dictionary of Literary Biography: Roman Writers,</w:t>
      </w:r>
      <w:r>
        <w:rPr>
          <w:rFonts w:ascii="Times" w:hAnsi="Times"/>
        </w:rPr>
        <w:t xml:space="preserve">  vol. 211, ed. Ward W. Briggs, Jr., Gale Research Company, Detroit, MI, 1999, 73-78.</w:t>
      </w:r>
    </w:p>
    <w:p w:rsidR="00477AB4" w:rsidRDefault="00477AB4" w:rsidP="00477AB4">
      <w:pPr>
        <w:tabs>
          <w:tab w:val="left" w:pos="720"/>
          <w:tab w:val="left" w:pos="1440"/>
        </w:tabs>
        <w:ind w:left="2160" w:right="-720"/>
        <w:rPr>
          <w:rFonts w:ascii="Times" w:hAnsi="Times"/>
        </w:rPr>
      </w:pPr>
    </w:p>
    <w:p w:rsidR="00477AB4" w:rsidRPr="00A97D8D" w:rsidRDefault="00477AB4" w:rsidP="00477AB4">
      <w:pPr>
        <w:tabs>
          <w:tab w:val="left" w:pos="720"/>
          <w:tab w:val="left" w:pos="1440"/>
        </w:tabs>
        <w:ind w:left="2160" w:right="-720"/>
        <w:rPr>
          <w:rFonts w:ascii="Times" w:hAnsi="Times"/>
        </w:rPr>
      </w:pPr>
      <w:r w:rsidRPr="00B4720E">
        <w:t>“Classicism, Black, in the United States,”</w:t>
      </w:r>
      <w:r w:rsidRPr="00B4720E">
        <w:rPr>
          <w:i/>
        </w:rPr>
        <w:t xml:space="preserve"> </w:t>
      </w:r>
      <w:r w:rsidRPr="00ED3D78">
        <w:rPr>
          <w:rFonts w:ascii="Times New Roman" w:hAnsi="Times New Roman"/>
          <w:i/>
        </w:rPr>
        <w:t>The Encyclopedia of the African and African American Experience,</w:t>
      </w:r>
      <w:r w:rsidRPr="00ED3D78">
        <w:rPr>
          <w:rFonts w:ascii="Times New Roman" w:hAnsi="Times New Roman"/>
        </w:rPr>
        <w:t xml:space="preserve"> </w:t>
      </w:r>
      <w:r w:rsidRPr="00A97D8D">
        <w:rPr>
          <w:rFonts w:ascii="Times" w:hAnsi="Times"/>
        </w:rPr>
        <w:t>eds. Kwame Anthony Appiah and Henry Louis Gates, Jr., second edition, Oxford University Press, NY</w:t>
      </w:r>
      <w:r>
        <w:rPr>
          <w:rFonts w:ascii="Times" w:hAnsi="Times"/>
        </w:rPr>
        <w:t>, 1999</w:t>
      </w:r>
      <w:r w:rsidRPr="00A97D8D">
        <w:rPr>
          <w:rFonts w:ascii="Times" w:hAnsi="Times"/>
        </w:rPr>
        <w:t>.</w:t>
      </w:r>
      <w:r w:rsidRPr="00A97D8D">
        <w:t xml:space="preserve"> </w:t>
      </w:r>
    </w:p>
    <w:p w:rsidR="00477AB4" w:rsidRPr="00B4720E" w:rsidRDefault="00477AB4" w:rsidP="00477AB4">
      <w:pPr>
        <w:tabs>
          <w:tab w:val="left" w:pos="720"/>
          <w:tab w:val="left" w:pos="1440"/>
        </w:tabs>
        <w:ind w:right="-720"/>
        <w:rPr>
          <w:rFonts w:ascii="Times" w:hAnsi="Times"/>
        </w:rPr>
      </w:pPr>
    </w:p>
    <w:p w:rsidR="00477AB4" w:rsidRPr="00A97D8D" w:rsidRDefault="00477AB4" w:rsidP="00477AB4">
      <w:pPr>
        <w:tabs>
          <w:tab w:val="left" w:pos="720"/>
          <w:tab w:val="left" w:pos="1440"/>
        </w:tabs>
        <w:ind w:left="2160" w:right="-720"/>
        <w:rPr>
          <w:rFonts w:ascii="Times" w:hAnsi="Times"/>
        </w:rPr>
      </w:pPr>
      <w:r w:rsidRPr="00A97D8D">
        <w:rPr>
          <w:rFonts w:ascii="Times" w:hAnsi="Times"/>
        </w:rPr>
        <w:t>“William Sand</w:t>
      </w:r>
      <w:r>
        <w:rPr>
          <w:rFonts w:ascii="Times" w:hAnsi="Times"/>
        </w:rPr>
        <w:t>ers Scarborough,”</w:t>
      </w:r>
      <w:r>
        <w:rPr>
          <w:i/>
        </w:rPr>
        <w:t xml:space="preserve"> </w:t>
      </w:r>
      <w:r w:rsidRPr="00ED3D78">
        <w:rPr>
          <w:rFonts w:ascii="Times New Roman" w:hAnsi="Times New Roman"/>
          <w:i/>
        </w:rPr>
        <w:t xml:space="preserve">The Encyclopedia of the African and African American Experience, </w:t>
      </w:r>
      <w:r w:rsidRPr="00ED3D78">
        <w:rPr>
          <w:rFonts w:ascii="Times New Roman" w:hAnsi="Times New Roman"/>
        </w:rPr>
        <w:t xml:space="preserve"> e</w:t>
      </w:r>
      <w:r w:rsidRPr="00A97D8D">
        <w:rPr>
          <w:rFonts w:ascii="Times" w:hAnsi="Times"/>
        </w:rPr>
        <w:t>ds. Kwame Anthony Appiah and Henry Louis Gates, Jr., second edition, Oxford University Press, NY</w:t>
      </w:r>
      <w:r>
        <w:rPr>
          <w:rFonts w:ascii="Times" w:hAnsi="Times"/>
        </w:rPr>
        <w:t>, 1999</w:t>
      </w:r>
      <w:r w:rsidRPr="00A97D8D">
        <w:rPr>
          <w:rFonts w:ascii="Times" w:hAnsi="Times"/>
        </w:rPr>
        <w:t>.</w:t>
      </w:r>
      <w:r w:rsidRPr="00A97D8D">
        <w:t xml:space="preserve"> </w:t>
      </w:r>
    </w:p>
    <w:p w:rsidR="00477AB4" w:rsidRDefault="00477AB4" w:rsidP="00477AB4">
      <w:pPr>
        <w:tabs>
          <w:tab w:val="left" w:pos="720"/>
          <w:tab w:val="left" w:pos="1440"/>
        </w:tabs>
        <w:ind w:left="2160" w:right="-720"/>
        <w:rPr>
          <w:rFonts w:ascii="Times" w:hAnsi="Times"/>
        </w:rPr>
      </w:pPr>
      <w:r>
        <w:rPr>
          <w:rFonts w:ascii="Times" w:hAnsi="Times"/>
        </w:rPr>
        <w:t xml:space="preserve"> “Andocides,” </w:t>
      </w:r>
      <w:r w:rsidRPr="00B3412D">
        <w:rPr>
          <w:rFonts w:ascii="Times" w:hAnsi="Times"/>
          <w:i/>
        </w:rPr>
        <w:t>Encyclopedia of the Ancient World,</w:t>
      </w:r>
      <w:r>
        <w:rPr>
          <w:rFonts w:ascii="Times" w:hAnsi="Times"/>
        </w:rPr>
        <w:t xml:space="preserve"> ed. Thomas J. Sienkewicz, Salem Press, Pasedena, CA, 2002, vol.1, 248-249.</w:t>
      </w:r>
    </w:p>
    <w:p w:rsidR="00477AB4" w:rsidRDefault="00477AB4" w:rsidP="00477AB4">
      <w:pPr>
        <w:tabs>
          <w:tab w:val="left" w:pos="720"/>
          <w:tab w:val="left" w:pos="1440"/>
        </w:tabs>
        <w:ind w:right="-720"/>
        <w:rPr>
          <w:rFonts w:ascii="Times" w:hAnsi="Times"/>
        </w:rPr>
      </w:pPr>
      <w:r>
        <w:rPr>
          <w:rFonts w:ascii="Times" w:hAnsi="Times"/>
        </w:rPr>
        <w:tab/>
      </w:r>
    </w:p>
    <w:p w:rsidR="00477AB4" w:rsidRDefault="00477AB4" w:rsidP="00477AB4">
      <w:pPr>
        <w:tabs>
          <w:tab w:val="left" w:pos="720"/>
          <w:tab w:val="left" w:pos="1440"/>
        </w:tabs>
        <w:ind w:left="2160" w:right="-720"/>
        <w:rPr>
          <w:rFonts w:ascii="Times" w:hAnsi="Times"/>
        </w:rPr>
      </w:pPr>
      <w:r>
        <w:rPr>
          <w:rFonts w:ascii="Times" w:hAnsi="Times"/>
        </w:rPr>
        <w:t xml:space="preserve">“Arria the Elder,” </w:t>
      </w:r>
      <w:r w:rsidRPr="00B3412D">
        <w:rPr>
          <w:rFonts w:ascii="Times" w:hAnsi="Times"/>
          <w:i/>
        </w:rPr>
        <w:t>Encyclopedia of the Ancient World</w:t>
      </w:r>
      <w:r>
        <w:rPr>
          <w:rFonts w:ascii="Times" w:hAnsi="Times"/>
        </w:rPr>
        <w:t>, ed. Thomas J. Sienkewicz, Salem Press, Pasedena, CA, 2002, vol. 1, 293-294.</w:t>
      </w:r>
    </w:p>
    <w:p w:rsidR="00477AB4" w:rsidRDefault="00477AB4" w:rsidP="00477AB4">
      <w:pPr>
        <w:tabs>
          <w:tab w:val="left" w:pos="720"/>
          <w:tab w:val="left" w:pos="1440"/>
        </w:tabs>
        <w:ind w:right="-720"/>
        <w:rPr>
          <w:rFonts w:ascii="Times" w:hAnsi="Times"/>
        </w:rPr>
      </w:pPr>
      <w:r>
        <w:rPr>
          <w:rFonts w:ascii="Times" w:hAnsi="Times"/>
        </w:rPr>
        <w:tab/>
      </w:r>
    </w:p>
    <w:p w:rsidR="00477AB4" w:rsidRDefault="00477AB4" w:rsidP="00477AB4">
      <w:pPr>
        <w:tabs>
          <w:tab w:val="left" w:pos="720"/>
          <w:tab w:val="left" w:pos="1440"/>
        </w:tabs>
        <w:ind w:left="2160" w:right="-720"/>
        <w:rPr>
          <w:rFonts w:ascii="Times" w:hAnsi="Times"/>
        </w:rPr>
      </w:pPr>
      <w:r>
        <w:rPr>
          <w:rFonts w:ascii="Times" w:hAnsi="Times"/>
        </w:rPr>
        <w:t xml:space="preserve">“Arrian,” </w:t>
      </w:r>
      <w:r w:rsidRPr="00B3412D">
        <w:rPr>
          <w:rFonts w:ascii="Times" w:hAnsi="Times"/>
          <w:i/>
        </w:rPr>
        <w:t>Encyclopedia of the Ancient World,</w:t>
      </w:r>
      <w:r>
        <w:rPr>
          <w:rFonts w:ascii="Times" w:hAnsi="Times"/>
        </w:rPr>
        <w:t xml:space="preserve"> ed. Thomas J. Sienkewicz, Salem Press, Pasedena, CA, 2002, vol. 1, 294.</w:t>
      </w:r>
    </w:p>
    <w:p w:rsidR="00477AB4" w:rsidRDefault="00477AB4" w:rsidP="00477AB4">
      <w:pPr>
        <w:tabs>
          <w:tab w:val="left" w:pos="720"/>
          <w:tab w:val="left" w:pos="1440"/>
        </w:tabs>
        <w:ind w:right="-720"/>
        <w:rPr>
          <w:rFonts w:ascii="Times" w:hAnsi="Times"/>
        </w:rPr>
      </w:pPr>
      <w:r>
        <w:rPr>
          <w:rFonts w:ascii="Times" w:hAnsi="Times"/>
        </w:rPr>
        <w:tab/>
      </w:r>
    </w:p>
    <w:p w:rsidR="00477AB4" w:rsidRDefault="00477AB4" w:rsidP="00477AB4">
      <w:pPr>
        <w:tabs>
          <w:tab w:val="left" w:pos="720"/>
          <w:tab w:val="left" w:pos="1440"/>
        </w:tabs>
        <w:ind w:left="2160" w:right="-720"/>
        <w:rPr>
          <w:rFonts w:ascii="Times" w:hAnsi="Times"/>
        </w:rPr>
      </w:pPr>
      <w:r>
        <w:rPr>
          <w:rFonts w:ascii="Times" w:hAnsi="Times"/>
        </w:rPr>
        <w:t xml:space="preserve">“Marcus Cornelius Fronto,” </w:t>
      </w:r>
      <w:r w:rsidRPr="00B3412D">
        <w:rPr>
          <w:rFonts w:ascii="Times" w:hAnsi="Times"/>
          <w:i/>
        </w:rPr>
        <w:t>Encyclopedia of the Ancient World,</w:t>
      </w:r>
      <w:r>
        <w:rPr>
          <w:rFonts w:ascii="Times" w:hAnsi="Times"/>
        </w:rPr>
        <w:t xml:space="preserve"> ed. Thomas J. Sienkewicz, Salem Press, Pasedena, CA, 2002, vol. 2, 540- 541.</w:t>
      </w:r>
    </w:p>
    <w:p w:rsidR="00477AB4" w:rsidRDefault="00477AB4" w:rsidP="00477AB4">
      <w:pPr>
        <w:tabs>
          <w:tab w:val="left" w:pos="720"/>
          <w:tab w:val="left" w:pos="1440"/>
        </w:tabs>
        <w:ind w:right="-720"/>
        <w:rPr>
          <w:rFonts w:ascii="Times" w:hAnsi="Times"/>
        </w:rPr>
      </w:pPr>
      <w:r>
        <w:rPr>
          <w:rFonts w:ascii="Times" w:hAnsi="Times"/>
        </w:rPr>
        <w:tab/>
      </w:r>
    </w:p>
    <w:p w:rsidR="00477AB4" w:rsidRDefault="00477AB4" w:rsidP="00477AB4">
      <w:pPr>
        <w:tabs>
          <w:tab w:val="left" w:pos="720"/>
          <w:tab w:val="left" w:pos="1440"/>
        </w:tabs>
        <w:ind w:left="2160" w:right="-720"/>
        <w:rPr>
          <w:rFonts w:ascii="Times" w:hAnsi="Times"/>
        </w:rPr>
      </w:pPr>
      <w:r>
        <w:rPr>
          <w:rFonts w:ascii="Times" w:hAnsi="Times"/>
        </w:rPr>
        <w:t xml:space="preserve">“Faustina I,” </w:t>
      </w:r>
      <w:r w:rsidRPr="00B3412D">
        <w:rPr>
          <w:rFonts w:ascii="Times" w:hAnsi="Times"/>
          <w:i/>
        </w:rPr>
        <w:t>Encyclopedia of the Ancient World</w:t>
      </w:r>
      <w:r>
        <w:rPr>
          <w:rFonts w:ascii="Times" w:hAnsi="Times"/>
        </w:rPr>
        <w:t>,  ed. Thomas J. Sienkewicz, Salem Press, Pasedena, CA, 2002, vol. 2, 525.</w:t>
      </w:r>
    </w:p>
    <w:p w:rsidR="00477AB4" w:rsidRDefault="00477AB4" w:rsidP="00477AB4">
      <w:pPr>
        <w:tabs>
          <w:tab w:val="left" w:pos="720"/>
          <w:tab w:val="left" w:pos="1440"/>
        </w:tabs>
        <w:ind w:right="-720"/>
        <w:rPr>
          <w:rFonts w:ascii="Times" w:hAnsi="Times"/>
        </w:rPr>
      </w:pPr>
    </w:p>
    <w:p w:rsidR="00477AB4" w:rsidRDefault="00477AB4" w:rsidP="00477AB4">
      <w:pPr>
        <w:tabs>
          <w:tab w:val="left" w:pos="720"/>
          <w:tab w:val="left" w:pos="1440"/>
        </w:tabs>
        <w:ind w:left="2160" w:right="-720"/>
        <w:rPr>
          <w:rFonts w:ascii="Times" w:hAnsi="Times"/>
        </w:rPr>
      </w:pPr>
      <w:r>
        <w:rPr>
          <w:rFonts w:ascii="Times" w:hAnsi="Times"/>
        </w:rPr>
        <w:t xml:space="preserve">“Faustina II,” </w:t>
      </w:r>
      <w:r w:rsidRPr="00B3412D">
        <w:rPr>
          <w:rFonts w:ascii="Times" w:hAnsi="Times"/>
          <w:i/>
        </w:rPr>
        <w:t>Encyclopedia of the Ancient World,</w:t>
      </w:r>
      <w:r>
        <w:rPr>
          <w:rFonts w:ascii="Times" w:hAnsi="Times"/>
        </w:rPr>
        <w:t xml:space="preserve">  ed. Thomas J. Sienkewicz, Salem Press, Pasedena, CA, 2002, vol. 2, 525-526.</w:t>
      </w:r>
    </w:p>
    <w:p w:rsidR="00477AB4" w:rsidRDefault="00477AB4" w:rsidP="00477AB4">
      <w:pPr>
        <w:tabs>
          <w:tab w:val="left" w:pos="720"/>
          <w:tab w:val="left" w:pos="1440"/>
        </w:tabs>
        <w:ind w:right="-720"/>
        <w:rPr>
          <w:rFonts w:ascii="Times" w:hAnsi="Times"/>
        </w:rPr>
      </w:pPr>
      <w:r>
        <w:rPr>
          <w:rFonts w:ascii="Times" w:hAnsi="Times"/>
        </w:rPr>
        <w:tab/>
      </w:r>
    </w:p>
    <w:p w:rsidR="00477AB4" w:rsidRDefault="00477AB4" w:rsidP="00477AB4">
      <w:pPr>
        <w:tabs>
          <w:tab w:val="left" w:pos="720"/>
          <w:tab w:val="left" w:pos="1440"/>
        </w:tabs>
        <w:ind w:left="2160" w:right="-720"/>
        <w:rPr>
          <w:rFonts w:ascii="Times" w:hAnsi="Times"/>
        </w:rPr>
      </w:pPr>
      <w:r>
        <w:rPr>
          <w:rFonts w:ascii="Times" w:hAnsi="Times"/>
        </w:rPr>
        <w:t xml:space="preserve">“Sextus Julius Frontinus,”  </w:t>
      </w:r>
      <w:r w:rsidRPr="00B3412D">
        <w:rPr>
          <w:rFonts w:ascii="Times" w:hAnsi="Times"/>
          <w:i/>
        </w:rPr>
        <w:t>Encyclopedia of the Ancient World</w:t>
      </w:r>
      <w:r>
        <w:rPr>
          <w:rFonts w:ascii="Times" w:hAnsi="Times"/>
        </w:rPr>
        <w:t>,  ed. Thomas J. Sienkewicz, Salem Press, Pasedena, CA, 2002, vol. 2, 539-540.</w:t>
      </w:r>
    </w:p>
    <w:p w:rsidR="00477AB4" w:rsidRDefault="00477AB4" w:rsidP="00477AB4">
      <w:pPr>
        <w:tabs>
          <w:tab w:val="left" w:pos="720"/>
          <w:tab w:val="left" w:pos="1440"/>
        </w:tabs>
        <w:ind w:right="-720"/>
        <w:rPr>
          <w:rFonts w:ascii="Times" w:hAnsi="Times"/>
        </w:rPr>
      </w:pPr>
    </w:p>
    <w:p w:rsidR="00477AB4" w:rsidRDefault="00477AB4" w:rsidP="00477AB4">
      <w:pPr>
        <w:tabs>
          <w:tab w:val="left" w:pos="720"/>
          <w:tab w:val="left" w:pos="1440"/>
        </w:tabs>
        <w:ind w:left="2160" w:right="-720"/>
        <w:rPr>
          <w:rFonts w:ascii="Times" w:hAnsi="Times"/>
          <w:sz w:val="28"/>
        </w:rPr>
      </w:pPr>
      <w:r>
        <w:rPr>
          <w:rFonts w:ascii="Times" w:hAnsi="Times"/>
        </w:rPr>
        <w:lastRenderedPageBreak/>
        <w:t xml:space="preserve">“John Wesley Gilbert,” </w:t>
      </w:r>
      <w:r w:rsidRPr="00B3412D">
        <w:rPr>
          <w:rFonts w:ascii="Times" w:hAnsi="Times"/>
          <w:i/>
        </w:rPr>
        <w:t>African American National Biography,</w:t>
      </w:r>
      <w:r>
        <w:rPr>
          <w:rFonts w:ascii="Times" w:hAnsi="Times"/>
        </w:rPr>
        <w:t xml:space="preserve"> eds. Henry Louis Gates, Jr. and Evelyn Booth Higginbotham, Oxford University Press. NY 2008, vol. 3, 497-98.</w:t>
      </w:r>
      <w:r>
        <w:rPr>
          <w:rFonts w:ascii="Times" w:hAnsi="Times"/>
          <w:sz w:val="28"/>
        </w:rPr>
        <w:t xml:space="preserve"> </w:t>
      </w:r>
    </w:p>
    <w:p w:rsidR="00477AB4" w:rsidRDefault="00477AB4" w:rsidP="00477AB4">
      <w:pPr>
        <w:tabs>
          <w:tab w:val="left" w:pos="720"/>
          <w:tab w:val="left" w:pos="1440"/>
        </w:tabs>
        <w:ind w:left="2160" w:right="-720"/>
        <w:rPr>
          <w:rFonts w:ascii="Times" w:hAnsi="Times"/>
          <w:sz w:val="28"/>
        </w:rPr>
      </w:pPr>
    </w:p>
    <w:p w:rsidR="00477AB4" w:rsidRDefault="00477AB4" w:rsidP="00477AB4">
      <w:pPr>
        <w:tabs>
          <w:tab w:val="left" w:pos="720"/>
          <w:tab w:val="left" w:pos="1440"/>
        </w:tabs>
        <w:ind w:left="2160" w:right="-720"/>
        <w:rPr>
          <w:rFonts w:ascii="Times" w:hAnsi="Times"/>
        </w:rPr>
      </w:pPr>
      <w:r>
        <w:rPr>
          <w:rFonts w:ascii="Times" w:hAnsi="Times"/>
        </w:rPr>
        <w:t xml:space="preserve">“George Morton Lightfoot,” </w:t>
      </w:r>
      <w:r w:rsidRPr="00B3412D">
        <w:rPr>
          <w:rFonts w:ascii="Times" w:hAnsi="Times"/>
          <w:i/>
        </w:rPr>
        <w:t>African American National Biography</w:t>
      </w:r>
      <w:r>
        <w:rPr>
          <w:rFonts w:ascii="Times" w:hAnsi="Times"/>
        </w:rPr>
        <w:t xml:space="preserve">  eds.  Henry Louis Gates, Jr. and Evelyn Brooks Higginbotham, Oxford University Press, NY, 2008, vol. 5, 262-63.</w:t>
      </w:r>
    </w:p>
    <w:p w:rsidR="00477AB4" w:rsidRDefault="00477AB4" w:rsidP="00477AB4">
      <w:pPr>
        <w:tabs>
          <w:tab w:val="left" w:pos="720"/>
          <w:tab w:val="left" w:pos="1440"/>
        </w:tabs>
        <w:ind w:right="-720"/>
        <w:rPr>
          <w:rFonts w:ascii="Times" w:hAnsi="Times"/>
        </w:rPr>
      </w:pPr>
    </w:p>
    <w:p w:rsidR="00477AB4" w:rsidRDefault="00477AB4" w:rsidP="00477AB4">
      <w:pPr>
        <w:tabs>
          <w:tab w:val="left" w:pos="720"/>
          <w:tab w:val="left" w:pos="1440"/>
        </w:tabs>
        <w:ind w:left="2160" w:right="-720"/>
        <w:rPr>
          <w:rFonts w:ascii="Times" w:hAnsi="Times"/>
        </w:rPr>
      </w:pPr>
      <w:r>
        <w:rPr>
          <w:rFonts w:ascii="Times" w:hAnsi="Times"/>
        </w:rPr>
        <w:t xml:space="preserve">“Henry A.S. Hartley,”  </w:t>
      </w:r>
      <w:r w:rsidRPr="00B3412D">
        <w:rPr>
          <w:rFonts w:ascii="Times" w:hAnsi="Times"/>
          <w:i/>
        </w:rPr>
        <w:t>African American National Biography</w:t>
      </w:r>
      <w:r>
        <w:rPr>
          <w:rFonts w:ascii="Times" w:hAnsi="Times"/>
        </w:rPr>
        <w:t>,   eds.  Henry Louis Gates, Jr. and Evelyn Brooks Higginbotham, Oxford University Press, NY, 2008 vol. 4, 104-6.</w:t>
      </w:r>
    </w:p>
    <w:p w:rsidR="00477AB4" w:rsidRDefault="00477AB4" w:rsidP="00477AB4">
      <w:pPr>
        <w:tabs>
          <w:tab w:val="left" w:pos="720"/>
          <w:tab w:val="left" w:pos="1440"/>
        </w:tabs>
        <w:ind w:right="-720"/>
        <w:rPr>
          <w:rFonts w:ascii="Times" w:hAnsi="Times"/>
        </w:rPr>
      </w:pPr>
    </w:p>
    <w:p w:rsidR="00477AB4" w:rsidRPr="00C0029F" w:rsidRDefault="00477AB4" w:rsidP="00477AB4">
      <w:pPr>
        <w:tabs>
          <w:tab w:val="left" w:pos="720"/>
          <w:tab w:val="left" w:pos="1440"/>
        </w:tabs>
        <w:ind w:left="2160" w:right="-720"/>
        <w:rPr>
          <w:rFonts w:ascii="Times" w:hAnsi="Times"/>
        </w:rPr>
      </w:pPr>
      <w:r w:rsidRPr="004042C0">
        <w:rPr>
          <w:rFonts w:ascii="Times" w:hAnsi="Times"/>
        </w:rPr>
        <w:t xml:space="preserve">“Ennead, Plotinus,”  </w:t>
      </w:r>
      <w:r w:rsidRPr="00B3412D">
        <w:rPr>
          <w:rFonts w:ascii="Times" w:hAnsi="Times"/>
          <w:i/>
        </w:rPr>
        <w:t>Masterplots</w:t>
      </w:r>
      <w:r w:rsidRPr="004042C0">
        <w:rPr>
          <w:rFonts w:ascii="Times" w:hAnsi="Times"/>
        </w:rPr>
        <w:t>, (Salem Press, Pasedena, CA, 2011) vol. 4,  1815-1817.</w:t>
      </w:r>
    </w:p>
    <w:p w:rsidR="00477AB4" w:rsidRDefault="00477AB4" w:rsidP="00477AB4">
      <w:pPr>
        <w:ind w:left="2160"/>
        <w:outlineLvl w:val="0"/>
        <w:rPr>
          <w:rFonts w:ascii="Times" w:hAnsi="Times"/>
          <w:sz w:val="28"/>
        </w:rPr>
      </w:pPr>
      <w:r>
        <w:rPr>
          <w:rFonts w:ascii="Times" w:hAnsi="Times"/>
          <w:sz w:val="28"/>
        </w:rPr>
        <w:t xml:space="preserve"> </w:t>
      </w:r>
    </w:p>
    <w:p w:rsidR="00477AB4" w:rsidRPr="0048777E" w:rsidRDefault="00477AB4" w:rsidP="00477AB4">
      <w:pPr>
        <w:ind w:left="2160"/>
        <w:outlineLvl w:val="0"/>
        <w:rPr>
          <w:rFonts w:ascii="Times" w:hAnsi="Times"/>
        </w:rPr>
      </w:pPr>
      <w:r w:rsidRPr="0048777E">
        <w:rPr>
          <w:rFonts w:ascii="Times" w:hAnsi="Times"/>
        </w:rPr>
        <w:t xml:space="preserve">“Charles Leander Hill,” Oxford African American Studies Center’s Online continuation of </w:t>
      </w:r>
      <w:r w:rsidRPr="0048777E">
        <w:rPr>
          <w:rFonts w:ascii="Times" w:hAnsi="Times"/>
          <w:i/>
        </w:rPr>
        <w:t>African American National Biography</w:t>
      </w:r>
      <w:r w:rsidRPr="0048777E">
        <w:rPr>
          <w:rFonts w:ascii="Times" w:hAnsi="Times"/>
        </w:rPr>
        <w:t>, eds.  Henry Louis Gates, Jr. and Evelyn Brooks Higginbotham, Oxford University Press, NY.</w:t>
      </w:r>
      <w:r w:rsidRPr="0048777E">
        <w:t xml:space="preserve"> </w:t>
      </w:r>
      <w:r w:rsidRPr="0048777E">
        <w:rPr>
          <w:rFonts w:ascii="Times" w:hAnsi="Times"/>
        </w:rPr>
        <w:t>http://www.oxfordaasc.com/public/books/t0001/index.jsp</w:t>
      </w:r>
    </w:p>
    <w:p w:rsidR="00477AB4" w:rsidRPr="0048777E" w:rsidRDefault="00477AB4" w:rsidP="00477AB4">
      <w:pPr>
        <w:outlineLvl w:val="0"/>
        <w:rPr>
          <w:rFonts w:ascii="Times" w:hAnsi="Times"/>
        </w:rPr>
      </w:pPr>
    </w:p>
    <w:p w:rsidR="00477AB4" w:rsidRPr="0048777E" w:rsidRDefault="00477AB4" w:rsidP="00477AB4">
      <w:pPr>
        <w:ind w:left="2160"/>
        <w:outlineLvl w:val="0"/>
        <w:rPr>
          <w:rFonts w:ascii="Times" w:hAnsi="Times"/>
        </w:rPr>
      </w:pPr>
      <w:r w:rsidRPr="0048777E">
        <w:rPr>
          <w:rFonts w:ascii="Times" w:hAnsi="Times"/>
        </w:rPr>
        <w:t xml:space="preserve">“Reuben Shannon Lovinggood,” Oxford African American Studies Center’s Online continuation of </w:t>
      </w:r>
      <w:r w:rsidRPr="0048777E">
        <w:rPr>
          <w:rFonts w:ascii="Times" w:hAnsi="Times"/>
          <w:i/>
        </w:rPr>
        <w:t>African American National Biography</w:t>
      </w:r>
      <w:r w:rsidRPr="0048777E">
        <w:rPr>
          <w:rFonts w:ascii="Times" w:hAnsi="Times"/>
        </w:rPr>
        <w:t>, eds.  Henry Louis Gates, Jr. and Evelyn Brooks Higginbotham, Oxford University Press, NY.</w:t>
      </w:r>
      <w:r w:rsidRPr="0048777E">
        <w:t xml:space="preserve"> </w:t>
      </w:r>
      <w:hyperlink r:id="rId23" w:history="1">
        <w:r w:rsidRPr="0048777E">
          <w:rPr>
            <w:rStyle w:val="Hyperlink"/>
            <w:rFonts w:ascii="Times" w:hAnsi="Times"/>
          </w:rPr>
          <w:t>http://www.oxfordaasc.com/public/books/t0001/index.jsp</w:t>
        </w:r>
      </w:hyperlink>
    </w:p>
    <w:p w:rsidR="00477AB4" w:rsidRPr="0048777E" w:rsidRDefault="00477AB4" w:rsidP="00477AB4">
      <w:pPr>
        <w:ind w:left="2160"/>
        <w:outlineLvl w:val="0"/>
        <w:rPr>
          <w:rFonts w:ascii="Times" w:hAnsi="Times"/>
        </w:rPr>
      </w:pPr>
    </w:p>
    <w:p w:rsidR="00477AB4" w:rsidRPr="0048777E" w:rsidRDefault="00477AB4" w:rsidP="00477AB4">
      <w:pPr>
        <w:pStyle w:val="BodyText2"/>
        <w:ind w:left="2160"/>
        <w:rPr>
          <w:rFonts w:ascii="Times" w:hAnsi="Times"/>
          <w:b/>
          <w:sz w:val="24"/>
        </w:rPr>
      </w:pPr>
      <w:r w:rsidRPr="0048777E">
        <w:rPr>
          <w:rFonts w:ascii="Times" w:hAnsi="Times"/>
          <w:sz w:val="24"/>
        </w:rPr>
        <w:t xml:space="preserve">“Ohio,” in  </w:t>
      </w:r>
      <w:r w:rsidRPr="0048777E">
        <w:rPr>
          <w:rFonts w:ascii="Times" w:hAnsi="Times"/>
          <w:i/>
          <w:sz w:val="24"/>
        </w:rPr>
        <w:t>Black America: A State by State Encyclopedia</w:t>
      </w:r>
      <w:r w:rsidRPr="0048777E">
        <w:rPr>
          <w:rFonts w:ascii="Times" w:hAnsi="Times"/>
          <w:sz w:val="24"/>
        </w:rPr>
        <w:t>, (ed.) Alton Horsby, Jr. (Greenwood Publishing Westport, CT, 2011), vol. 1, pp. 631-664.</w:t>
      </w:r>
    </w:p>
    <w:p w:rsidR="00477AB4" w:rsidRPr="0048777E" w:rsidRDefault="00477AB4" w:rsidP="00477AB4">
      <w:pPr>
        <w:outlineLvl w:val="0"/>
        <w:rPr>
          <w:rFonts w:ascii="Times" w:hAnsi="Times"/>
        </w:rPr>
      </w:pPr>
    </w:p>
    <w:p w:rsidR="00477AB4" w:rsidRPr="0048777E" w:rsidRDefault="00477AB4" w:rsidP="00477AB4">
      <w:pPr>
        <w:ind w:left="1440" w:firstLine="720"/>
        <w:jc w:val="both"/>
      </w:pPr>
      <w:r w:rsidRPr="0048777E">
        <w:rPr>
          <w:rFonts w:ascii="Times" w:hAnsi="Times"/>
        </w:rPr>
        <w:t>“</w:t>
      </w:r>
      <w:r w:rsidRPr="0048777E">
        <w:t xml:space="preserve">Brooks, Gwendolyn. Black American poet (1917-2000),” </w:t>
      </w:r>
    </w:p>
    <w:p w:rsidR="00477AB4" w:rsidRPr="0048777E" w:rsidRDefault="00477AB4" w:rsidP="00477AB4">
      <w:pPr>
        <w:pStyle w:val="BodyText2"/>
        <w:ind w:left="2160"/>
        <w:outlineLvl w:val="0"/>
        <w:rPr>
          <w:rFonts w:ascii="Times" w:hAnsi="Times"/>
          <w:b/>
          <w:sz w:val="24"/>
        </w:rPr>
      </w:pPr>
      <w:r w:rsidRPr="0048777E">
        <w:rPr>
          <w:rFonts w:ascii="Times" w:hAnsi="Times"/>
          <w:sz w:val="24"/>
        </w:rPr>
        <w:t xml:space="preserve">in </w:t>
      </w:r>
      <w:r w:rsidRPr="0048777E">
        <w:rPr>
          <w:rFonts w:ascii="Times" w:hAnsi="Times"/>
          <w:i/>
          <w:sz w:val="24"/>
        </w:rPr>
        <w:t>The Virgil Encyclopedia</w:t>
      </w:r>
      <w:r w:rsidRPr="0048777E">
        <w:rPr>
          <w:rFonts w:ascii="Times" w:hAnsi="Times"/>
          <w:sz w:val="24"/>
        </w:rPr>
        <w:t>, (eds.) Jan M. Ziolkowski and Richard F. Thomas (Wiley Blackwell, 2013), vol. 1, p. 207.</w:t>
      </w:r>
    </w:p>
    <w:p w:rsidR="00477AB4" w:rsidRPr="0048777E" w:rsidRDefault="00477AB4" w:rsidP="00477AB4">
      <w:pPr>
        <w:pStyle w:val="BodyText2"/>
        <w:outlineLvl w:val="0"/>
        <w:rPr>
          <w:rFonts w:ascii="Times" w:hAnsi="Times"/>
          <w:b/>
          <w:sz w:val="24"/>
        </w:rPr>
      </w:pPr>
    </w:p>
    <w:p w:rsidR="00477AB4" w:rsidRDefault="00477AB4" w:rsidP="00477AB4">
      <w:pPr>
        <w:ind w:left="2160"/>
        <w:outlineLvl w:val="0"/>
        <w:rPr>
          <w:rFonts w:ascii="Times" w:hAnsi="Times"/>
          <w:sz w:val="28"/>
        </w:rPr>
      </w:pPr>
      <w:r w:rsidRPr="0048777E">
        <w:rPr>
          <w:rFonts w:ascii="Times" w:hAnsi="Times"/>
        </w:rPr>
        <w:t>“</w:t>
      </w:r>
      <w:r w:rsidRPr="0048777E">
        <w:t>African American Reception of Virgil,”</w:t>
      </w:r>
      <w:r w:rsidRPr="0048777E">
        <w:rPr>
          <w:rFonts w:ascii="Times" w:hAnsi="Times"/>
        </w:rPr>
        <w:t xml:space="preserve"> </w:t>
      </w:r>
      <w:r w:rsidRPr="0048777E">
        <w:rPr>
          <w:rFonts w:ascii="Times" w:hAnsi="Times"/>
          <w:i/>
        </w:rPr>
        <w:t>The Virgil Encyclopedia</w:t>
      </w:r>
      <w:r w:rsidRPr="0048777E">
        <w:rPr>
          <w:rFonts w:ascii="Times" w:hAnsi="Times"/>
        </w:rPr>
        <w:t>, (eds.) Jan M. Ziolkowski and Richard F. Thomas (Wiley Blackwell, 2013) p. 35-36.</w:t>
      </w:r>
      <w:r w:rsidRPr="00AC58E6">
        <w:rPr>
          <w:rFonts w:ascii="Times" w:hAnsi="Times"/>
          <w:sz w:val="28"/>
        </w:rPr>
        <w:t xml:space="preserve"> </w:t>
      </w:r>
    </w:p>
    <w:p w:rsidR="00477AB4" w:rsidRDefault="00477AB4" w:rsidP="00477AB4">
      <w:pPr>
        <w:outlineLvl w:val="0"/>
        <w:rPr>
          <w:rFonts w:ascii="Times" w:hAnsi="Times"/>
        </w:rPr>
      </w:pPr>
      <w:r w:rsidRPr="00AC58E6">
        <w:rPr>
          <w:rFonts w:ascii="Times" w:hAnsi="Times"/>
        </w:rPr>
        <w:t xml:space="preserve"> </w:t>
      </w:r>
    </w:p>
    <w:p w:rsidR="00477AB4" w:rsidRPr="00AC58E6" w:rsidRDefault="00477AB4" w:rsidP="00477AB4">
      <w:pPr>
        <w:ind w:left="2160"/>
        <w:outlineLvl w:val="0"/>
        <w:rPr>
          <w:rFonts w:ascii="Times" w:hAnsi="Times"/>
        </w:rPr>
      </w:pPr>
      <w:r w:rsidRPr="00AC58E6">
        <w:rPr>
          <w:rFonts w:ascii="Times" w:hAnsi="Times"/>
        </w:rPr>
        <w:t>“Willia</w:t>
      </w:r>
      <w:r>
        <w:rPr>
          <w:rFonts w:ascii="Times" w:hAnsi="Times"/>
        </w:rPr>
        <w:t xml:space="preserve">m Tecumseh Vernon,” </w:t>
      </w:r>
      <w:r w:rsidRPr="00AC58E6">
        <w:rPr>
          <w:rFonts w:ascii="Times" w:hAnsi="Times"/>
        </w:rPr>
        <w:t xml:space="preserve">in </w:t>
      </w:r>
      <w:r>
        <w:rPr>
          <w:rFonts w:ascii="Times" w:hAnsi="Times"/>
        </w:rPr>
        <w:t xml:space="preserve">The </w:t>
      </w:r>
      <w:r w:rsidRPr="00AC58E6">
        <w:rPr>
          <w:rFonts w:ascii="Times" w:hAnsi="Times"/>
        </w:rPr>
        <w:t xml:space="preserve">Oxford African American Studies Center’s Online continuation of </w:t>
      </w:r>
      <w:r w:rsidRPr="00AC58E6">
        <w:rPr>
          <w:rFonts w:ascii="Times" w:hAnsi="Times"/>
          <w:i/>
        </w:rPr>
        <w:t>African American National Biography</w:t>
      </w:r>
      <w:r w:rsidRPr="00AC58E6">
        <w:rPr>
          <w:rFonts w:ascii="Times" w:hAnsi="Times"/>
        </w:rPr>
        <w:t>,  eds.  Henry Louis Gates, Jr. and Evelyn Brooks Higginbotham, Oxford University Press, NY.</w:t>
      </w:r>
    </w:p>
    <w:p w:rsidR="00477AB4" w:rsidRPr="00AC58E6" w:rsidRDefault="00477AB4" w:rsidP="00477AB4">
      <w:pPr>
        <w:rPr>
          <w:rFonts w:ascii="Times" w:hAnsi="Times"/>
        </w:rPr>
      </w:pPr>
    </w:p>
    <w:p w:rsidR="00477AB4" w:rsidRPr="0048777E" w:rsidRDefault="00477AB4" w:rsidP="00477AB4">
      <w:pPr>
        <w:ind w:left="2160" w:firstLine="60"/>
        <w:rPr>
          <w:rFonts w:ascii="Times" w:hAnsi="Times"/>
        </w:rPr>
      </w:pPr>
      <w:r w:rsidRPr="0048777E">
        <w:rPr>
          <w:rFonts w:ascii="Times" w:hAnsi="Times"/>
        </w:rPr>
        <w:t xml:space="preserve">“James I.A. Aggrey,”  in The Oxford African American Studies Center’s Online continuation of </w:t>
      </w:r>
      <w:r w:rsidRPr="0048777E">
        <w:rPr>
          <w:rFonts w:ascii="Times" w:hAnsi="Times"/>
          <w:i/>
        </w:rPr>
        <w:t xml:space="preserve">African American National </w:t>
      </w:r>
      <w:r w:rsidRPr="0048777E">
        <w:rPr>
          <w:rFonts w:ascii="Times" w:hAnsi="Times"/>
          <w:i/>
        </w:rPr>
        <w:lastRenderedPageBreak/>
        <w:t>Biography</w:t>
      </w:r>
      <w:r w:rsidRPr="0048777E">
        <w:rPr>
          <w:rFonts w:ascii="Times" w:hAnsi="Times"/>
        </w:rPr>
        <w:t xml:space="preserve">,  (eds.)  Henry Louis Gates, Jr. and Evelyn Brooks Higginbotham, Oxford University Press, NY. </w:t>
      </w:r>
    </w:p>
    <w:p w:rsidR="00477AB4" w:rsidRPr="0048777E" w:rsidRDefault="00477AB4" w:rsidP="00477AB4">
      <w:pPr>
        <w:rPr>
          <w:rFonts w:ascii="Times" w:hAnsi="Times"/>
        </w:rPr>
      </w:pPr>
    </w:p>
    <w:p w:rsidR="00477AB4" w:rsidRPr="0048777E" w:rsidRDefault="00477AB4" w:rsidP="00477AB4">
      <w:pPr>
        <w:ind w:left="2160"/>
        <w:outlineLvl w:val="0"/>
        <w:rPr>
          <w:rFonts w:ascii="Times" w:hAnsi="Times"/>
          <w:sz w:val="28"/>
        </w:rPr>
      </w:pPr>
      <w:r w:rsidRPr="0048777E">
        <w:rPr>
          <w:rFonts w:ascii="Times" w:hAnsi="Times"/>
        </w:rPr>
        <w:t xml:space="preserve">“Edward Porter Davis,” in The Oxford African American   Studies Center’s Online continuation of </w:t>
      </w:r>
      <w:r w:rsidRPr="0048777E">
        <w:rPr>
          <w:rFonts w:ascii="Times" w:hAnsi="Times"/>
          <w:i/>
        </w:rPr>
        <w:t>African American National Biography</w:t>
      </w:r>
      <w:r w:rsidRPr="0048777E">
        <w:rPr>
          <w:rFonts w:ascii="Times" w:hAnsi="Times"/>
        </w:rPr>
        <w:t>,  (eds.)  Henry Louis Gates, Jr. and Evelyn Brooks Higginbotham, Oxford University Press, NY.</w:t>
      </w:r>
      <w:r w:rsidRPr="0048777E">
        <w:rPr>
          <w:rFonts w:ascii="Times" w:hAnsi="Times"/>
          <w:sz w:val="28"/>
        </w:rPr>
        <w:t xml:space="preserve"> </w:t>
      </w:r>
    </w:p>
    <w:p w:rsidR="00477AB4" w:rsidRPr="0048777E" w:rsidRDefault="00477AB4" w:rsidP="00477AB4">
      <w:pPr>
        <w:ind w:left="2160"/>
        <w:outlineLvl w:val="0"/>
        <w:rPr>
          <w:rFonts w:ascii="Times" w:hAnsi="Times"/>
        </w:rPr>
      </w:pPr>
    </w:p>
    <w:p w:rsidR="00477AB4" w:rsidRPr="0048777E" w:rsidRDefault="00477AB4" w:rsidP="00477AB4">
      <w:pPr>
        <w:ind w:left="2160"/>
        <w:outlineLvl w:val="0"/>
        <w:rPr>
          <w:rFonts w:ascii="Times" w:hAnsi="Times"/>
        </w:rPr>
      </w:pPr>
      <w:r w:rsidRPr="0048777E">
        <w:rPr>
          <w:rFonts w:ascii="Times" w:hAnsi="Times"/>
        </w:rPr>
        <w:t xml:space="preserve">“William H. Anderson,”  in The Oxford African American Studies Center’s Online continuation of </w:t>
      </w:r>
      <w:r w:rsidRPr="0048777E">
        <w:rPr>
          <w:rFonts w:ascii="Times" w:hAnsi="Times"/>
          <w:i/>
        </w:rPr>
        <w:t>African American National Biography</w:t>
      </w:r>
      <w:r w:rsidRPr="0048777E">
        <w:rPr>
          <w:rFonts w:ascii="Times" w:hAnsi="Times"/>
        </w:rPr>
        <w:t>,  eds.  Henry Louis Gates, Jr. and Evelyn Brooks Higginbotham, Oxford University Press, NY.</w:t>
      </w:r>
    </w:p>
    <w:p w:rsidR="00477AB4" w:rsidRPr="0048777E" w:rsidRDefault="00477AB4" w:rsidP="00477AB4">
      <w:pPr>
        <w:outlineLvl w:val="0"/>
        <w:rPr>
          <w:rFonts w:ascii="Times" w:hAnsi="Times"/>
        </w:rPr>
      </w:pPr>
      <w:r w:rsidRPr="0048777E">
        <w:rPr>
          <w:rFonts w:ascii="Times" w:hAnsi="Times"/>
        </w:rPr>
        <w:t xml:space="preserve"> </w:t>
      </w:r>
    </w:p>
    <w:p w:rsidR="00477AB4" w:rsidRPr="0048777E" w:rsidRDefault="00477AB4" w:rsidP="00477AB4">
      <w:pPr>
        <w:ind w:left="2250"/>
        <w:outlineLvl w:val="0"/>
        <w:rPr>
          <w:rFonts w:ascii="Times" w:hAnsi="Times"/>
        </w:rPr>
      </w:pPr>
      <w:r w:rsidRPr="0048777E">
        <w:rPr>
          <w:rFonts w:ascii="Times" w:hAnsi="Times"/>
        </w:rPr>
        <w:t xml:space="preserve">“William Lewis Bulkley,”  in The Oxford African American Studies Center’s Online continuation of </w:t>
      </w:r>
      <w:r w:rsidRPr="0048777E">
        <w:rPr>
          <w:rFonts w:ascii="Times" w:hAnsi="Times"/>
          <w:i/>
        </w:rPr>
        <w:t>African American National Biography</w:t>
      </w:r>
      <w:r w:rsidRPr="0048777E">
        <w:rPr>
          <w:rFonts w:ascii="Times" w:hAnsi="Times"/>
        </w:rPr>
        <w:t>,  eds.  Henry Louis Gates, Jr. and Evelyn Brooks Higginbotham, Oxford University Press, NY.</w:t>
      </w:r>
    </w:p>
    <w:p w:rsidR="00477AB4" w:rsidRPr="00804C7D" w:rsidRDefault="00477AB4" w:rsidP="00477AB4">
      <w:pPr>
        <w:outlineLvl w:val="0"/>
        <w:rPr>
          <w:rFonts w:ascii="Times" w:hAnsi="Times"/>
          <w:highlight w:val="yellow"/>
        </w:rPr>
      </w:pPr>
    </w:p>
    <w:p w:rsidR="00477AB4" w:rsidRPr="00B736E8" w:rsidRDefault="00477AB4" w:rsidP="00477AB4">
      <w:pPr>
        <w:ind w:left="2160"/>
        <w:outlineLvl w:val="0"/>
        <w:rPr>
          <w:rFonts w:ascii="Times" w:hAnsi="Times"/>
        </w:rPr>
      </w:pPr>
      <w:r w:rsidRPr="0048777E">
        <w:rPr>
          <w:rFonts w:ascii="Times" w:hAnsi="Times"/>
        </w:rPr>
        <w:t xml:space="preserve">“Lucian B. Watkins,” in The Oxford African American Studies Center’s Online continuation of </w:t>
      </w:r>
      <w:r w:rsidRPr="0048777E">
        <w:rPr>
          <w:rFonts w:ascii="Times" w:hAnsi="Times"/>
          <w:i/>
        </w:rPr>
        <w:t>African American National Biography</w:t>
      </w:r>
      <w:r w:rsidRPr="0048777E">
        <w:rPr>
          <w:rFonts w:ascii="Times" w:hAnsi="Times"/>
        </w:rPr>
        <w:t>,  eds.  Henry Louis Gates, Jr. and Evelyn Brooks Higginbotham, Oxford University Press, NY.</w:t>
      </w:r>
    </w:p>
    <w:p w:rsidR="00477AB4" w:rsidRPr="00B736E8" w:rsidRDefault="00477AB4" w:rsidP="00477AB4">
      <w:pPr>
        <w:ind w:left="2160" w:firstLine="60"/>
        <w:rPr>
          <w:rFonts w:ascii="Times" w:hAnsi="Times"/>
        </w:rPr>
      </w:pPr>
    </w:p>
    <w:p w:rsidR="00477AB4" w:rsidRPr="008E70DA" w:rsidRDefault="00477AB4" w:rsidP="00477AB4">
      <w:pPr>
        <w:ind w:left="2160"/>
        <w:outlineLvl w:val="0"/>
        <w:rPr>
          <w:rFonts w:ascii="Times" w:hAnsi="Times"/>
        </w:rPr>
      </w:pPr>
      <w:r w:rsidRPr="008E70DA">
        <w:rPr>
          <w:rFonts w:eastAsia="Cambria"/>
        </w:rPr>
        <w:t>“William Henry Ferris,”</w:t>
      </w:r>
      <w:r w:rsidRPr="008E70DA">
        <w:rPr>
          <w:rFonts w:ascii="Times" w:hAnsi="Times"/>
        </w:rPr>
        <w:t xml:space="preserve">  in The Oxford African American Studies Center’s Online continuation of </w:t>
      </w:r>
      <w:r w:rsidRPr="008E70DA">
        <w:rPr>
          <w:rFonts w:ascii="Times" w:hAnsi="Times"/>
          <w:i/>
        </w:rPr>
        <w:t>African American National Biography</w:t>
      </w:r>
      <w:r w:rsidRPr="008E70DA">
        <w:rPr>
          <w:rFonts w:ascii="Times" w:hAnsi="Times"/>
        </w:rPr>
        <w:t>,  eds.  Henry Louis Gates, Jr. and Evelyn Brooks Higginbotham, Oxford University Press, NY.</w:t>
      </w:r>
    </w:p>
    <w:p w:rsidR="00477AB4" w:rsidRPr="008E70DA" w:rsidRDefault="00477AB4" w:rsidP="00477AB4">
      <w:pPr>
        <w:pStyle w:val="NormalWeb"/>
        <w:spacing w:beforeLines="0" w:afterLines="0"/>
        <w:rPr>
          <w:sz w:val="24"/>
        </w:rPr>
      </w:pPr>
    </w:p>
    <w:p w:rsidR="00477AB4" w:rsidRPr="008E70DA" w:rsidRDefault="00477AB4" w:rsidP="00477AB4">
      <w:pPr>
        <w:ind w:left="2160"/>
        <w:outlineLvl w:val="0"/>
        <w:rPr>
          <w:rFonts w:ascii="Times" w:hAnsi="Times"/>
        </w:rPr>
      </w:pPr>
      <w:r w:rsidRPr="008E70DA">
        <w:rPr>
          <w:rFonts w:eastAsia="Cambria"/>
        </w:rPr>
        <w:t xml:space="preserve">“Felipe Edimboro,” </w:t>
      </w:r>
      <w:r w:rsidRPr="008E70DA">
        <w:rPr>
          <w:rFonts w:ascii="Times" w:hAnsi="Times"/>
        </w:rPr>
        <w:t xml:space="preserve">in The Oxford African American Studies Center’s Online continuation of </w:t>
      </w:r>
      <w:r w:rsidRPr="008E70DA">
        <w:rPr>
          <w:rFonts w:ascii="Times" w:hAnsi="Times"/>
          <w:i/>
        </w:rPr>
        <w:t>African American National Biography</w:t>
      </w:r>
      <w:r w:rsidRPr="008E70DA">
        <w:rPr>
          <w:rFonts w:ascii="Times" w:hAnsi="Times"/>
        </w:rPr>
        <w:t>,  eds.  Henry Louis Gates, Jr. and Evelyn Brooks Higginbotham, Oxford University Press, NY.</w:t>
      </w:r>
    </w:p>
    <w:p w:rsidR="00477AB4" w:rsidRPr="008E70DA" w:rsidRDefault="00477AB4" w:rsidP="00477AB4">
      <w:pPr>
        <w:pStyle w:val="NormalWeb"/>
        <w:spacing w:beforeLines="0" w:afterLines="0"/>
        <w:ind w:left="2160" w:firstLine="60"/>
        <w:rPr>
          <w:sz w:val="24"/>
        </w:rPr>
      </w:pPr>
    </w:p>
    <w:p w:rsidR="00477AB4" w:rsidRPr="008E70DA" w:rsidRDefault="00477AB4" w:rsidP="00477AB4">
      <w:pPr>
        <w:pStyle w:val="NormalWeb"/>
        <w:spacing w:beforeLines="0" w:afterLines="0"/>
        <w:ind w:left="2160" w:firstLine="60"/>
        <w:rPr>
          <w:sz w:val="24"/>
        </w:rPr>
      </w:pPr>
    </w:p>
    <w:p w:rsidR="00477AB4" w:rsidRDefault="00477AB4" w:rsidP="00477AB4">
      <w:pPr>
        <w:pStyle w:val="NormalWeb"/>
        <w:spacing w:beforeLines="0" w:afterLines="0"/>
        <w:ind w:left="2160"/>
      </w:pPr>
      <w:r>
        <w:rPr>
          <w:sz w:val="24"/>
        </w:rPr>
        <w:t>“Norma Wynick Goldman,</w:t>
      </w:r>
      <w:r w:rsidRPr="007034D0">
        <w:rPr>
          <w:i/>
          <w:sz w:val="24"/>
        </w:rPr>
        <w:t xml:space="preserve"> </w:t>
      </w:r>
      <w:r w:rsidRPr="008E70DA">
        <w:rPr>
          <w:i/>
          <w:sz w:val="24"/>
        </w:rPr>
        <w:t>Database of Classical Scholars</w:t>
      </w:r>
      <w:r w:rsidRPr="008E70DA">
        <w:rPr>
          <w:sz w:val="24"/>
        </w:rPr>
        <w:t>,  sponsored by the Publications and Research Division of the Society for Classical Studies,</w:t>
      </w:r>
      <w:r w:rsidRPr="007034D0">
        <w:t xml:space="preserve"> </w:t>
      </w:r>
    </w:p>
    <w:p w:rsidR="00477AB4" w:rsidRDefault="00477AB4" w:rsidP="00477AB4">
      <w:pPr>
        <w:pStyle w:val="NormalWeb"/>
        <w:spacing w:beforeLines="0" w:afterLines="0"/>
        <w:ind w:left="2160"/>
        <w:rPr>
          <w:sz w:val="24"/>
        </w:rPr>
      </w:pPr>
      <w:r w:rsidRPr="007034D0">
        <w:rPr>
          <w:sz w:val="24"/>
        </w:rPr>
        <w:t>https://dbcs.rutgers.edu/all-scholars/8730-goldman-norma-wynick</w:t>
      </w:r>
      <w:r w:rsidRPr="008E70DA">
        <w:rPr>
          <w:sz w:val="24"/>
        </w:rPr>
        <w:t> </w:t>
      </w:r>
      <w:r>
        <w:rPr>
          <w:sz w:val="24"/>
        </w:rPr>
        <w:t xml:space="preserve"> </w:t>
      </w:r>
    </w:p>
    <w:p w:rsidR="00477AB4" w:rsidRDefault="00477AB4" w:rsidP="00477AB4">
      <w:pPr>
        <w:pStyle w:val="NormalWeb"/>
        <w:spacing w:beforeLines="0" w:afterLines="0"/>
        <w:ind w:left="2160" w:firstLine="60"/>
        <w:rPr>
          <w:sz w:val="24"/>
        </w:rPr>
      </w:pPr>
      <w:r w:rsidRPr="008E70DA">
        <w:rPr>
          <w:sz w:val="24"/>
        </w:rPr>
        <w:t xml:space="preserve"> </w:t>
      </w:r>
    </w:p>
    <w:p w:rsidR="00477AB4" w:rsidRPr="008E70DA" w:rsidRDefault="00477AB4" w:rsidP="00477AB4">
      <w:pPr>
        <w:pStyle w:val="NormalWeb"/>
        <w:spacing w:beforeLines="0" w:afterLines="0"/>
        <w:ind w:left="2160" w:firstLine="60"/>
        <w:rPr>
          <w:sz w:val="24"/>
        </w:rPr>
      </w:pPr>
      <w:r w:rsidRPr="008E70DA">
        <w:rPr>
          <w:sz w:val="24"/>
        </w:rPr>
        <w:t xml:space="preserve">“Elisha Jones,” </w:t>
      </w:r>
      <w:r w:rsidRPr="008E70DA">
        <w:rPr>
          <w:i/>
          <w:sz w:val="24"/>
        </w:rPr>
        <w:t>Database of Classical Scholars</w:t>
      </w:r>
      <w:r w:rsidRPr="008E70DA">
        <w:rPr>
          <w:sz w:val="24"/>
        </w:rPr>
        <w:t>,  sponsored by the Publications and Research Division of the Society for Classical Studies, </w:t>
      </w:r>
      <w:hyperlink r:id="rId24" w:tgtFrame="_blank" w:history="1">
        <w:r w:rsidRPr="008E70DA">
          <w:rPr>
            <w:color w:val="0000FF"/>
            <w:sz w:val="24"/>
            <w:u w:val="single"/>
          </w:rPr>
          <w:t>http://tundra.csd.sc.edu/dbcs/</w:t>
        </w:r>
      </w:hyperlink>
      <w:r w:rsidRPr="008E70DA">
        <w:rPr>
          <w:sz w:val="24"/>
        </w:rPr>
        <w:t xml:space="preserve">  </w:t>
      </w:r>
    </w:p>
    <w:p w:rsidR="00477AB4" w:rsidRPr="008E70DA" w:rsidRDefault="00477AB4" w:rsidP="00477AB4">
      <w:pPr>
        <w:pStyle w:val="NormalWeb"/>
        <w:spacing w:beforeLines="0" w:afterLines="0"/>
        <w:rPr>
          <w:sz w:val="24"/>
        </w:rPr>
      </w:pPr>
    </w:p>
    <w:p w:rsidR="00477AB4" w:rsidRPr="008E70DA" w:rsidRDefault="00477AB4" w:rsidP="00477AB4">
      <w:pPr>
        <w:pStyle w:val="NormalWeb"/>
        <w:spacing w:beforeLines="0" w:afterLines="0"/>
        <w:ind w:left="2160"/>
        <w:rPr>
          <w:sz w:val="24"/>
        </w:rPr>
      </w:pPr>
      <w:r w:rsidRPr="008E70DA">
        <w:rPr>
          <w:sz w:val="24"/>
        </w:rPr>
        <w:t xml:space="preserve">“Frazelia Campbell,” </w:t>
      </w:r>
      <w:r w:rsidRPr="008E70DA">
        <w:rPr>
          <w:i/>
          <w:sz w:val="24"/>
        </w:rPr>
        <w:t>Database of Classical Scholars</w:t>
      </w:r>
      <w:r w:rsidRPr="008E70DA">
        <w:rPr>
          <w:sz w:val="24"/>
        </w:rPr>
        <w:t>,  sponsored by the Publications and Research Division of the Society for Classical Studies, </w:t>
      </w:r>
      <w:hyperlink r:id="rId25" w:tgtFrame="_blank" w:history="1">
        <w:r w:rsidRPr="008E70DA">
          <w:rPr>
            <w:color w:val="0000FF"/>
            <w:sz w:val="24"/>
            <w:u w:val="single"/>
          </w:rPr>
          <w:t>http://tundra.csd.sc.edu/dbcs/</w:t>
        </w:r>
      </w:hyperlink>
      <w:r w:rsidRPr="008E70DA">
        <w:rPr>
          <w:sz w:val="24"/>
        </w:rPr>
        <w:t xml:space="preserve">  </w:t>
      </w:r>
    </w:p>
    <w:p w:rsidR="00477AB4" w:rsidRPr="008E70DA" w:rsidRDefault="00477AB4" w:rsidP="00477AB4">
      <w:pPr>
        <w:outlineLvl w:val="2"/>
        <w:rPr>
          <w:rFonts w:eastAsia="Cambria"/>
        </w:rPr>
      </w:pPr>
    </w:p>
    <w:p w:rsidR="00477AB4" w:rsidRPr="008E70DA" w:rsidRDefault="00477AB4" w:rsidP="00477AB4">
      <w:pPr>
        <w:pStyle w:val="NormalWeb"/>
        <w:spacing w:beforeLines="0" w:afterLines="0"/>
        <w:ind w:left="2160" w:firstLine="60"/>
        <w:rPr>
          <w:sz w:val="24"/>
        </w:rPr>
      </w:pPr>
      <w:r w:rsidRPr="008E70DA">
        <w:rPr>
          <w:sz w:val="24"/>
        </w:rPr>
        <w:t xml:space="preserve">“William Sanders Scarborough,” </w:t>
      </w:r>
      <w:r w:rsidRPr="008E70DA">
        <w:rPr>
          <w:i/>
          <w:sz w:val="24"/>
        </w:rPr>
        <w:t>Database of Classical Scholars</w:t>
      </w:r>
      <w:r w:rsidRPr="008E70DA">
        <w:rPr>
          <w:sz w:val="24"/>
        </w:rPr>
        <w:t>,  sponsored by the Publications and Research Division of the Society for Classical Studies, </w:t>
      </w:r>
      <w:hyperlink r:id="rId26" w:tgtFrame="_blank" w:history="1">
        <w:r w:rsidRPr="008E70DA">
          <w:rPr>
            <w:color w:val="0000FF"/>
            <w:sz w:val="24"/>
            <w:u w:val="single"/>
          </w:rPr>
          <w:t>http://tundra.csd.sc.edu/dbcs/</w:t>
        </w:r>
      </w:hyperlink>
      <w:r w:rsidRPr="008E70DA">
        <w:rPr>
          <w:sz w:val="24"/>
        </w:rPr>
        <w:t xml:space="preserve">  </w:t>
      </w:r>
    </w:p>
    <w:p w:rsidR="00477AB4" w:rsidRPr="008E70DA" w:rsidRDefault="00477AB4" w:rsidP="00477AB4">
      <w:pPr>
        <w:outlineLvl w:val="2"/>
        <w:rPr>
          <w:rFonts w:eastAsia="Cambria"/>
        </w:rPr>
      </w:pPr>
    </w:p>
    <w:p w:rsidR="00477AB4" w:rsidRPr="008E70DA" w:rsidRDefault="00477AB4" w:rsidP="00477AB4">
      <w:pPr>
        <w:pStyle w:val="NormalWeb"/>
        <w:spacing w:beforeLines="0" w:afterLines="0"/>
        <w:ind w:left="2160"/>
        <w:rPr>
          <w:sz w:val="24"/>
        </w:rPr>
      </w:pPr>
      <w:r w:rsidRPr="008E70DA">
        <w:rPr>
          <w:sz w:val="24"/>
        </w:rPr>
        <w:t xml:space="preserve">“William Henry Crogman,” </w:t>
      </w:r>
      <w:r w:rsidRPr="008E70DA">
        <w:rPr>
          <w:i/>
          <w:sz w:val="24"/>
        </w:rPr>
        <w:t>Database of Classical Scholars</w:t>
      </w:r>
      <w:r w:rsidRPr="008E70DA">
        <w:rPr>
          <w:sz w:val="24"/>
        </w:rPr>
        <w:t>,  sponsored by the Publications and Research Division of the Society for Classical Studies, </w:t>
      </w:r>
      <w:hyperlink r:id="rId27" w:tgtFrame="_blank" w:history="1">
        <w:r w:rsidRPr="008E70DA">
          <w:rPr>
            <w:color w:val="0000FF"/>
            <w:sz w:val="24"/>
            <w:u w:val="single"/>
          </w:rPr>
          <w:t>http://tundra.csd.sc.edu/dbcs/</w:t>
        </w:r>
      </w:hyperlink>
      <w:r w:rsidRPr="008E70DA">
        <w:rPr>
          <w:sz w:val="24"/>
        </w:rPr>
        <w:t xml:space="preserve">  </w:t>
      </w:r>
    </w:p>
    <w:p w:rsidR="00477AB4" w:rsidRPr="008E70DA" w:rsidRDefault="00477AB4" w:rsidP="00477AB4">
      <w:pPr>
        <w:outlineLvl w:val="2"/>
        <w:rPr>
          <w:rFonts w:eastAsia="Cambria"/>
        </w:rPr>
      </w:pPr>
    </w:p>
    <w:p w:rsidR="00477AB4" w:rsidRPr="008E70DA" w:rsidRDefault="00477AB4" w:rsidP="00477AB4">
      <w:pPr>
        <w:pStyle w:val="NormalWeb"/>
        <w:spacing w:beforeLines="0" w:afterLines="0"/>
        <w:ind w:left="2160"/>
        <w:rPr>
          <w:sz w:val="24"/>
        </w:rPr>
      </w:pPr>
      <w:r w:rsidRPr="008E70DA">
        <w:rPr>
          <w:sz w:val="24"/>
        </w:rPr>
        <w:t xml:space="preserve">“Lewis Baxter Moore,” </w:t>
      </w:r>
      <w:r w:rsidRPr="008E70DA">
        <w:rPr>
          <w:i/>
          <w:sz w:val="24"/>
        </w:rPr>
        <w:t>Database of Classical Scholars</w:t>
      </w:r>
      <w:r w:rsidRPr="008E70DA">
        <w:rPr>
          <w:sz w:val="24"/>
        </w:rPr>
        <w:t>,  sponsored by the Publications and Research Division of the Society for Classical Studies, </w:t>
      </w:r>
      <w:hyperlink r:id="rId28" w:tgtFrame="_blank" w:history="1">
        <w:r w:rsidRPr="008E70DA">
          <w:rPr>
            <w:color w:val="0000FF"/>
            <w:sz w:val="24"/>
            <w:u w:val="single"/>
          </w:rPr>
          <w:t>http://tundra.csd.sc.edu/dbcs/</w:t>
        </w:r>
      </w:hyperlink>
      <w:r w:rsidRPr="008E70DA">
        <w:rPr>
          <w:sz w:val="24"/>
        </w:rPr>
        <w:t xml:space="preserve">  </w:t>
      </w:r>
    </w:p>
    <w:p w:rsidR="00477AB4" w:rsidRPr="008E70DA" w:rsidRDefault="00477AB4" w:rsidP="00477AB4">
      <w:pPr>
        <w:outlineLvl w:val="2"/>
        <w:rPr>
          <w:rFonts w:eastAsia="Cambria"/>
        </w:rPr>
      </w:pPr>
    </w:p>
    <w:p w:rsidR="00477AB4" w:rsidRPr="008E70DA" w:rsidRDefault="00477AB4" w:rsidP="00477AB4">
      <w:pPr>
        <w:pStyle w:val="NormalWeb"/>
        <w:spacing w:beforeLines="0" w:afterLines="0"/>
        <w:ind w:left="2160"/>
        <w:rPr>
          <w:sz w:val="24"/>
        </w:rPr>
      </w:pPr>
      <w:r w:rsidRPr="008E70DA">
        <w:rPr>
          <w:spacing w:val="-1"/>
          <w:sz w:val="24"/>
          <w:szCs w:val="24"/>
        </w:rPr>
        <w:t>“John Wesley Edward Bowen,”</w:t>
      </w:r>
      <w:r w:rsidRPr="008E70DA">
        <w:rPr>
          <w:i/>
          <w:sz w:val="24"/>
        </w:rPr>
        <w:t xml:space="preserve"> Database of Classical Scholars</w:t>
      </w:r>
      <w:r w:rsidRPr="008E70DA">
        <w:rPr>
          <w:sz w:val="24"/>
        </w:rPr>
        <w:t>,  sponsored by the Publications and Research Division of the Society for Classical Studies, </w:t>
      </w:r>
      <w:hyperlink r:id="rId29" w:tgtFrame="_blank" w:history="1">
        <w:r w:rsidRPr="008E70DA">
          <w:rPr>
            <w:color w:val="0000FF"/>
            <w:sz w:val="24"/>
            <w:u w:val="single"/>
          </w:rPr>
          <w:t>http://tundra.csd.sc.edu/dbcs/</w:t>
        </w:r>
      </w:hyperlink>
      <w:r w:rsidRPr="008E70DA">
        <w:rPr>
          <w:sz w:val="24"/>
        </w:rPr>
        <w:t xml:space="preserve">  </w:t>
      </w:r>
    </w:p>
    <w:p w:rsidR="00477AB4" w:rsidRPr="008E70DA" w:rsidRDefault="00477AB4" w:rsidP="00477AB4">
      <w:pPr>
        <w:pStyle w:val="BodyText"/>
        <w:tabs>
          <w:tab w:val="left" w:pos="400"/>
        </w:tabs>
        <w:ind w:right="151"/>
        <w:rPr>
          <w:spacing w:val="-1"/>
          <w:szCs w:val="24"/>
        </w:rPr>
      </w:pPr>
    </w:p>
    <w:p w:rsidR="00477AB4" w:rsidRPr="008E70DA" w:rsidRDefault="00477AB4" w:rsidP="00477AB4">
      <w:pPr>
        <w:pStyle w:val="NormalWeb"/>
        <w:spacing w:beforeLines="0" w:afterLines="0"/>
        <w:ind w:left="2160"/>
        <w:rPr>
          <w:sz w:val="24"/>
        </w:rPr>
      </w:pPr>
      <w:r w:rsidRPr="008E70DA">
        <w:rPr>
          <w:sz w:val="24"/>
        </w:rPr>
        <w:t xml:space="preserve">“Mifflin Wyatt Swartz,” </w:t>
      </w:r>
      <w:r w:rsidRPr="008E70DA">
        <w:rPr>
          <w:i/>
          <w:sz w:val="24"/>
        </w:rPr>
        <w:t>Database of Classical Scholars</w:t>
      </w:r>
      <w:r w:rsidRPr="008E70DA">
        <w:rPr>
          <w:sz w:val="24"/>
        </w:rPr>
        <w:t>,  sponsored by the Publications and Research Division of the Society for Classical Studies, </w:t>
      </w:r>
      <w:hyperlink r:id="rId30" w:tgtFrame="_blank" w:history="1">
        <w:r w:rsidRPr="008E70DA">
          <w:rPr>
            <w:color w:val="0000FF"/>
            <w:sz w:val="24"/>
            <w:u w:val="single"/>
          </w:rPr>
          <w:t>http://tundra.csd.sc.edu/dbcs/</w:t>
        </w:r>
      </w:hyperlink>
      <w:r w:rsidRPr="008E70DA">
        <w:rPr>
          <w:sz w:val="24"/>
        </w:rPr>
        <w:t xml:space="preserve">  </w:t>
      </w:r>
    </w:p>
    <w:p w:rsidR="00477AB4" w:rsidRPr="008E70DA" w:rsidRDefault="00477AB4" w:rsidP="00477AB4">
      <w:pPr>
        <w:jc w:val="both"/>
      </w:pPr>
    </w:p>
    <w:p w:rsidR="00477AB4" w:rsidRPr="008E70DA" w:rsidRDefault="00477AB4" w:rsidP="00477AB4">
      <w:pPr>
        <w:pStyle w:val="NormalWeb"/>
        <w:spacing w:beforeLines="0" w:afterLines="0"/>
        <w:ind w:left="2160"/>
        <w:rPr>
          <w:sz w:val="24"/>
        </w:rPr>
      </w:pPr>
      <w:r w:rsidRPr="008E70DA">
        <w:rPr>
          <w:sz w:val="24"/>
        </w:rPr>
        <w:t>“James Morris Whiton,”</w:t>
      </w:r>
      <w:r w:rsidRPr="008E70DA">
        <w:rPr>
          <w:i/>
          <w:sz w:val="24"/>
        </w:rPr>
        <w:t xml:space="preserve"> Database of Classical Scholars</w:t>
      </w:r>
      <w:r w:rsidRPr="008E70DA">
        <w:rPr>
          <w:sz w:val="24"/>
        </w:rPr>
        <w:t>,  sponsored by the Publications and Research Division of the Society for Classical Studies, </w:t>
      </w:r>
      <w:hyperlink r:id="rId31" w:tgtFrame="_blank" w:history="1">
        <w:r w:rsidRPr="008E70DA">
          <w:rPr>
            <w:color w:val="0000FF"/>
            <w:sz w:val="24"/>
            <w:u w:val="single"/>
          </w:rPr>
          <w:t>http://tundra.csd.sc.edu/dbcs/</w:t>
        </w:r>
      </w:hyperlink>
      <w:r w:rsidRPr="008E70DA">
        <w:rPr>
          <w:sz w:val="24"/>
        </w:rPr>
        <w:t xml:space="preserve">  </w:t>
      </w:r>
    </w:p>
    <w:p w:rsidR="00477AB4" w:rsidRPr="008E70DA" w:rsidRDefault="00477AB4" w:rsidP="00477AB4">
      <w:pPr>
        <w:ind w:left="2160"/>
        <w:jc w:val="both"/>
      </w:pPr>
    </w:p>
    <w:p w:rsidR="00477AB4" w:rsidRDefault="00477AB4" w:rsidP="00477AB4">
      <w:pPr>
        <w:pStyle w:val="NormalWeb"/>
        <w:spacing w:beforeLines="0" w:afterLines="0"/>
        <w:ind w:left="2160"/>
        <w:rPr>
          <w:sz w:val="24"/>
        </w:rPr>
      </w:pPr>
      <w:r w:rsidRPr="008E70DA">
        <w:rPr>
          <w:sz w:val="24"/>
        </w:rPr>
        <w:t>“Louis Harry Feldman,”</w:t>
      </w:r>
      <w:r w:rsidRPr="008E70DA">
        <w:rPr>
          <w:i/>
          <w:sz w:val="24"/>
        </w:rPr>
        <w:t xml:space="preserve"> Database of Classical Scholars</w:t>
      </w:r>
      <w:r w:rsidRPr="008E70DA">
        <w:rPr>
          <w:sz w:val="24"/>
        </w:rPr>
        <w:t>,  sponsored by the Publications and Research Division of the Society for Classical Studies, </w:t>
      </w:r>
      <w:hyperlink r:id="rId32" w:tgtFrame="_blank" w:history="1">
        <w:r w:rsidRPr="008E70DA">
          <w:rPr>
            <w:color w:val="0000FF"/>
            <w:sz w:val="24"/>
            <w:u w:val="single"/>
          </w:rPr>
          <w:t>http://tundra.csd.sc.edu/dbcs/</w:t>
        </w:r>
      </w:hyperlink>
      <w:r w:rsidRPr="003562DA">
        <w:rPr>
          <w:sz w:val="24"/>
        </w:rPr>
        <w:t xml:space="preserve">  </w:t>
      </w:r>
    </w:p>
    <w:p w:rsidR="00477AB4" w:rsidRDefault="00477AB4" w:rsidP="00477AB4">
      <w:pPr>
        <w:pStyle w:val="NormalWeb"/>
        <w:spacing w:beforeLines="0" w:afterLines="0"/>
        <w:ind w:left="2160"/>
        <w:rPr>
          <w:sz w:val="24"/>
        </w:rPr>
      </w:pPr>
    </w:p>
    <w:p w:rsidR="00477AB4" w:rsidRPr="000C2EF9" w:rsidRDefault="00477AB4" w:rsidP="00477AB4">
      <w:pPr>
        <w:pStyle w:val="NormalWeb"/>
        <w:spacing w:beforeLines="0" w:afterLines="0"/>
        <w:ind w:left="2160"/>
        <w:rPr>
          <w:sz w:val="24"/>
        </w:rPr>
      </w:pPr>
      <w:r w:rsidRPr="000C2EF9">
        <w:rPr>
          <w:sz w:val="24"/>
        </w:rPr>
        <w:t>“Reuben Shannon Lovinggood,”</w:t>
      </w:r>
      <w:r w:rsidRPr="000C2EF9">
        <w:rPr>
          <w:i/>
          <w:sz w:val="24"/>
        </w:rPr>
        <w:t xml:space="preserve"> Database of Classical Scholars</w:t>
      </w:r>
      <w:r w:rsidRPr="000C2EF9">
        <w:rPr>
          <w:sz w:val="24"/>
        </w:rPr>
        <w:t>,  sponsored by the Publications and Research Division of the Society for Classical Studies, </w:t>
      </w:r>
      <w:hyperlink r:id="rId33" w:tgtFrame="_blank" w:history="1">
        <w:r w:rsidRPr="000C2EF9">
          <w:rPr>
            <w:color w:val="0000FF"/>
            <w:sz w:val="24"/>
            <w:u w:val="single"/>
          </w:rPr>
          <w:t>http://tundra.csd.sc.edu/dbcs/</w:t>
        </w:r>
      </w:hyperlink>
      <w:r w:rsidRPr="000C2EF9">
        <w:rPr>
          <w:sz w:val="24"/>
        </w:rPr>
        <w:t xml:space="preserve">  </w:t>
      </w:r>
    </w:p>
    <w:p w:rsidR="00477AB4" w:rsidRPr="000C2EF9" w:rsidRDefault="00477AB4" w:rsidP="00477AB4">
      <w:pPr>
        <w:pStyle w:val="NormalWeb"/>
        <w:spacing w:beforeLines="0" w:afterLines="0"/>
        <w:ind w:left="2160"/>
        <w:rPr>
          <w:sz w:val="24"/>
        </w:rPr>
      </w:pPr>
    </w:p>
    <w:p w:rsidR="00477AB4" w:rsidRDefault="00477AB4" w:rsidP="00477AB4">
      <w:pPr>
        <w:pStyle w:val="NormalWeb"/>
        <w:spacing w:beforeLines="0" w:afterLines="0"/>
        <w:ind w:left="2160"/>
        <w:rPr>
          <w:sz w:val="24"/>
        </w:rPr>
      </w:pPr>
      <w:r w:rsidRPr="003D0910">
        <w:rPr>
          <w:sz w:val="24"/>
        </w:rPr>
        <w:t xml:space="preserve"> “Helen</w:t>
      </w:r>
      <w:r w:rsidRPr="00C30189">
        <w:rPr>
          <w:sz w:val="24"/>
        </w:rPr>
        <w:t xml:space="preserve"> Maria Chesnutt,” </w:t>
      </w:r>
      <w:r w:rsidRPr="00C30189">
        <w:rPr>
          <w:i/>
          <w:sz w:val="24"/>
        </w:rPr>
        <w:t>Database of Classical Scholars</w:t>
      </w:r>
      <w:r w:rsidRPr="00C30189">
        <w:rPr>
          <w:sz w:val="24"/>
        </w:rPr>
        <w:t>,  sponsored by the Publications and Research Division of the Society for Classical Studies, </w:t>
      </w:r>
      <w:hyperlink r:id="rId34" w:tgtFrame="_blank" w:history="1">
        <w:r w:rsidRPr="00C30189">
          <w:rPr>
            <w:color w:val="0000FF"/>
            <w:sz w:val="24"/>
            <w:u w:val="single"/>
          </w:rPr>
          <w:t>http://tundra.csd.sc.edu/dbcs/</w:t>
        </w:r>
      </w:hyperlink>
      <w:r w:rsidRPr="003562DA">
        <w:rPr>
          <w:sz w:val="24"/>
        </w:rPr>
        <w:t xml:space="preserve">  </w:t>
      </w:r>
    </w:p>
    <w:p w:rsidR="00477AB4" w:rsidRDefault="00477AB4" w:rsidP="00477AB4">
      <w:pPr>
        <w:pStyle w:val="NormalWeb"/>
        <w:spacing w:beforeLines="0" w:afterLines="0"/>
        <w:ind w:left="2160"/>
        <w:rPr>
          <w:sz w:val="24"/>
        </w:rPr>
      </w:pPr>
    </w:p>
    <w:p w:rsidR="00477AB4" w:rsidRPr="00DC52C6" w:rsidRDefault="00477AB4" w:rsidP="00477AB4">
      <w:pPr>
        <w:pStyle w:val="NormalWeb"/>
        <w:spacing w:beforeLines="0" w:afterLines="0"/>
        <w:ind w:left="2160"/>
        <w:rPr>
          <w:sz w:val="24"/>
        </w:rPr>
      </w:pPr>
      <w:r w:rsidRPr="00DC52C6">
        <w:rPr>
          <w:sz w:val="24"/>
          <w:szCs w:val="24"/>
        </w:rPr>
        <w:t>“Orishatukeh Faduma,”</w:t>
      </w:r>
      <w:r w:rsidRPr="00DC52C6">
        <w:t xml:space="preserve"> </w:t>
      </w:r>
      <w:r w:rsidRPr="00DC52C6">
        <w:rPr>
          <w:i/>
          <w:sz w:val="24"/>
        </w:rPr>
        <w:t>Database of Classical Scholars</w:t>
      </w:r>
      <w:r w:rsidRPr="00DC52C6">
        <w:rPr>
          <w:sz w:val="24"/>
        </w:rPr>
        <w:t>,  sponsored by the Publications and Research Division of the Society for Classical Studies, </w:t>
      </w:r>
      <w:hyperlink r:id="rId35" w:tgtFrame="_blank" w:history="1">
        <w:r w:rsidRPr="00DC52C6">
          <w:rPr>
            <w:color w:val="0000FF"/>
            <w:sz w:val="24"/>
            <w:u w:val="single"/>
          </w:rPr>
          <w:t>http://tundra.csd.sc.edu/dbcs/</w:t>
        </w:r>
      </w:hyperlink>
      <w:r w:rsidRPr="00DC52C6">
        <w:rPr>
          <w:sz w:val="24"/>
        </w:rPr>
        <w:t xml:space="preserve">  </w:t>
      </w:r>
    </w:p>
    <w:p w:rsidR="00477AB4" w:rsidRPr="00DC52C6" w:rsidRDefault="00477AB4" w:rsidP="00477AB4">
      <w:pPr>
        <w:pStyle w:val="NormalWeb"/>
        <w:spacing w:beforeLines="0" w:afterLines="0"/>
        <w:ind w:left="2160"/>
        <w:rPr>
          <w:sz w:val="24"/>
        </w:rPr>
      </w:pPr>
    </w:p>
    <w:p w:rsidR="00477AB4" w:rsidRPr="00DC52C6" w:rsidRDefault="00477AB4" w:rsidP="00477AB4">
      <w:pPr>
        <w:pStyle w:val="NormalWeb"/>
        <w:spacing w:beforeLines="0" w:afterLines="0"/>
        <w:ind w:left="2160"/>
        <w:rPr>
          <w:sz w:val="24"/>
        </w:rPr>
      </w:pPr>
      <w:r w:rsidRPr="00DC52C6">
        <w:rPr>
          <w:sz w:val="24"/>
        </w:rPr>
        <w:t xml:space="preserve"> “Philip Francis Wooby,”</w:t>
      </w:r>
      <w:r w:rsidRPr="00DC52C6">
        <w:rPr>
          <w:i/>
          <w:sz w:val="24"/>
        </w:rPr>
        <w:t xml:space="preserve"> Database of Classical Scholars</w:t>
      </w:r>
      <w:r w:rsidRPr="00DC52C6">
        <w:rPr>
          <w:sz w:val="24"/>
        </w:rPr>
        <w:t>,  sponsored by the Publications and Research Division of the Society for Classical Studies</w:t>
      </w:r>
      <w:r>
        <w:rPr>
          <w:sz w:val="24"/>
        </w:rPr>
        <w:t xml:space="preserve"> and Rutgers University</w:t>
      </w:r>
      <w:r w:rsidRPr="00DC52C6">
        <w:rPr>
          <w:sz w:val="24"/>
        </w:rPr>
        <w:t>, </w:t>
      </w:r>
      <w:hyperlink r:id="rId36" w:tgtFrame="_blank" w:history="1">
        <w:r w:rsidRPr="00DC52C6">
          <w:rPr>
            <w:color w:val="0000FF"/>
            <w:sz w:val="24"/>
            <w:u w:val="single"/>
          </w:rPr>
          <w:t>http://tundra.csd.sc.edu/dbcs/</w:t>
        </w:r>
      </w:hyperlink>
      <w:r w:rsidRPr="00DC52C6">
        <w:rPr>
          <w:sz w:val="24"/>
        </w:rPr>
        <w:t xml:space="preserve">  </w:t>
      </w:r>
    </w:p>
    <w:p w:rsidR="00477AB4" w:rsidRDefault="00000000" w:rsidP="00477AB4">
      <w:pPr>
        <w:pStyle w:val="NormalWeb"/>
        <w:spacing w:beforeLines="0" w:afterLines="0"/>
        <w:ind w:left="2160"/>
        <w:rPr>
          <w:sz w:val="24"/>
        </w:rPr>
      </w:pPr>
      <w:hyperlink r:id="rId37" w:history="1">
        <w:r w:rsidR="00477AB4" w:rsidRPr="00FB0CBC">
          <w:rPr>
            <w:rStyle w:val="Hyperlink"/>
            <w:sz w:val="24"/>
          </w:rPr>
          <w:t>https://dbcs.rutgers.edu/all-scholars/wooby-philip-francis-2</w:t>
        </w:r>
      </w:hyperlink>
    </w:p>
    <w:p w:rsidR="00477AB4" w:rsidRDefault="00477AB4" w:rsidP="00477AB4">
      <w:pPr>
        <w:pStyle w:val="NormalWeb"/>
        <w:spacing w:beforeLines="0" w:afterLines="0"/>
        <w:ind w:left="2160"/>
        <w:rPr>
          <w:sz w:val="24"/>
        </w:rPr>
      </w:pPr>
    </w:p>
    <w:p w:rsidR="00477AB4" w:rsidRPr="008C118A" w:rsidRDefault="00477AB4" w:rsidP="00477AB4">
      <w:pPr>
        <w:pStyle w:val="NormalWeb"/>
        <w:spacing w:beforeLines="0" w:afterLines="0"/>
        <w:ind w:left="2160"/>
        <w:rPr>
          <w:sz w:val="24"/>
          <w:highlight w:val="yellow"/>
        </w:rPr>
      </w:pPr>
      <w:r w:rsidRPr="008C118A">
        <w:rPr>
          <w:sz w:val="24"/>
          <w:highlight w:val="yellow"/>
        </w:rPr>
        <w:t>“James Iwenekhai Apaibu Eezzuduemhoi,”</w:t>
      </w:r>
    </w:p>
    <w:p w:rsidR="00477AB4" w:rsidRPr="008C118A" w:rsidRDefault="00477AB4" w:rsidP="00477AB4">
      <w:pPr>
        <w:pStyle w:val="NormalWeb"/>
        <w:spacing w:beforeLines="0" w:afterLines="0"/>
        <w:ind w:left="2160"/>
        <w:rPr>
          <w:sz w:val="24"/>
          <w:highlight w:val="yellow"/>
        </w:rPr>
      </w:pPr>
      <w:r w:rsidRPr="008C118A">
        <w:rPr>
          <w:i/>
          <w:sz w:val="24"/>
          <w:highlight w:val="yellow"/>
        </w:rPr>
        <w:t>Database of Classical Scholars</w:t>
      </w:r>
      <w:r w:rsidRPr="008C118A">
        <w:rPr>
          <w:sz w:val="24"/>
          <w:highlight w:val="yellow"/>
        </w:rPr>
        <w:t>,  sponsored by the Publications and Research Division of the Society for Classical Studies and Rutgers University, </w:t>
      </w:r>
      <w:hyperlink r:id="rId38" w:history="1">
        <w:r w:rsidRPr="008C118A">
          <w:rPr>
            <w:rStyle w:val="Hyperlink"/>
            <w:sz w:val="24"/>
            <w:highlight w:val="yellow"/>
          </w:rPr>
          <w:t>https://dbcs.rutgers.edu/all-scholars/eezzuduemhoi-james-iwenekhai-apaibu-a-k-a-omotsa</w:t>
        </w:r>
      </w:hyperlink>
    </w:p>
    <w:p w:rsidR="00477AB4" w:rsidRPr="008C118A" w:rsidRDefault="00477AB4" w:rsidP="00477AB4">
      <w:pPr>
        <w:pStyle w:val="NormalWeb"/>
        <w:spacing w:beforeLines="0" w:afterLines="0"/>
        <w:ind w:left="2160"/>
        <w:rPr>
          <w:sz w:val="24"/>
          <w:highlight w:val="yellow"/>
        </w:rPr>
      </w:pPr>
    </w:p>
    <w:p w:rsidR="00477AB4" w:rsidRPr="008C118A" w:rsidRDefault="00477AB4" w:rsidP="00477AB4">
      <w:pPr>
        <w:pStyle w:val="BodyText"/>
        <w:tabs>
          <w:tab w:val="left" w:pos="400"/>
        </w:tabs>
        <w:ind w:left="2160" w:right="151"/>
        <w:rPr>
          <w:rFonts w:ascii="Times New Roman" w:hAnsi="Times New Roman"/>
          <w:szCs w:val="24"/>
          <w:highlight w:val="yellow"/>
        </w:rPr>
      </w:pPr>
      <w:r w:rsidRPr="008C118A">
        <w:rPr>
          <w:rFonts w:ascii="Times New Roman" w:hAnsi="Times New Roman"/>
          <w:szCs w:val="24"/>
          <w:highlight w:val="yellow"/>
        </w:rPr>
        <w:t xml:space="preserve">“Charles Dexter Cleveland,” with Philip N. Lockhart, </w:t>
      </w:r>
      <w:r w:rsidRPr="008C118A">
        <w:rPr>
          <w:rStyle w:val="field-value"/>
          <w:rFonts w:ascii="Times New Roman" w:hAnsi="Times New Roman"/>
          <w:color w:val="22262A"/>
          <w:szCs w:val="24"/>
          <w:highlight w:val="yellow"/>
        </w:rPr>
        <w:t xml:space="preserve"> </w:t>
      </w:r>
      <w:r w:rsidRPr="008C118A">
        <w:rPr>
          <w:rFonts w:ascii="Times New Roman" w:hAnsi="Times New Roman"/>
          <w:i/>
          <w:szCs w:val="24"/>
          <w:highlight w:val="yellow"/>
        </w:rPr>
        <w:t>Database of Classical Scholars</w:t>
      </w:r>
      <w:r w:rsidRPr="008C118A">
        <w:rPr>
          <w:rFonts w:ascii="Times New Roman" w:hAnsi="Times New Roman"/>
          <w:szCs w:val="24"/>
          <w:highlight w:val="yellow"/>
        </w:rPr>
        <w:t>, sponsored by the Publications and Research Division of the Society for Classical Studies and Rutgers University,</w:t>
      </w:r>
    </w:p>
    <w:p w:rsidR="00477AB4" w:rsidRPr="008C118A" w:rsidRDefault="00000000" w:rsidP="00477AB4">
      <w:pPr>
        <w:pStyle w:val="field-entry"/>
        <w:spacing w:before="75" w:beforeAutospacing="0" w:after="135" w:afterAutospacing="0"/>
        <w:ind w:left="1440" w:firstLine="720"/>
        <w:rPr>
          <w:rStyle w:val="field-value"/>
          <w:color w:val="22262A"/>
          <w:highlight w:val="yellow"/>
        </w:rPr>
      </w:pPr>
      <w:hyperlink r:id="rId39" w:history="1">
        <w:r w:rsidR="00477AB4" w:rsidRPr="008C118A">
          <w:rPr>
            <w:rStyle w:val="Hyperlink"/>
            <w:highlight w:val="yellow"/>
          </w:rPr>
          <w:t>https://dbcs.rutgers.edu/all-scholars/8614-cleveland-charles-dexter</w:t>
        </w:r>
      </w:hyperlink>
    </w:p>
    <w:p w:rsidR="00477AB4" w:rsidRPr="008C118A" w:rsidRDefault="00477AB4" w:rsidP="00477AB4">
      <w:pPr>
        <w:pStyle w:val="BodyText"/>
        <w:tabs>
          <w:tab w:val="left" w:pos="400"/>
        </w:tabs>
        <w:ind w:left="2160" w:right="151"/>
        <w:rPr>
          <w:rFonts w:ascii="Times New Roman" w:hAnsi="Times New Roman"/>
          <w:szCs w:val="24"/>
          <w:highlight w:val="yellow"/>
        </w:rPr>
      </w:pPr>
      <w:r w:rsidRPr="008C118A">
        <w:rPr>
          <w:rStyle w:val="field-value"/>
          <w:color w:val="22262A"/>
          <w:highlight w:val="yellow"/>
        </w:rPr>
        <w:t>“Anna Lydia Motto,</w:t>
      </w:r>
      <w:r w:rsidRPr="008C118A">
        <w:rPr>
          <w:rFonts w:ascii="Times New Roman" w:hAnsi="Times New Roman"/>
          <w:i/>
          <w:szCs w:val="24"/>
          <w:highlight w:val="yellow"/>
        </w:rPr>
        <w:t xml:space="preserve"> Database of Classical Scholars</w:t>
      </w:r>
      <w:r w:rsidRPr="008C118A">
        <w:rPr>
          <w:rFonts w:ascii="Times New Roman" w:hAnsi="Times New Roman"/>
          <w:szCs w:val="24"/>
          <w:highlight w:val="yellow"/>
        </w:rPr>
        <w:t>, sponsored by the Publications and Research Division of the Society for Classical Studies and Rutgers University,</w:t>
      </w:r>
      <w:r w:rsidR="008C118A" w:rsidRPr="008C118A">
        <w:t xml:space="preserve"> </w:t>
      </w:r>
      <w:r w:rsidR="008C118A" w:rsidRPr="008C118A">
        <w:rPr>
          <w:rFonts w:ascii="Times New Roman" w:hAnsi="Times New Roman"/>
          <w:szCs w:val="24"/>
          <w:highlight w:val="yellow"/>
        </w:rPr>
        <w:t>https://dbcs.rutgers.edu/all-scholars/motto-anna-lydia</w:t>
      </w:r>
    </w:p>
    <w:p w:rsidR="006D2591" w:rsidRPr="008C118A" w:rsidRDefault="006D2591" w:rsidP="006D2591">
      <w:pPr>
        <w:pStyle w:val="BodyText"/>
        <w:tabs>
          <w:tab w:val="left" w:pos="400"/>
        </w:tabs>
        <w:ind w:right="151"/>
        <w:rPr>
          <w:rFonts w:ascii="Times Roman" w:hAnsi="Times Roman"/>
          <w:szCs w:val="24"/>
          <w:highlight w:val="yellow"/>
        </w:rPr>
      </w:pPr>
      <w:r w:rsidRPr="008C118A">
        <w:rPr>
          <w:rFonts w:ascii="Times Roman" w:hAnsi="Times Roman"/>
          <w:szCs w:val="24"/>
          <w:highlight w:val="yellow"/>
        </w:rPr>
        <w:tab/>
      </w:r>
      <w:r w:rsidRPr="008C118A">
        <w:rPr>
          <w:rFonts w:ascii="Times Roman" w:hAnsi="Times Roman"/>
          <w:szCs w:val="24"/>
          <w:highlight w:val="yellow"/>
        </w:rPr>
        <w:tab/>
      </w:r>
      <w:r w:rsidRPr="008C118A">
        <w:rPr>
          <w:rFonts w:ascii="Times Roman" w:hAnsi="Times Roman"/>
          <w:szCs w:val="24"/>
          <w:highlight w:val="yellow"/>
        </w:rPr>
        <w:tab/>
      </w:r>
    </w:p>
    <w:p w:rsidR="006D2591" w:rsidRPr="00D009FE" w:rsidRDefault="006D2591" w:rsidP="006D2591">
      <w:pPr>
        <w:pStyle w:val="BodyText"/>
        <w:tabs>
          <w:tab w:val="left" w:pos="400"/>
        </w:tabs>
        <w:ind w:left="2160" w:right="151"/>
        <w:rPr>
          <w:rFonts w:ascii="Times Roman" w:hAnsi="Times Roman"/>
          <w:szCs w:val="24"/>
        </w:rPr>
      </w:pPr>
      <w:r w:rsidRPr="00D009FE">
        <w:rPr>
          <w:rFonts w:ascii="Times Roman" w:hAnsi="Times Roman"/>
          <w:szCs w:val="24"/>
          <w:highlight w:val="yellow"/>
        </w:rPr>
        <w:t>“</w:t>
      </w:r>
      <w:r>
        <w:rPr>
          <w:rFonts w:ascii="Times Roman" w:hAnsi="Times Roman"/>
          <w:szCs w:val="24"/>
          <w:highlight w:val="yellow"/>
        </w:rPr>
        <w:t>Francis Willey Kelsey</w:t>
      </w:r>
      <w:r w:rsidRPr="00D009FE">
        <w:rPr>
          <w:rFonts w:ascii="Times Roman" w:hAnsi="Times Roman"/>
          <w:szCs w:val="24"/>
          <w:highlight w:val="yellow"/>
        </w:rPr>
        <w:t xml:space="preserve">,” with </w:t>
      </w:r>
      <w:r>
        <w:rPr>
          <w:rFonts w:ascii="Times Roman" w:hAnsi="Times Roman"/>
          <w:szCs w:val="24"/>
          <w:highlight w:val="yellow"/>
        </w:rPr>
        <w:t>Ward W. Briggs, Jr.</w:t>
      </w:r>
      <w:r w:rsidRPr="00D009FE">
        <w:rPr>
          <w:rFonts w:ascii="Times Roman" w:hAnsi="Times Roman"/>
          <w:szCs w:val="24"/>
          <w:highlight w:val="yellow"/>
        </w:rPr>
        <w:t xml:space="preserve">, </w:t>
      </w:r>
      <w:r w:rsidRPr="00D009FE">
        <w:rPr>
          <w:rStyle w:val="field-value"/>
          <w:rFonts w:ascii="Source Sans Pro" w:hAnsi="Source Sans Pro"/>
          <w:color w:val="22262A"/>
          <w:highlight w:val="yellow"/>
        </w:rPr>
        <w:t xml:space="preserve"> </w:t>
      </w:r>
      <w:r w:rsidRPr="00D009FE">
        <w:rPr>
          <w:rFonts w:ascii="Times Roman" w:hAnsi="Times Roman"/>
          <w:i/>
          <w:highlight w:val="yellow"/>
        </w:rPr>
        <w:t>Database of Classical Scholars</w:t>
      </w:r>
      <w:r w:rsidRPr="00D009FE">
        <w:rPr>
          <w:rFonts w:ascii="Times Roman" w:hAnsi="Times Roman"/>
          <w:highlight w:val="yellow"/>
        </w:rPr>
        <w:t>, sponsored by the Publications and Research Division of the Society for Classical Studies and Rutgers University,</w:t>
      </w:r>
      <w:r w:rsidRPr="00CB3DC5">
        <w:t xml:space="preserve"> </w:t>
      </w:r>
      <w:r w:rsidRPr="00CB3DC5">
        <w:rPr>
          <w:highlight w:val="yellow"/>
        </w:rPr>
        <w:t>forthcoming</w:t>
      </w:r>
      <w:r>
        <w:rPr>
          <w:highlight w:val="yellow"/>
        </w:rPr>
        <w:t xml:space="preserve">, </w:t>
      </w:r>
      <w:r w:rsidRPr="00CB3DC5">
        <w:rPr>
          <w:rFonts w:ascii="Times Roman" w:hAnsi="Times Roman"/>
          <w:highlight w:val="yellow"/>
        </w:rPr>
        <w:t>https://dbcs.rutgers.edu/all-scholars/8837-kelsey-francis-willey</w:t>
      </w:r>
    </w:p>
    <w:p w:rsidR="00477AB4" w:rsidRPr="00A86C9E" w:rsidRDefault="00477AB4" w:rsidP="00477AB4">
      <w:pPr>
        <w:pStyle w:val="field-entry"/>
        <w:spacing w:before="75" w:beforeAutospacing="0" w:after="135" w:afterAutospacing="0"/>
        <w:ind w:left="1440" w:firstLine="720"/>
        <w:rPr>
          <w:color w:val="22262A"/>
        </w:rPr>
      </w:pPr>
    </w:p>
    <w:p w:rsidR="00477AB4" w:rsidRPr="003562DA" w:rsidRDefault="00477AB4" w:rsidP="00477AB4">
      <w:pPr>
        <w:pStyle w:val="NormalWeb"/>
        <w:spacing w:beforeLines="0" w:afterLines="0"/>
        <w:ind w:left="2160"/>
        <w:rPr>
          <w:sz w:val="24"/>
        </w:rPr>
      </w:pPr>
    </w:p>
    <w:p w:rsidR="00477AB4" w:rsidRPr="00EE6814" w:rsidRDefault="00477AB4" w:rsidP="00477AB4">
      <w:pPr>
        <w:jc w:val="both"/>
      </w:pPr>
    </w:p>
    <w:p w:rsidR="00477AB4" w:rsidRDefault="00477AB4" w:rsidP="00477AB4">
      <w:pPr>
        <w:tabs>
          <w:tab w:val="left" w:pos="720"/>
        </w:tabs>
        <w:ind w:left="720" w:right="-720"/>
        <w:rPr>
          <w:rFonts w:ascii="Times" w:hAnsi="Times"/>
        </w:rPr>
      </w:pPr>
    </w:p>
    <w:p w:rsidR="00477AB4" w:rsidRDefault="00477AB4" w:rsidP="00477AB4">
      <w:pPr>
        <w:tabs>
          <w:tab w:val="left" w:pos="720"/>
        </w:tabs>
        <w:ind w:left="1440" w:right="-720" w:hanging="1440"/>
        <w:rPr>
          <w:rFonts w:ascii="Times" w:hAnsi="Times"/>
        </w:rPr>
      </w:pPr>
      <w:r>
        <w:rPr>
          <w:rFonts w:ascii="Times" w:hAnsi="Times"/>
        </w:rPr>
        <w:t>C.    Journal Articles Published</w:t>
      </w:r>
    </w:p>
    <w:p w:rsidR="00477AB4" w:rsidRDefault="00477AB4" w:rsidP="00477AB4">
      <w:pPr>
        <w:tabs>
          <w:tab w:val="left" w:pos="720"/>
          <w:tab w:val="left" w:pos="1440"/>
        </w:tabs>
        <w:ind w:left="720" w:right="-720"/>
        <w:rPr>
          <w:rFonts w:ascii="Times" w:hAnsi="Times"/>
        </w:rPr>
      </w:pPr>
    </w:p>
    <w:p w:rsidR="00477AB4" w:rsidRDefault="00477AB4" w:rsidP="00477AB4">
      <w:pPr>
        <w:tabs>
          <w:tab w:val="left" w:pos="720"/>
          <w:tab w:val="left" w:pos="1440"/>
        </w:tabs>
        <w:ind w:right="-720"/>
        <w:rPr>
          <w:rFonts w:ascii="Times" w:hAnsi="Times"/>
        </w:rPr>
      </w:pPr>
      <w:r>
        <w:rPr>
          <w:rFonts w:ascii="Times" w:hAnsi="Times"/>
        </w:rPr>
        <w:t>Classical Philology</w:t>
      </w:r>
    </w:p>
    <w:p w:rsidR="00477AB4" w:rsidRDefault="00477AB4" w:rsidP="00477AB4">
      <w:pPr>
        <w:tabs>
          <w:tab w:val="left" w:pos="720"/>
          <w:tab w:val="left" w:pos="1440"/>
        </w:tabs>
        <w:ind w:left="2880" w:right="-720" w:hanging="720"/>
        <w:rPr>
          <w:rFonts w:ascii="Times" w:hAnsi="Times"/>
        </w:rPr>
      </w:pPr>
      <w:r>
        <w:rPr>
          <w:rFonts w:ascii="Times" w:hAnsi="Times"/>
        </w:rPr>
        <w:t xml:space="preserve">1.     </w:t>
      </w:r>
      <w:r>
        <w:rPr>
          <w:rFonts w:ascii="Times" w:hAnsi="Times"/>
        </w:rPr>
        <w:tab/>
        <w:t xml:space="preserve">“Roman Letters:  An Emendation,” </w:t>
      </w:r>
      <w:r w:rsidRPr="00B5083C">
        <w:rPr>
          <w:rFonts w:ascii="Times" w:hAnsi="Times"/>
          <w:i/>
        </w:rPr>
        <w:t>Classical Outlook</w:t>
      </w:r>
      <w:r>
        <w:rPr>
          <w:rFonts w:ascii="Times" w:hAnsi="Times"/>
        </w:rPr>
        <w:t xml:space="preserve">  69 (1989) 10. </w:t>
      </w:r>
    </w:p>
    <w:p w:rsidR="00477AB4" w:rsidRDefault="00477AB4" w:rsidP="00477AB4">
      <w:pPr>
        <w:tabs>
          <w:tab w:val="left" w:pos="720"/>
          <w:tab w:val="left" w:pos="1440"/>
        </w:tabs>
        <w:ind w:left="2160" w:right="-720"/>
        <w:rPr>
          <w:rFonts w:ascii="Times" w:hAnsi="Times"/>
        </w:rPr>
      </w:pPr>
    </w:p>
    <w:p w:rsidR="00477AB4" w:rsidRPr="00C47C38" w:rsidRDefault="00477AB4" w:rsidP="00477AB4">
      <w:pPr>
        <w:tabs>
          <w:tab w:val="left" w:pos="720"/>
          <w:tab w:val="left" w:pos="1440"/>
        </w:tabs>
        <w:ind w:left="2880" w:right="-720" w:hanging="720"/>
        <w:rPr>
          <w:rFonts w:ascii="Times" w:hAnsi="Times"/>
          <w:lang w:val="it-IT"/>
        </w:rPr>
      </w:pPr>
      <w:r w:rsidRPr="00C47C38">
        <w:rPr>
          <w:rFonts w:ascii="Times" w:hAnsi="Times"/>
          <w:lang w:val="it-IT"/>
        </w:rPr>
        <w:t xml:space="preserve">2.  </w:t>
      </w:r>
      <w:r w:rsidRPr="00C47C38">
        <w:rPr>
          <w:rFonts w:ascii="Times" w:hAnsi="Times"/>
          <w:lang w:val="it-IT"/>
        </w:rPr>
        <w:tab/>
        <w:t xml:space="preserve">“Manuscripts and Commentaries of Cicero's Paradoxa Stoicorum,” </w:t>
      </w:r>
      <w:r w:rsidRPr="00C47C38">
        <w:rPr>
          <w:rFonts w:ascii="Times" w:hAnsi="Times"/>
          <w:i/>
          <w:lang w:val="it-IT"/>
        </w:rPr>
        <w:t>Rivista di Cultura Classica e Medioevale</w:t>
      </w:r>
      <w:r w:rsidRPr="00C47C38">
        <w:rPr>
          <w:rFonts w:ascii="Times" w:hAnsi="Times"/>
          <w:lang w:val="it-IT"/>
        </w:rPr>
        <w:t xml:space="preserve">  32 (1991) 119-137.</w:t>
      </w:r>
    </w:p>
    <w:p w:rsidR="00477AB4" w:rsidRPr="00C47C38" w:rsidRDefault="00477AB4" w:rsidP="00477AB4">
      <w:pPr>
        <w:tabs>
          <w:tab w:val="left" w:pos="720"/>
          <w:tab w:val="left" w:pos="1440"/>
        </w:tabs>
        <w:ind w:left="2160" w:right="-720"/>
        <w:rPr>
          <w:rFonts w:ascii="Times" w:hAnsi="Times"/>
          <w:lang w:val="it-IT"/>
        </w:rPr>
      </w:pPr>
    </w:p>
    <w:p w:rsidR="00477AB4" w:rsidRPr="00C47C38" w:rsidRDefault="00477AB4" w:rsidP="00477AB4">
      <w:pPr>
        <w:tabs>
          <w:tab w:val="left" w:pos="720"/>
          <w:tab w:val="left" w:pos="1440"/>
        </w:tabs>
        <w:ind w:left="2880" w:right="-720" w:hanging="2880"/>
        <w:rPr>
          <w:rFonts w:ascii="Times" w:hAnsi="Times"/>
          <w:lang w:val="it-IT"/>
        </w:rPr>
      </w:pPr>
      <w:r w:rsidRPr="00C47C38">
        <w:rPr>
          <w:rFonts w:ascii="Times" w:hAnsi="Times"/>
          <w:lang w:val="it-IT"/>
        </w:rPr>
        <w:t xml:space="preserve">                                    3.</w:t>
      </w:r>
      <w:r w:rsidRPr="00C47C38">
        <w:rPr>
          <w:rFonts w:ascii="Times" w:hAnsi="Times"/>
          <w:lang w:val="it-IT"/>
        </w:rPr>
        <w:tab/>
        <w:t xml:space="preserve">“Juvenal, Sat. 10.150:  Atrosque non Aliosque,” </w:t>
      </w:r>
      <w:r w:rsidRPr="00C47C38">
        <w:rPr>
          <w:rFonts w:ascii="Times" w:hAnsi="Times"/>
          <w:i/>
          <w:lang w:val="it-IT"/>
        </w:rPr>
        <w:t>Mnemosyne</w:t>
      </w:r>
      <w:r w:rsidRPr="00C47C38">
        <w:rPr>
          <w:rFonts w:ascii="Times" w:hAnsi="Times"/>
          <w:lang w:val="it-IT"/>
        </w:rPr>
        <w:t xml:space="preserve">  45 (1992) 383-386.</w:t>
      </w:r>
    </w:p>
    <w:p w:rsidR="00477AB4" w:rsidRPr="00C47C38" w:rsidRDefault="00477AB4" w:rsidP="00477AB4">
      <w:pPr>
        <w:tabs>
          <w:tab w:val="left" w:pos="720"/>
          <w:tab w:val="left" w:pos="1440"/>
        </w:tabs>
        <w:ind w:left="2160" w:right="-720"/>
        <w:rPr>
          <w:rFonts w:ascii="Times" w:hAnsi="Times"/>
          <w:lang w:val="it-IT"/>
        </w:rPr>
      </w:pPr>
    </w:p>
    <w:p w:rsidR="00477AB4" w:rsidRPr="00C47C38" w:rsidRDefault="00477AB4" w:rsidP="00477AB4">
      <w:pPr>
        <w:tabs>
          <w:tab w:val="left" w:pos="720"/>
          <w:tab w:val="left" w:pos="1440"/>
        </w:tabs>
        <w:ind w:left="2880" w:right="-720" w:hanging="2880"/>
        <w:rPr>
          <w:rFonts w:ascii="Times" w:hAnsi="Times"/>
          <w:lang w:val="it-IT"/>
        </w:rPr>
      </w:pPr>
      <w:r w:rsidRPr="00C47C38">
        <w:rPr>
          <w:rFonts w:ascii="Times" w:hAnsi="Times"/>
          <w:lang w:val="it-IT"/>
        </w:rPr>
        <w:t xml:space="preserve">                                    4.</w:t>
      </w:r>
      <w:r w:rsidRPr="00C47C38">
        <w:rPr>
          <w:rFonts w:ascii="Times" w:hAnsi="Times"/>
          <w:lang w:val="it-IT"/>
        </w:rPr>
        <w:tab/>
        <w:t xml:space="preserve">“Juvenal, Sat. 12.32:  Catullus’ Shipwreck,” </w:t>
      </w:r>
      <w:r w:rsidRPr="00C47C38">
        <w:rPr>
          <w:rFonts w:ascii="Times" w:hAnsi="Times"/>
          <w:i/>
          <w:lang w:val="it-IT"/>
        </w:rPr>
        <w:t>Museum Helveticum</w:t>
      </w:r>
      <w:r w:rsidRPr="00C47C38">
        <w:rPr>
          <w:rFonts w:ascii="Times" w:hAnsi="Times"/>
          <w:lang w:val="it-IT"/>
        </w:rPr>
        <w:t xml:space="preserve">  50 (1993) 223-224.</w:t>
      </w:r>
    </w:p>
    <w:p w:rsidR="00477AB4" w:rsidRPr="00C47C38" w:rsidRDefault="00477AB4" w:rsidP="00477AB4">
      <w:pPr>
        <w:tabs>
          <w:tab w:val="left" w:pos="720"/>
          <w:tab w:val="left" w:pos="1440"/>
        </w:tabs>
        <w:ind w:left="2880" w:right="-720" w:hanging="720"/>
        <w:rPr>
          <w:rFonts w:ascii="Times" w:hAnsi="Times"/>
          <w:lang w:val="it-IT"/>
        </w:rPr>
      </w:pPr>
    </w:p>
    <w:p w:rsidR="00477AB4" w:rsidRPr="00C47C38" w:rsidRDefault="00477AB4" w:rsidP="00477AB4">
      <w:pPr>
        <w:tabs>
          <w:tab w:val="left" w:pos="720"/>
          <w:tab w:val="left" w:pos="1440"/>
        </w:tabs>
        <w:ind w:left="2880" w:right="-720" w:hanging="720"/>
        <w:rPr>
          <w:rFonts w:ascii="Times" w:hAnsi="Times"/>
          <w:lang w:val="it-IT"/>
        </w:rPr>
      </w:pPr>
      <w:r w:rsidRPr="00C47C38">
        <w:rPr>
          <w:rFonts w:ascii="Times" w:hAnsi="Times"/>
          <w:lang w:val="it-IT"/>
        </w:rPr>
        <w:t xml:space="preserve">5.        “The Raison d'Être of Fust and Schoeffer's De Officiis et Paradoxa Stoicorum, 1465, 1466,” </w:t>
      </w:r>
      <w:r w:rsidRPr="00C47C38">
        <w:rPr>
          <w:rFonts w:ascii="Times" w:hAnsi="Times"/>
          <w:i/>
          <w:lang w:val="it-IT"/>
        </w:rPr>
        <w:t>Medievalia et Humanistica</w:t>
      </w:r>
      <w:r w:rsidRPr="00C47C38">
        <w:rPr>
          <w:rFonts w:ascii="Times" w:hAnsi="Times"/>
          <w:lang w:val="it-IT"/>
        </w:rPr>
        <w:t xml:space="preserve">   n.s. 20 (1993) 123-135.</w:t>
      </w:r>
    </w:p>
    <w:p w:rsidR="00477AB4" w:rsidRPr="00C47C38" w:rsidRDefault="00477AB4" w:rsidP="00477AB4">
      <w:pPr>
        <w:tabs>
          <w:tab w:val="left" w:pos="720"/>
          <w:tab w:val="left" w:pos="1440"/>
        </w:tabs>
        <w:ind w:left="2880" w:right="-720" w:hanging="720"/>
        <w:rPr>
          <w:rFonts w:ascii="Times" w:hAnsi="Times"/>
          <w:lang w:val="it-IT"/>
        </w:rPr>
      </w:pPr>
    </w:p>
    <w:p w:rsidR="00477AB4" w:rsidRDefault="00477AB4" w:rsidP="00477AB4">
      <w:pPr>
        <w:tabs>
          <w:tab w:val="left" w:pos="720"/>
          <w:tab w:val="left" w:pos="1440"/>
        </w:tabs>
        <w:ind w:left="2880" w:right="-720" w:hanging="720"/>
        <w:rPr>
          <w:rFonts w:ascii="Times" w:hAnsi="Times"/>
        </w:rPr>
      </w:pPr>
      <w:r w:rsidRPr="00C47C38">
        <w:rPr>
          <w:rFonts w:ascii="Times" w:hAnsi="Times"/>
          <w:lang w:val="it-IT"/>
        </w:rPr>
        <w:lastRenderedPageBreak/>
        <w:t xml:space="preserve">6.       “Stellio non Lacerta et Bubo non Strix: Ovid, Met.  </w:t>
      </w:r>
      <w:r>
        <w:rPr>
          <w:rFonts w:ascii="Times" w:hAnsi="Times"/>
        </w:rPr>
        <w:t xml:space="preserve">5.446-61 and   534-50,” </w:t>
      </w:r>
      <w:r w:rsidRPr="00B5083C">
        <w:rPr>
          <w:rFonts w:ascii="Times" w:hAnsi="Times"/>
          <w:i/>
        </w:rPr>
        <w:t>American Journal of Philology</w:t>
      </w:r>
      <w:r>
        <w:rPr>
          <w:rFonts w:ascii="Times" w:hAnsi="Times"/>
        </w:rPr>
        <w:t xml:space="preserve"> 114 (1993) 419-420.</w:t>
      </w:r>
    </w:p>
    <w:p w:rsidR="00477AB4" w:rsidRDefault="00477AB4" w:rsidP="00477AB4">
      <w:pPr>
        <w:tabs>
          <w:tab w:val="left" w:pos="720"/>
          <w:tab w:val="left" w:pos="1440"/>
        </w:tabs>
        <w:ind w:left="2880" w:right="-720" w:hanging="720"/>
        <w:rPr>
          <w:rFonts w:ascii="Times" w:hAnsi="Times"/>
        </w:rPr>
      </w:pPr>
      <w:r>
        <w:rPr>
          <w:rFonts w:ascii="Times" w:hAnsi="Times"/>
        </w:rPr>
        <w:tab/>
      </w:r>
    </w:p>
    <w:p w:rsidR="00477AB4" w:rsidRDefault="00477AB4" w:rsidP="00477AB4">
      <w:pPr>
        <w:tabs>
          <w:tab w:val="left" w:pos="720"/>
          <w:tab w:val="left" w:pos="1440"/>
        </w:tabs>
        <w:ind w:left="2880" w:right="-720" w:hanging="720"/>
        <w:rPr>
          <w:rFonts w:ascii="Times" w:hAnsi="Times"/>
        </w:rPr>
      </w:pPr>
      <w:r>
        <w:rPr>
          <w:rFonts w:ascii="Times" w:hAnsi="Times"/>
        </w:rPr>
        <w:t xml:space="preserve">7.       “Green Lizards in  Horace:  ‘Lacertae Virides’ in Ode  1.23,” </w:t>
      </w:r>
      <w:r w:rsidRPr="00B5083C">
        <w:rPr>
          <w:rFonts w:ascii="Times" w:hAnsi="Times"/>
          <w:i/>
        </w:rPr>
        <w:t>Phoenix</w:t>
      </w:r>
      <w:r>
        <w:rPr>
          <w:rFonts w:ascii="Times" w:hAnsi="Times"/>
        </w:rPr>
        <w:t xml:space="preserve">  47 (1993) 155-157.</w:t>
      </w:r>
    </w:p>
    <w:p w:rsidR="00477AB4" w:rsidRDefault="00477AB4" w:rsidP="00477AB4">
      <w:pPr>
        <w:tabs>
          <w:tab w:val="left" w:pos="720"/>
          <w:tab w:val="left" w:pos="1440"/>
        </w:tabs>
        <w:ind w:left="2880" w:right="-720" w:hanging="720"/>
        <w:rPr>
          <w:rFonts w:ascii="Times" w:hAnsi="Times"/>
        </w:rPr>
      </w:pPr>
    </w:p>
    <w:p w:rsidR="00477AB4" w:rsidRDefault="00477AB4" w:rsidP="00477AB4">
      <w:pPr>
        <w:tabs>
          <w:tab w:val="left" w:pos="720"/>
          <w:tab w:val="left" w:pos="1440"/>
        </w:tabs>
        <w:ind w:left="2880" w:right="-720" w:hanging="720"/>
        <w:rPr>
          <w:rFonts w:ascii="Times" w:hAnsi="Times"/>
        </w:rPr>
      </w:pPr>
      <w:r>
        <w:rPr>
          <w:rFonts w:ascii="Times" w:hAnsi="Times"/>
        </w:rPr>
        <w:t xml:space="preserve">8.   </w:t>
      </w:r>
      <w:r>
        <w:rPr>
          <w:rFonts w:ascii="Times" w:hAnsi="Times"/>
        </w:rPr>
        <w:tab/>
        <w:t xml:space="preserve">“The Form and Purpose of Juvenal's Twelfth Satire,” </w:t>
      </w:r>
      <w:r w:rsidRPr="00B5083C">
        <w:rPr>
          <w:rFonts w:ascii="Times" w:hAnsi="Times"/>
          <w:i/>
        </w:rPr>
        <w:t>Maia</w:t>
      </w:r>
      <w:r>
        <w:rPr>
          <w:rFonts w:ascii="Times" w:hAnsi="Times"/>
        </w:rPr>
        <w:t xml:space="preserve">  n.s. 45 (1993)  7-10.</w:t>
      </w:r>
    </w:p>
    <w:p w:rsidR="00477AB4" w:rsidRDefault="00477AB4" w:rsidP="00477AB4">
      <w:pPr>
        <w:tabs>
          <w:tab w:val="left" w:pos="720"/>
          <w:tab w:val="left" w:pos="1440"/>
        </w:tabs>
        <w:ind w:left="2880" w:right="-720" w:hanging="720"/>
        <w:rPr>
          <w:rFonts w:ascii="Times" w:hAnsi="Times"/>
        </w:rPr>
      </w:pPr>
    </w:p>
    <w:p w:rsidR="00477AB4" w:rsidRDefault="00477AB4" w:rsidP="00477AB4">
      <w:pPr>
        <w:tabs>
          <w:tab w:val="left" w:pos="720"/>
          <w:tab w:val="left" w:pos="1440"/>
        </w:tabs>
        <w:ind w:left="2880" w:right="-720" w:hanging="720"/>
        <w:rPr>
          <w:rFonts w:ascii="Times" w:hAnsi="Times"/>
        </w:rPr>
      </w:pPr>
      <w:r>
        <w:rPr>
          <w:rFonts w:ascii="Times" w:hAnsi="Times"/>
        </w:rPr>
        <w:t xml:space="preserve">9.  </w:t>
      </w:r>
      <w:r>
        <w:rPr>
          <w:rFonts w:ascii="Times" w:hAnsi="Times"/>
        </w:rPr>
        <w:tab/>
        <w:t xml:space="preserve">“Petronius 129.8 Reexamined,” </w:t>
      </w:r>
      <w:r w:rsidRPr="007356E4">
        <w:rPr>
          <w:rFonts w:ascii="Times" w:hAnsi="Times"/>
          <w:i/>
        </w:rPr>
        <w:t xml:space="preserve">Eranos  </w:t>
      </w:r>
      <w:r>
        <w:rPr>
          <w:rFonts w:ascii="Times" w:hAnsi="Times"/>
        </w:rPr>
        <w:t xml:space="preserve">92(1994) 63-64. </w:t>
      </w:r>
    </w:p>
    <w:p w:rsidR="00477AB4" w:rsidRDefault="00477AB4" w:rsidP="00477AB4">
      <w:pPr>
        <w:tabs>
          <w:tab w:val="left" w:pos="720"/>
          <w:tab w:val="left" w:pos="1440"/>
        </w:tabs>
        <w:ind w:left="2880" w:right="-720" w:hanging="720"/>
        <w:rPr>
          <w:rFonts w:ascii="Times" w:hAnsi="Times"/>
        </w:rPr>
      </w:pPr>
    </w:p>
    <w:p w:rsidR="00477AB4" w:rsidRDefault="00477AB4" w:rsidP="00477AB4">
      <w:pPr>
        <w:tabs>
          <w:tab w:val="left" w:pos="720"/>
          <w:tab w:val="left" w:pos="1440"/>
        </w:tabs>
        <w:ind w:left="2880" w:right="-720" w:hanging="720"/>
        <w:rPr>
          <w:rFonts w:ascii="Times" w:hAnsi="Times"/>
        </w:rPr>
      </w:pPr>
      <w:r>
        <w:rPr>
          <w:rFonts w:ascii="Times" w:hAnsi="Times"/>
        </w:rPr>
        <w:t xml:space="preserve">10.       “Ratio Studiorum  in Juvenal’s Satire  7.1 and Cicero’s Pro Archia  1.1,”  </w:t>
      </w:r>
      <w:r w:rsidRPr="00B3412D">
        <w:rPr>
          <w:rFonts w:ascii="Times" w:hAnsi="Times"/>
          <w:i/>
        </w:rPr>
        <w:t xml:space="preserve">Scholia </w:t>
      </w:r>
      <w:r>
        <w:rPr>
          <w:rFonts w:ascii="Times" w:hAnsi="Times"/>
        </w:rPr>
        <w:t xml:space="preserve"> 3 (1994) 91-93.</w:t>
      </w:r>
    </w:p>
    <w:p w:rsidR="00477AB4" w:rsidRDefault="00477AB4" w:rsidP="00477AB4">
      <w:pPr>
        <w:ind w:left="720"/>
        <w:rPr>
          <w:rFonts w:ascii="Times" w:hAnsi="Times"/>
        </w:rPr>
      </w:pPr>
    </w:p>
    <w:p w:rsidR="00477AB4" w:rsidRPr="00C47C38" w:rsidRDefault="00477AB4" w:rsidP="00477AB4">
      <w:pPr>
        <w:ind w:left="2160"/>
        <w:rPr>
          <w:rFonts w:ascii="Times" w:hAnsi="Times"/>
          <w:lang w:val="fr-FR"/>
        </w:rPr>
      </w:pPr>
      <w:r w:rsidRPr="00C47C38">
        <w:rPr>
          <w:rFonts w:ascii="Times" w:hAnsi="Times"/>
          <w:lang w:val="fr-FR"/>
        </w:rPr>
        <w:t xml:space="preserve">11. </w:t>
      </w:r>
      <w:r w:rsidRPr="00C47C38">
        <w:rPr>
          <w:rFonts w:ascii="Times" w:hAnsi="Times"/>
          <w:lang w:val="fr-FR"/>
        </w:rPr>
        <w:tab/>
        <w:t xml:space="preserve">“Juvenal 12.81:  Ubi Est Ibi?,”  </w:t>
      </w:r>
      <w:r w:rsidRPr="00C47C38">
        <w:rPr>
          <w:rFonts w:ascii="Times" w:hAnsi="Times"/>
          <w:i/>
          <w:lang w:val="fr-FR"/>
        </w:rPr>
        <w:t>Scholia</w:t>
      </w:r>
      <w:r w:rsidRPr="00C47C38">
        <w:rPr>
          <w:rFonts w:ascii="Times" w:hAnsi="Times"/>
          <w:lang w:val="fr-FR"/>
        </w:rPr>
        <w:t xml:space="preserve">  4 (1995) 105-107. </w:t>
      </w:r>
    </w:p>
    <w:p w:rsidR="00477AB4" w:rsidRPr="00C47C38" w:rsidRDefault="00477AB4" w:rsidP="00477AB4">
      <w:pPr>
        <w:ind w:left="2160"/>
        <w:rPr>
          <w:rFonts w:ascii="Times" w:hAnsi="Times"/>
          <w:lang w:val="fr-FR"/>
        </w:rPr>
      </w:pPr>
    </w:p>
    <w:p w:rsidR="00477AB4" w:rsidRPr="00C47C38" w:rsidRDefault="00477AB4" w:rsidP="00477AB4">
      <w:pPr>
        <w:tabs>
          <w:tab w:val="left" w:pos="720"/>
          <w:tab w:val="left" w:pos="1440"/>
        </w:tabs>
        <w:ind w:right="-720"/>
        <w:rPr>
          <w:rFonts w:ascii="Times" w:hAnsi="Times"/>
          <w:lang w:val="fr-FR"/>
        </w:rPr>
      </w:pPr>
    </w:p>
    <w:p w:rsidR="00477AB4" w:rsidRDefault="00477AB4" w:rsidP="00477AB4">
      <w:pPr>
        <w:tabs>
          <w:tab w:val="left" w:pos="720"/>
          <w:tab w:val="left" w:pos="1440"/>
        </w:tabs>
        <w:ind w:left="2880" w:right="-720" w:hanging="720"/>
        <w:rPr>
          <w:rFonts w:ascii="Times" w:hAnsi="Times"/>
        </w:rPr>
      </w:pPr>
      <w:r>
        <w:rPr>
          <w:rFonts w:ascii="Times" w:hAnsi="Times"/>
        </w:rPr>
        <w:t xml:space="preserve">12. </w:t>
      </w:r>
      <w:r>
        <w:rPr>
          <w:rFonts w:ascii="Times" w:hAnsi="Times"/>
        </w:rPr>
        <w:tab/>
        <w:t xml:space="preserve">“Suave Mari Magno: An Echo of Lucretius in Seneca's Epistle 53,” </w:t>
      </w:r>
      <w:r w:rsidRPr="007356E4">
        <w:rPr>
          <w:rFonts w:ascii="Times" w:hAnsi="Times"/>
          <w:i/>
        </w:rPr>
        <w:t>American Journal of Philology</w:t>
      </w:r>
      <w:r>
        <w:rPr>
          <w:rFonts w:ascii="Times" w:hAnsi="Times"/>
        </w:rPr>
        <w:t xml:space="preserve"> 116 (1995) 653-654.  </w:t>
      </w:r>
    </w:p>
    <w:p w:rsidR="00477AB4" w:rsidRDefault="00477AB4" w:rsidP="00477AB4">
      <w:pPr>
        <w:tabs>
          <w:tab w:val="left" w:pos="720"/>
          <w:tab w:val="left" w:pos="1440"/>
        </w:tabs>
        <w:ind w:left="2880" w:right="-720" w:hanging="720"/>
        <w:rPr>
          <w:rFonts w:ascii="Times" w:hAnsi="Times"/>
        </w:rPr>
      </w:pPr>
    </w:p>
    <w:p w:rsidR="00477AB4" w:rsidRDefault="00477AB4" w:rsidP="00477AB4">
      <w:pPr>
        <w:tabs>
          <w:tab w:val="left" w:pos="720"/>
          <w:tab w:val="num" w:pos="2160"/>
        </w:tabs>
        <w:ind w:left="2880" w:right="-720" w:hanging="720"/>
        <w:rPr>
          <w:rFonts w:ascii="Times" w:hAnsi="Times"/>
        </w:rPr>
      </w:pPr>
      <w:r>
        <w:rPr>
          <w:rFonts w:ascii="Times" w:hAnsi="Times"/>
        </w:rPr>
        <w:t>13.</w:t>
      </w:r>
      <w:r>
        <w:rPr>
          <w:rFonts w:ascii="Times" w:hAnsi="Times"/>
        </w:rPr>
        <w:tab/>
        <w:t xml:space="preserve">“Lucan’s ‘Marble Gardens’: Juvenal, </w:t>
      </w:r>
      <w:r w:rsidRPr="007F254D">
        <w:rPr>
          <w:rFonts w:ascii="Times" w:hAnsi="Times"/>
          <w:i/>
        </w:rPr>
        <w:t>Sat.</w:t>
      </w:r>
      <w:r>
        <w:rPr>
          <w:rFonts w:ascii="Times" w:hAnsi="Times"/>
        </w:rPr>
        <w:t xml:space="preserve"> 7.79-80,” </w:t>
      </w:r>
      <w:r w:rsidRPr="007356E4">
        <w:rPr>
          <w:rFonts w:ascii="Times" w:hAnsi="Times"/>
          <w:i/>
        </w:rPr>
        <w:t xml:space="preserve">Scholia </w:t>
      </w:r>
      <w:r>
        <w:rPr>
          <w:rFonts w:ascii="Times" w:hAnsi="Times"/>
        </w:rPr>
        <w:t xml:space="preserve">  5         (1996)  89-90.</w:t>
      </w:r>
    </w:p>
    <w:p w:rsidR="00477AB4" w:rsidRDefault="00477AB4" w:rsidP="00477AB4">
      <w:pPr>
        <w:tabs>
          <w:tab w:val="left" w:pos="720"/>
          <w:tab w:val="left" w:pos="1440"/>
        </w:tabs>
        <w:ind w:right="-720"/>
        <w:rPr>
          <w:rFonts w:ascii="Times" w:hAnsi="Times"/>
        </w:rPr>
      </w:pPr>
    </w:p>
    <w:p w:rsidR="00477AB4" w:rsidRDefault="00477AB4" w:rsidP="00477AB4">
      <w:pPr>
        <w:tabs>
          <w:tab w:val="left" w:pos="720"/>
          <w:tab w:val="left" w:pos="1440"/>
        </w:tabs>
        <w:ind w:left="2880" w:right="-720" w:hanging="2880"/>
        <w:rPr>
          <w:rFonts w:ascii="Times" w:hAnsi="Times"/>
        </w:rPr>
      </w:pPr>
      <w:r>
        <w:rPr>
          <w:rFonts w:ascii="Times" w:hAnsi="Times"/>
        </w:rPr>
        <w:tab/>
      </w:r>
      <w:r>
        <w:rPr>
          <w:rFonts w:ascii="Times" w:hAnsi="Times"/>
        </w:rPr>
        <w:tab/>
        <w:t xml:space="preserve">            14.</w:t>
      </w:r>
      <w:r>
        <w:rPr>
          <w:rFonts w:ascii="Times" w:hAnsi="Times"/>
        </w:rPr>
        <w:tab/>
        <w:t xml:space="preserve">“Res Gestae  25: Damnatio Memoriae  as a Strategy of Rhetoric,” </w:t>
      </w:r>
      <w:r>
        <w:rPr>
          <w:rFonts w:ascii="Times" w:hAnsi="Times"/>
        </w:rPr>
        <w:tab/>
      </w:r>
      <w:r>
        <w:rPr>
          <w:rFonts w:ascii="Times" w:hAnsi="Times"/>
        </w:rPr>
        <w:tab/>
        <w:t xml:space="preserve">                                     </w:t>
      </w:r>
      <w:r w:rsidRPr="007356E4">
        <w:rPr>
          <w:rFonts w:ascii="Times" w:hAnsi="Times"/>
          <w:i/>
        </w:rPr>
        <w:t xml:space="preserve">Maia </w:t>
      </w:r>
      <w:r>
        <w:rPr>
          <w:rFonts w:ascii="Times" w:hAnsi="Times"/>
        </w:rPr>
        <w:t xml:space="preserve"> 49 (1997) 381-384.</w:t>
      </w:r>
    </w:p>
    <w:p w:rsidR="00477AB4" w:rsidRDefault="00477AB4" w:rsidP="00477AB4">
      <w:pPr>
        <w:tabs>
          <w:tab w:val="left" w:pos="720"/>
          <w:tab w:val="left" w:pos="1440"/>
        </w:tabs>
        <w:ind w:left="2160" w:right="-720" w:hanging="720"/>
        <w:rPr>
          <w:rFonts w:ascii="Times" w:hAnsi="Times"/>
        </w:rPr>
      </w:pPr>
    </w:p>
    <w:p w:rsidR="00477AB4" w:rsidRDefault="00477AB4" w:rsidP="00477AB4">
      <w:pPr>
        <w:tabs>
          <w:tab w:val="left" w:pos="720"/>
          <w:tab w:val="left" w:pos="1440"/>
        </w:tabs>
        <w:ind w:left="2160" w:right="-720" w:hanging="720"/>
        <w:rPr>
          <w:rFonts w:ascii="Times" w:hAnsi="Times"/>
        </w:rPr>
      </w:pPr>
      <w:r>
        <w:rPr>
          <w:rFonts w:ascii="Times" w:hAnsi="Times"/>
        </w:rPr>
        <w:tab/>
        <w:t xml:space="preserve">15. </w:t>
      </w:r>
      <w:r>
        <w:rPr>
          <w:rFonts w:ascii="Times" w:hAnsi="Times"/>
        </w:rPr>
        <w:tab/>
        <w:t xml:space="preserve"> “Horace, Satire 1.4.34 and Hannibal’s Tactic of Escape from the </w:t>
      </w:r>
      <w:r>
        <w:rPr>
          <w:rFonts w:ascii="Times" w:hAnsi="Times"/>
        </w:rPr>
        <w:tab/>
        <w:t xml:space="preserve">Ager Falernus,”  </w:t>
      </w:r>
      <w:r w:rsidRPr="007356E4">
        <w:rPr>
          <w:rFonts w:ascii="Times" w:hAnsi="Times"/>
          <w:i/>
        </w:rPr>
        <w:t xml:space="preserve">Scholia </w:t>
      </w:r>
      <w:r>
        <w:rPr>
          <w:rFonts w:ascii="Times" w:hAnsi="Times"/>
        </w:rPr>
        <w:t xml:space="preserve"> 9 (2000) 78-81.</w:t>
      </w:r>
    </w:p>
    <w:p w:rsidR="00477AB4" w:rsidRDefault="00477AB4" w:rsidP="00477AB4">
      <w:pPr>
        <w:tabs>
          <w:tab w:val="left" w:pos="720"/>
          <w:tab w:val="left" w:pos="1440"/>
        </w:tabs>
        <w:ind w:left="2880" w:right="-720" w:hanging="720"/>
        <w:rPr>
          <w:rFonts w:ascii="Times" w:hAnsi="Times"/>
        </w:rPr>
      </w:pPr>
    </w:p>
    <w:p w:rsidR="00477AB4" w:rsidRDefault="00477AB4" w:rsidP="00477AB4">
      <w:pPr>
        <w:numPr>
          <w:ilvl w:val="0"/>
          <w:numId w:val="3"/>
        </w:numPr>
        <w:tabs>
          <w:tab w:val="left" w:pos="720"/>
          <w:tab w:val="left" w:pos="1440"/>
        </w:tabs>
        <w:ind w:right="-720"/>
        <w:rPr>
          <w:rFonts w:ascii="Times" w:hAnsi="Times"/>
        </w:rPr>
      </w:pPr>
      <w:r>
        <w:rPr>
          <w:rFonts w:ascii="Times" w:hAnsi="Times"/>
        </w:rPr>
        <w:t xml:space="preserve">“ ‘Honey Sweet Cups’ in Lucretius, Jerome, and Alan of Lille: Anticlaudianus  7.442-43,” </w:t>
      </w:r>
      <w:r w:rsidRPr="007356E4">
        <w:rPr>
          <w:rFonts w:ascii="Times" w:hAnsi="Times"/>
          <w:i/>
        </w:rPr>
        <w:t xml:space="preserve"> Scholia</w:t>
      </w:r>
      <w:r>
        <w:rPr>
          <w:rFonts w:ascii="Times" w:hAnsi="Times"/>
        </w:rPr>
        <w:t xml:space="preserve"> 10 (2001) 92-93.</w:t>
      </w:r>
    </w:p>
    <w:p w:rsidR="00477AB4" w:rsidRDefault="00477AB4" w:rsidP="00477AB4">
      <w:pPr>
        <w:tabs>
          <w:tab w:val="left" w:pos="720"/>
          <w:tab w:val="left" w:pos="1440"/>
        </w:tabs>
        <w:ind w:left="2160" w:right="-720"/>
        <w:rPr>
          <w:rFonts w:ascii="Times" w:hAnsi="Times"/>
        </w:rPr>
      </w:pPr>
    </w:p>
    <w:p w:rsidR="00477AB4" w:rsidRDefault="00477AB4" w:rsidP="00477AB4">
      <w:pPr>
        <w:numPr>
          <w:ilvl w:val="0"/>
          <w:numId w:val="3"/>
        </w:numPr>
        <w:tabs>
          <w:tab w:val="left" w:pos="720"/>
          <w:tab w:val="left" w:pos="1440"/>
        </w:tabs>
        <w:ind w:right="-720"/>
        <w:rPr>
          <w:rFonts w:ascii="Times" w:hAnsi="Times"/>
        </w:rPr>
      </w:pPr>
      <w:r>
        <w:rPr>
          <w:rFonts w:ascii="Times" w:hAnsi="Times"/>
        </w:rPr>
        <w:t xml:space="preserve">“Enargeia in Cicero’s Paradoxa Stoicorum,” </w:t>
      </w:r>
      <w:r w:rsidRPr="007356E4">
        <w:rPr>
          <w:rFonts w:ascii="Times" w:hAnsi="Times"/>
          <w:i/>
        </w:rPr>
        <w:t xml:space="preserve">Journal of Ancient Civilization </w:t>
      </w:r>
      <w:r>
        <w:rPr>
          <w:rFonts w:ascii="Times" w:hAnsi="Times"/>
        </w:rPr>
        <w:t>18 (2003) 93-95.</w:t>
      </w:r>
    </w:p>
    <w:p w:rsidR="00477AB4" w:rsidRDefault="00477AB4" w:rsidP="00477AB4">
      <w:pPr>
        <w:tabs>
          <w:tab w:val="left" w:pos="720"/>
          <w:tab w:val="left" w:pos="1440"/>
        </w:tabs>
        <w:ind w:left="2160" w:right="-720" w:hanging="720"/>
        <w:rPr>
          <w:rFonts w:ascii="Times" w:hAnsi="Times"/>
        </w:rPr>
      </w:pPr>
    </w:p>
    <w:p w:rsidR="00477AB4" w:rsidRDefault="00477AB4" w:rsidP="00477AB4">
      <w:pPr>
        <w:tabs>
          <w:tab w:val="left" w:pos="720"/>
          <w:tab w:val="left" w:pos="1440"/>
        </w:tabs>
        <w:ind w:right="-720"/>
        <w:rPr>
          <w:rFonts w:ascii="Times" w:hAnsi="Times"/>
        </w:rPr>
      </w:pPr>
      <w:r>
        <w:rPr>
          <w:rFonts w:ascii="Times" w:hAnsi="Times"/>
        </w:rPr>
        <w:t>Classical Tradition in American History and Literature</w:t>
      </w:r>
    </w:p>
    <w:p w:rsidR="00477AB4" w:rsidRDefault="00477AB4" w:rsidP="00477AB4">
      <w:pPr>
        <w:tabs>
          <w:tab w:val="left" w:pos="720"/>
          <w:tab w:val="left" w:pos="1440"/>
        </w:tabs>
        <w:ind w:left="2880" w:right="-720" w:hanging="630"/>
        <w:rPr>
          <w:rFonts w:ascii="Times" w:hAnsi="Times"/>
        </w:rPr>
      </w:pPr>
    </w:p>
    <w:p w:rsidR="00477AB4" w:rsidRDefault="00477AB4" w:rsidP="00477AB4">
      <w:pPr>
        <w:tabs>
          <w:tab w:val="left" w:pos="720"/>
          <w:tab w:val="left" w:pos="1440"/>
        </w:tabs>
        <w:ind w:left="2880" w:right="-720" w:hanging="720"/>
        <w:rPr>
          <w:rFonts w:ascii="Times" w:hAnsi="Times"/>
        </w:rPr>
      </w:pPr>
      <w:r>
        <w:rPr>
          <w:rFonts w:ascii="Times" w:hAnsi="Times"/>
        </w:rPr>
        <w:t xml:space="preserve">18.     “J.E.B. Stuart:  A Confederate Caesar,” </w:t>
      </w:r>
      <w:r w:rsidRPr="007356E4">
        <w:rPr>
          <w:rFonts w:ascii="Times" w:hAnsi="Times"/>
          <w:i/>
        </w:rPr>
        <w:t>Classical Outlook</w:t>
      </w:r>
      <w:r>
        <w:rPr>
          <w:rFonts w:ascii="Times" w:hAnsi="Times"/>
        </w:rPr>
        <w:t xml:space="preserve">   69 (1992) 119.</w:t>
      </w:r>
    </w:p>
    <w:p w:rsidR="00477AB4" w:rsidRDefault="00477AB4" w:rsidP="00477AB4">
      <w:pPr>
        <w:tabs>
          <w:tab w:val="left" w:pos="720"/>
          <w:tab w:val="left" w:pos="1440"/>
        </w:tabs>
        <w:ind w:left="2880" w:right="-720" w:hanging="630"/>
        <w:rPr>
          <w:rFonts w:ascii="Times" w:hAnsi="Times"/>
        </w:rPr>
      </w:pPr>
    </w:p>
    <w:p w:rsidR="00477AB4" w:rsidRDefault="00477AB4" w:rsidP="00477AB4">
      <w:pPr>
        <w:tabs>
          <w:tab w:val="left" w:pos="720"/>
          <w:tab w:val="left" w:pos="1440"/>
        </w:tabs>
        <w:ind w:left="2160" w:right="-720"/>
        <w:rPr>
          <w:rFonts w:ascii="Times" w:hAnsi="Times"/>
        </w:rPr>
      </w:pPr>
      <w:r>
        <w:rPr>
          <w:rFonts w:ascii="Times" w:hAnsi="Times"/>
        </w:rPr>
        <w:t xml:space="preserve">19.     “A Classical Pun at  Drayton  Hall,” </w:t>
      </w:r>
      <w:r w:rsidRPr="007356E4">
        <w:rPr>
          <w:rFonts w:ascii="Times" w:hAnsi="Times"/>
          <w:i/>
        </w:rPr>
        <w:t xml:space="preserve">Classical and Modern </w:t>
      </w:r>
      <w:r w:rsidRPr="007356E4">
        <w:rPr>
          <w:rFonts w:ascii="Times" w:hAnsi="Times"/>
          <w:i/>
        </w:rPr>
        <w:tab/>
        <w:t xml:space="preserve">Literature  </w:t>
      </w:r>
      <w:r>
        <w:rPr>
          <w:rFonts w:ascii="Times" w:hAnsi="Times"/>
        </w:rPr>
        <w:t>12 (1993)  167-169.</w:t>
      </w:r>
    </w:p>
    <w:p w:rsidR="00477AB4" w:rsidRDefault="00477AB4" w:rsidP="00477AB4">
      <w:pPr>
        <w:tabs>
          <w:tab w:val="left" w:pos="720"/>
          <w:tab w:val="left" w:pos="1440"/>
        </w:tabs>
        <w:ind w:left="2160" w:right="-720"/>
        <w:rPr>
          <w:rFonts w:ascii="Times" w:hAnsi="Times"/>
        </w:rPr>
      </w:pPr>
      <w:r>
        <w:rPr>
          <w:rFonts w:ascii="Times" w:hAnsi="Times"/>
        </w:rPr>
        <w:tab/>
      </w:r>
    </w:p>
    <w:p w:rsidR="00477AB4" w:rsidRDefault="00477AB4" w:rsidP="00477AB4">
      <w:pPr>
        <w:tabs>
          <w:tab w:val="left" w:pos="720"/>
          <w:tab w:val="left" w:pos="1440"/>
        </w:tabs>
        <w:ind w:left="2880" w:right="-720" w:hanging="720"/>
        <w:rPr>
          <w:rFonts w:ascii="Times" w:hAnsi="Times"/>
        </w:rPr>
      </w:pPr>
      <w:r>
        <w:rPr>
          <w:rFonts w:ascii="Times" w:hAnsi="Times"/>
        </w:rPr>
        <w:t xml:space="preserve">20.       “Theodore Roosevelt:  ‘Rough Riding’ with Horace,” </w:t>
      </w:r>
      <w:r w:rsidRPr="007356E4">
        <w:rPr>
          <w:rFonts w:ascii="Times" w:hAnsi="Times"/>
          <w:i/>
        </w:rPr>
        <w:t>Classical and  Modern Literature</w:t>
      </w:r>
      <w:r>
        <w:rPr>
          <w:rFonts w:ascii="Times" w:hAnsi="Times"/>
        </w:rPr>
        <w:t xml:space="preserve">  14 (1993) 103-106. </w:t>
      </w:r>
    </w:p>
    <w:p w:rsidR="00477AB4" w:rsidRDefault="00477AB4" w:rsidP="00477AB4">
      <w:pPr>
        <w:tabs>
          <w:tab w:val="left" w:pos="720"/>
          <w:tab w:val="left" w:pos="1440"/>
        </w:tabs>
        <w:ind w:left="2160" w:right="-720"/>
        <w:rPr>
          <w:rFonts w:ascii="Times" w:hAnsi="Times"/>
        </w:rPr>
      </w:pPr>
    </w:p>
    <w:p w:rsidR="00477AB4" w:rsidRDefault="00477AB4" w:rsidP="00477AB4">
      <w:pPr>
        <w:tabs>
          <w:tab w:val="left" w:pos="720"/>
          <w:tab w:val="left" w:pos="1440"/>
        </w:tabs>
        <w:ind w:left="2880" w:right="-720" w:hanging="720"/>
        <w:rPr>
          <w:rFonts w:ascii="Times" w:hAnsi="Times"/>
        </w:rPr>
      </w:pPr>
      <w:r>
        <w:rPr>
          <w:rFonts w:ascii="Times" w:hAnsi="Times"/>
        </w:rPr>
        <w:lastRenderedPageBreak/>
        <w:t xml:space="preserve">21. </w:t>
      </w:r>
      <w:r>
        <w:rPr>
          <w:rFonts w:ascii="Times" w:hAnsi="Times"/>
        </w:rPr>
        <w:tab/>
        <w:t xml:space="preserve">“ ‘Bos, Fur, Sus, atque Sacerdos:’ Additional Light on Kaiser's ‘Solution of a Minor Mystery,’ ” </w:t>
      </w:r>
      <w:r w:rsidRPr="00563F4C">
        <w:rPr>
          <w:rFonts w:ascii="Times" w:hAnsi="Times"/>
          <w:i/>
        </w:rPr>
        <w:t xml:space="preserve">Proceedings of the Massachusetts Historical Society </w:t>
      </w:r>
      <w:r>
        <w:rPr>
          <w:rFonts w:ascii="Times" w:hAnsi="Times"/>
        </w:rPr>
        <w:t>105 (1993) 94-95.  [published March, 1995]</w:t>
      </w:r>
      <w:r>
        <w:rPr>
          <w:rFonts w:ascii="Times" w:hAnsi="Times"/>
        </w:rPr>
        <w:tab/>
      </w:r>
    </w:p>
    <w:p w:rsidR="00477AB4" w:rsidRDefault="00477AB4" w:rsidP="00477AB4">
      <w:pPr>
        <w:tabs>
          <w:tab w:val="left" w:pos="720"/>
          <w:tab w:val="left" w:pos="1440"/>
        </w:tabs>
        <w:ind w:left="2880" w:right="-720" w:hanging="720"/>
        <w:rPr>
          <w:rFonts w:ascii="Times" w:hAnsi="Times"/>
        </w:rPr>
      </w:pPr>
    </w:p>
    <w:p w:rsidR="00477AB4" w:rsidRDefault="00477AB4" w:rsidP="00477AB4">
      <w:pPr>
        <w:tabs>
          <w:tab w:val="left" w:pos="720"/>
        </w:tabs>
        <w:ind w:left="2790" w:right="-720" w:hanging="630"/>
        <w:rPr>
          <w:rFonts w:ascii="Times" w:hAnsi="Times"/>
        </w:rPr>
      </w:pPr>
      <w:r>
        <w:rPr>
          <w:rFonts w:ascii="Times" w:hAnsi="Times"/>
        </w:rPr>
        <w:t xml:space="preserve">22.      “Benjamin Franklin’s Almanac of 1738 and Pliny the Younger’s    Letter 6.16.3 to Tacitus,” </w:t>
      </w:r>
      <w:r w:rsidRPr="00563F4C">
        <w:rPr>
          <w:rFonts w:ascii="Times" w:hAnsi="Times"/>
          <w:i/>
        </w:rPr>
        <w:t>English Language Notes</w:t>
      </w:r>
      <w:r>
        <w:rPr>
          <w:rFonts w:ascii="Times" w:hAnsi="Times"/>
        </w:rPr>
        <w:t xml:space="preserve"> 33 (1995) 48-50.</w:t>
      </w:r>
    </w:p>
    <w:p w:rsidR="00477AB4" w:rsidRDefault="00477AB4" w:rsidP="00477AB4">
      <w:pPr>
        <w:tabs>
          <w:tab w:val="left" w:pos="720"/>
          <w:tab w:val="left" w:pos="1440"/>
        </w:tabs>
        <w:ind w:left="1440" w:right="-720"/>
        <w:rPr>
          <w:rFonts w:ascii="Times" w:hAnsi="Times"/>
        </w:rPr>
      </w:pPr>
    </w:p>
    <w:p w:rsidR="00477AB4" w:rsidRDefault="00477AB4" w:rsidP="00477AB4">
      <w:pPr>
        <w:tabs>
          <w:tab w:val="left" w:pos="720"/>
          <w:tab w:val="left" w:pos="1440"/>
        </w:tabs>
        <w:ind w:left="2880" w:right="-720" w:hanging="720"/>
        <w:rPr>
          <w:rFonts w:ascii="Times" w:hAnsi="Times"/>
        </w:rPr>
      </w:pPr>
      <w:r>
        <w:rPr>
          <w:rFonts w:ascii="Times" w:hAnsi="Times"/>
        </w:rPr>
        <w:t xml:space="preserve">23. </w:t>
      </w:r>
      <w:r>
        <w:rPr>
          <w:rFonts w:ascii="Times" w:hAnsi="Times"/>
        </w:rPr>
        <w:tab/>
        <w:t xml:space="preserve">“The Sources of Seven Phrases in the Adams-Jefferson Correspondence,” </w:t>
      </w:r>
      <w:r w:rsidRPr="00563F4C">
        <w:rPr>
          <w:rFonts w:ascii="Times" w:hAnsi="Times"/>
          <w:i/>
        </w:rPr>
        <w:t>American  Notes and Queries</w:t>
      </w:r>
      <w:r>
        <w:rPr>
          <w:rFonts w:ascii="Times" w:hAnsi="Times"/>
        </w:rPr>
        <w:t xml:space="preserve">   8(1995) 14-18.</w:t>
      </w:r>
    </w:p>
    <w:p w:rsidR="00477AB4" w:rsidRDefault="00477AB4" w:rsidP="00477AB4">
      <w:pPr>
        <w:tabs>
          <w:tab w:val="left" w:pos="720"/>
          <w:tab w:val="left" w:pos="1440"/>
        </w:tabs>
        <w:ind w:right="-720"/>
        <w:rPr>
          <w:rFonts w:ascii="Times" w:hAnsi="Times"/>
        </w:rPr>
      </w:pPr>
    </w:p>
    <w:p w:rsidR="00477AB4" w:rsidRDefault="00477AB4" w:rsidP="00477AB4">
      <w:pPr>
        <w:tabs>
          <w:tab w:val="left" w:pos="720"/>
          <w:tab w:val="left" w:pos="1440"/>
        </w:tabs>
        <w:ind w:left="2880" w:right="-720" w:hanging="720"/>
        <w:rPr>
          <w:rFonts w:ascii="Times" w:hAnsi="Times"/>
        </w:rPr>
      </w:pPr>
      <w:r>
        <w:rPr>
          <w:rFonts w:ascii="Times" w:hAnsi="Times"/>
        </w:rPr>
        <w:t xml:space="preserve">24. </w:t>
      </w:r>
      <w:r>
        <w:rPr>
          <w:rFonts w:ascii="Times" w:hAnsi="Times"/>
        </w:rPr>
        <w:tab/>
        <w:t xml:space="preserve">“David Paul Brown’s Sertorius, or The Roman Patriot  (1830): Another Influence on John Wilkes Booth,” </w:t>
      </w:r>
      <w:r w:rsidRPr="006834BB">
        <w:rPr>
          <w:rFonts w:ascii="Times" w:hAnsi="Times"/>
          <w:i/>
        </w:rPr>
        <w:t xml:space="preserve">Journal of American  Culture  </w:t>
      </w:r>
      <w:r>
        <w:rPr>
          <w:rFonts w:ascii="Times" w:hAnsi="Times"/>
        </w:rPr>
        <w:t>19 (1996) 87-92.</w:t>
      </w:r>
    </w:p>
    <w:p w:rsidR="00477AB4" w:rsidRDefault="00477AB4" w:rsidP="00477AB4">
      <w:pPr>
        <w:tabs>
          <w:tab w:val="left" w:pos="720"/>
          <w:tab w:val="left" w:pos="1440"/>
        </w:tabs>
        <w:ind w:left="2160" w:right="-720" w:hanging="720"/>
        <w:rPr>
          <w:rFonts w:ascii="Times" w:hAnsi="Times"/>
        </w:rPr>
      </w:pPr>
      <w:r>
        <w:rPr>
          <w:rFonts w:ascii="Times" w:hAnsi="Times"/>
        </w:rPr>
        <w:tab/>
      </w:r>
    </w:p>
    <w:p w:rsidR="00477AB4" w:rsidRDefault="00477AB4" w:rsidP="00477AB4">
      <w:pPr>
        <w:tabs>
          <w:tab w:val="left" w:pos="720"/>
          <w:tab w:val="left" w:pos="1440"/>
        </w:tabs>
        <w:ind w:left="2880" w:right="-720" w:hanging="1440"/>
        <w:rPr>
          <w:rFonts w:ascii="Times" w:hAnsi="Times"/>
        </w:rPr>
      </w:pPr>
      <w:r>
        <w:rPr>
          <w:rFonts w:ascii="Times" w:hAnsi="Times"/>
        </w:rPr>
        <w:t xml:space="preserve">            25.  </w:t>
      </w:r>
      <w:r>
        <w:rPr>
          <w:rFonts w:ascii="Times" w:hAnsi="Times"/>
        </w:rPr>
        <w:tab/>
        <w:t xml:space="preserve">“Classical Elements in Edward Pollard’s Idea of Southern Honor and ‘The Lost Cause,’ ” </w:t>
      </w:r>
      <w:r w:rsidRPr="006834BB">
        <w:rPr>
          <w:rFonts w:ascii="Times" w:hAnsi="Times"/>
          <w:i/>
        </w:rPr>
        <w:t>Classical and Modern Literature</w:t>
      </w:r>
      <w:r>
        <w:rPr>
          <w:rFonts w:ascii="Times" w:hAnsi="Times"/>
        </w:rPr>
        <w:t xml:space="preserve"> 18 (1997) 15-23.</w:t>
      </w:r>
    </w:p>
    <w:p w:rsidR="00477AB4" w:rsidRDefault="00477AB4" w:rsidP="00477AB4">
      <w:pPr>
        <w:tabs>
          <w:tab w:val="left" w:pos="720"/>
          <w:tab w:val="left" w:pos="1440"/>
        </w:tabs>
        <w:ind w:left="2880" w:right="-720"/>
        <w:rPr>
          <w:rFonts w:ascii="Times" w:hAnsi="Times"/>
        </w:rPr>
      </w:pPr>
    </w:p>
    <w:p w:rsidR="00477AB4" w:rsidRDefault="00477AB4" w:rsidP="00477AB4">
      <w:pPr>
        <w:tabs>
          <w:tab w:val="left" w:pos="720"/>
          <w:tab w:val="left" w:pos="1440"/>
        </w:tabs>
        <w:ind w:left="2880" w:right="-720" w:hanging="720"/>
        <w:rPr>
          <w:rFonts w:ascii="Times" w:hAnsi="Times"/>
        </w:rPr>
      </w:pPr>
      <w:r>
        <w:rPr>
          <w:rFonts w:ascii="Times" w:hAnsi="Times"/>
        </w:rPr>
        <w:t xml:space="preserve">26.      “Adams’ Letters,” </w:t>
      </w:r>
      <w:r w:rsidRPr="006834BB">
        <w:rPr>
          <w:rFonts w:ascii="Times" w:hAnsi="Times"/>
          <w:i/>
        </w:rPr>
        <w:t>Explicator</w:t>
      </w:r>
      <w:r>
        <w:rPr>
          <w:rFonts w:ascii="Times" w:hAnsi="Times"/>
        </w:rPr>
        <w:t xml:space="preserve">  58 (2000) 204-205.</w:t>
      </w:r>
    </w:p>
    <w:p w:rsidR="00477AB4" w:rsidRDefault="00477AB4" w:rsidP="00477AB4">
      <w:pPr>
        <w:tabs>
          <w:tab w:val="left" w:pos="720"/>
          <w:tab w:val="left" w:pos="1440"/>
        </w:tabs>
        <w:ind w:left="2880" w:right="-720" w:hanging="720"/>
        <w:rPr>
          <w:rFonts w:ascii="Times" w:hAnsi="Times"/>
        </w:rPr>
      </w:pPr>
    </w:p>
    <w:p w:rsidR="00477AB4" w:rsidRDefault="00477AB4" w:rsidP="00477AB4">
      <w:pPr>
        <w:tabs>
          <w:tab w:val="left" w:pos="720"/>
          <w:tab w:val="left" w:pos="1440"/>
        </w:tabs>
        <w:ind w:left="2160" w:right="-720" w:hanging="720"/>
        <w:rPr>
          <w:rFonts w:ascii="Times" w:hAnsi="Times"/>
        </w:rPr>
      </w:pPr>
      <w:r>
        <w:rPr>
          <w:rFonts w:ascii="Times" w:hAnsi="Times"/>
        </w:rPr>
        <w:tab/>
        <w:t xml:space="preserve">27. </w:t>
      </w:r>
      <w:r>
        <w:rPr>
          <w:rFonts w:ascii="Times" w:hAnsi="Times"/>
        </w:rPr>
        <w:tab/>
        <w:t xml:space="preserve">“From Josephus’ Jewish War   to the American Civil War: Charles </w:t>
      </w:r>
      <w:r>
        <w:rPr>
          <w:rFonts w:ascii="Times" w:hAnsi="Times"/>
        </w:rPr>
        <w:tab/>
        <w:t xml:space="preserve">Francis Adams, Jr.’s  ‘Dead Sea Apple,’” </w:t>
      </w:r>
      <w:r w:rsidRPr="006834BB">
        <w:rPr>
          <w:rFonts w:ascii="Times" w:hAnsi="Times"/>
          <w:i/>
        </w:rPr>
        <w:t>Verbatim</w:t>
      </w:r>
      <w:r>
        <w:rPr>
          <w:rFonts w:ascii="Times" w:hAnsi="Times"/>
        </w:rPr>
        <w:t xml:space="preserve"> 25 (2000)</w:t>
      </w:r>
    </w:p>
    <w:p w:rsidR="00477AB4" w:rsidRDefault="00477AB4" w:rsidP="00477AB4">
      <w:pPr>
        <w:tabs>
          <w:tab w:val="left" w:pos="720"/>
          <w:tab w:val="left" w:pos="1440"/>
        </w:tabs>
        <w:ind w:left="2160" w:right="-720" w:hanging="720"/>
        <w:rPr>
          <w:rFonts w:ascii="Times" w:hAnsi="Times"/>
        </w:rPr>
      </w:pPr>
      <w:r>
        <w:rPr>
          <w:rFonts w:ascii="Times" w:hAnsi="Times"/>
        </w:rPr>
        <w:t xml:space="preserve">                        12-14.</w:t>
      </w:r>
    </w:p>
    <w:p w:rsidR="00477AB4" w:rsidRDefault="00477AB4" w:rsidP="00477AB4">
      <w:pPr>
        <w:tabs>
          <w:tab w:val="left" w:pos="720"/>
          <w:tab w:val="left" w:pos="1440"/>
        </w:tabs>
        <w:ind w:right="-720"/>
        <w:rPr>
          <w:rFonts w:ascii="Times" w:hAnsi="Times"/>
        </w:rPr>
      </w:pPr>
      <w:r>
        <w:rPr>
          <w:rFonts w:ascii="Times" w:hAnsi="Times"/>
        </w:rPr>
        <w:t>American Literature</w:t>
      </w:r>
    </w:p>
    <w:p w:rsidR="00477AB4" w:rsidRDefault="00477AB4" w:rsidP="00477AB4">
      <w:pPr>
        <w:tabs>
          <w:tab w:val="left" w:pos="720"/>
          <w:tab w:val="left" w:pos="1440"/>
        </w:tabs>
        <w:ind w:right="-720"/>
        <w:rPr>
          <w:rFonts w:ascii="Times" w:hAnsi="Times"/>
        </w:rPr>
      </w:pPr>
      <w:r>
        <w:rPr>
          <w:rFonts w:ascii="Times" w:hAnsi="Times"/>
        </w:rPr>
        <w:tab/>
      </w:r>
      <w:r>
        <w:rPr>
          <w:rFonts w:ascii="Times" w:hAnsi="Times"/>
        </w:rPr>
        <w:tab/>
      </w:r>
      <w:r>
        <w:rPr>
          <w:rFonts w:ascii="Times" w:hAnsi="Times"/>
        </w:rPr>
        <w:tab/>
        <w:t xml:space="preserve">28.  </w:t>
      </w:r>
      <w:r>
        <w:rPr>
          <w:rFonts w:ascii="Times" w:hAnsi="Times"/>
        </w:rPr>
        <w:tab/>
        <w:t xml:space="preserve">“Melville’s Classical Library,” </w:t>
      </w:r>
      <w:r w:rsidRPr="006834BB">
        <w:rPr>
          <w:rFonts w:ascii="Times" w:hAnsi="Times"/>
          <w:i/>
        </w:rPr>
        <w:t>Melville Society Extracts</w:t>
      </w:r>
      <w:r>
        <w:rPr>
          <w:rFonts w:ascii="Times" w:hAnsi="Times"/>
        </w:rPr>
        <w:t xml:space="preserve"> 94 (1993) </w:t>
      </w:r>
      <w:r>
        <w:rPr>
          <w:rFonts w:ascii="Times" w:hAnsi="Times"/>
        </w:rPr>
        <w:tab/>
      </w:r>
      <w:r>
        <w:rPr>
          <w:rFonts w:ascii="Times" w:hAnsi="Times"/>
        </w:rPr>
        <w:tab/>
      </w:r>
      <w:r>
        <w:rPr>
          <w:rFonts w:ascii="Times" w:hAnsi="Times"/>
        </w:rPr>
        <w:tab/>
      </w:r>
      <w:r>
        <w:rPr>
          <w:rFonts w:ascii="Times" w:hAnsi="Times"/>
        </w:rPr>
        <w:tab/>
        <w:t>6-11.</w:t>
      </w:r>
    </w:p>
    <w:p w:rsidR="00477AB4" w:rsidRDefault="00477AB4" w:rsidP="00477AB4">
      <w:pPr>
        <w:tabs>
          <w:tab w:val="left" w:pos="720"/>
          <w:tab w:val="left" w:pos="1440"/>
        </w:tabs>
        <w:ind w:left="2880" w:right="-720" w:hanging="720"/>
        <w:rPr>
          <w:rFonts w:ascii="Times" w:hAnsi="Times"/>
        </w:rPr>
      </w:pPr>
    </w:p>
    <w:p w:rsidR="00477AB4" w:rsidRDefault="00477AB4" w:rsidP="00477AB4">
      <w:pPr>
        <w:tabs>
          <w:tab w:val="left" w:pos="720"/>
          <w:tab w:val="left" w:pos="1440"/>
        </w:tabs>
        <w:ind w:left="2880" w:right="-720" w:hanging="720"/>
        <w:rPr>
          <w:rFonts w:ascii="Times" w:hAnsi="Times"/>
        </w:rPr>
      </w:pPr>
      <w:r>
        <w:rPr>
          <w:rFonts w:ascii="Times" w:hAnsi="Times"/>
        </w:rPr>
        <w:t xml:space="preserve">29.   </w:t>
      </w:r>
      <w:r>
        <w:rPr>
          <w:rFonts w:ascii="Times" w:hAnsi="Times"/>
        </w:rPr>
        <w:tab/>
        <w:t xml:space="preserve">“A Note on the Text of Philip Freneau's ‘Columbus to Ferdinand:’  From Plato to Seneca,” </w:t>
      </w:r>
      <w:r w:rsidRPr="006834BB">
        <w:rPr>
          <w:rFonts w:ascii="Times" w:hAnsi="Times"/>
          <w:i/>
        </w:rPr>
        <w:t>Early American  Literature</w:t>
      </w:r>
      <w:r>
        <w:rPr>
          <w:rFonts w:ascii="Times" w:hAnsi="Times"/>
        </w:rPr>
        <w:t xml:space="preserve">  29 (1994) 81-82.</w:t>
      </w:r>
    </w:p>
    <w:p w:rsidR="00477AB4" w:rsidRDefault="00477AB4" w:rsidP="00477AB4">
      <w:pPr>
        <w:tabs>
          <w:tab w:val="left" w:pos="720"/>
          <w:tab w:val="left" w:pos="1440"/>
        </w:tabs>
        <w:ind w:left="2160" w:right="-720"/>
        <w:rPr>
          <w:rFonts w:ascii="Times" w:hAnsi="Times"/>
        </w:rPr>
      </w:pPr>
    </w:p>
    <w:p w:rsidR="00477AB4" w:rsidRDefault="00477AB4" w:rsidP="00477AB4">
      <w:pPr>
        <w:numPr>
          <w:ilvl w:val="0"/>
          <w:numId w:val="4"/>
        </w:numPr>
        <w:tabs>
          <w:tab w:val="left" w:pos="720"/>
          <w:tab w:val="left" w:pos="1440"/>
          <w:tab w:val="num" w:pos="2790"/>
        </w:tabs>
        <w:ind w:left="2880" w:right="-720" w:hanging="720"/>
        <w:rPr>
          <w:rFonts w:ascii="Times" w:hAnsi="Times"/>
        </w:rPr>
      </w:pPr>
      <w:r>
        <w:rPr>
          <w:rFonts w:ascii="Times" w:hAnsi="Times"/>
        </w:rPr>
        <w:t xml:space="preserve">  “An Horatian Influence on the Verse of Samuel Danforth (1626-       1674),” </w:t>
      </w:r>
      <w:r w:rsidRPr="006834BB">
        <w:rPr>
          <w:rFonts w:ascii="Times" w:hAnsi="Times"/>
          <w:i/>
        </w:rPr>
        <w:t>English  Language Notes</w:t>
      </w:r>
      <w:r>
        <w:rPr>
          <w:rFonts w:ascii="Times" w:hAnsi="Times"/>
        </w:rPr>
        <w:t xml:space="preserve">  32 (1994) 37-9.</w:t>
      </w:r>
    </w:p>
    <w:p w:rsidR="00477AB4" w:rsidRDefault="00477AB4" w:rsidP="00477AB4">
      <w:pPr>
        <w:tabs>
          <w:tab w:val="left" w:pos="720"/>
          <w:tab w:val="left" w:pos="1440"/>
        </w:tabs>
        <w:ind w:left="2160" w:right="-720"/>
        <w:rPr>
          <w:rFonts w:ascii="Times" w:hAnsi="Times"/>
        </w:rPr>
      </w:pPr>
    </w:p>
    <w:p w:rsidR="00477AB4" w:rsidRDefault="00477AB4" w:rsidP="00477AB4">
      <w:pPr>
        <w:tabs>
          <w:tab w:val="left" w:pos="720"/>
          <w:tab w:val="left" w:pos="1440"/>
        </w:tabs>
        <w:ind w:left="2880" w:right="-720" w:hanging="720"/>
        <w:rPr>
          <w:rFonts w:ascii="Times" w:hAnsi="Times"/>
        </w:rPr>
      </w:pPr>
    </w:p>
    <w:p w:rsidR="00477AB4" w:rsidRDefault="00477AB4" w:rsidP="00477AB4">
      <w:pPr>
        <w:tabs>
          <w:tab w:val="left" w:pos="720"/>
          <w:tab w:val="left" w:pos="1440"/>
        </w:tabs>
        <w:ind w:left="2880" w:right="-720" w:hanging="720"/>
        <w:rPr>
          <w:rFonts w:ascii="Times" w:hAnsi="Times"/>
        </w:rPr>
      </w:pPr>
      <w:r>
        <w:rPr>
          <w:rFonts w:ascii="Times" w:hAnsi="Times"/>
        </w:rPr>
        <w:t>31.</w:t>
      </w:r>
      <w:r>
        <w:rPr>
          <w:rFonts w:ascii="Times" w:hAnsi="Times"/>
        </w:rPr>
        <w:tab/>
        <w:t xml:space="preserve">“Seneca's Medea and Ultima Thule  in Poe’s ‘Dream-land,’ ” </w:t>
      </w:r>
      <w:r w:rsidRPr="00937572">
        <w:rPr>
          <w:rFonts w:ascii="Times" w:hAnsi="Times"/>
          <w:i/>
        </w:rPr>
        <w:t>Poe</w:t>
      </w:r>
      <w:r>
        <w:rPr>
          <w:rFonts w:ascii="Times" w:hAnsi="Times"/>
          <w:i/>
        </w:rPr>
        <w:t xml:space="preserve"> </w:t>
      </w:r>
      <w:r w:rsidRPr="00937572">
        <w:rPr>
          <w:rFonts w:ascii="Times" w:hAnsi="Times"/>
          <w:i/>
        </w:rPr>
        <w:t>Studies/Dark Romanticism</w:t>
      </w:r>
      <w:r>
        <w:rPr>
          <w:rFonts w:ascii="Times" w:hAnsi="Times"/>
        </w:rPr>
        <w:t xml:space="preserve">  27 (1994) 40-42. [published July, 1995]</w:t>
      </w:r>
    </w:p>
    <w:p w:rsidR="00477AB4" w:rsidRDefault="00477AB4" w:rsidP="00477AB4">
      <w:pPr>
        <w:tabs>
          <w:tab w:val="left" w:pos="720"/>
          <w:tab w:val="left" w:pos="1440"/>
        </w:tabs>
        <w:ind w:left="2880" w:right="-720" w:hanging="720"/>
        <w:rPr>
          <w:rFonts w:ascii="Times" w:hAnsi="Times"/>
        </w:rPr>
      </w:pPr>
    </w:p>
    <w:p w:rsidR="00477AB4" w:rsidRDefault="00477AB4" w:rsidP="00477AB4">
      <w:pPr>
        <w:tabs>
          <w:tab w:val="left" w:pos="720"/>
          <w:tab w:val="left" w:pos="1440"/>
        </w:tabs>
        <w:ind w:left="2880" w:right="-720" w:hanging="720"/>
        <w:rPr>
          <w:rFonts w:ascii="Times" w:hAnsi="Times"/>
        </w:rPr>
      </w:pPr>
      <w:r>
        <w:rPr>
          <w:rFonts w:ascii="Times" w:hAnsi="Times"/>
        </w:rPr>
        <w:t xml:space="preserve">32. </w:t>
      </w:r>
      <w:r>
        <w:rPr>
          <w:rFonts w:ascii="Times" w:hAnsi="Times"/>
        </w:rPr>
        <w:tab/>
        <w:t xml:space="preserve">“Fernhurst:  Gertrude Stein’s Little Iliad,” </w:t>
      </w:r>
      <w:r w:rsidRPr="00E85B56">
        <w:rPr>
          <w:rFonts w:ascii="Times" w:hAnsi="Times"/>
          <w:i/>
        </w:rPr>
        <w:t>Classical and Modern Literature</w:t>
      </w:r>
      <w:r>
        <w:rPr>
          <w:rFonts w:ascii="Times" w:hAnsi="Times"/>
        </w:rPr>
        <w:t xml:space="preserve">  15 (1995) 377-379.</w:t>
      </w:r>
    </w:p>
    <w:p w:rsidR="00477AB4" w:rsidRDefault="00477AB4" w:rsidP="00477AB4">
      <w:pPr>
        <w:tabs>
          <w:tab w:val="left" w:pos="720"/>
          <w:tab w:val="left" w:pos="1440"/>
        </w:tabs>
        <w:ind w:left="2160" w:right="-720" w:hanging="720"/>
        <w:rPr>
          <w:rFonts w:ascii="Times" w:hAnsi="Times"/>
        </w:rPr>
      </w:pPr>
      <w:r>
        <w:rPr>
          <w:rFonts w:ascii="Times" w:hAnsi="Times"/>
        </w:rPr>
        <w:tab/>
      </w:r>
    </w:p>
    <w:p w:rsidR="00477AB4" w:rsidRDefault="00477AB4" w:rsidP="00477AB4">
      <w:pPr>
        <w:tabs>
          <w:tab w:val="left" w:pos="720"/>
          <w:tab w:val="left" w:pos="1440"/>
        </w:tabs>
        <w:ind w:left="2880" w:right="-720" w:hanging="720"/>
        <w:rPr>
          <w:rFonts w:ascii="Times" w:hAnsi="Times"/>
        </w:rPr>
      </w:pPr>
      <w:r>
        <w:rPr>
          <w:rFonts w:ascii="Times" w:hAnsi="Times"/>
        </w:rPr>
        <w:t xml:space="preserve">33. </w:t>
      </w:r>
      <w:r>
        <w:rPr>
          <w:rFonts w:ascii="Times" w:hAnsi="Times"/>
        </w:rPr>
        <w:tab/>
        <w:t xml:space="preserve">“Seneca’s Epistle 12 and Emerson’s ‘Circles,’ ” </w:t>
      </w:r>
      <w:r w:rsidRPr="00E85B56">
        <w:rPr>
          <w:rFonts w:ascii="Times" w:hAnsi="Times"/>
          <w:i/>
        </w:rPr>
        <w:t>Emerson Society  Papers</w:t>
      </w:r>
      <w:r>
        <w:rPr>
          <w:rFonts w:ascii="Times" w:hAnsi="Times"/>
        </w:rPr>
        <w:t xml:space="preserve">  7 (1996) 8.</w:t>
      </w:r>
    </w:p>
    <w:p w:rsidR="00477AB4" w:rsidRDefault="00477AB4" w:rsidP="00477AB4">
      <w:pPr>
        <w:rPr>
          <w:rFonts w:ascii="Times" w:hAnsi="Times"/>
        </w:rPr>
      </w:pPr>
      <w:r>
        <w:rPr>
          <w:rFonts w:ascii="Times" w:hAnsi="Times"/>
        </w:rPr>
        <w:tab/>
      </w:r>
      <w:r>
        <w:rPr>
          <w:rFonts w:ascii="Times" w:hAnsi="Times"/>
        </w:rPr>
        <w:tab/>
      </w:r>
      <w:r>
        <w:rPr>
          <w:rFonts w:ascii="Times" w:hAnsi="Times"/>
        </w:rPr>
        <w:tab/>
      </w:r>
    </w:p>
    <w:p w:rsidR="00477AB4" w:rsidRDefault="00477AB4" w:rsidP="00477AB4">
      <w:pPr>
        <w:tabs>
          <w:tab w:val="left" w:pos="720"/>
          <w:tab w:val="left" w:pos="1440"/>
        </w:tabs>
        <w:ind w:left="2880" w:right="-720" w:hanging="720"/>
        <w:rPr>
          <w:rFonts w:ascii="Times" w:hAnsi="Times"/>
        </w:rPr>
      </w:pPr>
      <w:r>
        <w:rPr>
          <w:rFonts w:ascii="Times" w:hAnsi="Times"/>
        </w:rPr>
        <w:lastRenderedPageBreak/>
        <w:t xml:space="preserve">34. </w:t>
      </w:r>
      <w:r>
        <w:rPr>
          <w:rFonts w:ascii="Times" w:hAnsi="Times"/>
        </w:rPr>
        <w:tab/>
        <w:t xml:space="preserve">“Plutarch’s Life of Alexander  and Joel Chandler Harris’s Story of ‘Brother Rabbit, Brother Fox and Two Fat Pullets’ (1918),” </w:t>
      </w:r>
      <w:r w:rsidRPr="00E85B56">
        <w:rPr>
          <w:rFonts w:ascii="Times" w:hAnsi="Times"/>
          <w:i/>
        </w:rPr>
        <w:t>Mississippi Quarterly</w:t>
      </w:r>
      <w:r>
        <w:rPr>
          <w:rFonts w:ascii="Times" w:hAnsi="Times"/>
        </w:rPr>
        <w:t xml:space="preserve">  51 (1998) 323-325.</w:t>
      </w:r>
    </w:p>
    <w:p w:rsidR="00477AB4" w:rsidRDefault="00477AB4" w:rsidP="00477AB4">
      <w:pPr>
        <w:tabs>
          <w:tab w:val="left" w:pos="720"/>
          <w:tab w:val="left" w:pos="1440"/>
        </w:tabs>
        <w:ind w:left="2160" w:right="-720" w:hanging="720"/>
        <w:rPr>
          <w:rFonts w:ascii="Times" w:hAnsi="Times"/>
        </w:rPr>
      </w:pPr>
      <w:r>
        <w:rPr>
          <w:rFonts w:ascii="Times" w:hAnsi="Times"/>
        </w:rPr>
        <w:tab/>
      </w:r>
    </w:p>
    <w:p w:rsidR="00477AB4" w:rsidRDefault="00477AB4" w:rsidP="00477AB4">
      <w:pPr>
        <w:tabs>
          <w:tab w:val="left" w:pos="720"/>
          <w:tab w:val="left" w:pos="1440"/>
        </w:tabs>
        <w:ind w:left="2880" w:right="-720" w:hanging="720"/>
        <w:rPr>
          <w:rFonts w:ascii="Times" w:hAnsi="Times"/>
        </w:rPr>
      </w:pPr>
      <w:r>
        <w:rPr>
          <w:rFonts w:ascii="Times" w:hAnsi="Times"/>
        </w:rPr>
        <w:t>35.</w:t>
      </w:r>
      <w:r>
        <w:rPr>
          <w:rFonts w:ascii="Times" w:hAnsi="Times"/>
        </w:rPr>
        <w:tab/>
        <w:t xml:space="preserve"> “Lowell’s ‘For Robert Kennedy: 1925-1968,’ ” </w:t>
      </w:r>
      <w:r w:rsidRPr="006834BB">
        <w:rPr>
          <w:rFonts w:ascii="Times" w:hAnsi="Times"/>
          <w:i/>
        </w:rPr>
        <w:t>Explicator</w:t>
      </w:r>
      <w:r>
        <w:rPr>
          <w:rFonts w:ascii="Times" w:hAnsi="Times"/>
        </w:rPr>
        <w:t xml:space="preserve">  57(1999)   113-115.    </w:t>
      </w:r>
    </w:p>
    <w:p w:rsidR="00477AB4" w:rsidRDefault="00477AB4" w:rsidP="00477AB4">
      <w:pPr>
        <w:ind w:left="1440" w:firstLine="720"/>
        <w:rPr>
          <w:rFonts w:ascii="Times" w:hAnsi="Times"/>
        </w:rPr>
      </w:pPr>
    </w:p>
    <w:p w:rsidR="00477AB4" w:rsidRPr="005D424D" w:rsidRDefault="00477AB4" w:rsidP="00477AB4">
      <w:pPr>
        <w:ind w:left="2880" w:hanging="720"/>
        <w:rPr>
          <w:rFonts w:ascii="Times" w:hAnsi="Times"/>
        </w:rPr>
      </w:pPr>
      <w:r w:rsidRPr="004042C0">
        <w:rPr>
          <w:rFonts w:ascii="Times" w:hAnsi="Times"/>
        </w:rPr>
        <w:t>36.      “Classical Elements of the Warr</w:t>
      </w:r>
      <w:r>
        <w:rPr>
          <w:rFonts w:ascii="Times" w:hAnsi="Times"/>
        </w:rPr>
        <w:t>ior-Hero Motif in Clifford Odet</w:t>
      </w:r>
      <w:r w:rsidRPr="004042C0">
        <w:rPr>
          <w:rFonts w:ascii="Times" w:hAnsi="Times"/>
        </w:rPr>
        <w:t>s</w:t>
      </w:r>
      <w:r>
        <w:rPr>
          <w:rFonts w:ascii="Times" w:hAnsi="Times"/>
        </w:rPr>
        <w:t>’s</w:t>
      </w:r>
      <w:r w:rsidRPr="004042C0">
        <w:rPr>
          <w:rFonts w:ascii="Times" w:hAnsi="Times"/>
        </w:rPr>
        <w:t xml:space="preserve"> </w:t>
      </w:r>
      <w:r w:rsidRPr="007F254D">
        <w:rPr>
          <w:rFonts w:ascii="Times" w:hAnsi="Times"/>
          <w:i/>
        </w:rPr>
        <w:t>Golden Boy</w:t>
      </w:r>
      <w:r w:rsidRPr="004042C0">
        <w:rPr>
          <w:rFonts w:ascii="Times" w:hAnsi="Times"/>
        </w:rPr>
        <w:t xml:space="preserve"> (1937),”  </w:t>
      </w:r>
      <w:r w:rsidRPr="006834BB">
        <w:rPr>
          <w:rFonts w:ascii="Times" w:hAnsi="Times"/>
          <w:i/>
        </w:rPr>
        <w:t>Res Publica Litterarum</w:t>
      </w:r>
      <w:r w:rsidRPr="004042C0">
        <w:rPr>
          <w:rFonts w:ascii="Times" w:hAnsi="Times"/>
        </w:rPr>
        <w:t xml:space="preserve"> 31 (2008) 165-167. [published 2010]</w:t>
      </w:r>
    </w:p>
    <w:p w:rsidR="00477AB4" w:rsidRPr="003562DA" w:rsidRDefault="00477AB4" w:rsidP="00477AB4">
      <w:pPr>
        <w:rPr>
          <w:rFonts w:ascii="Times" w:eastAsia="MS Mincho" w:hAnsi="Times"/>
          <w:color w:val="000000"/>
        </w:rPr>
      </w:pPr>
    </w:p>
    <w:p w:rsidR="00477AB4" w:rsidRDefault="00477AB4" w:rsidP="00477AB4">
      <w:pPr>
        <w:tabs>
          <w:tab w:val="left" w:pos="720"/>
          <w:tab w:val="left" w:pos="1440"/>
        </w:tabs>
        <w:ind w:right="-720"/>
        <w:rPr>
          <w:rFonts w:ascii="Times" w:hAnsi="Times"/>
        </w:rPr>
      </w:pPr>
    </w:p>
    <w:p w:rsidR="00477AB4" w:rsidRDefault="00477AB4" w:rsidP="00477AB4">
      <w:pPr>
        <w:tabs>
          <w:tab w:val="left" w:pos="720"/>
          <w:tab w:val="left" w:pos="1440"/>
        </w:tabs>
        <w:ind w:right="-720"/>
        <w:rPr>
          <w:rFonts w:ascii="Times" w:hAnsi="Times"/>
        </w:rPr>
      </w:pPr>
      <w:r>
        <w:rPr>
          <w:rFonts w:ascii="Times" w:hAnsi="Times"/>
        </w:rPr>
        <w:t>Classical Tradition and People of African Descent</w:t>
      </w:r>
    </w:p>
    <w:p w:rsidR="00D57D43" w:rsidRDefault="00D57D43" w:rsidP="00750A81">
      <w:pPr>
        <w:rPr>
          <w:rFonts w:ascii="Times New Roman" w:hAnsi="Times New Roman"/>
          <w:szCs w:val="24"/>
        </w:rPr>
      </w:pPr>
    </w:p>
    <w:p w:rsidR="00750A81" w:rsidRPr="00D57D43" w:rsidRDefault="00750A81" w:rsidP="00750A81">
      <w:pPr>
        <w:rPr>
          <w:rFonts w:ascii="Times New Roman" w:hAnsi="Times New Roman"/>
          <w:szCs w:val="24"/>
        </w:rPr>
      </w:pPr>
      <w:r w:rsidRPr="00D57D43">
        <w:rPr>
          <w:rFonts w:ascii="Times New Roman" w:hAnsi="Times New Roman"/>
          <w:szCs w:val="24"/>
          <w:highlight w:val="yellow"/>
        </w:rPr>
        <w:t>CITATION</w:t>
      </w:r>
      <w:r w:rsidR="00D57D43" w:rsidRPr="00D57D43">
        <w:rPr>
          <w:rFonts w:ascii="Times New Roman" w:hAnsi="Times New Roman"/>
          <w:szCs w:val="24"/>
          <w:highlight w:val="yellow"/>
        </w:rPr>
        <w:t xml:space="preserve"> of MY WORK</w:t>
      </w:r>
      <w:r w:rsidR="00D57D43">
        <w:rPr>
          <w:rFonts w:ascii="Times New Roman" w:hAnsi="Times New Roman"/>
          <w:szCs w:val="24"/>
          <w:highlight w:val="yellow"/>
        </w:rPr>
        <w:t xml:space="preserve"> </w:t>
      </w:r>
      <w:r w:rsidR="008C118A">
        <w:rPr>
          <w:rFonts w:ascii="Times New Roman" w:hAnsi="Times New Roman"/>
          <w:szCs w:val="24"/>
          <w:highlight w:val="yellow"/>
        </w:rPr>
        <w:t xml:space="preserve">IN GENERAL </w:t>
      </w:r>
      <w:r w:rsidR="00D57D43">
        <w:rPr>
          <w:rFonts w:ascii="Times New Roman" w:hAnsi="Times New Roman"/>
          <w:szCs w:val="24"/>
          <w:highlight w:val="yellow"/>
        </w:rPr>
        <w:t>ON THIS TOPIC</w:t>
      </w:r>
      <w:r w:rsidRPr="00D57D43">
        <w:rPr>
          <w:rFonts w:ascii="Times New Roman" w:hAnsi="Times New Roman"/>
          <w:szCs w:val="24"/>
          <w:highlight w:val="yellow"/>
        </w:rPr>
        <w:t xml:space="preserve">: Ricardo O. Howell, REVIEW: </w:t>
      </w:r>
      <w:r w:rsidRPr="00D57D43">
        <w:rPr>
          <w:rFonts w:ascii="Times New Roman" w:hAnsi="Times New Roman"/>
          <w:i/>
          <w:iCs/>
          <w:szCs w:val="24"/>
          <w:highlight w:val="yellow"/>
        </w:rPr>
        <w:t>The First Black Archaeologist: A Life of John Wesley Gilbert</w:t>
      </w:r>
      <w:r w:rsidRPr="00D57D43">
        <w:rPr>
          <w:rFonts w:ascii="Times New Roman" w:hAnsi="Times New Roman"/>
          <w:szCs w:val="24"/>
          <w:highlight w:val="yellow"/>
        </w:rPr>
        <w:t xml:space="preserve">, BY John W.I. Lee,  (New York: Oxford University Press, 2022)  in the </w:t>
      </w:r>
      <w:r w:rsidRPr="00D57D43">
        <w:rPr>
          <w:rFonts w:ascii="Times New Roman" w:hAnsi="Times New Roman"/>
          <w:i/>
          <w:iCs/>
          <w:szCs w:val="24"/>
          <w:highlight w:val="yellow"/>
        </w:rPr>
        <w:t>Journal of Southern Literature</w:t>
      </w:r>
      <w:r w:rsidRPr="00D57D43">
        <w:rPr>
          <w:rFonts w:ascii="Times New Roman" w:hAnsi="Times New Roman"/>
          <w:szCs w:val="24"/>
          <w:highlight w:val="yellow"/>
        </w:rPr>
        <w:t xml:space="preserve"> 89</w:t>
      </w:r>
      <w:r w:rsidR="00D57D43">
        <w:rPr>
          <w:rFonts w:ascii="Times New Roman" w:hAnsi="Times New Roman"/>
          <w:szCs w:val="24"/>
          <w:highlight w:val="yellow"/>
        </w:rPr>
        <w:t xml:space="preserve"> </w:t>
      </w:r>
      <w:r w:rsidRPr="00D57D43">
        <w:rPr>
          <w:rFonts w:ascii="Times New Roman" w:hAnsi="Times New Roman"/>
          <w:szCs w:val="24"/>
          <w:highlight w:val="yellow"/>
        </w:rPr>
        <w:t>(November, 2023): 763-4.</w:t>
      </w:r>
    </w:p>
    <w:p w:rsidR="00477AB4" w:rsidRDefault="00477AB4" w:rsidP="00477AB4">
      <w:pPr>
        <w:tabs>
          <w:tab w:val="left" w:pos="720"/>
          <w:tab w:val="left" w:pos="1440"/>
        </w:tabs>
        <w:ind w:right="-720"/>
        <w:rPr>
          <w:rFonts w:ascii="Times" w:hAnsi="Times"/>
        </w:rPr>
      </w:pPr>
    </w:p>
    <w:p w:rsidR="00477AB4" w:rsidRDefault="00477AB4" w:rsidP="00477AB4">
      <w:pPr>
        <w:tabs>
          <w:tab w:val="left" w:pos="720"/>
          <w:tab w:val="left" w:pos="1440"/>
        </w:tabs>
        <w:ind w:left="2880" w:right="-720" w:hanging="720"/>
        <w:rPr>
          <w:rFonts w:ascii="Times" w:hAnsi="Times"/>
        </w:rPr>
      </w:pPr>
      <w:r>
        <w:rPr>
          <w:rFonts w:ascii="Times" w:hAnsi="Times"/>
        </w:rPr>
        <w:t xml:space="preserve">37.  </w:t>
      </w:r>
      <w:r>
        <w:rPr>
          <w:rFonts w:ascii="Times" w:hAnsi="Times"/>
        </w:rPr>
        <w:tab/>
        <w:t xml:space="preserve">“The Latin Quotations in the Correspondence of Edward Wilmot Blyden,” </w:t>
      </w:r>
      <w:r w:rsidRPr="00E85B56">
        <w:rPr>
          <w:rFonts w:ascii="Times" w:hAnsi="Times"/>
          <w:i/>
        </w:rPr>
        <w:t>The Negro Educational Review</w:t>
      </w:r>
      <w:r>
        <w:rPr>
          <w:rFonts w:ascii="Times" w:hAnsi="Times"/>
        </w:rPr>
        <w:t xml:space="preserve"> 46 (1994) 101-106.</w:t>
      </w:r>
    </w:p>
    <w:p w:rsidR="00477AB4" w:rsidRDefault="00477AB4" w:rsidP="00477AB4">
      <w:pPr>
        <w:tabs>
          <w:tab w:val="left" w:pos="720"/>
          <w:tab w:val="left" w:pos="1440"/>
        </w:tabs>
        <w:ind w:left="2880" w:right="-720" w:hanging="720"/>
        <w:rPr>
          <w:rFonts w:ascii="Times" w:hAnsi="Times"/>
        </w:rPr>
      </w:pPr>
    </w:p>
    <w:p w:rsidR="00477AB4" w:rsidRDefault="00477AB4" w:rsidP="00477AB4">
      <w:pPr>
        <w:tabs>
          <w:tab w:val="left" w:pos="720"/>
          <w:tab w:val="left" w:pos="1440"/>
        </w:tabs>
        <w:ind w:left="2880" w:right="-720" w:hanging="720"/>
        <w:rPr>
          <w:rFonts w:ascii="Times" w:hAnsi="Times"/>
        </w:rPr>
      </w:pPr>
      <w:r>
        <w:rPr>
          <w:rFonts w:ascii="Times" w:hAnsi="Times"/>
        </w:rPr>
        <w:t xml:space="preserve">38.       “ ‘A Pick Instead of Greek and Latin:’ The African-American Quest  for Useful Knowledge, 1880-1920,” </w:t>
      </w:r>
      <w:r w:rsidRPr="00E85B56">
        <w:rPr>
          <w:rFonts w:ascii="Times" w:hAnsi="Times"/>
          <w:i/>
        </w:rPr>
        <w:t>The Negro Educational Review</w:t>
      </w:r>
      <w:r>
        <w:rPr>
          <w:rFonts w:ascii="Times" w:hAnsi="Times"/>
        </w:rPr>
        <w:t xml:space="preserve">  47 (1996) 60-73. </w:t>
      </w:r>
      <w:r>
        <w:rPr>
          <w:rFonts w:ascii="Times" w:hAnsi="Times"/>
        </w:rPr>
        <w:tab/>
      </w:r>
    </w:p>
    <w:p w:rsidR="00477AB4" w:rsidRDefault="00477AB4" w:rsidP="00477AB4">
      <w:pPr>
        <w:tabs>
          <w:tab w:val="left" w:pos="720"/>
          <w:tab w:val="left" w:pos="1440"/>
        </w:tabs>
        <w:ind w:left="2160" w:right="-720"/>
        <w:rPr>
          <w:rFonts w:ascii="Times" w:hAnsi="Times"/>
        </w:rPr>
      </w:pPr>
    </w:p>
    <w:p w:rsidR="00477AB4" w:rsidRDefault="00477AB4" w:rsidP="00477AB4">
      <w:pPr>
        <w:tabs>
          <w:tab w:val="left" w:pos="720"/>
          <w:tab w:val="left" w:pos="1440"/>
        </w:tabs>
        <w:ind w:left="2880" w:right="-720" w:hanging="720"/>
        <w:rPr>
          <w:rFonts w:ascii="Times" w:hAnsi="Times"/>
        </w:rPr>
      </w:pPr>
      <w:r>
        <w:rPr>
          <w:rFonts w:ascii="Times" w:hAnsi="Times"/>
        </w:rPr>
        <w:t xml:space="preserve">39. </w:t>
      </w:r>
      <w:r>
        <w:rPr>
          <w:rFonts w:ascii="Times" w:hAnsi="Times"/>
        </w:rPr>
        <w:tab/>
        <w:t xml:space="preserve">“William Sanders Scarborough: The First Professional Classicist   of African-American Descent,” </w:t>
      </w:r>
      <w:r w:rsidRPr="00E85B56">
        <w:rPr>
          <w:rFonts w:ascii="Times" w:hAnsi="Times"/>
          <w:i/>
        </w:rPr>
        <w:t>The Negro Educational Review</w:t>
      </w:r>
      <w:r>
        <w:rPr>
          <w:rFonts w:ascii="Times" w:hAnsi="Times"/>
        </w:rPr>
        <w:t xml:space="preserve">   47 (1997) 162-168.</w:t>
      </w:r>
    </w:p>
    <w:p w:rsidR="00477AB4" w:rsidRDefault="00477AB4" w:rsidP="00477AB4">
      <w:pPr>
        <w:tabs>
          <w:tab w:val="left" w:pos="720"/>
          <w:tab w:val="left" w:pos="1440"/>
        </w:tabs>
        <w:ind w:left="2160" w:right="-720"/>
        <w:rPr>
          <w:rFonts w:ascii="Times" w:hAnsi="Times"/>
        </w:rPr>
      </w:pPr>
    </w:p>
    <w:p w:rsidR="00477AB4" w:rsidRDefault="00477AB4" w:rsidP="00477AB4">
      <w:pPr>
        <w:tabs>
          <w:tab w:val="left" w:pos="720"/>
          <w:tab w:val="left" w:pos="1440"/>
          <w:tab w:val="num" w:pos="2790"/>
        </w:tabs>
        <w:ind w:left="2880" w:right="-720" w:hanging="720"/>
        <w:rPr>
          <w:rFonts w:ascii="Times" w:hAnsi="Times"/>
        </w:rPr>
      </w:pPr>
      <w:r>
        <w:rPr>
          <w:rFonts w:ascii="Times" w:hAnsi="Times"/>
        </w:rPr>
        <w:t xml:space="preserve">40.       “William Sanders Scarborough (1852-1926),” </w:t>
      </w:r>
      <w:r w:rsidRPr="00E85B56">
        <w:rPr>
          <w:rFonts w:ascii="Times" w:hAnsi="Times"/>
          <w:i/>
        </w:rPr>
        <w:t>Classical  Outlook</w:t>
      </w:r>
      <w:r>
        <w:rPr>
          <w:rFonts w:ascii="Times" w:hAnsi="Times"/>
        </w:rPr>
        <w:t xml:space="preserve"> 74 (1997) 139-140.</w:t>
      </w:r>
      <w:r>
        <w:rPr>
          <w:rFonts w:ascii="Times" w:hAnsi="Times"/>
        </w:rPr>
        <w:tab/>
      </w:r>
      <w:r>
        <w:rPr>
          <w:rFonts w:ascii="Times" w:hAnsi="Times"/>
        </w:rPr>
        <w:tab/>
      </w:r>
    </w:p>
    <w:p w:rsidR="00477AB4" w:rsidRDefault="00477AB4" w:rsidP="00477AB4">
      <w:pPr>
        <w:tabs>
          <w:tab w:val="left" w:pos="720"/>
          <w:tab w:val="left" w:pos="1440"/>
        </w:tabs>
        <w:ind w:left="2160" w:right="-720" w:hanging="720"/>
        <w:rPr>
          <w:rFonts w:ascii="Times" w:hAnsi="Times"/>
        </w:rPr>
      </w:pPr>
    </w:p>
    <w:p w:rsidR="00477AB4" w:rsidRDefault="00477AB4" w:rsidP="00477AB4">
      <w:pPr>
        <w:tabs>
          <w:tab w:val="left" w:pos="720"/>
          <w:tab w:val="left" w:pos="1440"/>
        </w:tabs>
        <w:ind w:left="2160" w:right="-720" w:hanging="720"/>
        <w:rPr>
          <w:rFonts w:ascii="Times" w:hAnsi="Times"/>
        </w:rPr>
      </w:pPr>
      <w:r>
        <w:rPr>
          <w:rFonts w:ascii="Times" w:hAnsi="Times"/>
        </w:rPr>
        <w:tab/>
        <w:t xml:space="preserve">41. </w:t>
      </w:r>
      <w:r>
        <w:rPr>
          <w:rFonts w:ascii="Times" w:hAnsi="Times"/>
        </w:rPr>
        <w:tab/>
        <w:t xml:space="preserve"> “After Lefkowitz and Bernal: Research Opportunities in Classica </w:t>
      </w:r>
      <w:r>
        <w:rPr>
          <w:rFonts w:ascii="Times" w:hAnsi="Times"/>
        </w:rPr>
        <w:tab/>
        <w:t xml:space="preserve">Africana,” </w:t>
      </w:r>
      <w:r w:rsidRPr="00F83405">
        <w:rPr>
          <w:rFonts w:ascii="Times" w:hAnsi="Times"/>
          <w:i/>
        </w:rPr>
        <w:t>The Negro History Bulletin</w:t>
      </w:r>
      <w:r>
        <w:rPr>
          <w:rFonts w:ascii="Times" w:hAnsi="Times"/>
        </w:rPr>
        <w:t xml:space="preserve">  60 (1997) 5-10.</w:t>
      </w:r>
    </w:p>
    <w:p w:rsidR="00477AB4" w:rsidRDefault="00477AB4" w:rsidP="00477AB4">
      <w:pPr>
        <w:tabs>
          <w:tab w:val="left" w:pos="720"/>
          <w:tab w:val="left" w:pos="1440"/>
        </w:tabs>
        <w:ind w:left="2880" w:right="-720" w:hanging="720"/>
        <w:rPr>
          <w:rFonts w:ascii="Times" w:hAnsi="Times"/>
        </w:rPr>
      </w:pPr>
      <w:r>
        <w:rPr>
          <w:rFonts w:ascii="Times" w:hAnsi="Times"/>
        </w:rPr>
        <w:tab/>
      </w:r>
    </w:p>
    <w:p w:rsidR="00477AB4" w:rsidRDefault="00477AB4" w:rsidP="00477AB4">
      <w:pPr>
        <w:tabs>
          <w:tab w:val="left" w:pos="720"/>
          <w:tab w:val="left" w:pos="1440"/>
        </w:tabs>
        <w:ind w:left="2880" w:right="-720" w:hanging="720"/>
        <w:rPr>
          <w:rFonts w:ascii="Times" w:hAnsi="Times"/>
        </w:rPr>
      </w:pPr>
      <w:r>
        <w:rPr>
          <w:rFonts w:ascii="Times" w:hAnsi="Times"/>
        </w:rPr>
        <w:t xml:space="preserve">42.      “Three Nineteenth-Century Intellectuals of African Descent,” </w:t>
      </w:r>
      <w:r w:rsidRPr="00F83405">
        <w:rPr>
          <w:rFonts w:ascii="Times" w:hAnsi="Times"/>
          <w:i/>
        </w:rPr>
        <w:t xml:space="preserve">Scholia </w:t>
      </w:r>
      <w:r>
        <w:rPr>
          <w:rFonts w:ascii="Times" w:hAnsi="Times"/>
        </w:rPr>
        <w:t xml:space="preserve"> 7 (1997) 11-18. </w:t>
      </w:r>
    </w:p>
    <w:p w:rsidR="00477AB4" w:rsidRDefault="00477AB4" w:rsidP="00477AB4">
      <w:pPr>
        <w:tabs>
          <w:tab w:val="left" w:pos="720"/>
          <w:tab w:val="left" w:pos="1440"/>
        </w:tabs>
        <w:ind w:left="2880" w:right="-720" w:hanging="720"/>
        <w:rPr>
          <w:rFonts w:ascii="Times" w:hAnsi="Times"/>
        </w:rPr>
      </w:pPr>
    </w:p>
    <w:p w:rsidR="00477AB4" w:rsidRDefault="00477AB4" w:rsidP="00477AB4">
      <w:pPr>
        <w:tabs>
          <w:tab w:val="left" w:pos="720"/>
          <w:tab w:val="left" w:pos="1440"/>
        </w:tabs>
        <w:ind w:left="2880" w:right="-720" w:hanging="720"/>
        <w:rPr>
          <w:rFonts w:ascii="Times" w:hAnsi="Times"/>
        </w:rPr>
      </w:pPr>
      <w:r>
        <w:rPr>
          <w:rFonts w:ascii="Times" w:hAnsi="Times"/>
        </w:rPr>
        <w:t>43.</w:t>
      </w:r>
      <w:r>
        <w:rPr>
          <w:rFonts w:ascii="Times" w:hAnsi="Times"/>
        </w:rPr>
        <w:tab/>
        <w:t xml:space="preserve"> “The Meaning of ‘Mascon’ Words:  An Image from Greek Drama in   Henry  Louis  Gates, Jr.’s  ‘Literary  Theory  and  the Black Tradition,’ ”  </w:t>
      </w:r>
      <w:r w:rsidRPr="00F83405">
        <w:rPr>
          <w:rFonts w:ascii="Times" w:hAnsi="Times"/>
          <w:i/>
        </w:rPr>
        <w:t>Res Publica Litterarum</w:t>
      </w:r>
      <w:r>
        <w:rPr>
          <w:rFonts w:ascii="Times" w:hAnsi="Times"/>
        </w:rPr>
        <w:t xml:space="preserve">  20 (1997) 203-206.</w:t>
      </w:r>
    </w:p>
    <w:p w:rsidR="00477AB4" w:rsidRDefault="00477AB4" w:rsidP="00477AB4">
      <w:pPr>
        <w:tabs>
          <w:tab w:val="left" w:pos="720"/>
          <w:tab w:val="left" w:pos="1440"/>
        </w:tabs>
        <w:ind w:right="-720"/>
        <w:rPr>
          <w:rFonts w:ascii="Times" w:hAnsi="Times"/>
        </w:rPr>
      </w:pPr>
    </w:p>
    <w:p w:rsidR="00477AB4" w:rsidRDefault="00477AB4" w:rsidP="00477AB4">
      <w:pPr>
        <w:tabs>
          <w:tab w:val="left" w:pos="720"/>
          <w:tab w:val="left" w:pos="1440"/>
        </w:tabs>
        <w:ind w:left="2880" w:right="-720" w:hanging="1440"/>
        <w:rPr>
          <w:rFonts w:ascii="Times" w:hAnsi="Times"/>
        </w:rPr>
      </w:pPr>
      <w:r>
        <w:rPr>
          <w:rFonts w:ascii="Times" w:hAnsi="Times"/>
        </w:rPr>
        <w:t xml:space="preserve">             44. </w:t>
      </w:r>
      <w:r>
        <w:rPr>
          <w:rFonts w:ascii="Times" w:hAnsi="Times"/>
        </w:rPr>
        <w:tab/>
        <w:t xml:space="preserve">“Virgil’s Aeneid and John Quincy Adams’ Speech for the Amistad Blacks,”  </w:t>
      </w:r>
      <w:r w:rsidRPr="00F83405">
        <w:rPr>
          <w:rFonts w:ascii="Times" w:hAnsi="Times"/>
          <w:i/>
        </w:rPr>
        <w:t>New England Quarterly</w:t>
      </w:r>
      <w:r>
        <w:rPr>
          <w:rFonts w:ascii="Times" w:hAnsi="Times"/>
        </w:rPr>
        <w:t xml:space="preserve">  71 (1998) 473-477.</w:t>
      </w:r>
    </w:p>
    <w:p w:rsidR="00477AB4" w:rsidRDefault="00477AB4" w:rsidP="00477AB4">
      <w:pPr>
        <w:tabs>
          <w:tab w:val="left" w:pos="720"/>
          <w:tab w:val="left" w:pos="1440"/>
        </w:tabs>
        <w:ind w:right="-720"/>
        <w:rPr>
          <w:rFonts w:ascii="Times" w:hAnsi="Times"/>
        </w:rPr>
      </w:pPr>
    </w:p>
    <w:p w:rsidR="00477AB4" w:rsidRDefault="00477AB4" w:rsidP="00477AB4">
      <w:pPr>
        <w:tabs>
          <w:tab w:val="left" w:pos="720"/>
          <w:tab w:val="left" w:pos="1440"/>
        </w:tabs>
        <w:ind w:left="2880" w:right="-720" w:hanging="720"/>
        <w:rPr>
          <w:rFonts w:ascii="Times" w:hAnsi="Times"/>
        </w:rPr>
      </w:pPr>
      <w:r>
        <w:rPr>
          <w:rFonts w:ascii="Times" w:hAnsi="Times"/>
        </w:rPr>
        <w:lastRenderedPageBreak/>
        <w:t xml:space="preserve"> 45. </w:t>
      </w:r>
      <w:r>
        <w:rPr>
          <w:rFonts w:ascii="Times" w:hAnsi="Times"/>
        </w:rPr>
        <w:tab/>
        <w:t xml:space="preserve">“Francis Williams: An Eighteenth-Century Tertium Quid,” </w:t>
      </w:r>
      <w:r>
        <w:rPr>
          <w:rFonts w:ascii="Times" w:hAnsi="Times"/>
        </w:rPr>
        <w:tab/>
      </w:r>
      <w:r w:rsidRPr="00F83405">
        <w:rPr>
          <w:rFonts w:ascii="Times" w:hAnsi="Times"/>
          <w:i/>
        </w:rPr>
        <w:t>Negro History Bulletin</w:t>
      </w:r>
      <w:r>
        <w:rPr>
          <w:rFonts w:ascii="Times" w:hAnsi="Times"/>
        </w:rPr>
        <w:t xml:space="preserve"> 61 (1998) 19-29.</w:t>
      </w:r>
    </w:p>
    <w:p w:rsidR="00477AB4" w:rsidRDefault="00477AB4" w:rsidP="00477AB4">
      <w:pPr>
        <w:tabs>
          <w:tab w:val="left" w:pos="720"/>
          <w:tab w:val="left" w:pos="1440"/>
        </w:tabs>
        <w:ind w:right="-720"/>
        <w:rPr>
          <w:rFonts w:ascii="Times" w:hAnsi="Times"/>
        </w:rPr>
      </w:pPr>
    </w:p>
    <w:p w:rsidR="00477AB4" w:rsidRDefault="00477AB4" w:rsidP="00477AB4">
      <w:pPr>
        <w:tabs>
          <w:tab w:val="left" w:pos="720"/>
          <w:tab w:val="left" w:pos="1440"/>
        </w:tabs>
        <w:ind w:left="2160" w:right="-720" w:hanging="720"/>
        <w:rPr>
          <w:rFonts w:ascii="Times" w:hAnsi="Times"/>
        </w:rPr>
      </w:pPr>
      <w:r>
        <w:rPr>
          <w:rFonts w:ascii="Times" w:hAnsi="Times"/>
        </w:rPr>
        <w:tab/>
        <w:t xml:space="preserve">46.       “Concerning Pap Finn’s ‘Mulatter’ College Professor and </w:t>
      </w:r>
      <w:r>
        <w:rPr>
          <w:rFonts w:ascii="Times" w:hAnsi="Times"/>
        </w:rPr>
        <w:tab/>
        <w:t>Wilberforce University’s William Sanders Scarborough (1852-</w:t>
      </w:r>
      <w:r>
        <w:rPr>
          <w:rFonts w:ascii="Times" w:hAnsi="Times"/>
        </w:rPr>
        <w:tab/>
        <w:t xml:space="preserve">1926),” </w:t>
      </w:r>
      <w:r w:rsidRPr="00F83405">
        <w:rPr>
          <w:rFonts w:ascii="Times" w:hAnsi="Times"/>
          <w:i/>
        </w:rPr>
        <w:t>The Negro Educational Review</w:t>
      </w:r>
      <w:r>
        <w:rPr>
          <w:rFonts w:ascii="Times" w:hAnsi="Times"/>
        </w:rPr>
        <w:t xml:space="preserve">   49 (1998) 89-92.</w:t>
      </w:r>
      <w:r>
        <w:rPr>
          <w:rFonts w:ascii="Times" w:hAnsi="Times"/>
        </w:rPr>
        <w:tab/>
      </w:r>
    </w:p>
    <w:p w:rsidR="00477AB4" w:rsidRDefault="00477AB4" w:rsidP="00477AB4">
      <w:pPr>
        <w:tabs>
          <w:tab w:val="left" w:pos="720"/>
          <w:tab w:val="left" w:pos="1440"/>
        </w:tabs>
        <w:ind w:left="2880" w:right="-720" w:hanging="1440"/>
        <w:rPr>
          <w:rFonts w:ascii="Times" w:hAnsi="Times"/>
        </w:rPr>
      </w:pPr>
      <w:r>
        <w:rPr>
          <w:rFonts w:ascii="Times" w:hAnsi="Times"/>
        </w:rPr>
        <w:tab/>
      </w:r>
    </w:p>
    <w:p w:rsidR="00477AB4" w:rsidRDefault="00477AB4" w:rsidP="00477AB4">
      <w:pPr>
        <w:tabs>
          <w:tab w:val="left" w:pos="720"/>
          <w:tab w:val="left" w:pos="1440"/>
        </w:tabs>
        <w:ind w:left="2880" w:right="-720" w:hanging="1440"/>
        <w:rPr>
          <w:rFonts w:ascii="Times" w:hAnsi="Times"/>
        </w:rPr>
      </w:pPr>
      <w:r>
        <w:rPr>
          <w:rFonts w:ascii="Times" w:hAnsi="Times"/>
        </w:rPr>
        <w:t xml:space="preserve">            47.  </w:t>
      </w:r>
      <w:r>
        <w:rPr>
          <w:rFonts w:ascii="Times" w:hAnsi="Times"/>
        </w:rPr>
        <w:tab/>
        <w:t xml:space="preserve">“A Research Note:  Reference to Raymond G. von Tobel  of  Macon, Georgia in the Correspondence of Booker T. Washington,”  </w:t>
      </w:r>
      <w:r w:rsidRPr="00F83405">
        <w:rPr>
          <w:rFonts w:ascii="Times" w:hAnsi="Times"/>
          <w:i/>
        </w:rPr>
        <w:t>The Negro Educational Review</w:t>
      </w:r>
      <w:r>
        <w:rPr>
          <w:rFonts w:ascii="Times" w:hAnsi="Times"/>
        </w:rPr>
        <w:t xml:space="preserve">  50 (1999)129-130.</w:t>
      </w:r>
    </w:p>
    <w:p w:rsidR="00477AB4" w:rsidRDefault="00477AB4" w:rsidP="00477AB4">
      <w:pPr>
        <w:tabs>
          <w:tab w:val="left" w:pos="720"/>
          <w:tab w:val="left" w:pos="1440"/>
          <w:tab w:val="left" w:pos="2160"/>
          <w:tab w:val="left" w:pos="2790"/>
        </w:tabs>
        <w:ind w:left="2790" w:right="-720" w:hanging="3510"/>
        <w:rPr>
          <w:rFonts w:ascii="Times" w:hAnsi="Times"/>
        </w:rPr>
      </w:pPr>
    </w:p>
    <w:p w:rsidR="00477AB4" w:rsidRDefault="00477AB4" w:rsidP="00477AB4">
      <w:pPr>
        <w:tabs>
          <w:tab w:val="left" w:pos="720"/>
          <w:tab w:val="left" w:pos="1440"/>
          <w:tab w:val="left" w:pos="2160"/>
          <w:tab w:val="left" w:pos="2790"/>
        </w:tabs>
        <w:ind w:left="2790" w:right="-720" w:hanging="3510"/>
        <w:rPr>
          <w:rFonts w:ascii="Times" w:hAnsi="Times"/>
        </w:rPr>
      </w:pPr>
      <w:r>
        <w:rPr>
          <w:rFonts w:ascii="Times" w:hAnsi="Times"/>
        </w:rPr>
        <w:tab/>
      </w:r>
      <w:r>
        <w:rPr>
          <w:rFonts w:ascii="Times" w:hAnsi="Times"/>
        </w:rPr>
        <w:tab/>
      </w:r>
      <w:r>
        <w:rPr>
          <w:rFonts w:ascii="Times" w:hAnsi="Times"/>
        </w:rPr>
        <w:tab/>
        <w:t xml:space="preserve">48.      “William Henry Crogman (1865-1930),” </w:t>
      </w:r>
      <w:r w:rsidRPr="005451C1">
        <w:rPr>
          <w:rFonts w:ascii="Times" w:hAnsi="Times"/>
          <w:i/>
        </w:rPr>
        <w:t>Classical Outlook</w:t>
      </w:r>
      <w:r>
        <w:rPr>
          <w:rFonts w:ascii="Times" w:hAnsi="Times"/>
        </w:rPr>
        <w:t xml:space="preserve">         </w:t>
      </w:r>
    </w:p>
    <w:p w:rsidR="00477AB4" w:rsidRDefault="00477AB4" w:rsidP="00477AB4">
      <w:pPr>
        <w:tabs>
          <w:tab w:val="left" w:pos="720"/>
          <w:tab w:val="left" w:pos="1440"/>
          <w:tab w:val="left" w:pos="2160"/>
          <w:tab w:val="left" w:pos="2790"/>
        </w:tabs>
        <w:ind w:left="2790" w:right="-720" w:hanging="3510"/>
        <w:rPr>
          <w:rFonts w:ascii="Times" w:hAnsi="Times"/>
        </w:rPr>
      </w:pPr>
      <w:r>
        <w:rPr>
          <w:rFonts w:ascii="Times" w:hAnsi="Times"/>
        </w:rPr>
        <w:tab/>
      </w:r>
      <w:r>
        <w:rPr>
          <w:rFonts w:ascii="Times" w:hAnsi="Times"/>
        </w:rPr>
        <w:tab/>
      </w:r>
      <w:r>
        <w:rPr>
          <w:rFonts w:ascii="Times" w:hAnsi="Times"/>
        </w:rPr>
        <w:tab/>
      </w:r>
      <w:r>
        <w:rPr>
          <w:rFonts w:ascii="Times" w:hAnsi="Times"/>
        </w:rPr>
        <w:tab/>
        <w:t xml:space="preserve">  77 (2000) 67-68.</w:t>
      </w:r>
    </w:p>
    <w:p w:rsidR="00477AB4" w:rsidRDefault="00477AB4" w:rsidP="00477AB4">
      <w:pPr>
        <w:tabs>
          <w:tab w:val="left" w:pos="720"/>
          <w:tab w:val="left" w:pos="1440"/>
        </w:tabs>
        <w:ind w:left="2160" w:right="-720" w:hanging="720"/>
        <w:rPr>
          <w:rFonts w:ascii="Times" w:hAnsi="Times"/>
        </w:rPr>
      </w:pPr>
      <w:r>
        <w:rPr>
          <w:rFonts w:ascii="Times" w:hAnsi="Times"/>
        </w:rPr>
        <w:tab/>
      </w:r>
    </w:p>
    <w:p w:rsidR="00477AB4" w:rsidRDefault="00477AB4" w:rsidP="00477AB4">
      <w:pPr>
        <w:tabs>
          <w:tab w:val="left" w:pos="720"/>
          <w:tab w:val="left" w:pos="1440"/>
          <w:tab w:val="left" w:pos="2970"/>
        </w:tabs>
        <w:ind w:left="2880" w:right="-720" w:hanging="1440"/>
        <w:rPr>
          <w:rFonts w:ascii="Times" w:hAnsi="Times"/>
        </w:rPr>
      </w:pPr>
      <w:r>
        <w:rPr>
          <w:rFonts w:ascii="Times" w:hAnsi="Times"/>
        </w:rPr>
        <w:t xml:space="preserve">            49.      “Racial Ideology and the Classics in the African-American     University   Experience,” </w:t>
      </w:r>
      <w:r w:rsidRPr="005451C1">
        <w:rPr>
          <w:rFonts w:ascii="Times" w:hAnsi="Times"/>
          <w:i/>
        </w:rPr>
        <w:t>Classical Bulletin</w:t>
      </w:r>
      <w:r>
        <w:rPr>
          <w:rFonts w:ascii="Times" w:hAnsi="Times"/>
        </w:rPr>
        <w:t xml:space="preserve"> 76 (2000) 169-180.</w:t>
      </w:r>
    </w:p>
    <w:p w:rsidR="00477AB4" w:rsidRDefault="00477AB4" w:rsidP="00477AB4">
      <w:pPr>
        <w:tabs>
          <w:tab w:val="left" w:pos="720"/>
          <w:tab w:val="left" w:pos="1440"/>
        </w:tabs>
        <w:ind w:left="2160" w:right="-720"/>
        <w:rPr>
          <w:rFonts w:ascii="Times" w:hAnsi="Times"/>
        </w:rPr>
      </w:pPr>
    </w:p>
    <w:p w:rsidR="00477AB4" w:rsidRDefault="00477AB4" w:rsidP="00477AB4">
      <w:pPr>
        <w:tabs>
          <w:tab w:val="left" w:pos="720"/>
          <w:tab w:val="left" w:pos="1440"/>
        </w:tabs>
        <w:ind w:left="2880" w:right="-720" w:hanging="720"/>
        <w:jc w:val="both"/>
        <w:rPr>
          <w:rFonts w:ascii="Times" w:hAnsi="Times"/>
        </w:rPr>
      </w:pPr>
      <w:r>
        <w:rPr>
          <w:rFonts w:ascii="Times" w:hAnsi="Times"/>
        </w:rPr>
        <w:t>50.</w:t>
      </w:r>
      <w:r>
        <w:rPr>
          <w:rFonts w:ascii="Times" w:hAnsi="Times"/>
        </w:rPr>
        <w:tab/>
        <w:t xml:space="preserve">“William Sanders Scarborough: The First African American Member of the Modern Language Association,” </w:t>
      </w:r>
      <w:r w:rsidRPr="005451C1">
        <w:rPr>
          <w:rFonts w:ascii="Times" w:hAnsi="Times"/>
          <w:i/>
        </w:rPr>
        <w:t>Publications of the Modern Language Association, Special Millennial Edition</w:t>
      </w:r>
      <w:r>
        <w:rPr>
          <w:rFonts w:ascii="Times" w:hAnsi="Times"/>
        </w:rPr>
        <w:t xml:space="preserve"> 115 (2000) 1787-1793.</w:t>
      </w:r>
    </w:p>
    <w:p w:rsidR="00477AB4" w:rsidRDefault="00477AB4" w:rsidP="00477AB4">
      <w:pPr>
        <w:tabs>
          <w:tab w:val="left" w:pos="720"/>
          <w:tab w:val="left" w:pos="1440"/>
        </w:tabs>
        <w:ind w:left="2160" w:right="-720"/>
        <w:rPr>
          <w:rFonts w:ascii="Times" w:hAnsi="Times"/>
        </w:rPr>
      </w:pPr>
      <w:r>
        <w:rPr>
          <w:rFonts w:ascii="Times" w:hAnsi="Times"/>
        </w:rPr>
        <w:tab/>
      </w:r>
    </w:p>
    <w:p w:rsidR="00477AB4" w:rsidRDefault="00477AB4" w:rsidP="00477AB4">
      <w:pPr>
        <w:tabs>
          <w:tab w:val="left" w:pos="720"/>
          <w:tab w:val="left" w:pos="1440"/>
        </w:tabs>
        <w:ind w:left="2880" w:right="-720" w:hanging="720"/>
        <w:rPr>
          <w:rFonts w:ascii="Times" w:hAnsi="Times"/>
        </w:rPr>
      </w:pPr>
      <w:r>
        <w:rPr>
          <w:rFonts w:ascii="Times" w:hAnsi="Times"/>
        </w:rPr>
        <w:t>51.</w:t>
      </w:r>
      <w:r>
        <w:rPr>
          <w:rFonts w:ascii="Times" w:hAnsi="Times"/>
        </w:rPr>
        <w:tab/>
        <w:t xml:space="preserve">“John Wesley Gilbert (c.1865-1923),” </w:t>
      </w:r>
      <w:r w:rsidRPr="005451C1">
        <w:rPr>
          <w:rFonts w:ascii="Times" w:hAnsi="Times"/>
          <w:i/>
        </w:rPr>
        <w:t>Classical Outlook</w:t>
      </w:r>
      <w:r>
        <w:rPr>
          <w:rFonts w:ascii="Times" w:hAnsi="Times"/>
        </w:rPr>
        <w:t xml:space="preserve"> 78 (2001) 113-114.     </w:t>
      </w:r>
    </w:p>
    <w:p w:rsidR="00477AB4" w:rsidRDefault="00477AB4" w:rsidP="00477AB4">
      <w:pPr>
        <w:tabs>
          <w:tab w:val="left" w:pos="720"/>
          <w:tab w:val="left" w:pos="1440"/>
        </w:tabs>
        <w:ind w:left="2880" w:right="-720" w:hanging="720"/>
        <w:rPr>
          <w:rFonts w:ascii="Times" w:hAnsi="Times"/>
        </w:rPr>
      </w:pPr>
    </w:p>
    <w:p w:rsidR="00477AB4" w:rsidRDefault="00477AB4" w:rsidP="00477AB4">
      <w:pPr>
        <w:tabs>
          <w:tab w:val="left" w:pos="720"/>
          <w:tab w:val="left" w:pos="1440"/>
        </w:tabs>
        <w:ind w:left="2880" w:right="-720" w:hanging="720"/>
        <w:rPr>
          <w:rFonts w:ascii="Times" w:hAnsi="Times"/>
        </w:rPr>
      </w:pPr>
      <w:r>
        <w:rPr>
          <w:rFonts w:ascii="Times" w:hAnsi="Times"/>
        </w:rPr>
        <w:t xml:space="preserve">52.      “Wiley Lane,” </w:t>
      </w:r>
      <w:r w:rsidRPr="005451C1">
        <w:rPr>
          <w:rFonts w:ascii="Times" w:hAnsi="Times"/>
          <w:i/>
        </w:rPr>
        <w:t>Classical Outlook</w:t>
      </w:r>
      <w:r>
        <w:rPr>
          <w:rFonts w:ascii="Times" w:hAnsi="Times"/>
        </w:rPr>
        <w:t xml:space="preserve"> 79 (2002) 108-109.</w:t>
      </w:r>
    </w:p>
    <w:p w:rsidR="00477AB4" w:rsidRDefault="00477AB4" w:rsidP="00477AB4">
      <w:pPr>
        <w:tabs>
          <w:tab w:val="left" w:pos="720"/>
          <w:tab w:val="left" w:pos="1440"/>
        </w:tabs>
        <w:ind w:right="-720"/>
        <w:jc w:val="both"/>
        <w:rPr>
          <w:rFonts w:ascii="Times" w:hAnsi="Times"/>
        </w:rPr>
      </w:pPr>
      <w:r>
        <w:rPr>
          <w:rFonts w:ascii="Times" w:hAnsi="Times"/>
        </w:rPr>
        <w:t xml:space="preserve">      </w:t>
      </w:r>
    </w:p>
    <w:p w:rsidR="00477AB4" w:rsidRDefault="00477AB4" w:rsidP="00477AB4">
      <w:pPr>
        <w:tabs>
          <w:tab w:val="left" w:pos="720"/>
          <w:tab w:val="left" w:pos="1440"/>
        </w:tabs>
        <w:ind w:left="2790" w:right="-720" w:hanging="630"/>
        <w:rPr>
          <w:rFonts w:ascii="Times" w:hAnsi="Times"/>
        </w:rPr>
      </w:pPr>
      <w:r>
        <w:rPr>
          <w:rFonts w:ascii="Times" w:hAnsi="Times"/>
        </w:rPr>
        <w:t xml:space="preserve">53.       “The African American Classicist William Sanders Scarborough  (1852-1926) and the Early Days of CAMWS,” </w:t>
      </w:r>
      <w:r w:rsidRPr="005451C1">
        <w:rPr>
          <w:rFonts w:ascii="Times" w:hAnsi="Times"/>
          <w:i/>
        </w:rPr>
        <w:t>Classical Journal</w:t>
      </w:r>
      <w:r>
        <w:rPr>
          <w:rFonts w:ascii="Times" w:hAnsi="Times"/>
        </w:rPr>
        <w:t xml:space="preserve"> 97 (2002) 263-266.</w:t>
      </w:r>
    </w:p>
    <w:p w:rsidR="00477AB4" w:rsidRDefault="00477AB4" w:rsidP="00477AB4">
      <w:pPr>
        <w:tabs>
          <w:tab w:val="left" w:pos="720"/>
          <w:tab w:val="left" w:pos="2790"/>
        </w:tabs>
        <w:ind w:right="-720"/>
        <w:rPr>
          <w:rFonts w:ascii="Times" w:hAnsi="Times"/>
        </w:rPr>
      </w:pPr>
    </w:p>
    <w:p w:rsidR="00477AB4" w:rsidRDefault="00477AB4" w:rsidP="00477AB4">
      <w:pPr>
        <w:tabs>
          <w:tab w:val="left" w:pos="720"/>
          <w:tab w:val="left" w:pos="2790"/>
        </w:tabs>
        <w:ind w:left="2880" w:right="-720" w:hanging="2880"/>
        <w:rPr>
          <w:rFonts w:ascii="Times" w:hAnsi="Times"/>
        </w:rPr>
      </w:pPr>
      <w:r>
        <w:rPr>
          <w:rFonts w:ascii="Times" w:hAnsi="Times"/>
        </w:rPr>
        <w:tab/>
        <w:t xml:space="preserve">                        54.       “New Tanner Document,” </w:t>
      </w:r>
      <w:r w:rsidRPr="005451C1">
        <w:rPr>
          <w:rFonts w:ascii="Times" w:hAnsi="Times"/>
          <w:i/>
        </w:rPr>
        <w:t>The International Review of   African American Art</w:t>
      </w:r>
      <w:r>
        <w:rPr>
          <w:rFonts w:ascii="Times" w:hAnsi="Times"/>
        </w:rPr>
        <w:t xml:space="preserve">  18 (2002) 53-54.</w:t>
      </w:r>
    </w:p>
    <w:p w:rsidR="00477AB4" w:rsidRDefault="00477AB4" w:rsidP="00477AB4">
      <w:pPr>
        <w:tabs>
          <w:tab w:val="left" w:pos="720"/>
          <w:tab w:val="left" w:pos="2790"/>
        </w:tabs>
        <w:ind w:left="2880" w:right="-720" w:hanging="2880"/>
        <w:rPr>
          <w:rFonts w:ascii="Times" w:hAnsi="Times"/>
        </w:rPr>
      </w:pPr>
    </w:p>
    <w:p w:rsidR="00477AB4" w:rsidRDefault="00477AB4" w:rsidP="00477AB4">
      <w:pPr>
        <w:tabs>
          <w:tab w:val="left" w:pos="720"/>
          <w:tab w:val="left" w:pos="1440"/>
        </w:tabs>
        <w:ind w:left="2880" w:right="-720" w:hanging="720"/>
        <w:rPr>
          <w:rFonts w:ascii="Times" w:hAnsi="Times"/>
        </w:rPr>
      </w:pPr>
      <w:r>
        <w:rPr>
          <w:rFonts w:ascii="Times" w:hAnsi="Times"/>
        </w:rPr>
        <w:t xml:space="preserve">55.      “A Look at Booker T. Washington’s Attitude Toward the Study of  Greek and Latin by People of African Ancestry,” </w:t>
      </w:r>
      <w:r w:rsidRPr="005451C1">
        <w:rPr>
          <w:rFonts w:ascii="Times" w:hAnsi="Times"/>
          <w:i/>
        </w:rPr>
        <w:t>The Negro Educational Review</w:t>
      </w:r>
      <w:r>
        <w:rPr>
          <w:rFonts w:ascii="Times" w:hAnsi="Times"/>
        </w:rPr>
        <w:t xml:space="preserve"> 53 (2002) 59-70.</w:t>
      </w:r>
    </w:p>
    <w:p w:rsidR="00477AB4" w:rsidRDefault="00477AB4" w:rsidP="00477AB4">
      <w:pPr>
        <w:ind w:left="1440" w:firstLine="720"/>
        <w:rPr>
          <w:rFonts w:ascii="Times" w:hAnsi="Times"/>
          <w:u w:val="single"/>
        </w:rPr>
      </w:pPr>
    </w:p>
    <w:p w:rsidR="00477AB4" w:rsidRDefault="00477AB4" w:rsidP="00477AB4">
      <w:pPr>
        <w:tabs>
          <w:tab w:val="left" w:pos="720"/>
          <w:tab w:val="left" w:pos="1440"/>
          <w:tab w:val="left" w:pos="2160"/>
          <w:tab w:val="left" w:pos="2790"/>
        </w:tabs>
        <w:ind w:left="2790" w:right="-720" w:hanging="630"/>
        <w:rPr>
          <w:rFonts w:ascii="Times" w:hAnsi="Times"/>
        </w:rPr>
      </w:pPr>
      <w:r>
        <w:rPr>
          <w:rFonts w:ascii="Times" w:hAnsi="Times"/>
        </w:rPr>
        <w:t xml:space="preserve">56.    “George Morton Lightfoot (1868-1947),” </w:t>
      </w:r>
      <w:r w:rsidRPr="005451C1">
        <w:rPr>
          <w:rFonts w:ascii="Times" w:hAnsi="Times"/>
          <w:i/>
        </w:rPr>
        <w:t>Classical Outlook</w:t>
      </w:r>
      <w:r>
        <w:rPr>
          <w:rFonts w:ascii="Times" w:hAnsi="Times"/>
        </w:rPr>
        <w:t xml:space="preserve"> 80 (2002) 22-23.</w:t>
      </w:r>
    </w:p>
    <w:p w:rsidR="00477AB4" w:rsidRDefault="00477AB4" w:rsidP="00477AB4">
      <w:pPr>
        <w:tabs>
          <w:tab w:val="left" w:pos="720"/>
          <w:tab w:val="left" w:pos="1440"/>
          <w:tab w:val="left" w:pos="2160"/>
          <w:tab w:val="left" w:pos="2790"/>
        </w:tabs>
        <w:ind w:right="-720"/>
        <w:rPr>
          <w:rFonts w:ascii="Times" w:hAnsi="Times"/>
        </w:rPr>
      </w:pPr>
    </w:p>
    <w:p w:rsidR="00477AB4" w:rsidRDefault="00477AB4" w:rsidP="00477AB4">
      <w:pPr>
        <w:tabs>
          <w:tab w:val="left" w:pos="720"/>
          <w:tab w:val="left" w:pos="1440"/>
          <w:tab w:val="left" w:pos="2610"/>
          <w:tab w:val="left" w:pos="2790"/>
        </w:tabs>
        <w:ind w:left="2880" w:right="-720" w:hanging="720"/>
        <w:rPr>
          <w:rFonts w:ascii="Times" w:hAnsi="Times"/>
        </w:rPr>
      </w:pPr>
      <w:r>
        <w:rPr>
          <w:rFonts w:ascii="Times" w:hAnsi="Times"/>
        </w:rPr>
        <w:t xml:space="preserve">57.       “First Lessons in Greek: William Sanders Scarborough’s Date with  Destiny,” </w:t>
      </w:r>
      <w:r w:rsidRPr="008F79C8">
        <w:rPr>
          <w:rFonts w:ascii="Times" w:hAnsi="Times"/>
          <w:i/>
        </w:rPr>
        <w:t>African Methodist Episcopal Review</w:t>
      </w:r>
      <w:r>
        <w:rPr>
          <w:rFonts w:ascii="Times" w:hAnsi="Times"/>
        </w:rPr>
        <w:t xml:space="preserve"> 118 (Oct.-Nov. 2002) 30-43.</w:t>
      </w:r>
    </w:p>
    <w:p w:rsidR="00477AB4" w:rsidRDefault="00477AB4" w:rsidP="00477AB4">
      <w:pPr>
        <w:tabs>
          <w:tab w:val="left" w:pos="720"/>
          <w:tab w:val="left" w:pos="1440"/>
        </w:tabs>
        <w:ind w:right="-720"/>
        <w:rPr>
          <w:rFonts w:ascii="Times" w:hAnsi="Times"/>
        </w:rPr>
      </w:pPr>
      <w:r>
        <w:rPr>
          <w:rFonts w:ascii="Times" w:hAnsi="Times"/>
        </w:rPr>
        <w:tab/>
      </w:r>
      <w:r>
        <w:rPr>
          <w:rFonts w:ascii="Times" w:hAnsi="Times"/>
        </w:rPr>
        <w:tab/>
      </w:r>
    </w:p>
    <w:p w:rsidR="00477AB4" w:rsidRDefault="00477AB4" w:rsidP="00477AB4">
      <w:pPr>
        <w:tabs>
          <w:tab w:val="left" w:pos="720"/>
          <w:tab w:val="left" w:pos="1440"/>
        </w:tabs>
        <w:ind w:right="-720"/>
        <w:rPr>
          <w:rFonts w:ascii="Times" w:hAnsi="Times"/>
        </w:rPr>
      </w:pPr>
      <w:r>
        <w:rPr>
          <w:rFonts w:ascii="Times" w:hAnsi="Times"/>
        </w:rPr>
        <w:tab/>
      </w:r>
      <w:r>
        <w:rPr>
          <w:rFonts w:ascii="Times" w:hAnsi="Times"/>
        </w:rPr>
        <w:tab/>
      </w:r>
      <w:r>
        <w:rPr>
          <w:rFonts w:ascii="Times" w:hAnsi="Times"/>
        </w:rPr>
        <w:tab/>
        <w:t xml:space="preserve">58.      “12 Black Classicists: A Photo Essay,” </w:t>
      </w:r>
      <w:r w:rsidRPr="008F79C8">
        <w:rPr>
          <w:rFonts w:ascii="Times" w:hAnsi="Times"/>
          <w:i/>
        </w:rPr>
        <w:t>Arion</w:t>
      </w:r>
      <w:r>
        <w:rPr>
          <w:rFonts w:ascii="Times" w:hAnsi="Times"/>
        </w:rPr>
        <w:t xml:space="preserve"> 11 (2004) 85-102.</w:t>
      </w:r>
    </w:p>
    <w:p w:rsidR="00477AB4" w:rsidRDefault="00477AB4" w:rsidP="00477AB4">
      <w:pPr>
        <w:tabs>
          <w:tab w:val="left" w:pos="720"/>
          <w:tab w:val="left" w:pos="1440"/>
        </w:tabs>
        <w:ind w:right="-720"/>
        <w:rPr>
          <w:rFonts w:ascii="Times" w:hAnsi="Times"/>
        </w:rPr>
      </w:pPr>
      <w:r>
        <w:rPr>
          <w:rFonts w:ascii="Times" w:hAnsi="Times"/>
        </w:rPr>
        <w:lastRenderedPageBreak/>
        <w:tab/>
      </w:r>
      <w:r>
        <w:rPr>
          <w:rFonts w:ascii="Times" w:hAnsi="Times"/>
        </w:rPr>
        <w:tab/>
      </w:r>
      <w:r>
        <w:rPr>
          <w:rFonts w:ascii="Times" w:hAnsi="Times"/>
        </w:rPr>
        <w:tab/>
      </w:r>
    </w:p>
    <w:p w:rsidR="00477AB4" w:rsidRDefault="00477AB4" w:rsidP="00477AB4">
      <w:pPr>
        <w:tabs>
          <w:tab w:val="left" w:pos="720"/>
          <w:tab w:val="left" w:pos="1530"/>
        </w:tabs>
        <w:ind w:left="2790" w:right="-720" w:hanging="630"/>
        <w:rPr>
          <w:rFonts w:ascii="Times" w:hAnsi="Times"/>
        </w:rPr>
      </w:pPr>
      <w:r>
        <w:rPr>
          <w:rFonts w:ascii="Times" w:hAnsi="Times"/>
        </w:rPr>
        <w:t xml:space="preserve">59.      “Early African-American Scholars in the Classics: A Photographic Essay,” </w:t>
      </w:r>
      <w:r w:rsidRPr="008F79C8">
        <w:rPr>
          <w:rFonts w:ascii="Times" w:hAnsi="Times"/>
          <w:i/>
        </w:rPr>
        <w:t>The Journal of Blacks in Higher Education</w:t>
      </w:r>
      <w:r>
        <w:rPr>
          <w:rFonts w:ascii="Times" w:hAnsi="Times"/>
        </w:rPr>
        <w:t xml:space="preserve"> 43 (Spring, 2004)  101-105.  [photos from #58 reprinted with different text]</w:t>
      </w:r>
    </w:p>
    <w:p w:rsidR="00477AB4" w:rsidRDefault="00477AB4" w:rsidP="00477AB4">
      <w:pPr>
        <w:tabs>
          <w:tab w:val="left" w:pos="720"/>
          <w:tab w:val="left" w:pos="1440"/>
        </w:tabs>
        <w:ind w:right="-720"/>
        <w:rPr>
          <w:rFonts w:ascii="Times" w:hAnsi="Times"/>
        </w:rPr>
      </w:pPr>
    </w:p>
    <w:p w:rsidR="00477AB4" w:rsidRDefault="00477AB4" w:rsidP="00477AB4">
      <w:pPr>
        <w:tabs>
          <w:tab w:val="left" w:pos="720"/>
          <w:tab w:val="left" w:pos="1620"/>
        </w:tabs>
        <w:ind w:left="2790" w:right="-720" w:hanging="630"/>
        <w:rPr>
          <w:rFonts w:ascii="Times" w:hAnsi="Times"/>
        </w:rPr>
      </w:pPr>
      <w:r>
        <w:rPr>
          <w:rFonts w:ascii="Times" w:hAnsi="Times"/>
        </w:rPr>
        <w:t xml:space="preserve">60.      “A Lesson in Biomythography: The Classical Origin of Audre     Lorde’s Nom de Plume ‘Rey Domini,’” </w:t>
      </w:r>
      <w:r w:rsidRPr="008F79C8">
        <w:rPr>
          <w:rFonts w:ascii="Times" w:hAnsi="Times"/>
          <w:i/>
        </w:rPr>
        <w:t>Classical and Modern Literature</w:t>
      </w:r>
      <w:r>
        <w:rPr>
          <w:rFonts w:ascii="Times" w:hAnsi="Times"/>
        </w:rPr>
        <w:t xml:space="preserve">   24 (2004) 149-151.</w:t>
      </w:r>
    </w:p>
    <w:p w:rsidR="00477AB4" w:rsidRDefault="00477AB4" w:rsidP="00477AB4">
      <w:pPr>
        <w:rPr>
          <w:rFonts w:ascii="Times" w:hAnsi="Times"/>
          <w:sz w:val="28"/>
        </w:rPr>
      </w:pPr>
    </w:p>
    <w:p w:rsidR="00477AB4" w:rsidRPr="004042C0" w:rsidRDefault="00477AB4" w:rsidP="00477AB4">
      <w:pPr>
        <w:ind w:left="2880" w:hanging="720"/>
        <w:rPr>
          <w:rFonts w:ascii="Times" w:hAnsi="Times"/>
        </w:rPr>
      </w:pPr>
      <w:r w:rsidRPr="004042C0">
        <w:rPr>
          <w:rFonts w:ascii="Times" w:hAnsi="Times"/>
        </w:rPr>
        <w:t>61.     “African American Classicist William Sanders Scarborough (1852-1926) and the 1921  Film of the Oresteia  at Cam</w:t>
      </w:r>
      <w:r>
        <w:rPr>
          <w:rFonts w:ascii="Times" w:hAnsi="Times"/>
        </w:rPr>
        <w:t>-</w:t>
      </w:r>
      <w:r w:rsidRPr="004042C0">
        <w:rPr>
          <w:rFonts w:ascii="Times" w:hAnsi="Times"/>
        </w:rPr>
        <w:t xml:space="preserve">bridge University,”  </w:t>
      </w:r>
      <w:r w:rsidRPr="008F79C8">
        <w:rPr>
          <w:rFonts w:ascii="Times" w:hAnsi="Times"/>
          <w:i/>
        </w:rPr>
        <w:t>Comparative Drama:</w:t>
      </w:r>
      <w:r w:rsidRPr="008F79C8">
        <w:rPr>
          <w:i/>
        </w:rPr>
        <w:t xml:space="preserve"> Special Issue on 'Translation, Performance, and Reception of Greek Drama, 1900-1950: International Dialogues,’</w:t>
      </w:r>
      <w:r>
        <w:t xml:space="preserve"> </w:t>
      </w:r>
      <w:r w:rsidRPr="004042C0">
        <w:t>(ed.) Amanda Wrigley, 44/45 (Winter/Spring 2010-2011) 531-532.</w:t>
      </w:r>
    </w:p>
    <w:p w:rsidR="00477AB4" w:rsidRPr="004042C0" w:rsidRDefault="00477AB4" w:rsidP="00477AB4">
      <w:pPr>
        <w:outlineLvl w:val="0"/>
        <w:rPr>
          <w:rFonts w:ascii="Times" w:hAnsi="Times"/>
          <w:sz w:val="28"/>
        </w:rPr>
      </w:pPr>
    </w:p>
    <w:p w:rsidR="00477AB4" w:rsidRDefault="00477AB4" w:rsidP="00477AB4">
      <w:pPr>
        <w:widowControl w:val="0"/>
        <w:autoSpaceDE w:val="0"/>
        <w:autoSpaceDN w:val="0"/>
        <w:adjustRightInd w:val="0"/>
        <w:ind w:left="2160"/>
        <w:rPr>
          <w:rFonts w:ascii="Times" w:hAnsi="Times"/>
          <w:sz w:val="28"/>
        </w:rPr>
      </w:pPr>
      <w:r w:rsidRPr="004042C0">
        <w:rPr>
          <w:rFonts w:ascii="Times" w:hAnsi="Times"/>
        </w:rPr>
        <w:t xml:space="preserve">62.    “Black Classicism: ‘Tell Them We Are Rising,’”  </w:t>
      </w:r>
      <w:r w:rsidRPr="004042C0">
        <w:rPr>
          <w:rFonts w:ascii="Times" w:hAnsi="Times"/>
          <w:i/>
        </w:rPr>
        <w:t>Classical</w:t>
      </w:r>
      <w:r>
        <w:rPr>
          <w:rFonts w:ascii="Times" w:hAnsi="Times"/>
          <w:i/>
        </w:rPr>
        <w:t xml:space="preserve">                  </w:t>
      </w:r>
      <w:r w:rsidRPr="004042C0">
        <w:rPr>
          <w:rFonts w:ascii="Times" w:hAnsi="Times"/>
          <w:i/>
        </w:rPr>
        <w:t>Journal</w:t>
      </w:r>
      <w:r w:rsidRPr="004042C0">
        <w:rPr>
          <w:rFonts w:ascii="Times" w:hAnsi="Times"/>
        </w:rPr>
        <w:t xml:space="preserve"> 106</w:t>
      </w:r>
      <w:r>
        <w:rPr>
          <w:rFonts w:ascii="Times" w:hAnsi="Times"/>
        </w:rPr>
        <w:t xml:space="preserve"> </w:t>
      </w:r>
      <w:r w:rsidRPr="004042C0">
        <w:rPr>
          <w:rFonts w:ascii="Times" w:hAnsi="Times"/>
        </w:rPr>
        <w:t>(2011)  359-70.</w:t>
      </w:r>
    </w:p>
    <w:p w:rsidR="00477AB4" w:rsidRDefault="00477AB4" w:rsidP="00477AB4">
      <w:pPr>
        <w:widowControl w:val="0"/>
        <w:autoSpaceDE w:val="0"/>
        <w:autoSpaceDN w:val="0"/>
        <w:adjustRightInd w:val="0"/>
        <w:ind w:left="1440"/>
        <w:rPr>
          <w:rFonts w:ascii="Times" w:hAnsi="Times"/>
          <w:sz w:val="28"/>
        </w:rPr>
      </w:pPr>
    </w:p>
    <w:p w:rsidR="00477AB4" w:rsidRPr="004535DF" w:rsidRDefault="00477AB4" w:rsidP="00477AB4">
      <w:pPr>
        <w:widowControl w:val="0"/>
        <w:autoSpaceDE w:val="0"/>
        <w:autoSpaceDN w:val="0"/>
        <w:adjustRightInd w:val="0"/>
        <w:ind w:left="2880" w:hanging="720"/>
        <w:rPr>
          <w:rFonts w:ascii="Times" w:hAnsi="Times"/>
        </w:rPr>
      </w:pPr>
      <w:r w:rsidRPr="004535DF">
        <w:rPr>
          <w:rFonts w:ascii="Times" w:hAnsi="Times"/>
        </w:rPr>
        <w:t>63.</w:t>
      </w:r>
      <w:r>
        <w:rPr>
          <w:rFonts w:ascii="Times" w:hAnsi="Times"/>
        </w:rPr>
        <w:t xml:space="preserve">   </w:t>
      </w:r>
      <w:r w:rsidRPr="004535DF">
        <w:rPr>
          <w:rFonts w:ascii="Times" w:hAnsi="Times"/>
        </w:rPr>
        <w:t xml:space="preserve"> “</w:t>
      </w:r>
      <w:r w:rsidRPr="004535DF">
        <w:rPr>
          <w:rFonts w:ascii="Times New Roman" w:hAnsi="Times New Roman"/>
          <w:szCs w:val="28"/>
        </w:rPr>
        <w:t xml:space="preserve">Richard Theodore Greener (1844-1922): The First African American Member of the American Philological Association and Graceland Cemetery,” </w:t>
      </w:r>
      <w:r w:rsidRPr="004535DF">
        <w:rPr>
          <w:rFonts w:ascii="Times" w:hAnsi="Times"/>
          <w:i/>
        </w:rPr>
        <w:t xml:space="preserve">Classicizing Chicago </w:t>
      </w:r>
      <w:r w:rsidRPr="004535DF">
        <w:rPr>
          <w:rFonts w:ascii="Times" w:hAnsi="Times"/>
        </w:rPr>
        <w:t>(Northwestern University and the Andrew W. Mellon Foundation)</w:t>
      </w:r>
      <w:r>
        <w:rPr>
          <w:rFonts w:ascii="Times" w:hAnsi="Times"/>
        </w:rPr>
        <w:t xml:space="preserve"> 2012</w:t>
      </w:r>
      <w:r w:rsidRPr="004535DF">
        <w:rPr>
          <w:rFonts w:ascii="Times" w:hAnsi="Times"/>
        </w:rPr>
        <w:t xml:space="preserve"> </w:t>
      </w:r>
    </w:p>
    <w:p w:rsidR="00477AB4" w:rsidRPr="008B560C" w:rsidRDefault="00477AB4" w:rsidP="00477AB4">
      <w:pPr>
        <w:widowControl w:val="0"/>
        <w:autoSpaceDE w:val="0"/>
        <w:autoSpaceDN w:val="0"/>
        <w:adjustRightInd w:val="0"/>
        <w:rPr>
          <w:rFonts w:ascii="Times New Roman" w:hAnsi="Times New Roman"/>
          <w:sz w:val="28"/>
          <w:szCs w:val="28"/>
        </w:rPr>
      </w:pPr>
      <w:r w:rsidRPr="008B560C">
        <w:rPr>
          <w:rStyle w:val="HTMLCite"/>
        </w:rPr>
        <w:t xml:space="preserve"> </w:t>
      </w:r>
      <w:r>
        <w:rPr>
          <w:rStyle w:val="HTMLCite"/>
        </w:rPr>
        <w:tab/>
      </w:r>
      <w:r>
        <w:rPr>
          <w:rStyle w:val="HTMLCite"/>
        </w:rPr>
        <w:tab/>
      </w:r>
      <w:r>
        <w:rPr>
          <w:rStyle w:val="HTMLCite"/>
        </w:rPr>
        <w:tab/>
        <w:t>www.</w:t>
      </w:r>
      <w:r>
        <w:rPr>
          <w:rStyle w:val="HTMLCite"/>
          <w:b/>
        </w:rPr>
        <w:t>classicizingchicago</w:t>
      </w:r>
      <w:r>
        <w:rPr>
          <w:rStyle w:val="HTMLCite"/>
        </w:rPr>
        <w:t>.northwestern.edu/</w:t>
      </w:r>
    </w:p>
    <w:p w:rsidR="00477AB4" w:rsidRPr="00523DFC" w:rsidRDefault="00477AB4" w:rsidP="00477AB4">
      <w:pPr>
        <w:ind w:left="2880" w:hanging="720"/>
        <w:outlineLvl w:val="0"/>
        <w:rPr>
          <w:rFonts w:ascii="Times" w:hAnsi="Times"/>
        </w:rPr>
      </w:pPr>
    </w:p>
    <w:p w:rsidR="00477AB4" w:rsidRPr="00DC52C6" w:rsidRDefault="00477AB4" w:rsidP="00477AB4">
      <w:pPr>
        <w:ind w:left="1440"/>
      </w:pPr>
      <w:r w:rsidRPr="00DC52C6">
        <w:rPr>
          <w:color w:val="000000"/>
        </w:rPr>
        <w:t xml:space="preserve">64.         Blog from Oxford University Press by Henry Louis Gates, Jr.    Mark Lawall, Michele Valerie Ronnick and John W.I. Lee </w:t>
      </w:r>
      <w:hyperlink r:id="rId40" w:tgtFrame="_blank" w:history="1">
        <w:r w:rsidRPr="00DC52C6">
          <w:rPr>
            <w:color w:val="000000"/>
            <w:u w:val="single"/>
          </w:rPr>
          <w:br/>
        </w:r>
        <w:r w:rsidRPr="00DC52C6">
          <w:rPr>
            <w:rStyle w:val="Hyperlink"/>
          </w:rPr>
          <w:t>https://blog.oup.com/2020/09/william-sanders-scarborough-and-the-enduring-legacy-of-black-classical-scholarship/</w:t>
        </w:r>
      </w:hyperlink>
      <w:r w:rsidRPr="00DC52C6">
        <w:t xml:space="preserve"> </w:t>
      </w:r>
    </w:p>
    <w:tbl>
      <w:tblPr>
        <w:tblW w:w="11610" w:type="dxa"/>
        <w:tblCellSpacing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180" w:type="dxa"/>
        </w:tblCellMar>
        <w:tblLook w:val="04A0" w:firstRow="1" w:lastRow="0" w:firstColumn="1" w:lastColumn="0" w:noHBand="0" w:noVBand="1"/>
      </w:tblPr>
      <w:tblGrid>
        <w:gridCol w:w="5216"/>
        <w:gridCol w:w="6394"/>
      </w:tblGrid>
      <w:tr w:rsidR="00477AB4" w:rsidTr="00C1751D">
        <w:trPr>
          <w:tblCellSpacing w:w="15" w:type="dxa"/>
        </w:trPr>
        <w:tc>
          <w:tcPr>
            <w:tcW w:w="0" w:type="auto"/>
            <w:vAlign w:val="center"/>
            <w:hideMark/>
          </w:tcPr>
          <w:p w:rsidR="00477AB4" w:rsidRPr="00DC52C6" w:rsidRDefault="00477AB4" w:rsidP="00C1751D">
            <w:r w:rsidRPr="00DC52C6">
              <w:rPr>
                <w:noProof/>
                <w:color w:val="0000FF"/>
              </w:rPr>
              <w:drawing>
                <wp:inline distT="0" distB="0" distL="0" distR="0" wp14:anchorId="5A9507F5" wp14:editId="225F2357">
                  <wp:extent cx="3045460" cy="1173480"/>
                  <wp:effectExtent l="0" t="0" r="0" b="0"/>
                  <wp:docPr id="1" name="Picture 1" descr="A picture containing text, old, building, white&#10;&#10;Description automatically generated">
                    <a:hlinkClick xmlns:a="http://schemas.openxmlformats.org/drawingml/2006/main" r:id="rId40" tgtFrame="_blank"/>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 picture containing text, old, building, white&#10;&#10;Description automatically generated"/>
                          <pic:cNvPicPr>
                            <a:picLocks/>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045460" cy="1173480"/>
                          </a:xfrm>
                          <a:prstGeom prst="rect">
                            <a:avLst/>
                          </a:prstGeom>
                          <a:noFill/>
                          <a:ln>
                            <a:noFill/>
                          </a:ln>
                        </pic:spPr>
                      </pic:pic>
                    </a:graphicData>
                  </a:graphic>
                </wp:inline>
              </w:drawing>
            </w:r>
          </w:p>
        </w:tc>
        <w:tc>
          <w:tcPr>
            <w:tcW w:w="7680" w:type="dxa"/>
            <w:vAlign w:val="center"/>
            <w:hideMark/>
          </w:tcPr>
          <w:p w:rsidR="00477AB4" w:rsidRPr="00DC52C6" w:rsidRDefault="00000000" w:rsidP="00C1751D">
            <w:pPr>
              <w:rPr>
                <w:rFonts w:ascii="Segoe UI Light" w:hAnsi="Segoe UI Light" w:cs="Segoe UI Light"/>
                <w:sz w:val="32"/>
                <w:szCs w:val="32"/>
              </w:rPr>
            </w:pPr>
            <w:hyperlink r:id="rId42" w:tgtFrame="_blank" w:history="1">
              <w:r w:rsidR="00477AB4" w:rsidRPr="00DC52C6">
                <w:rPr>
                  <w:rStyle w:val="Hyperlink"/>
                  <w:rFonts w:ascii="Segoe UI Light" w:hAnsi="Segoe UI Light" w:cs="Segoe UI Light"/>
                  <w:sz w:val="32"/>
                  <w:szCs w:val="32"/>
                </w:rPr>
                <w:t xml:space="preserve">William Sanders Scarborough and the enduring legacy of black classical scholarship | </w:t>
              </w:r>
              <w:r w:rsidR="00477AB4" w:rsidRPr="00DC52C6">
                <w:rPr>
                  <w:rStyle w:val="mark93x8zu3sj"/>
                  <w:rFonts w:ascii="Segoe UI Light" w:hAnsi="Segoe UI Light" w:cs="Segoe UI Light"/>
                  <w:color w:val="0000FF"/>
                  <w:sz w:val="32"/>
                  <w:szCs w:val="32"/>
                  <w:u w:val="single"/>
                </w:rPr>
                <w:t>OUPblog</w:t>
              </w:r>
            </w:hyperlink>
          </w:p>
          <w:p w:rsidR="00477AB4" w:rsidRPr="00DC52C6" w:rsidRDefault="00477AB4" w:rsidP="00C1751D">
            <w:pPr>
              <w:rPr>
                <w:rFonts w:ascii="Segoe UI" w:hAnsi="Segoe UI" w:cs="Segoe UI"/>
                <w:color w:val="666666"/>
                <w:sz w:val="21"/>
                <w:szCs w:val="21"/>
              </w:rPr>
            </w:pPr>
            <w:r w:rsidRPr="00DC52C6">
              <w:rPr>
                <w:rFonts w:ascii="Segoe UI" w:hAnsi="Segoe UI" w:cs="Segoe UI"/>
                <w:color w:val="666666"/>
                <w:sz w:val="21"/>
                <w:szCs w:val="21"/>
              </w:rPr>
              <w:t>The American School of Classical Studies at Athens (ASCSA) was founded in 1881 as a place “where young scholars might carry on the study of Greek thought and life to the best advantage.” Today, the ASCSA is a center for research and teaching on all aspects of Greece, from antiquity to the present. Its campus in Athens has two research libraries, an archaeological sciences laboratory ...</w:t>
            </w:r>
          </w:p>
          <w:p w:rsidR="00477AB4" w:rsidRPr="001C72DF" w:rsidRDefault="00477AB4" w:rsidP="00C1751D">
            <w:pPr>
              <w:rPr>
                <w:rFonts w:ascii="Segoe UI" w:hAnsi="Segoe UI" w:cs="Segoe UI"/>
                <w:color w:val="A6A6A6"/>
                <w:sz w:val="21"/>
                <w:szCs w:val="21"/>
              </w:rPr>
            </w:pPr>
            <w:r w:rsidRPr="00DC52C6">
              <w:rPr>
                <w:rFonts w:ascii="Segoe UI" w:hAnsi="Segoe UI" w:cs="Segoe UI"/>
                <w:color w:val="A6A6A6"/>
                <w:sz w:val="21"/>
                <w:szCs w:val="21"/>
              </w:rPr>
              <w:t>blog.oup.com</w:t>
            </w:r>
          </w:p>
        </w:tc>
      </w:tr>
    </w:tbl>
    <w:p w:rsidR="00477AB4" w:rsidRDefault="00477AB4" w:rsidP="00477AB4">
      <w:pPr>
        <w:tabs>
          <w:tab w:val="left" w:pos="720"/>
          <w:tab w:val="left" w:pos="1440"/>
        </w:tabs>
        <w:ind w:right="-720"/>
        <w:rPr>
          <w:rFonts w:ascii="Times" w:hAnsi="Times"/>
        </w:rPr>
      </w:pPr>
    </w:p>
    <w:p w:rsidR="00477AB4" w:rsidRPr="00DC52C6" w:rsidRDefault="00477AB4" w:rsidP="00477AB4">
      <w:pPr>
        <w:tabs>
          <w:tab w:val="left" w:pos="720"/>
          <w:tab w:val="left" w:pos="1440"/>
        </w:tabs>
        <w:ind w:left="2160" w:right="-720"/>
        <w:rPr>
          <w:rFonts w:ascii="Times" w:hAnsi="Times"/>
          <w:iCs/>
        </w:rPr>
      </w:pPr>
      <w:r w:rsidRPr="00DC52C6">
        <w:rPr>
          <w:rFonts w:ascii="Times" w:hAnsi="Times"/>
        </w:rPr>
        <w:lastRenderedPageBreak/>
        <w:t xml:space="preserve">65. “In Search of Black Latinist Helen Maria Chesnutt, (1880-1969),” </w:t>
      </w:r>
      <w:r w:rsidRPr="00DC52C6">
        <w:rPr>
          <w:rFonts w:ascii="Times" w:hAnsi="Times"/>
          <w:i/>
          <w:iCs/>
        </w:rPr>
        <w:t xml:space="preserve">New England Classical Journal. </w:t>
      </w:r>
      <w:r w:rsidRPr="00DC52C6">
        <w:rPr>
          <w:rFonts w:ascii="Times" w:hAnsi="Times"/>
          <w:iCs/>
        </w:rPr>
        <w:t xml:space="preserve">48(2021): 110-121. </w:t>
      </w:r>
    </w:p>
    <w:p w:rsidR="00477AB4" w:rsidRPr="00DC52C6" w:rsidRDefault="00477AB4" w:rsidP="00477AB4">
      <w:pPr>
        <w:tabs>
          <w:tab w:val="left" w:pos="720"/>
          <w:tab w:val="left" w:pos="1440"/>
        </w:tabs>
        <w:ind w:left="2160" w:right="-720"/>
        <w:rPr>
          <w:rFonts w:ascii="Times" w:hAnsi="Times"/>
          <w:iCs/>
        </w:rPr>
      </w:pPr>
    </w:p>
    <w:p w:rsidR="00477AB4" w:rsidRPr="00DC52C6" w:rsidRDefault="00477AB4" w:rsidP="00477AB4">
      <w:pPr>
        <w:tabs>
          <w:tab w:val="left" w:pos="720"/>
          <w:tab w:val="left" w:pos="1440"/>
        </w:tabs>
        <w:ind w:left="2160" w:right="-720"/>
        <w:rPr>
          <w:rFonts w:ascii="Times" w:hAnsi="Times"/>
          <w:iCs/>
        </w:rPr>
      </w:pPr>
      <w:r w:rsidRPr="00DC52C6">
        <w:rPr>
          <w:rFonts w:ascii="Times" w:hAnsi="Times"/>
          <w:iCs/>
        </w:rPr>
        <w:t>Fall, 2021 My article was made into a QR code for the photo installation “Honoring Esteemed Alumnae of Color Helen and Dorothy Chesnutt,” Professor Paul Hays,  Case Western Reserve University, Cleveland, OH.</w:t>
      </w:r>
    </w:p>
    <w:p w:rsidR="00477AB4" w:rsidRPr="00DC52C6" w:rsidRDefault="00477AB4" w:rsidP="00477AB4">
      <w:pPr>
        <w:tabs>
          <w:tab w:val="left" w:pos="720"/>
          <w:tab w:val="left" w:pos="1440"/>
        </w:tabs>
        <w:ind w:left="2160" w:right="-720"/>
        <w:rPr>
          <w:rFonts w:ascii="Times" w:hAnsi="Times"/>
          <w:iCs/>
        </w:rPr>
      </w:pPr>
    </w:p>
    <w:p w:rsidR="00477AB4" w:rsidRPr="00DC52C6" w:rsidRDefault="00477AB4" w:rsidP="00477AB4">
      <w:pPr>
        <w:tabs>
          <w:tab w:val="left" w:pos="720"/>
          <w:tab w:val="left" w:pos="1440"/>
        </w:tabs>
        <w:ind w:left="2160" w:right="-720"/>
        <w:rPr>
          <w:rFonts w:ascii="Times" w:hAnsi="Times"/>
          <w:iCs/>
        </w:rPr>
      </w:pPr>
    </w:p>
    <w:p w:rsidR="00477AB4" w:rsidRPr="00DC52C6" w:rsidRDefault="00477AB4" w:rsidP="00477AB4">
      <w:pPr>
        <w:ind w:left="2160"/>
        <w:textAlignment w:val="baseline"/>
        <w:rPr>
          <w:rFonts w:ascii="Times" w:hAnsi="Times"/>
          <w:iCs/>
        </w:rPr>
      </w:pPr>
      <w:r w:rsidRPr="00DC52C6">
        <w:rPr>
          <w:rFonts w:ascii="Times" w:hAnsi="Times"/>
          <w:iCs/>
        </w:rPr>
        <w:t>66. National Committee for Latin and Greek,  “Black Classicists Spotlight on Dr. R. S. Lovinggood,  Helen Maria Chesnutt, Dr. Michele Ronnick’s Black Classicists Exhibit,”</w:t>
      </w:r>
    </w:p>
    <w:p w:rsidR="00477AB4" w:rsidRDefault="00000000" w:rsidP="00477AB4">
      <w:pPr>
        <w:ind w:left="1440" w:firstLine="720"/>
        <w:textAlignment w:val="baseline"/>
        <w:rPr>
          <w:rFonts w:ascii="inherit" w:hAnsi="inherit" w:cs="Segoe UI"/>
          <w:color w:val="323130"/>
          <w:sz w:val="23"/>
          <w:szCs w:val="23"/>
          <w:bdr w:val="none" w:sz="0" w:space="0" w:color="auto" w:frame="1"/>
        </w:rPr>
      </w:pPr>
      <w:hyperlink r:id="rId43" w:history="1">
        <w:r w:rsidR="00477AB4" w:rsidRPr="00DC52C6">
          <w:rPr>
            <w:rStyle w:val="Hyperlink"/>
            <w:rFonts w:ascii="inherit" w:hAnsi="inherit" w:cs="Segoe UI"/>
            <w:sz w:val="23"/>
            <w:szCs w:val="23"/>
            <w:bdr w:val="none" w:sz="0" w:space="0" w:color="auto" w:frame="1"/>
          </w:rPr>
          <w:t>http://www.promotelatin.org/black-classicists-article</w:t>
        </w:r>
      </w:hyperlink>
    </w:p>
    <w:p w:rsidR="00477AB4" w:rsidRPr="007D4AB8" w:rsidRDefault="00477AB4" w:rsidP="00477AB4">
      <w:pPr>
        <w:ind w:left="1440"/>
        <w:textAlignment w:val="baseline"/>
        <w:rPr>
          <w:rFonts w:ascii="inherit" w:hAnsi="inherit" w:cs="Segoe UI"/>
          <w:color w:val="323130"/>
          <w:sz w:val="23"/>
          <w:szCs w:val="23"/>
        </w:rPr>
      </w:pPr>
    </w:p>
    <w:p w:rsidR="00477AB4" w:rsidRDefault="00477AB4" w:rsidP="00477AB4">
      <w:pPr>
        <w:tabs>
          <w:tab w:val="left" w:pos="720"/>
          <w:tab w:val="left" w:pos="1440"/>
        </w:tabs>
        <w:ind w:left="2160" w:right="-720"/>
        <w:rPr>
          <w:rFonts w:ascii="Times" w:hAnsi="Times"/>
          <w:i/>
          <w:iCs/>
        </w:rPr>
      </w:pPr>
    </w:p>
    <w:p w:rsidR="00477AB4" w:rsidRPr="00544106" w:rsidRDefault="00477AB4" w:rsidP="00477AB4">
      <w:pPr>
        <w:pStyle w:val="NormalWeb"/>
        <w:spacing w:beforeLines="0" w:afterLines="0"/>
        <w:ind w:left="2160"/>
        <w:rPr>
          <w:sz w:val="24"/>
          <w:szCs w:val="24"/>
        </w:rPr>
      </w:pPr>
      <w:r w:rsidRPr="00544106">
        <w:rPr>
          <w:sz w:val="24"/>
          <w:szCs w:val="24"/>
        </w:rPr>
        <w:t>67.</w:t>
      </w:r>
      <w:r w:rsidRPr="00544106">
        <w:rPr>
          <w:i/>
          <w:iCs/>
          <w:sz w:val="24"/>
          <w:szCs w:val="24"/>
        </w:rPr>
        <w:t xml:space="preserve"> </w:t>
      </w:r>
      <w:r w:rsidRPr="00544106">
        <w:rPr>
          <w:sz w:val="24"/>
          <w:szCs w:val="24"/>
        </w:rPr>
        <w:t xml:space="preserve">“A Crazy Quilt and Two Remarkable Women,” with Peggy W. Norris, </w:t>
      </w:r>
      <w:r w:rsidRPr="00544106">
        <w:rPr>
          <w:i/>
          <w:iCs/>
          <w:sz w:val="24"/>
          <w:szCs w:val="24"/>
        </w:rPr>
        <w:t xml:space="preserve">Blanket Statements </w:t>
      </w:r>
      <w:r w:rsidRPr="00544106">
        <w:rPr>
          <w:sz w:val="24"/>
          <w:szCs w:val="24"/>
        </w:rPr>
        <w:t>153(Spring, 2002) 9-13.</w:t>
      </w:r>
    </w:p>
    <w:p w:rsidR="00477AB4" w:rsidRDefault="00477AB4" w:rsidP="00477AB4">
      <w:pPr>
        <w:shd w:val="clear" w:color="auto" w:fill="FFFFFF"/>
        <w:ind w:left="1440" w:firstLine="720"/>
        <w:textAlignment w:val="baseline"/>
        <w:rPr>
          <w:szCs w:val="24"/>
        </w:rPr>
      </w:pPr>
    </w:p>
    <w:p w:rsidR="00477AB4" w:rsidRPr="00434B08" w:rsidRDefault="00477AB4" w:rsidP="00477AB4">
      <w:pPr>
        <w:shd w:val="clear" w:color="auto" w:fill="FFFFFF"/>
        <w:ind w:left="1440" w:firstLine="720"/>
        <w:rPr>
          <w:rFonts w:ascii="Arial" w:hAnsi="Arial" w:cs="Arial"/>
          <w:color w:val="1A0DAB"/>
          <w:szCs w:val="24"/>
          <w:lang w:val="en"/>
        </w:rPr>
      </w:pPr>
      <w:r>
        <w:rPr>
          <w:szCs w:val="24"/>
        </w:rPr>
        <w:t xml:space="preserve">68.  </w:t>
      </w:r>
      <w:r>
        <w:rPr>
          <w:rFonts w:ascii="Arial" w:hAnsi="Arial" w:cs="Arial"/>
          <w:b/>
          <w:bCs/>
          <w:color w:val="1A0DAB"/>
          <w:lang w:val="en"/>
        </w:rPr>
        <w:fldChar w:fldCharType="begin"/>
      </w:r>
      <w:r>
        <w:rPr>
          <w:rFonts w:ascii="Arial" w:hAnsi="Arial" w:cs="Arial"/>
          <w:b/>
          <w:bCs/>
          <w:color w:val="1A0DAB"/>
          <w:lang w:val="en"/>
        </w:rPr>
        <w:instrText xml:space="preserve"> HYPERLINK "</w:instrText>
      </w:r>
      <w:r w:rsidRPr="00434B08">
        <w:rPr>
          <w:rFonts w:ascii="Arial" w:hAnsi="Arial" w:cs="Arial"/>
          <w:b/>
          <w:bCs/>
          <w:color w:val="1A0DAB"/>
          <w:lang w:val="en"/>
        </w:rPr>
        <w:instrText>Putting Their Heads Together - Picturing Black History</w:instrText>
      </w:r>
    </w:p>
    <w:p w:rsidR="00477AB4" w:rsidRPr="00434B08" w:rsidRDefault="00477AB4" w:rsidP="00477AB4">
      <w:pPr>
        <w:shd w:val="clear" w:color="auto" w:fill="FFFFFF"/>
        <w:ind w:left="1440" w:firstLine="720"/>
        <w:rPr>
          <w:rFonts w:ascii="Arial" w:hAnsi="Arial" w:cs="Arial"/>
          <w:color w:val="1A0DAB"/>
          <w:sz w:val="21"/>
          <w:szCs w:val="21"/>
          <w:lang w:val="en"/>
        </w:rPr>
      </w:pPr>
      <w:r w:rsidRPr="00434B08">
        <w:rPr>
          <w:rFonts w:ascii="Arial" w:hAnsi="Arial" w:cs="Arial"/>
          <w:iCs/>
          <w:color w:val="1A0DAB"/>
          <w:sz w:val="21"/>
          <w:szCs w:val="21"/>
          <w:lang w:val="en"/>
        </w:rPr>
        <w:instrText>https://www.picturingblackhistory.org</w:instrText>
      </w:r>
      <w:r w:rsidRPr="00434B08">
        <w:rPr>
          <w:rFonts w:ascii="Arial" w:hAnsi="Arial" w:cs="Arial"/>
          <w:color w:val="1A0DAB"/>
          <w:sz w:val="21"/>
          <w:szCs w:val="21"/>
          <w:lang w:val="en"/>
        </w:rPr>
        <w:instrText> › putting-their-h...</w:instrText>
      </w:r>
    </w:p>
    <w:p w:rsidR="00477AB4" w:rsidRPr="00FB2B32" w:rsidRDefault="00477AB4" w:rsidP="00477AB4">
      <w:pPr>
        <w:shd w:val="clear" w:color="auto" w:fill="FFFFFF"/>
        <w:rPr>
          <w:rStyle w:val="Hyperlink"/>
          <w:rFonts w:ascii="Arial" w:hAnsi="Arial" w:cs="Arial"/>
          <w:szCs w:val="24"/>
          <w:lang w:val="en"/>
        </w:rPr>
      </w:pPr>
      <w:r>
        <w:rPr>
          <w:rFonts w:ascii="Arial" w:hAnsi="Arial" w:cs="Arial"/>
          <w:b/>
          <w:bCs/>
          <w:color w:val="1A0DAB"/>
          <w:lang w:val="en"/>
        </w:rPr>
        <w:instrText xml:space="preserve">" </w:instrText>
      </w:r>
      <w:r>
        <w:rPr>
          <w:rFonts w:ascii="Arial" w:hAnsi="Arial" w:cs="Arial"/>
          <w:b/>
          <w:bCs/>
          <w:color w:val="1A0DAB"/>
          <w:lang w:val="en"/>
        </w:rPr>
      </w:r>
      <w:r>
        <w:rPr>
          <w:rFonts w:ascii="Arial" w:hAnsi="Arial" w:cs="Arial"/>
          <w:b/>
          <w:bCs/>
          <w:color w:val="1A0DAB"/>
          <w:lang w:val="en"/>
        </w:rPr>
        <w:fldChar w:fldCharType="separate"/>
      </w:r>
      <w:r w:rsidRPr="00FB2B32">
        <w:rPr>
          <w:rStyle w:val="Hyperlink"/>
          <w:rFonts w:ascii="Arial" w:hAnsi="Arial" w:cs="Arial"/>
          <w:b/>
          <w:bCs/>
          <w:lang w:val="en"/>
        </w:rPr>
        <w:t>Putting Their Heads Together - Picturing Black History</w:t>
      </w:r>
    </w:p>
    <w:p w:rsidR="00477AB4" w:rsidRPr="00FB2B32" w:rsidRDefault="00477AB4" w:rsidP="00477AB4">
      <w:pPr>
        <w:shd w:val="clear" w:color="auto" w:fill="FFFFFF"/>
        <w:ind w:left="1440" w:firstLine="720"/>
        <w:rPr>
          <w:rStyle w:val="Hyperlink"/>
          <w:rFonts w:ascii="Arial" w:hAnsi="Arial" w:cs="Arial"/>
          <w:sz w:val="21"/>
          <w:szCs w:val="21"/>
          <w:lang w:val="en"/>
        </w:rPr>
      </w:pPr>
      <w:r w:rsidRPr="00FB2B32">
        <w:rPr>
          <w:rStyle w:val="Hyperlink"/>
          <w:rFonts w:ascii="Arial" w:hAnsi="Arial" w:cs="Arial"/>
          <w:iCs/>
          <w:sz w:val="21"/>
          <w:szCs w:val="21"/>
          <w:lang w:val="en"/>
        </w:rPr>
        <w:t>https://www.picturingblackhistory.org</w:t>
      </w:r>
      <w:r w:rsidRPr="00FB2B32">
        <w:rPr>
          <w:rStyle w:val="Hyperlink"/>
          <w:rFonts w:ascii="Arial" w:hAnsi="Arial" w:cs="Arial"/>
          <w:sz w:val="21"/>
          <w:szCs w:val="21"/>
          <w:lang w:val="en"/>
        </w:rPr>
        <w:t> › putting-their-h...</w:t>
      </w:r>
    </w:p>
    <w:p w:rsidR="00477AB4" w:rsidRDefault="00477AB4" w:rsidP="00477AB4">
      <w:pPr>
        <w:rPr>
          <w:rFonts w:ascii="Arial" w:hAnsi="Arial" w:cs="Arial"/>
          <w:b/>
          <w:bCs/>
          <w:color w:val="1A0DAB"/>
          <w:lang w:val="en"/>
        </w:rPr>
      </w:pPr>
      <w:r>
        <w:rPr>
          <w:rFonts w:ascii="Arial" w:hAnsi="Arial" w:cs="Arial"/>
          <w:b/>
          <w:bCs/>
          <w:color w:val="1A0DAB"/>
          <w:lang w:val="en"/>
        </w:rPr>
        <w:fldChar w:fldCharType="end"/>
      </w:r>
    </w:p>
    <w:p w:rsidR="00477AB4" w:rsidRPr="00434B08" w:rsidRDefault="00477AB4" w:rsidP="00477AB4">
      <w:pPr>
        <w:ind w:left="2160"/>
        <w:rPr>
          <w:rFonts w:ascii="Times New Roman" w:hAnsi="Times New Roman"/>
          <w:szCs w:val="24"/>
          <w:lang w:eastAsia="zh-CN"/>
        </w:rPr>
      </w:pPr>
      <w:r w:rsidRPr="00434B08">
        <w:rPr>
          <w:rFonts w:ascii="Times New Roman" w:hAnsi="Times New Roman"/>
          <w:szCs w:val="24"/>
          <w:lang w:val="en"/>
        </w:rPr>
        <w:t xml:space="preserve">“Putting Their Heads Together: </w:t>
      </w:r>
      <w:r w:rsidRPr="00434B08">
        <w:rPr>
          <w:rFonts w:ascii="Times New Roman" w:hAnsi="Times New Roman"/>
          <w:color w:val="212529"/>
          <w:szCs w:val="24"/>
          <w:lang w:eastAsia="zh-CN"/>
        </w:rPr>
        <w:t>Charlotte Hawkins Brown (1883-1961) and Alice Freeman Palmer (1855-1902): A Portrait of Two American Women Educators,”</w:t>
      </w:r>
      <w:r w:rsidRPr="00434B08">
        <w:rPr>
          <w:rFonts w:ascii="Times New Roman" w:hAnsi="Times New Roman"/>
          <w:szCs w:val="24"/>
          <w:lang w:eastAsia="zh-CN"/>
        </w:rPr>
        <w:t xml:space="preserve"> (</w:t>
      </w:r>
      <w:r w:rsidRPr="00434B08">
        <w:rPr>
          <w:rFonts w:ascii="Times New Roman" w:hAnsi="Times New Roman"/>
          <w:color w:val="4D5156"/>
          <w:sz w:val="21"/>
          <w:szCs w:val="21"/>
          <w:lang w:val="en"/>
        </w:rPr>
        <w:t>Summer, 2022)</w:t>
      </w:r>
    </w:p>
    <w:p w:rsidR="00477AB4" w:rsidRPr="00434B08" w:rsidRDefault="00000000" w:rsidP="00477AB4">
      <w:pPr>
        <w:pStyle w:val="NormalWeb"/>
        <w:shd w:val="clear" w:color="auto" w:fill="FFFFFF"/>
        <w:spacing w:before="2" w:after="2"/>
        <w:ind w:left="1440" w:firstLine="720"/>
        <w:rPr>
          <w:rFonts w:ascii="Calibri" w:eastAsia="Times New Roman" w:hAnsi="Calibri"/>
          <w:color w:val="000000"/>
          <w:sz w:val="24"/>
          <w:szCs w:val="24"/>
          <w:lang w:eastAsia="zh-CN"/>
        </w:rPr>
      </w:pPr>
      <w:hyperlink r:id="rId44" w:history="1">
        <w:r w:rsidR="00477AB4" w:rsidRPr="00FB2B32">
          <w:rPr>
            <w:rStyle w:val="Hyperlink"/>
            <w:rFonts w:ascii="Calibri" w:eastAsia="Times New Roman" w:hAnsi="Calibri"/>
            <w:sz w:val="24"/>
            <w:szCs w:val="24"/>
            <w:lang w:eastAsia="zh-CN"/>
          </w:rPr>
          <w:t>https://www.picturingblackhistory.org/putting-their-heads-together</w:t>
        </w:r>
      </w:hyperlink>
      <w:r w:rsidR="00477AB4" w:rsidRPr="00434B08">
        <w:rPr>
          <w:rFonts w:ascii="Calibri" w:eastAsia="Times New Roman" w:hAnsi="Calibri"/>
          <w:color w:val="000000"/>
          <w:sz w:val="24"/>
          <w:szCs w:val="24"/>
          <w:lang w:eastAsia="zh-CN"/>
        </w:rPr>
        <w:t xml:space="preserve">  </w:t>
      </w:r>
    </w:p>
    <w:p w:rsidR="00477AB4" w:rsidRPr="00434B08" w:rsidRDefault="00477AB4" w:rsidP="00477AB4">
      <w:pPr>
        <w:pStyle w:val="NormalWeb"/>
        <w:shd w:val="clear" w:color="auto" w:fill="FFFFFF"/>
        <w:spacing w:before="2" w:after="2"/>
        <w:rPr>
          <w:rFonts w:ascii="Calibri" w:eastAsia="Times New Roman" w:hAnsi="Calibri"/>
          <w:color w:val="000000"/>
          <w:sz w:val="24"/>
          <w:szCs w:val="24"/>
          <w:lang w:eastAsia="zh-CN"/>
        </w:rPr>
      </w:pPr>
    </w:p>
    <w:p w:rsidR="00477AB4" w:rsidRPr="00434B08" w:rsidRDefault="00477AB4" w:rsidP="00477AB4">
      <w:pPr>
        <w:pStyle w:val="NormalWeb"/>
        <w:shd w:val="clear" w:color="auto" w:fill="FFFFFF"/>
        <w:spacing w:before="2" w:after="2"/>
        <w:ind w:left="2160"/>
        <w:rPr>
          <w:rFonts w:ascii="Calibri" w:eastAsia="Times New Roman" w:hAnsi="Calibri"/>
          <w:color w:val="000000"/>
          <w:sz w:val="24"/>
          <w:szCs w:val="24"/>
          <w:lang w:eastAsia="zh-CN"/>
        </w:rPr>
      </w:pPr>
      <w:r w:rsidRPr="00434B08">
        <w:rPr>
          <w:rFonts w:ascii="Calibri" w:eastAsia="Times New Roman" w:hAnsi="Calibri"/>
          <w:b/>
          <w:bCs/>
          <w:color w:val="000000"/>
          <w:sz w:val="24"/>
          <w:szCs w:val="24"/>
          <w:lang w:eastAsia="zh-CN"/>
        </w:rPr>
        <w:t>PRESS</w:t>
      </w:r>
      <w:r w:rsidRPr="00434B08">
        <w:rPr>
          <w:rFonts w:ascii="Calibri" w:eastAsia="Times New Roman" w:hAnsi="Calibri"/>
          <w:color w:val="000000"/>
          <w:sz w:val="24"/>
          <w:szCs w:val="24"/>
          <w:lang w:eastAsia="zh-CN"/>
        </w:rPr>
        <w:t xml:space="preserve">: Highlighted by Trey Popp, “Framing History,” </w:t>
      </w:r>
      <w:r w:rsidRPr="00434B08">
        <w:rPr>
          <w:rFonts w:ascii="Calibri" w:eastAsia="Times New Roman" w:hAnsi="Calibri"/>
          <w:i/>
          <w:iCs/>
          <w:color w:val="000000"/>
          <w:sz w:val="24"/>
          <w:szCs w:val="24"/>
          <w:lang w:eastAsia="zh-CN"/>
        </w:rPr>
        <w:t>The Gazette</w:t>
      </w:r>
      <w:r w:rsidRPr="00434B08">
        <w:rPr>
          <w:rFonts w:ascii="Calibri" w:eastAsia="Times New Roman" w:hAnsi="Calibri"/>
          <w:color w:val="000000"/>
          <w:sz w:val="24"/>
          <w:szCs w:val="24"/>
          <w:lang w:eastAsia="zh-CN"/>
        </w:rPr>
        <w:t xml:space="preserve"> (University of Pennsylvania) 121 (Sept.-Oct. 2022): 54-56.</w:t>
      </w:r>
    </w:p>
    <w:p w:rsidR="00477AB4" w:rsidRDefault="00477AB4" w:rsidP="00477AB4">
      <w:pPr>
        <w:textAlignment w:val="baseline"/>
        <w:rPr>
          <w:rFonts w:ascii="inherit" w:hAnsi="inherit" w:cs="Segoe UI"/>
          <w:color w:val="424242"/>
          <w:sz w:val="23"/>
          <w:szCs w:val="23"/>
        </w:rPr>
      </w:pPr>
      <w:r>
        <w:rPr>
          <w:rFonts w:ascii="inherit" w:hAnsi="inherit" w:cs="Segoe UI"/>
          <w:color w:val="424242"/>
          <w:sz w:val="23"/>
          <w:szCs w:val="23"/>
          <w:bdr w:val="none" w:sz="0" w:space="0" w:color="auto" w:frame="1"/>
        </w:rPr>
        <w:t> </w:t>
      </w:r>
      <w:r>
        <w:rPr>
          <w:rFonts w:ascii="inherit" w:hAnsi="inherit" w:cs="Segoe UI"/>
          <w:color w:val="424242"/>
          <w:sz w:val="23"/>
          <w:szCs w:val="23"/>
          <w:bdr w:val="none" w:sz="0" w:space="0" w:color="auto" w:frame="1"/>
        </w:rPr>
        <w:tab/>
      </w:r>
      <w:r>
        <w:rPr>
          <w:rFonts w:ascii="inherit" w:hAnsi="inherit" w:cs="Segoe UI"/>
          <w:color w:val="424242"/>
          <w:sz w:val="23"/>
          <w:szCs w:val="23"/>
          <w:bdr w:val="none" w:sz="0" w:space="0" w:color="auto" w:frame="1"/>
        </w:rPr>
        <w:tab/>
      </w:r>
      <w:r>
        <w:rPr>
          <w:rFonts w:ascii="inherit" w:hAnsi="inherit" w:cs="Segoe UI"/>
          <w:color w:val="424242"/>
          <w:sz w:val="23"/>
          <w:szCs w:val="23"/>
          <w:bdr w:val="none" w:sz="0" w:space="0" w:color="auto" w:frame="1"/>
        </w:rPr>
        <w:tab/>
      </w:r>
      <w:hyperlink r:id="rId45" w:history="1">
        <w:r w:rsidRPr="00FB2B32">
          <w:rPr>
            <w:rStyle w:val="Hyperlink"/>
            <w:rFonts w:ascii="inherit" w:hAnsi="inherit" w:cs="Segoe UI"/>
            <w:sz w:val="23"/>
            <w:szCs w:val="23"/>
            <w:bdr w:val="none" w:sz="0" w:space="0" w:color="auto" w:frame="1"/>
          </w:rPr>
          <w:t>https://thepenngazette.com/framing-history/</w:t>
        </w:r>
      </w:hyperlink>
    </w:p>
    <w:p w:rsidR="00477AB4" w:rsidRPr="00426106" w:rsidRDefault="00477AB4" w:rsidP="00477AB4">
      <w:pPr>
        <w:pStyle w:val="NormalWeb"/>
        <w:spacing w:beforeLines="0" w:afterLines="0"/>
        <w:ind w:left="2160"/>
        <w:rPr>
          <w:sz w:val="24"/>
          <w:szCs w:val="24"/>
        </w:rPr>
      </w:pPr>
    </w:p>
    <w:p w:rsidR="00477AB4" w:rsidRPr="008C118A" w:rsidRDefault="00477AB4" w:rsidP="00477AB4">
      <w:pPr>
        <w:pStyle w:val="NormalWeb"/>
        <w:spacing w:before="2" w:after="2"/>
        <w:ind w:left="1440"/>
        <w:textAlignment w:val="baseline"/>
        <w:rPr>
          <w:i/>
          <w:iCs/>
          <w:color w:val="000000"/>
          <w:sz w:val="24"/>
          <w:szCs w:val="24"/>
          <w:highlight w:val="yellow"/>
          <w:bdr w:val="none" w:sz="0" w:space="0" w:color="auto" w:frame="1"/>
          <w:lang w:val="en"/>
        </w:rPr>
      </w:pPr>
      <w:r w:rsidRPr="008C118A">
        <w:rPr>
          <w:color w:val="000000"/>
          <w:sz w:val="24"/>
          <w:szCs w:val="24"/>
          <w:highlight w:val="yellow"/>
          <w:bdr w:val="none" w:sz="0" w:space="0" w:color="auto" w:frame="1"/>
          <w:lang w:val="en"/>
        </w:rPr>
        <w:t xml:space="preserve">69. “Preaching with the Choir: Easter Sermon with Dr. Benjamin E. Mays at South Carolina State University, Orangeburg, SC ,” in </w:t>
      </w:r>
      <w:r w:rsidRPr="008C118A">
        <w:rPr>
          <w:i/>
          <w:iCs/>
          <w:color w:val="000000"/>
          <w:sz w:val="24"/>
          <w:szCs w:val="24"/>
          <w:highlight w:val="yellow"/>
          <w:bdr w:val="none" w:sz="0" w:space="0" w:color="auto" w:frame="1"/>
          <w:lang w:val="en"/>
        </w:rPr>
        <w:t>Picturing Black History.</w:t>
      </w:r>
    </w:p>
    <w:p w:rsidR="00477AB4" w:rsidRPr="008C118A" w:rsidRDefault="00477AB4" w:rsidP="00477AB4">
      <w:pPr>
        <w:pStyle w:val="NormalWeb"/>
        <w:spacing w:before="2" w:after="2"/>
        <w:ind w:left="1440"/>
        <w:textAlignment w:val="baseline"/>
        <w:rPr>
          <w:rFonts w:ascii="Calibri" w:eastAsia="Times New Roman" w:hAnsi="Calibri" w:cs="Calibri"/>
          <w:color w:val="424242"/>
          <w:sz w:val="24"/>
          <w:szCs w:val="24"/>
          <w:highlight w:val="yellow"/>
        </w:rPr>
      </w:pPr>
      <w:r w:rsidRPr="008C118A">
        <w:rPr>
          <w:color w:val="424242"/>
          <w:sz w:val="22"/>
          <w:szCs w:val="22"/>
          <w:highlight w:val="yellow"/>
          <w:bdr w:val="none" w:sz="0" w:space="0" w:color="auto" w:frame="1"/>
        </w:rPr>
        <w:t xml:space="preserve"> </w:t>
      </w:r>
      <w:hyperlink r:id="rId46" w:tgtFrame="_blank" w:history="1">
        <w:r w:rsidRPr="008C118A">
          <w:rPr>
            <w:rFonts w:ascii="inherit" w:eastAsia="Times New Roman" w:hAnsi="inherit"/>
            <w:color w:val="0000FF"/>
            <w:sz w:val="22"/>
            <w:szCs w:val="22"/>
            <w:highlight w:val="yellow"/>
            <w:u w:val="single"/>
            <w:bdr w:val="none" w:sz="0" w:space="0" w:color="auto" w:frame="1"/>
          </w:rPr>
          <w:t>https://picturingblackhistory.org/preaching-with-the-choir/</w:t>
        </w:r>
      </w:hyperlink>
    </w:p>
    <w:p w:rsidR="00477AB4" w:rsidRPr="008C118A" w:rsidRDefault="00477AB4" w:rsidP="00477AB4">
      <w:pPr>
        <w:pStyle w:val="field-entry"/>
        <w:spacing w:before="75" w:beforeAutospacing="0" w:after="135" w:afterAutospacing="0"/>
        <w:ind w:left="720" w:firstLine="720"/>
        <w:rPr>
          <w:rStyle w:val="field-value"/>
          <w:rFonts w:ascii="Source Sans Pro" w:hAnsi="Source Sans Pro"/>
          <w:color w:val="22262A"/>
          <w:highlight w:val="yellow"/>
        </w:rPr>
      </w:pPr>
    </w:p>
    <w:p w:rsidR="006D2591" w:rsidRPr="008C118A" w:rsidRDefault="006D2591" w:rsidP="006D2591">
      <w:pPr>
        <w:pStyle w:val="NormalWeb"/>
        <w:shd w:val="clear" w:color="auto" w:fill="FFFFFF"/>
        <w:spacing w:before="2" w:after="2"/>
        <w:ind w:left="1440"/>
        <w:textAlignment w:val="baseline"/>
        <w:rPr>
          <w:rFonts w:ascii="Times New Roman" w:eastAsia="Times New Roman" w:hAnsi="Times New Roman"/>
          <w:color w:val="424242"/>
          <w:sz w:val="24"/>
          <w:szCs w:val="24"/>
          <w:highlight w:val="yellow"/>
        </w:rPr>
      </w:pPr>
      <w:r w:rsidRPr="008C118A">
        <w:rPr>
          <w:rStyle w:val="field-value"/>
          <w:rFonts w:ascii="Times New Roman" w:hAnsi="Times New Roman"/>
          <w:color w:val="22262A"/>
          <w:sz w:val="24"/>
          <w:szCs w:val="24"/>
          <w:highlight w:val="yellow"/>
        </w:rPr>
        <w:t>70</w:t>
      </w:r>
      <w:r w:rsidR="00477AB4" w:rsidRPr="008C118A">
        <w:rPr>
          <w:rStyle w:val="field-value"/>
          <w:rFonts w:ascii="Times New Roman" w:hAnsi="Times New Roman"/>
          <w:color w:val="22262A"/>
          <w:sz w:val="24"/>
          <w:szCs w:val="24"/>
          <w:highlight w:val="yellow"/>
        </w:rPr>
        <w:t>.</w:t>
      </w:r>
      <w:r w:rsidR="00477AB4" w:rsidRPr="008C118A">
        <w:rPr>
          <w:rStyle w:val="field-value"/>
          <w:rFonts w:ascii="Times New Roman" w:hAnsi="Times New Roman"/>
          <w:color w:val="22262A"/>
          <w:sz w:val="21"/>
          <w:szCs w:val="21"/>
          <w:highlight w:val="yellow"/>
        </w:rPr>
        <w:t xml:space="preserve"> </w:t>
      </w:r>
      <w:r w:rsidR="00477AB4" w:rsidRPr="008C118A">
        <w:rPr>
          <w:rFonts w:ascii="Times New Roman" w:hAnsi="Times New Roman"/>
          <w:sz w:val="24"/>
          <w:szCs w:val="24"/>
          <w:highlight w:val="yellow"/>
        </w:rPr>
        <w:t>“The Resurrection of Henry Box Brown,”</w:t>
      </w:r>
      <w:r w:rsidR="00477AB4" w:rsidRPr="008C118A">
        <w:rPr>
          <w:rFonts w:ascii="Times New Roman" w:hAnsi="Times New Roman"/>
          <w:sz w:val="22"/>
          <w:szCs w:val="21"/>
          <w:highlight w:val="yellow"/>
        </w:rPr>
        <w:t xml:space="preserve"> </w:t>
      </w:r>
      <w:r w:rsidRPr="008C118A">
        <w:rPr>
          <w:rFonts w:ascii="Times New Roman" w:hAnsi="Times New Roman"/>
          <w:bCs/>
          <w:spacing w:val="-1"/>
          <w:sz w:val="26"/>
          <w:szCs w:val="28"/>
          <w:highlight w:val="yellow"/>
        </w:rPr>
        <w:t>“Henry Box Brown,” Picturing Black History</w:t>
      </w:r>
      <w:r w:rsidRPr="008C118A">
        <w:rPr>
          <w:rFonts w:ascii="Times New Roman" w:hAnsi="Times New Roman"/>
          <w:color w:val="424242"/>
          <w:sz w:val="21"/>
          <w:szCs w:val="21"/>
          <w:highlight w:val="yellow"/>
        </w:rPr>
        <w:t xml:space="preserve"> </w:t>
      </w:r>
      <w:r w:rsidRPr="008C118A">
        <w:rPr>
          <w:rFonts w:ascii="Times New Roman" w:hAnsi="Times New Roman"/>
          <w:color w:val="424242"/>
          <w:sz w:val="24"/>
          <w:szCs w:val="24"/>
          <w:highlight w:val="yellow"/>
        </w:rPr>
        <w:t> </w:t>
      </w:r>
      <w:hyperlink r:id="rId47" w:tgtFrame="_blank" w:history="1">
        <w:r w:rsidRPr="008C118A">
          <w:rPr>
            <w:rStyle w:val="Hyperlink"/>
            <w:rFonts w:ascii="Times New Roman" w:hAnsi="Times New Roman"/>
            <w:sz w:val="24"/>
            <w:szCs w:val="24"/>
            <w:highlight w:val="yellow"/>
            <w:bdr w:val="none" w:sz="0" w:space="0" w:color="auto" w:frame="1"/>
          </w:rPr>
          <w:t>https://picturingblackhistory.org/the-unboxing-of-henry-box-brown/</w:t>
        </w:r>
      </w:hyperlink>
    </w:p>
    <w:tbl>
      <w:tblPr>
        <w:tblW w:w="7653" w:type="dxa"/>
        <w:tblCellSpacing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180" w:type="dxa"/>
        </w:tblCellMar>
        <w:tblLook w:val="04A0" w:firstRow="1" w:lastRow="0" w:firstColumn="1" w:lastColumn="0" w:noHBand="0" w:noVBand="1"/>
      </w:tblPr>
      <w:tblGrid>
        <w:gridCol w:w="5220"/>
        <w:gridCol w:w="2724"/>
      </w:tblGrid>
      <w:tr w:rsidR="006D2591" w:rsidRPr="008C118A" w:rsidTr="00AF37C2">
        <w:trPr>
          <w:tblCellSpacing w:w="15" w:type="dxa"/>
        </w:trPr>
        <w:tc>
          <w:tcPr>
            <w:tcW w:w="0" w:type="auto"/>
            <w:hideMark/>
          </w:tcPr>
          <w:p w:rsidR="006D2591" w:rsidRPr="008C118A" w:rsidRDefault="006D2591" w:rsidP="00AF37C2">
            <w:pPr>
              <w:textAlignment w:val="baseline"/>
              <w:rPr>
                <w:rFonts w:ascii="Times New Roman" w:hAnsi="Times New Roman"/>
                <w:szCs w:val="24"/>
                <w:highlight w:val="yellow"/>
              </w:rPr>
            </w:pPr>
            <w:r w:rsidRPr="008C118A">
              <w:rPr>
                <w:noProof/>
                <w:color w:val="0000FF"/>
                <w:highlight w:val="yellow"/>
                <w:bdr w:val="none" w:sz="0" w:space="0" w:color="auto" w:frame="1"/>
              </w:rPr>
              <w:lastRenderedPageBreak/>
              <w:drawing>
                <wp:inline distT="0" distB="0" distL="0" distR="0" wp14:anchorId="38B35EEB" wp14:editId="544D272D">
                  <wp:extent cx="3045460" cy="2174240"/>
                  <wp:effectExtent l="0" t="0" r="2540" b="0"/>
                  <wp:docPr id="455631962" name="Picture 1">
                    <a:hlinkClick xmlns:a="http://schemas.openxmlformats.org/drawingml/2006/main" r:id="rId4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ThumbnailImageId137218">
                            <a:hlinkClick r:id="rId47" tgtFrame="&quot;_blank&quot;"/>
                          </pic:cNvPr>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3045460" cy="2174240"/>
                          </a:xfrm>
                          <a:prstGeom prst="rect">
                            <a:avLst/>
                          </a:prstGeom>
                          <a:noFill/>
                          <a:ln>
                            <a:noFill/>
                          </a:ln>
                        </pic:spPr>
                      </pic:pic>
                    </a:graphicData>
                  </a:graphic>
                </wp:inline>
              </w:drawing>
            </w:r>
          </w:p>
        </w:tc>
        <w:tc>
          <w:tcPr>
            <w:tcW w:w="3339" w:type="dxa"/>
            <w:hideMark/>
          </w:tcPr>
          <w:p w:rsidR="006D2591" w:rsidRPr="008C118A" w:rsidRDefault="00000000" w:rsidP="00AF37C2">
            <w:pPr>
              <w:textAlignment w:val="baseline"/>
              <w:rPr>
                <w:rFonts w:ascii="Segoe UI Light" w:hAnsi="Segoe UI Light" w:cs="Segoe UI Light"/>
                <w:sz w:val="32"/>
                <w:szCs w:val="32"/>
                <w:highlight w:val="yellow"/>
              </w:rPr>
            </w:pPr>
            <w:hyperlink r:id="rId49" w:tgtFrame="_blank" w:history="1">
              <w:r w:rsidR="006D2591" w:rsidRPr="008C118A">
                <w:rPr>
                  <w:rStyle w:val="Hyperlink"/>
                  <w:rFonts w:ascii="Segoe UI Light" w:hAnsi="Segoe UI Light" w:cs="Segoe UI Light"/>
                  <w:sz w:val="32"/>
                  <w:szCs w:val="32"/>
                  <w:highlight w:val="yellow"/>
                  <w:bdr w:val="none" w:sz="0" w:space="0" w:color="auto" w:frame="1"/>
                </w:rPr>
                <w:t>The “Unboxing” of Henry Box Brown</w:t>
              </w:r>
            </w:hyperlink>
          </w:p>
          <w:p w:rsidR="006D2591" w:rsidRPr="008C118A" w:rsidRDefault="006D2591" w:rsidP="00AF37C2">
            <w:pPr>
              <w:textAlignment w:val="baseline"/>
              <w:rPr>
                <w:rFonts w:ascii="Segoe UI" w:hAnsi="Segoe UI" w:cs="Segoe UI"/>
                <w:color w:val="666666"/>
                <w:sz w:val="21"/>
                <w:szCs w:val="21"/>
                <w:highlight w:val="yellow"/>
              </w:rPr>
            </w:pPr>
            <w:r w:rsidRPr="008C118A">
              <w:rPr>
                <w:rFonts w:ascii="Segoe UI" w:hAnsi="Segoe UI" w:cs="Segoe UI"/>
                <w:color w:val="666666"/>
                <w:sz w:val="21"/>
                <w:szCs w:val="21"/>
                <w:highlight w:val="yellow"/>
              </w:rPr>
              <w:t>Henry Box Brown: A real-life drama performed before an audience of four.</w:t>
            </w:r>
          </w:p>
          <w:p w:rsidR="006D2591" w:rsidRPr="008C118A" w:rsidRDefault="006D2591" w:rsidP="00AF37C2">
            <w:pPr>
              <w:textAlignment w:val="baseline"/>
              <w:rPr>
                <w:rFonts w:ascii="Segoe UI" w:hAnsi="Segoe UI" w:cs="Segoe UI"/>
                <w:color w:val="A6A6A6"/>
                <w:sz w:val="21"/>
                <w:szCs w:val="21"/>
                <w:highlight w:val="yellow"/>
              </w:rPr>
            </w:pPr>
            <w:r w:rsidRPr="008C118A">
              <w:rPr>
                <w:rFonts w:ascii="Segoe UI" w:hAnsi="Segoe UI" w:cs="Segoe UI"/>
                <w:color w:val="A6A6A6"/>
                <w:sz w:val="21"/>
                <w:szCs w:val="21"/>
                <w:highlight w:val="yellow"/>
              </w:rPr>
              <w:t>picturingblackhistory.org</w:t>
            </w:r>
          </w:p>
        </w:tc>
      </w:tr>
    </w:tbl>
    <w:p w:rsidR="00477AB4" w:rsidRDefault="00477AB4" w:rsidP="00477AB4">
      <w:pPr>
        <w:pStyle w:val="field-entry"/>
        <w:spacing w:before="75" w:beforeAutospacing="0" w:after="135" w:afterAutospacing="0"/>
        <w:ind w:left="720" w:firstLine="720"/>
        <w:rPr>
          <w:rFonts w:ascii="Times Roman" w:hAnsi="Times Roman"/>
        </w:rPr>
      </w:pPr>
    </w:p>
    <w:p w:rsidR="00477AB4" w:rsidRPr="00544106" w:rsidRDefault="00477AB4" w:rsidP="00477AB4">
      <w:pPr>
        <w:pStyle w:val="NormalWeb"/>
        <w:shd w:val="clear" w:color="auto" w:fill="FFFFFF"/>
        <w:spacing w:before="2" w:after="2" w:line="324" w:lineRule="atLeast"/>
        <w:ind w:left="2160"/>
        <w:textAlignment w:val="baseline"/>
        <w:rPr>
          <w:i/>
          <w:iCs/>
          <w:color w:val="000000"/>
          <w:sz w:val="24"/>
          <w:szCs w:val="24"/>
          <w:lang w:val="en"/>
        </w:rPr>
      </w:pPr>
    </w:p>
    <w:p w:rsidR="00477AB4" w:rsidRPr="000C2EF9" w:rsidRDefault="00477AB4" w:rsidP="00477AB4">
      <w:pPr>
        <w:tabs>
          <w:tab w:val="left" w:pos="720"/>
          <w:tab w:val="left" w:pos="1440"/>
        </w:tabs>
        <w:ind w:right="-720"/>
        <w:rPr>
          <w:rFonts w:ascii="Times" w:hAnsi="Times"/>
          <w:i/>
          <w:iCs/>
        </w:rPr>
      </w:pPr>
    </w:p>
    <w:p w:rsidR="00477AB4" w:rsidRDefault="00477AB4" w:rsidP="00477AB4">
      <w:pPr>
        <w:tabs>
          <w:tab w:val="left" w:pos="720"/>
          <w:tab w:val="left" w:pos="1440"/>
        </w:tabs>
        <w:ind w:right="-720"/>
        <w:rPr>
          <w:rFonts w:ascii="Times" w:hAnsi="Times"/>
        </w:rPr>
      </w:pPr>
    </w:p>
    <w:p w:rsidR="00477AB4" w:rsidRDefault="00477AB4" w:rsidP="00477AB4">
      <w:pPr>
        <w:tabs>
          <w:tab w:val="left" w:pos="720"/>
          <w:tab w:val="left" w:pos="1440"/>
        </w:tabs>
        <w:ind w:right="-720"/>
        <w:rPr>
          <w:rFonts w:ascii="Times" w:hAnsi="Times"/>
        </w:rPr>
      </w:pPr>
    </w:p>
    <w:p w:rsidR="00477AB4" w:rsidRDefault="00477AB4" w:rsidP="00477AB4">
      <w:pPr>
        <w:tabs>
          <w:tab w:val="left" w:pos="720"/>
          <w:tab w:val="left" w:pos="1440"/>
        </w:tabs>
        <w:ind w:right="-720"/>
        <w:rPr>
          <w:rFonts w:ascii="Times" w:hAnsi="Times"/>
        </w:rPr>
      </w:pPr>
      <w:r>
        <w:rPr>
          <w:rFonts w:ascii="Times" w:hAnsi="Times"/>
        </w:rPr>
        <w:t>Classical Tradition in Popular Culture and Film</w:t>
      </w:r>
    </w:p>
    <w:p w:rsidR="00477AB4" w:rsidRDefault="00477AB4" w:rsidP="00477AB4">
      <w:pPr>
        <w:tabs>
          <w:tab w:val="left" w:pos="720"/>
          <w:tab w:val="left" w:pos="1440"/>
        </w:tabs>
        <w:ind w:left="2880" w:right="-720" w:hanging="720"/>
        <w:rPr>
          <w:rFonts w:ascii="Times" w:hAnsi="Times"/>
        </w:rPr>
      </w:pPr>
      <w:r>
        <w:rPr>
          <w:rFonts w:ascii="Times" w:hAnsi="Times"/>
        </w:rPr>
        <w:t xml:space="preserve">70. </w:t>
      </w:r>
      <w:r>
        <w:rPr>
          <w:rFonts w:ascii="Times" w:hAnsi="Times"/>
        </w:rPr>
        <w:tab/>
        <w:t xml:space="preserve">“Classical Mythology  in the ‘Dungeon,’ ” </w:t>
      </w:r>
      <w:r w:rsidRPr="00B94234">
        <w:rPr>
          <w:rFonts w:ascii="Times" w:hAnsi="Times"/>
          <w:i/>
        </w:rPr>
        <w:t>Classical Bulletin</w:t>
      </w:r>
      <w:r>
        <w:rPr>
          <w:rFonts w:ascii="Times" w:hAnsi="Times"/>
        </w:rPr>
        <w:t xml:space="preserve">  73 (1996) 111-118.</w:t>
      </w:r>
    </w:p>
    <w:p w:rsidR="00477AB4" w:rsidRDefault="00477AB4" w:rsidP="00477AB4">
      <w:pPr>
        <w:tabs>
          <w:tab w:val="left" w:pos="720"/>
          <w:tab w:val="left" w:pos="1440"/>
        </w:tabs>
        <w:ind w:left="2160" w:right="-720" w:hanging="720"/>
        <w:rPr>
          <w:rFonts w:ascii="Times" w:hAnsi="Times"/>
        </w:rPr>
      </w:pPr>
      <w:r>
        <w:rPr>
          <w:rFonts w:ascii="Times" w:hAnsi="Times"/>
        </w:rPr>
        <w:tab/>
      </w:r>
    </w:p>
    <w:p w:rsidR="00477AB4" w:rsidRDefault="00477AB4" w:rsidP="00477AB4">
      <w:pPr>
        <w:tabs>
          <w:tab w:val="left" w:pos="720"/>
          <w:tab w:val="left" w:pos="1440"/>
        </w:tabs>
        <w:ind w:left="2880" w:right="-720" w:hanging="720"/>
        <w:rPr>
          <w:rFonts w:ascii="Times" w:hAnsi="Times"/>
        </w:rPr>
      </w:pPr>
      <w:r>
        <w:rPr>
          <w:rFonts w:ascii="Times" w:hAnsi="Times"/>
        </w:rPr>
        <w:t xml:space="preserve">71.     “Parallels Between David Lynch’s Log Lady and Meleager’s Mother,” </w:t>
      </w:r>
      <w:r w:rsidRPr="00B94234">
        <w:rPr>
          <w:rFonts w:ascii="Times" w:hAnsi="Times"/>
          <w:i/>
        </w:rPr>
        <w:t>Res Publica Litterarum</w:t>
      </w:r>
      <w:r>
        <w:rPr>
          <w:rFonts w:ascii="Times" w:hAnsi="Times"/>
        </w:rPr>
        <w:t xml:space="preserve"> 23 (2000) 110-115.</w:t>
      </w:r>
    </w:p>
    <w:p w:rsidR="00477AB4" w:rsidRDefault="00477AB4" w:rsidP="00477AB4">
      <w:pPr>
        <w:ind w:left="1440" w:firstLine="720"/>
        <w:rPr>
          <w:rFonts w:ascii="Times" w:hAnsi="Times"/>
          <w:u w:val="single"/>
        </w:rPr>
      </w:pPr>
    </w:p>
    <w:p w:rsidR="00477AB4" w:rsidRDefault="00477AB4" w:rsidP="00477AB4">
      <w:pPr>
        <w:ind w:left="1440" w:firstLine="720"/>
        <w:rPr>
          <w:rFonts w:ascii="Times" w:hAnsi="Times"/>
        </w:rPr>
      </w:pPr>
      <w:r>
        <w:rPr>
          <w:rFonts w:ascii="Times" w:hAnsi="Times"/>
        </w:rPr>
        <w:t xml:space="preserve">cit.: </w:t>
      </w:r>
      <w:r>
        <w:rPr>
          <w:rFonts w:ascii="Times" w:hAnsi="Times"/>
          <w:u w:val="single"/>
        </w:rPr>
        <w:t xml:space="preserve"> David Lynch Books</w:t>
      </w:r>
      <w:r>
        <w:rPr>
          <w:rFonts w:ascii="Times" w:hAnsi="Times"/>
        </w:rPr>
        <w:t xml:space="preserve"> www.davidlynch.de/BB4.html  </w:t>
      </w:r>
    </w:p>
    <w:p w:rsidR="00477AB4" w:rsidRDefault="00477AB4" w:rsidP="00477AB4">
      <w:pPr>
        <w:tabs>
          <w:tab w:val="left" w:pos="720"/>
          <w:tab w:val="left" w:pos="1440"/>
          <w:tab w:val="left" w:pos="2160"/>
        </w:tabs>
        <w:ind w:left="2880" w:right="-720"/>
        <w:rPr>
          <w:rFonts w:ascii="Times" w:hAnsi="Times"/>
        </w:rPr>
      </w:pPr>
    </w:p>
    <w:p w:rsidR="00477AB4" w:rsidRDefault="00477AB4" w:rsidP="00477AB4">
      <w:pPr>
        <w:tabs>
          <w:tab w:val="left" w:pos="720"/>
          <w:tab w:val="left" w:pos="1440"/>
          <w:tab w:val="left" w:pos="2160"/>
        </w:tabs>
        <w:ind w:left="2880" w:right="-720" w:hanging="720"/>
        <w:rPr>
          <w:rFonts w:ascii="Times" w:hAnsi="Times"/>
        </w:rPr>
      </w:pPr>
      <w:r>
        <w:rPr>
          <w:rFonts w:ascii="Times" w:hAnsi="Times"/>
        </w:rPr>
        <w:t xml:space="preserve">72.        “David Mamet at Play: Paranomasia, the Berlin Soldier  Conrad Schumann (1942-1998) and ‘Wag the Dog,’ </w:t>
      </w:r>
      <w:r w:rsidRPr="00B94234">
        <w:rPr>
          <w:rFonts w:ascii="Times" w:hAnsi="Times"/>
          <w:i/>
        </w:rPr>
        <w:t xml:space="preserve">Germanic Notes  and Reviews  </w:t>
      </w:r>
      <w:r>
        <w:rPr>
          <w:rFonts w:ascii="Times" w:hAnsi="Times"/>
        </w:rPr>
        <w:t xml:space="preserve"> 33 (2002) 26-28.   </w:t>
      </w:r>
    </w:p>
    <w:p w:rsidR="00477AB4" w:rsidRDefault="00477AB4" w:rsidP="00477AB4">
      <w:pPr>
        <w:rPr>
          <w:rFonts w:ascii="Times" w:hAnsi="Times"/>
        </w:rPr>
      </w:pPr>
    </w:p>
    <w:p w:rsidR="00477AB4" w:rsidRDefault="00477AB4" w:rsidP="00477AB4">
      <w:pPr>
        <w:tabs>
          <w:tab w:val="left" w:pos="720"/>
          <w:tab w:val="left" w:pos="1440"/>
        </w:tabs>
        <w:ind w:right="-720"/>
        <w:rPr>
          <w:rFonts w:ascii="Times" w:hAnsi="Times"/>
        </w:rPr>
      </w:pPr>
      <w:r>
        <w:rPr>
          <w:rFonts w:ascii="Times" w:hAnsi="Times"/>
        </w:rPr>
        <w:t>Word Studies</w:t>
      </w:r>
    </w:p>
    <w:p w:rsidR="00477AB4" w:rsidRDefault="00477AB4" w:rsidP="00477AB4">
      <w:pPr>
        <w:tabs>
          <w:tab w:val="left" w:pos="720"/>
          <w:tab w:val="left" w:pos="1440"/>
        </w:tabs>
        <w:ind w:left="2880" w:right="-720" w:hanging="720"/>
        <w:rPr>
          <w:rFonts w:ascii="Times" w:hAnsi="Times"/>
        </w:rPr>
      </w:pPr>
    </w:p>
    <w:p w:rsidR="00477AB4" w:rsidRDefault="00477AB4" w:rsidP="00477AB4">
      <w:pPr>
        <w:tabs>
          <w:tab w:val="left" w:pos="720"/>
          <w:tab w:val="left" w:pos="1440"/>
        </w:tabs>
        <w:ind w:left="2880" w:right="-720" w:hanging="720"/>
        <w:rPr>
          <w:rFonts w:ascii="Times" w:hAnsi="Times"/>
        </w:rPr>
      </w:pPr>
      <w:r>
        <w:rPr>
          <w:rFonts w:ascii="Times" w:hAnsi="Times"/>
        </w:rPr>
        <w:t xml:space="preserve">73.       “A Fourth Use of the Verb Rodomontade in the Eighteenth   Century,” </w:t>
      </w:r>
      <w:r w:rsidRPr="00B94234">
        <w:rPr>
          <w:rFonts w:ascii="Times" w:hAnsi="Times"/>
          <w:i/>
        </w:rPr>
        <w:t>Verbatim</w:t>
      </w:r>
      <w:r>
        <w:rPr>
          <w:rFonts w:ascii="Times" w:hAnsi="Times"/>
        </w:rPr>
        <w:t xml:space="preserve">  22 (1996) 23.  </w:t>
      </w:r>
    </w:p>
    <w:p w:rsidR="00477AB4" w:rsidRDefault="00477AB4" w:rsidP="00477AB4">
      <w:pPr>
        <w:tabs>
          <w:tab w:val="left" w:pos="720"/>
          <w:tab w:val="left" w:pos="1440"/>
        </w:tabs>
        <w:ind w:left="2880" w:right="-720" w:hanging="720"/>
        <w:rPr>
          <w:rFonts w:ascii="Times" w:hAnsi="Times"/>
        </w:rPr>
      </w:pPr>
    </w:p>
    <w:p w:rsidR="00477AB4" w:rsidRDefault="00477AB4" w:rsidP="00477AB4">
      <w:pPr>
        <w:tabs>
          <w:tab w:val="left" w:pos="720"/>
          <w:tab w:val="left" w:pos="1440"/>
        </w:tabs>
        <w:ind w:left="2160" w:right="-720" w:hanging="720"/>
        <w:rPr>
          <w:rFonts w:ascii="Times" w:hAnsi="Times"/>
        </w:rPr>
      </w:pPr>
      <w:r>
        <w:rPr>
          <w:rFonts w:ascii="Times" w:hAnsi="Times"/>
        </w:rPr>
        <w:tab/>
        <w:t xml:space="preserve">74. </w:t>
      </w:r>
      <w:r>
        <w:rPr>
          <w:rFonts w:ascii="Times" w:hAnsi="Times"/>
        </w:rPr>
        <w:tab/>
        <w:t xml:space="preserve">“William Gilmore Simms and the Second Earliest Example of the  </w:t>
      </w:r>
      <w:r>
        <w:rPr>
          <w:rFonts w:ascii="Times" w:hAnsi="Times"/>
        </w:rPr>
        <w:tab/>
        <w:t xml:space="preserve">Pseudo-Latinate Noun Absquatulation in Nineteenth Century  American Letters,”  </w:t>
      </w:r>
      <w:r w:rsidRPr="008F79C8">
        <w:rPr>
          <w:rFonts w:ascii="Times" w:hAnsi="Times"/>
          <w:i/>
        </w:rPr>
        <w:t>Mississippi Quarterly</w:t>
      </w:r>
      <w:r>
        <w:rPr>
          <w:rFonts w:ascii="Times" w:hAnsi="Times"/>
        </w:rPr>
        <w:t xml:space="preserve">   51 (1998)  699-700.</w:t>
      </w:r>
      <w:r>
        <w:rPr>
          <w:rFonts w:ascii="Times" w:hAnsi="Times"/>
        </w:rPr>
        <w:tab/>
      </w:r>
    </w:p>
    <w:p w:rsidR="00477AB4" w:rsidRDefault="00477AB4" w:rsidP="00477AB4">
      <w:pPr>
        <w:tabs>
          <w:tab w:val="left" w:pos="720"/>
          <w:tab w:val="left" w:pos="1440"/>
        </w:tabs>
        <w:ind w:left="2880" w:right="-720" w:hanging="720"/>
        <w:rPr>
          <w:rFonts w:ascii="Times" w:hAnsi="Times"/>
        </w:rPr>
      </w:pPr>
      <w:r>
        <w:rPr>
          <w:rFonts w:ascii="Times" w:hAnsi="Times"/>
        </w:rPr>
        <w:tab/>
      </w:r>
      <w:r>
        <w:rPr>
          <w:rFonts w:ascii="Times" w:hAnsi="Times"/>
        </w:rPr>
        <w:tab/>
      </w:r>
      <w:r>
        <w:rPr>
          <w:rFonts w:ascii="Times" w:hAnsi="Times"/>
        </w:rPr>
        <w:tab/>
      </w:r>
    </w:p>
    <w:p w:rsidR="00477AB4" w:rsidRDefault="00477AB4" w:rsidP="00477AB4">
      <w:pPr>
        <w:tabs>
          <w:tab w:val="left" w:pos="720"/>
          <w:tab w:val="left" w:pos="1440"/>
        </w:tabs>
        <w:ind w:left="2880" w:right="-720" w:hanging="720"/>
        <w:rPr>
          <w:rFonts w:ascii="Times" w:hAnsi="Times"/>
        </w:rPr>
      </w:pPr>
      <w:r>
        <w:rPr>
          <w:rFonts w:ascii="Times" w:hAnsi="Times"/>
        </w:rPr>
        <w:t xml:space="preserve">75. </w:t>
      </w:r>
      <w:r>
        <w:rPr>
          <w:rFonts w:ascii="Times" w:hAnsi="Times"/>
        </w:rPr>
        <w:tab/>
        <w:t xml:space="preserve">“The First Use of the Latinate Adjective Fluxionary in the Twentieth Century,” </w:t>
      </w:r>
      <w:r w:rsidRPr="008F79C8">
        <w:rPr>
          <w:rFonts w:ascii="Times" w:hAnsi="Times"/>
          <w:i/>
        </w:rPr>
        <w:t>Verbatim</w:t>
      </w:r>
      <w:r>
        <w:rPr>
          <w:rFonts w:ascii="Times" w:hAnsi="Times"/>
        </w:rPr>
        <w:t xml:space="preserve">   24 (1999) 46.</w:t>
      </w:r>
    </w:p>
    <w:p w:rsidR="00477AB4" w:rsidRDefault="00477AB4" w:rsidP="00477AB4">
      <w:pPr>
        <w:tabs>
          <w:tab w:val="left" w:pos="720"/>
          <w:tab w:val="left" w:pos="1440"/>
        </w:tabs>
        <w:ind w:left="2880" w:right="-720"/>
        <w:rPr>
          <w:rFonts w:ascii="Times" w:hAnsi="Times"/>
        </w:rPr>
      </w:pPr>
    </w:p>
    <w:p w:rsidR="00477AB4" w:rsidRDefault="00477AB4" w:rsidP="00477AB4">
      <w:pPr>
        <w:tabs>
          <w:tab w:val="left" w:pos="720"/>
          <w:tab w:val="left" w:pos="1440"/>
        </w:tabs>
        <w:ind w:left="2880" w:right="-720" w:hanging="720"/>
        <w:rPr>
          <w:rFonts w:ascii="Times" w:hAnsi="Times"/>
        </w:rPr>
      </w:pPr>
      <w:r>
        <w:rPr>
          <w:rFonts w:ascii="Times" w:hAnsi="Times"/>
        </w:rPr>
        <w:lastRenderedPageBreak/>
        <w:t>76.        “A Note on the Origin of the Australian Phrases ‘Tall  Poppy,’ and  ‘Tall Poppy Syndrome,’ ”</w:t>
      </w:r>
      <w:r w:rsidRPr="008F79C8">
        <w:rPr>
          <w:rFonts w:ascii="Times" w:hAnsi="Times"/>
          <w:i/>
        </w:rPr>
        <w:t xml:space="preserve"> Verbatim</w:t>
      </w:r>
      <w:r>
        <w:rPr>
          <w:rFonts w:ascii="Times" w:hAnsi="Times"/>
        </w:rPr>
        <w:t xml:space="preserve">  26 (2001) 28.</w:t>
      </w:r>
    </w:p>
    <w:p w:rsidR="00477AB4" w:rsidRDefault="00477AB4" w:rsidP="00477AB4">
      <w:pPr>
        <w:tabs>
          <w:tab w:val="left" w:pos="720"/>
          <w:tab w:val="left" w:pos="1440"/>
        </w:tabs>
        <w:ind w:left="2160" w:right="-720"/>
        <w:rPr>
          <w:rFonts w:ascii="Times" w:hAnsi="Times"/>
        </w:rPr>
      </w:pPr>
    </w:p>
    <w:p w:rsidR="00477AB4" w:rsidRDefault="00477AB4" w:rsidP="00477AB4">
      <w:pPr>
        <w:tabs>
          <w:tab w:val="left" w:pos="720"/>
          <w:tab w:val="left" w:pos="1440"/>
        </w:tabs>
        <w:ind w:left="2880" w:right="-720" w:hanging="720"/>
        <w:rPr>
          <w:rFonts w:ascii="Times" w:hAnsi="Times"/>
        </w:rPr>
      </w:pPr>
      <w:r>
        <w:rPr>
          <w:rFonts w:ascii="Times" w:hAnsi="Times"/>
        </w:rPr>
        <w:t>77.        “O’Neill’s The Rope,”</w:t>
      </w:r>
      <w:r w:rsidRPr="008F79C8">
        <w:rPr>
          <w:rFonts w:ascii="Times" w:hAnsi="Times"/>
          <w:i/>
        </w:rPr>
        <w:t xml:space="preserve"> Explicator</w:t>
      </w:r>
      <w:r>
        <w:rPr>
          <w:rFonts w:ascii="Times" w:hAnsi="Times"/>
        </w:rPr>
        <w:t xml:space="preserve">  60 (2001) 33-34. </w:t>
      </w:r>
    </w:p>
    <w:p w:rsidR="00477AB4" w:rsidRDefault="00477AB4" w:rsidP="00477AB4">
      <w:pPr>
        <w:tabs>
          <w:tab w:val="left" w:pos="720"/>
          <w:tab w:val="left" w:pos="1440"/>
        </w:tabs>
        <w:ind w:right="-720"/>
        <w:rPr>
          <w:rFonts w:ascii="Times" w:hAnsi="Times"/>
        </w:rPr>
      </w:pPr>
    </w:p>
    <w:p w:rsidR="00477AB4" w:rsidRDefault="00477AB4" w:rsidP="00477AB4">
      <w:pPr>
        <w:tabs>
          <w:tab w:val="left" w:pos="720"/>
          <w:tab w:val="left" w:pos="1440"/>
        </w:tabs>
        <w:ind w:left="2880" w:right="-720" w:hanging="2880"/>
        <w:rPr>
          <w:rFonts w:ascii="Times" w:hAnsi="Times"/>
        </w:rPr>
      </w:pPr>
      <w:r>
        <w:rPr>
          <w:rFonts w:ascii="Times" w:hAnsi="Times"/>
        </w:rPr>
        <w:t>Pedagogy</w:t>
      </w:r>
    </w:p>
    <w:p w:rsidR="00477AB4" w:rsidRDefault="00477AB4" w:rsidP="00477AB4">
      <w:pPr>
        <w:tabs>
          <w:tab w:val="left" w:pos="720"/>
          <w:tab w:val="left" w:pos="1440"/>
        </w:tabs>
        <w:ind w:right="-720"/>
        <w:rPr>
          <w:rFonts w:ascii="Times" w:hAnsi="Times"/>
        </w:rPr>
      </w:pPr>
      <w:r>
        <w:rPr>
          <w:rFonts w:ascii="Times" w:hAnsi="Times"/>
        </w:rPr>
        <w:tab/>
      </w:r>
      <w:r>
        <w:rPr>
          <w:rFonts w:ascii="Times" w:hAnsi="Times"/>
        </w:rPr>
        <w:tab/>
      </w:r>
      <w:r>
        <w:rPr>
          <w:rFonts w:ascii="Times" w:hAnsi="Times"/>
        </w:rPr>
        <w:tab/>
        <w:t xml:space="preserve">78. </w:t>
      </w:r>
      <w:r>
        <w:rPr>
          <w:rFonts w:ascii="Times" w:hAnsi="Times"/>
        </w:rPr>
        <w:tab/>
        <w:t xml:space="preserve">“E. Adelaide Hahn,” </w:t>
      </w:r>
      <w:r w:rsidRPr="008F79C8">
        <w:rPr>
          <w:rFonts w:ascii="Times" w:hAnsi="Times"/>
          <w:i/>
        </w:rPr>
        <w:t>Classical Outlook</w:t>
      </w:r>
      <w:r>
        <w:rPr>
          <w:rFonts w:ascii="Times" w:hAnsi="Times"/>
        </w:rPr>
        <w:t xml:space="preserve">  4 (1994) 129-30.</w:t>
      </w:r>
    </w:p>
    <w:p w:rsidR="00477AB4" w:rsidRDefault="00477AB4" w:rsidP="00477AB4">
      <w:pPr>
        <w:ind w:left="720"/>
        <w:rPr>
          <w:rFonts w:ascii="Times" w:hAnsi="Times"/>
          <w:sz w:val="20"/>
        </w:rPr>
      </w:pPr>
    </w:p>
    <w:p w:rsidR="00477AB4" w:rsidRDefault="00477AB4" w:rsidP="00477AB4">
      <w:pPr>
        <w:tabs>
          <w:tab w:val="left" w:pos="720"/>
          <w:tab w:val="left" w:pos="1440"/>
        </w:tabs>
        <w:ind w:left="2160" w:right="-720" w:hanging="720"/>
        <w:rPr>
          <w:rFonts w:ascii="Times" w:hAnsi="Times"/>
        </w:rPr>
      </w:pPr>
    </w:p>
    <w:p w:rsidR="00477AB4" w:rsidRDefault="00477AB4" w:rsidP="00477AB4">
      <w:pPr>
        <w:tabs>
          <w:tab w:val="left" w:pos="720"/>
          <w:tab w:val="left" w:pos="1440"/>
        </w:tabs>
        <w:ind w:left="2880" w:right="-720" w:hanging="1440"/>
        <w:rPr>
          <w:rFonts w:ascii="Times" w:hAnsi="Times"/>
        </w:rPr>
      </w:pPr>
      <w:r>
        <w:rPr>
          <w:rFonts w:ascii="Times" w:hAnsi="Times"/>
        </w:rPr>
        <w:t xml:space="preserve">            79. </w:t>
      </w:r>
      <w:r>
        <w:rPr>
          <w:rFonts w:ascii="Times" w:hAnsi="Times"/>
        </w:rPr>
        <w:tab/>
        <w:t xml:space="preserve">“Concrete Poetry: A Technique for the Greek and Latin Classroom,”   </w:t>
      </w:r>
      <w:r w:rsidRPr="008F79C8">
        <w:rPr>
          <w:rFonts w:ascii="Times" w:hAnsi="Times"/>
          <w:i/>
        </w:rPr>
        <w:t>New  England Classical Newsletter and Journal</w:t>
      </w:r>
    </w:p>
    <w:p w:rsidR="00477AB4" w:rsidRDefault="00477AB4" w:rsidP="00477AB4">
      <w:pPr>
        <w:tabs>
          <w:tab w:val="left" w:pos="720"/>
          <w:tab w:val="left" w:pos="1440"/>
        </w:tabs>
        <w:ind w:left="2880" w:right="-720" w:hanging="1440"/>
        <w:rPr>
          <w:rFonts w:ascii="Times" w:hAnsi="Times"/>
        </w:rPr>
      </w:pPr>
      <w:r>
        <w:rPr>
          <w:rFonts w:ascii="Times" w:hAnsi="Times"/>
        </w:rPr>
        <w:tab/>
        <w:t xml:space="preserve"> 22 (1995) 103-106. </w:t>
      </w:r>
    </w:p>
    <w:p w:rsidR="00477AB4" w:rsidRDefault="00477AB4" w:rsidP="00477AB4">
      <w:pPr>
        <w:tabs>
          <w:tab w:val="left" w:pos="720"/>
          <w:tab w:val="left" w:pos="1440"/>
        </w:tabs>
        <w:ind w:left="2880" w:right="-720" w:hanging="720"/>
        <w:rPr>
          <w:rFonts w:ascii="Times" w:hAnsi="Times"/>
        </w:rPr>
      </w:pPr>
    </w:p>
    <w:p w:rsidR="00477AB4" w:rsidRDefault="00477AB4" w:rsidP="00477AB4">
      <w:pPr>
        <w:tabs>
          <w:tab w:val="left" w:pos="720"/>
          <w:tab w:val="left" w:pos="1440"/>
        </w:tabs>
        <w:ind w:left="2880" w:right="-720" w:hanging="720"/>
        <w:rPr>
          <w:rFonts w:ascii="Times" w:hAnsi="Times"/>
        </w:rPr>
      </w:pPr>
      <w:r>
        <w:rPr>
          <w:rFonts w:ascii="Times" w:hAnsi="Times"/>
        </w:rPr>
        <w:t xml:space="preserve">80.      “Teaching Plutarch’s Parallel Lives  in Translation as an Undergraduate Liberal Arts Course,” </w:t>
      </w:r>
      <w:r w:rsidRPr="008F79C8">
        <w:rPr>
          <w:rFonts w:ascii="Times" w:hAnsi="Times"/>
          <w:i/>
        </w:rPr>
        <w:t>Ploutarchos</w:t>
      </w:r>
      <w:r>
        <w:rPr>
          <w:rFonts w:ascii="Times" w:hAnsi="Times"/>
        </w:rPr>
        <w:t xml:space="preserve">  16 (1999) 8-15.</w:t>
      </w:r>
    </w:p>
    <w:p w:rsidR="00477AB4" w:rsidRDefault="00477AB4" w:rsidP="00477AB4">
      <w:pPr>
        <w:tabs>
          <w:tab w:val="left" w:pos="720"/>
          <w:tab w:val="left" w:pos="1440"/>
        </w:tabs>
        <w:ind w:left="2880" w:right="-720" w:hanging="720"/>
        <w:rPr>
          <w:rFonts w:ascii="Times" w:hAnsi="Times"/>
        </w:rPr>
      </w:pPr>
      <w:r>
        <w:rPr>
          <w:rFonts w:ascii="Times" w:hAnsi="Times"/>
        </w:rPr>
        <w:tab/>
      </w:r>
    </w:p>
    <w:p w:rsidR="00477AB4" w:rsidRDefault="00477AB4" w:rsidP="00477AB4">
      <w:pPr>
        <w:tabs>
          <w:tab w:val="left" w:pos="720"/>
          <w:tab w:val="left" w:pos="1440"/>
        </w:tabs>
        <w:ind w:right="-720"/>
        <w:rPr>
          <w:rFonts w:ascii="Times" w:hAnsi="Times"/>
        </w:rPr>
      </w:pPr>
      <w:r>
        <w:rPr>
          <w:rFonts w:ascii="Times" w:hAnsi="Times"/>
        </w:rPr>
        <w:t>Classical Tradition in the History and Literature of the British Isles 14</w:t>
      </w:r>
      <w:r>
        <w:rPr>
          <w:rFonts w:ascii="Times" w:hAnsi="Times"/>
          <w:vertAlign w:val="superscript"/>
        </w:rPr>
        <w:t>th</w:t>
      </w:r>
      <w:r>
        <w:rPr>
          <w:rFonts w:ascii="Times" w:hAnsi="Times"/>
        </w:rPr>
        <w:t>-21</w:t>
      </w:r>
      <w:r>
        <w:rPr>
          <w:rFonts w:ascii="Times" w:hAnsi="Times"/>
          <w:vertAlign w:val="superscript"/>
        </w:rPr>
        <w:t>st</w:t>
      </w:r>
      <w:r>
        <w:rPr>
          <w:rFonts w:ascii="Times" w:hAnsi="Times"/>
        </w:rPr>
        <w:t xml:space="preserve"> Centuries   </w:t>
      </w:r>
      <w:r>
        <w:rPr>
          <w:rFonts w:ascii="Times" w:hAnsi="Times"/>
        </w:rPr>
        <w:tab/>
      </w:r>
    </w:p>
    <w:p w:rsidR="00477AB4" w:rsidRDefault="00477AB4" w:rsidP="00477AB4">
      <w:pPr>
        <w:tabs>
          <w:tab w:val="left" w:pos="720"/>
          <w:tab w:val="left" w:pos="1440"/>
        </w:tabs>
        <w:ind w:right="-720"/>
        <w:rPr>
          <w:rFonts w:ascii="Times" w:hAnsi="Times"/>
        </w:rPr>
      </w:pPr>
    </w:p>
    <w:p w:rsidR="00477AB4" w:rsidRDefault="00477AB4" w:rsidP="00477AB4">
      <w:pPr>
        <w:tabs>
          <w:tab w:val="left" w:pos="720"/>
          <w:tab w:val="left" w:pos="1440"/>
        </w:tabs>
        <w:ind w:left="2160" w:right="-720"/>
        <w:rPr>
          <w:rFonts w:ascii="Times" w:hAnsi="Times"/>
        </w:rPr>
      </w:pPr>
      <w:r>
        <w:rPr>
          <w:rFonts w:ascii="Times" w:hAnsi="Times"/>
        </w:rPr>
        <w:t xml:space="preserve">81.     “ ‘Capa  Furrata’ and ‘Nuda Iura’:  Vox Clamantis, 4.601-602,”  v    </w:t>
      </w:r>
      <w:r w:rsidRPr="004A2A74">
        <w:rPr>
          <w:rFonts w:ascii="Times" w:hAnsi="Times"/>
          <w:i/>
        </w:rPr>
        <w:t>Notes  and Queries</w:t>
      </w:r>
      <w:r>
        <w:rPr>
          <w:rFonts w:ascii="Times" w:hAnsi="Times"/>
        </w:rPr>
        <w:t xml:space="preserve">  237 (1992) 444-445. </w:t>
      </w:r>
    </w:p>
    <w:p w:rsidR="00477AB4" w:rsidRDefault="00477AB4" w:rsidP="00477AB4">
      <w:pPr>
        <w:tabs>
          <w:tab w:val="left" w:pos="720"/>
          <w:tab w:val="left" w:pos="1440"/>
        </w:tabs>
        <w:ind w:left="2160" w:right="-720"/>
        <w:rPr>
          <w:rFonts w:ascii="Times" w:hAnsi="Times"/>
        </w:rPr>
      </w:pPr>
    </w:p>
    <w:p w:rsidR="00477AB4" w:rsidRDefault="00477AB4" w:rsidP="00477AB4">
      <w:pPr>
        <w:tabs>
          <w:tab w:val="left" w:pos="720"/>
          <w:tab w:val="left" w:pos="1440"/>
        </w:tabs>
        <w:ind w:left="2790" w:right="-720" w:hanging="630"/>
        <w:rPr>
          <w:rFonts w:ascii="Times" w:hAnsi="Times"/>
        </w:rPr>
      </w:pPr>
      <w:r>
        <w:rPr>
          <w:rFonts w:ascii="Times" w:hAnsi="Times"/>
        </w:rPr>
        <w:t xml:space="preserve">82.     “The Phrase ‘Nerone Neronior’ in Walter of Châtillon, John Milton  and John Adams,” </w:t>
      </w:r>
      <w:r w:rsidRPr="004A2A74">
        <w:rPr>
          <w:rFonts w:ascii="Times" w:hAnsi="Times"/>
          <w:i/>
        </w:rPr>
        <w:t>Notes and Queries</w:t>
      </w:r>
      <w:r>
        <w:rPr>
          <w:rFonts w:ascii="Times" w:hAnsi="Times"/>
        </w:rPr>
        <w:t xml:space="preserve">  239 (1994) 169-170.</w:t>
      </w:r>
      <w:r>
        <w:rPr>
          <w:rFonts w:ascii="Times" w:hAnsi="Times"/>
        </w:rPr>
        <w:tab/>
        <w:t xml:space="preserve"> </w:t>
      </w:r>
    </w:p>
    <w:p w:rsidR="00477AB4" w:rsidRDefault="00477AB4" w:rsidP="00477AB4">
      <w:pPr>
        <w:tabs>
          <w:tab w:val="left" w:pos="720"/>
          <w:tab w:val="left" w:pos="1440"/>
        </w:tabs>
        <w:ind w:left="2160" w:right="-720"/>
        <w:rPr>
          <w:rFonts w:ascii="Times" w:hAnsi="Times"/>
        </w:rPr>
      </w:pPr>
    </w:p>
    <w:p w:rsidR="00477AB4" w:rsidRDefault="00477AB4" w:rsidP="00477AB4">
      <w:pPr>
        <w:tabs>
          <w:tab w:val="left" w:pos="720"/>
          <w:tab w:val="left" w:pos="1440"/>
        </w:tabs>
        <w:ind w:left="2160" w:right="-720"/>
        <w:rPr>
          <w:rFonts w:ascii="Times" w:hAnsi="Times"/>
        </w:rPr>
      </w:pPr>
      <w:r>
        <w:rPr>
          <w:rFonts w:ascii="Times" w:hAnsi="Times"/>
        </w:rPr>
        <w:t xml:space="preserve">83.     “A Note Concerning  Elements of Tacitus’ Depiction of Nero in Thomas More’s </w:t>
      </w:r>
      <w:r w:rsidRPr="00F66F5F">
        <w:rPr>
          <w:rFonts w:ascii="Times" w:hAnsi="Times"/>
          <w:i/>
        </w:rPr>
        <w:t>Historia  Richardi Regis Angliae</w:t>
      </w:r>
      <w:r>
        <w:rPr>
          <w:rFonts w:ascii="Times" w:hAnsi="Times"/>
        </w:rPr>
        <w:t xml:space="preserve">,” </w:t>
      </w:r>
      <w:r w:rsidRPr="004A2A74">
        <w:rPr>
          <w:rFonts w:ascii="Times" w:hAnsi="Times"/>
          <w:i/>
        </w:rPr>
        <w:t>Moreana</w:t>
      </w:r>
      <w:r>
        <w:rPr>
          <w:rFonts w:ascii="Times" w:hAnsi="Times"/>
        </w:rPr>
        <w:t xml:space="preserve"> 36 (1999) 139-140.</w:t>
      </w:r>
    </w:p>
    <w:p w:rsidR="00477AB4" w:rsidRDefault="00477AB4" w:rsidP="00477AB4">
      <w:pPr>
        <w:tabs>
          <w:tab w:val="left" w:pos="720"/>
          <w:tab w:val="left" w:pos="1440"/>
        </w:tabs>
        <w:ind w:left="2880" w:right="-720" w:hanging="720"/>
        <w:rPr>
          <w:rFonts w:ascii="Times" w:hAnsi="Times"/>
        </w:rPr>
      </w:pPr>
    </w:p>
    <w:p w:rsidR="00477AB4" w:rsidRDefault="00477AB4" w:rsidP="00477AB4">
      <w:pPr>
        <w:tabs>
          <w:tab w:val="left" w:pos="720"/>
          <w:tab w:val="left" w:pos="1440"/>
        </w:tabs>
        <w:ind w:right="-720"/>
        <w:rPr>
          <w:rFonts w:ascii="Times" w:hAnsi="Times"/>
        </w:rPr>
      </w:pPr>
      <w:r>
        <w:rPr>
          <w:rFonts w:ascii="Times" w:hAnsi="Times"/>
        </w:rPr>
        <w:t>John Milton</w:t>
      </w:r>
    </w:p>
    <w:p w:rsidR="00477AB4" w:rsidRDefault="00477AB4" w:rsidP="006D2591">
      <w:pPr>
        <w:tabs>
          <w:tab w:val="left" w:pos="720"/>
          <w:tab w:val="left" w:pos="1440"/>
        </w:tabs>
        <w:ind w:left="2160" w:right="-720"/>
        <w:rPr>
          <w:rFonts w:ascii="Times" w:hAnsi="Times"/>
        </w:rPr>
      </w:pPr>
      <w:r>
        <w:rPr>
          <w:rFonts w:ascii="Times" w:hAnsi="Times"/>
        </w:rPr>
        <w:t xml:space="preserve">84.     “ ‘Blind Mouths’ in Milton and Eustathius:  A Note on ‘Lycidas’ </w:t>
      </w:r>
      <w:r w:rsidR="006D2591">
        <w:rPr>
          <w:rFonts w:ascii="Times" w:hAnsi="Times"/>
        </w:rPr>
        <w:t xml:space="preserve">    </w:t>
      </w:r>
      <w:r>
        <w:rPr>
          <w:rFonts w:ascii="Times" w:hAnsi="Times"/>
        </w:rPr>
        <w:t xml:space="preserve">119,”  </w:t>
      </w:r>
      <w:r w:rsidRPr="004A2A74">
        <w:rPr>
          <w:rFonts w:ascii="Times" w:hAnsi="Times"/>
          <w:i/>
        </w:rPr>
        <w:t>Notes and Queries</w:t>
      </w:r>
      <w:r>
        <w:rPr>
          <w:rFonts w:ascii="Times" w:hAnsi="Times"/>
        </w:rPr>
        <w:t xml:space="preserve">   237 (1992) 452-453.</w:t>
      </w:r>
    </w:p>
    <w:p w:rsidR="00477AB4" w:rsidRDefault="00477AB4" w:rsidP="00477AB4">
      <w:pPr>
        <w:rPr>
          <w:rFonts w:ascii="Arial" w:hAnsi="Arial"/>
          <w:color w:val="000000"/>
          <w:sz w:val="26"/>
        </w:rPr>
      </w:pPr>
      <w:r>
        <w:rPr>
          <w:rFonts w:ascii="Times" w:hAnsi="Times"/>
        </w:rPr>
        <w:tab/>
      </w:r>
      <w:r>
        <w:rPr>
          <w:rFonts w:ascii="Arial" w:hAnsi="Arial"/>
          <w:color w:val="000000"/>
          <w:sz w:val="26"/>
        </w:rPr>
        <w:tab/>
      </w:r>
      <w:r>
        <w:rPr>
          <w:rFonts w:ascii="Arial" w:hAnsi="Arial"/>
          <w:color w:val="000000"/>
          <w:sz w:val="26"/>
        </w:rPr>
        <w:tab/>
      </w:r>
    </w:p>
    <w:p w:rsidR="00477AB4" w:rsidRDefault="00477AB4" w:rsidP="00477AB4">
      <w:pPr>
        <w:tabs>
          <w:tab w:val="left" w:pos="720"/>
          <w:tab w:val="left" w:pos="1440"/>
        </w:tabs>
        <w:ind w:left="2880" w:right="-720" w:hanging="720"/>
        <w:rPr>
          <w:rFonts w:ascii="Times" w:hAnsi="Times"/>
        </w:rPr>
      </w:pPr>
      <w:r>
        <w:rPr>
          <w:rFonts w:ascii="Times" w:hAnsi="Times"/>
        </w:rPr>
        <w:t>85.</w:t>
      </w:r>
      <w:r>
        <w:rPr>
          <w:rFonts w:ascii="Times" w:hAnsi="Times"/>
        </w:rPr>
        <w:tab/>
        <w:t xml:space="preserve">“Five Source Notes on the Introduction to Milton's Pro  Populo   Anglicano Defensio Prima,” </w:t>
      </w:r>
      <w:r w:rsidRPr="004A2A74">
        <w:rPr>
          <w:rFonts w:ascii="Times" w:hAnsi="Times"/>
          <w:i/>
        </w:rPr>
        <w:t>Milton Quarterly</w:t>
      </w:r>
      <w:r>
        <w:rPr>
          <w:rFonts w:ascii="Times" w:hAnsi="Times"/>
        </w:rPr>
        <w:t xml:space="preserve">  27 (1993) 35-36.</w:t>
      </w:r>
    </w:p>
    <w:p w:rsidR="00477AB4" w:rsidRDefault="00477AB4" w:rsidP="00477AB4">
      <w:pPr>
        <w:tabs>
          <w:tab w:val="left" w:pos="720"/>
          <w:tab w:val="left" w:pos="1440"/>
        </w:tabs>
        <w:ind w:left="2160" w:right="-720"/>
        <w:rPr>
          <w:rFonts w:ascii="Times" w:hAnsi="Times"/>
        </w:rPr>
      </w:pPr>
    </w:p>
    <w:p w:rsidR="00477AB4" w:rsidRDefault="00477AB4" w:rsidP="00477AB4">
      <w:pPr>
        <w:tabs>
          <w:tab w:val="left" w:pos="720"/>
          <w:tab w:val="left" w:pos="1440"/>
        </w:tabs>
        <w:ind w:left="2880" w:right="-720" w:hanging="720"/>
        <w:rPr>
          <w:rFonts w:ascii="Times" w:hAnsi="Times"/>
        </w:rPr>
      </w:pPr>
      <w:r>
        <w:rPr>
          <w:rFonts w:ascii="Times" w:hAnsi="Times"/>
        </w:rPr>
        <w:t xml:space="preserve">86.       “Milton's Vituperative Technique:  Claude Saumaise and   Martial's Olus in the Defensio  Prima,” </w:t>
      </w:r>
      <w:r w:rsidRPr="004A2A74">
        <w:rPr>
          <w:rFonts w:ascii="Times" w:hAnsi="Times"/>
          <w:i/>
        </w:rPr>
        <w:t>Notes and Queries</w:t>
      </w:r>
      <w:r>
        <w:rPr>
          <w:rFonts w:ascii="Times" w:hAnsi="Times"/>
        </w:rPr>
        <w:t xml:space="preserve">  238 (1993) 314-315.</w:t>
      </w:r>
    </w:p>
    <w:p w:rsidR="00477AB4" w:rsidRDefault="00477AB4" w:rsidP="00477AB4">
      <w:pPr>
        <w:tabs>
          <w:tab w:val="left" w:pos="720"/>
          <w:tab w:val="left" w:pos="1440"/>
        </w:tabs>
        <w:ind w:left="2880" w:right="-720" w:hanging="720"/>
        <w:rPr>
          <w:rFonts w:ascii="Times" w:hAnsi="Times"/>
        </w:rPr>
      </w:pPr>
    </w:p>
    <w:p w:rsidR="00477AB4" w:rsidRDefault="00477AB4" w:rsidP="00477AB4">
      <w:pPr>
        <w:tabs>
          <w:tab w:val="left" w:pos="720"/>
          <w:tab w:val="left" w:pos="1440"/>
        </w:tabs>
        <w:ind w:left="2880" w:right="-720" w:hanging="720"/>
        <w:rPr>
          <w:rFonts w:ascii="Times" w:hAnsi="Times"/>
        </w:rPr>
      </w:pPr>
      <w:r>
        <w:rPr>
          <w:rFonts w:ascii="Times" w:hAnsi="Times"/>
        </w:rPr>
        <w:t xml:space="preserve">87.  </w:t>
      </w:r>
      <w:r>
        <w:rPr>
          <w:rFonts w:ascii="Times" w:hAnsi="Times"/>
        </w:rPr>
        <w:tab/>
        <w:t xml:space="preserve">“On Milton's Use of the Noun Wind-egg,” </w:t>
      </w:r>
      <w:r w:rsidRPr="004A2A74">
        <w:rPr>
          <w:rFonts w:ascii="Times" w:hAnsi="Times"/>
          <w:i/>
        </w:rPr>
        <w:t>Notes and Queries</w:t>
      </w:r>
      <w:r>
        <w:rPr>
          <w:rFonts w:ascii="Times" w:hAnsi="Times"/>
        </w:rPr>
        <w:t xml:space="preserve">  239 (1994) 168-169.</w:t>
      </w:r>
    </w:p>
    <w:p w:rsidR="00477AB4" w:rsidRDefault="00477AB4" w:rsidP="00477AB4">
      <w:pPr>
        <w:ind w:left="1440" w:firstLine="720"/>
        <w:rPr>
          <w:rFonts w:ascii="Times" w:hAnsi="Times"/>
          <w:u w:val="single"/>
        </w:rPr>
      </w:pPr>
    </w:p>
    <w:p w:rsidR="00477AB4" w:rsidRDefault="00477AB4" w:rsidP="00477AB4">
      <w:pPr>
        <w:tabs>
          <w:tab w:val="left" w:pos="720"/>
          <w:tab w:val="left" w:pos="1440"/>
        </w:tabs>
        <w:ind w:left="2880" w:right="-720" w:hanging="720"/>
        <w:rPr>
          <w:rFonts w:ascii="Times" w:hAnsi="Times"/>
        </w:rPr>
      </w:pPr>
      <w:r>
        <w:rPr>
          <w:rFonts w:ascii="Times" w:hAnsi="Times"/>
        </w:rPr>
        <w:t xml:space="preserve">88.  </w:t>
      </w:r>
      <w:r>
        <w:rPr>
          <w:rFonts w:ascii="Times" w:hAnsi="Times"/>
        </w:rPr>
        <w:tab/>
        <w:t xml:space="preserve">“Milton's Reason of Church Government  1.5,” </w:t>
      </w:r>
      <w:r w:rsidRPr="004A2A74">
        <w:rPr>
          <w:rFonts w:ascii="Times" w:hAnsi="Times"/>
          <w:i/>
        </w:rPr>
        <w:t>Explicator</w:t>
      </w:r>
      <w:r>
        <w:rPr>
          <w:rFonts w:ascii="Times" w:hAnsi="Times"/>
        </w:rPr>
        <w:t xml:space="preserve">   52 (1994) 210-211.</w:t>
      </w:r>
    </w:p>
    <w:p w:rsidR="00477AB4" w:rsidRDefault="00477AB4" w:rsidP="00477AB4">
      <w:pPr>
        <w:tabs>
          <w:tab w:val="left" w:pos="720"/>
          <w:tab w:val="left" w:pos="1440"/>
        </w:tabs>
        <w:ind w:left="2880" w:right="-720" w:hanging="720"/>
        <w:rPr>
          <w:rFonts w:ascii="Times" w:hAnsi="Times"/>
        </w:rPr>
      </w:pPr>
    </w:p>
    <w:p w:rsidR="00477AB4" w:rsidRDefault="00477AB4" w:rsidP="00477AB4">
      <w:pPr>
        <w:tabs>
          <w:tab w:val="left" w:pos="720"/>
          <w:tab w:val="left" w:pos="1440"/>
        </w:tabs>
        <w:ind w:left="2880" w:right="-720" w:hanging="720"/>
        <w:rPr>
          <w:rFonts w:ascii="Times" w:hAnsi="Times"/>
        </w:rPr>
      </w:pPr>
      <w:r>
        <w:rPr>
          <w:rFonts w:ascii="Times" w:hAnsi="Times"/>
        </w:rPr>
        <w:t xml:space="preserve">89.  </w:t>
      </w:r>
      <w:r>
        <w:rPr>
          <w:rFonts w:ascii="Times" w:hAnsi="Times"/>
        </w:rPr>
        <w:tab/>
        <w:t xml:space="preserve">“Salmacis and Salmasius:  </w:t>
      </w:r>
      <w:r w:rsidRPr="004E1963">
        <w:rPr>
          <w:rFonts w:ascii="Times" w:hAnsi="Times"/>
          <w:i/>
        </w:rPr>
        <w:t>Pro Populo Anglicano Defensio Secunda</w:t>
      </w:r>
      <w:r>
        <w:rPr>
          <w:rFonts w:ascii="Times" w:hAnsi="Times"/>
        </w:rPr>
        <w:t xml:space="preserve">  1.38.8-11,” </w:t>
      </w:r>
      <w:r w:rsidRPr="004A2A74">
        <w:rPr>
          <w:rFonts w:ascii="Times" w:hAnsi="Times"/>
          <w:i/>
        </w:rPr>
        <w:t>Notes and Queries</w:t>
      </w:r>
      <w:r>
        <w:rPr>
          <w:rFonts w:ascii="Times" w:hAnsi="Times"/>
        </w:rPr>
        <w:t xml:space="preserve">  240 (1995) 32-34.</w:t>
      </w:r>
    </w:p>
    <w:p w:rsidR="00477AB4" w:rsidRDefault="00477AB4" w:rsidP="00477AB4">
      <w:pPr>
        <w:tabs>
          <w:tab w:val="left" w:pos="720"/>
          <w:tab w:val="left" w:pos="1440"/>
        </w:tabs>
        <w:ind w:left="2880" w:right="-720"/>
        <w:rPr>
          <w:rFonts w:ascii="Times" w:hAnsi="Times"/>
        </w:rPr>
      </w:pPr>
    </w:p>
    <w:p w:rsidR="00477AB4" w:rsidRDefault="00477AB4" w:rsidP="00477AB4">
      <w:pPr>
        <w:tabs>
          <w:tab w:val="left" w:pos="720"/>
          <w:tab w:val="left" w:pos="1440"/>
        </w:tabs>
        <w:ind w:left="2880" w:right="-720" w:hanging="720"/>
        <w:rPr>
          <w:rFonts w:ascii="Times" w:hAnsi="Times"/>
        </w:rPr>
      </w:pPr>
      <w:r>
        <w:rPr>
          <w:rFonts w:ascii="Times" w:hAnsi="Times"/>
        </w:rPr>
        <w:t xml:space="preserve">90.       “On the Verb Aegyptizo  in Milton's </w:t>
      </w:r>
      <w:r>
        <w:rPr>
          <w:rFonts w:ascii="Times" w:hAnsi="Times"/>
          <w:i/>
        </w:rPr>
        <w:t xml:space="preserve">Pro Populo Anglicano   </w:t>
      </w:r>
      <w:r w:rsidRPr="004E1963">
        <w:rPr>
          <w:rFonts w:ascii="Times" w:hAnsi="Times"/>
          <w:i/>
        </w:rPr>
        <w:t>Defensio Prima</w:t>
      </w:r>
      <w:r>
        <w:rPr>
          <w:rFonts w:ascii="Times" w:hAnsi="Times"/>
        </w:rPr>
        <w:t xml:space="preserve">  5.290.18,” </w:t>
      </w:r>
      <w:r w:rsidRPr="004A2A74">
        <w:rPr>
          <w:rFonts w:ascii="Times" w:hAnsi="Times"/>
          <w:i/>
        </w:rPr>
        <w:t>Notes and Queries</w:t>
      </w:r>
      <w:r>
        <w:rPr>
          <w:rFonts w:ascii="Times" w:hAnsi="Times"/>
        </w:rPr>
        <w:t xml:space="preserve">  240 (1995) 31-32.</w:t>
      </w:r>
    </w:p>
    <w:p w:rsidR="00477AB4" w:rsidRDefault="00477AB4" w:rsidP="00477AB4">
      <w:pPr>
        <w:tabs>
          <w:tab w:val="left" w:pos="720"/>
          <w:tab w:val="left" w:pos="1440"/>
        </w:tabs>
        <w:ind w:right="-720"/>
        <w:rPr>
          <w:rFonts w:ascii="Times" w:hAnsi="Times"/>
        </w:rPr>
      </w:pPr>
    </w:p>
    <w:p w:rsidR="00477AB4" w:rsidRDefault="00477AB4" w:rsidP="00477AB4">
      <w:pPr>
        <w:ind w:left="2880" w:hanging="720"/>
        <w:rPr>
          <w:rFonts w:ascii="Times" w:hAnsi="Times"/>
        </w:rPr>
      </w:pPr>
      <w:r>
        <w:rPr>
          <w:rFonts w:ascii="Times" w:hAnsi="Times"/>
        </w:rPr>
        <w:t xml:space="preserve">91. </w:t>
      </w:r>
      <w:r>
        <w:rPr>
          <w:rFonts w:ascii="Times" w:hAnsi="Times"/>
        </w:rPr>
        <w:tab/>
        <w:t xml:space="preserve">“Concerning the Dramatic Elements in Milton's Defensiones: Theater Without a Stage,” </w:t>
      </w:r>
      <w:r w:rsidRPr="004A2A74">
        <w:rPr>
          <w:rFonts w:ascii="Times" w:hAnsi="Times"/>
          <w:i/>
        </w:rPr>
        <w:t>Classical and Modern  Literature</w:t>
      </w:r>
      <w:r>
        <w:rPr>
          <w:rFonts w:ascii="Times" w:hAnsi="Times"/>
        </w:rPr>
        <w:t xml:space="preserve">  15 (1995) 271-279. </w:t>
      </w:r>
    </w:p>
    <w:p w:rsidR="00477AB4" w:rsidRDefault="00477AB4" w:rsidP="00477AB4">
      <w:pPr>
        <w:tabs>
          <w:tab w:val="left" w:pos="720"/>
          <w:tab w:val="left" w:pos="1440"/>
        </w:tabs>
        <w:ind w:right="-720"/>
        <w:rPr>
          <w:rFonts w:ascii="Times" w:hAnsi="Times"/>
        </w:rPr>
      </w:pPr>
    </w:p>
    <w:p w:rsidR="00477AB4" w:rsidRDefault="00477AB4" w:rsidP="00477AB4">
      <w:pPr>
        <w:tabs>
          <w:tab w:val="left" w:pos="720"/>
          <w:tab w:val="left" w:pos="1440"/>
        </w:tabs>
        <w:ind w:left="2880" w:right="-720" w:hanging="2880"/>
        <w:rPr>
          <w:rFonts w:ascii="Times" w:hAnsi="Times"/>
        </w:rPr>
      </w:pPr>
      <w:r>
        <w:rPr>
          <w:rFonts w:ascii="Times" w:hAnsi="Times"/>
        </w:rPr>
        <w:tab/>
      </w:r>
      <w:r>
        <w:rPr>
          <w:rFonts w:ascii="Times" w:hAnsi="Times"/>
        </w:rPr>
        <w:tab/>
        <w:t xml:space="preserve">            92.</w:t>
      </w:r>
      <w:r>
        <w:rPr>
          <w:rFonts w:ascii="Times" w:hAnsi="Times"/>
        </w:rPr>
        <w:tab/>
        <w:t xml:space="preserve">“Forty Source Notes to Milton's </w:t>
      </w:r>
      <w:r w:rsidRPr="004E1963">
        <w:rPr>
          <w:rFonts w:ascii="Times" w:hAnsi="Times"/>
          <w:i/>
        </w:rPr>
        <w:t>Pro Populo Anglicano Defensio Prima</w:t>
      </w:r>
      <w:r>
        <w:rPr>
          <w:rFonts w:ascii="Times" w:hAnsi="Times"/>
        </w:rPr>
        <w:t xml:space="preserve">,” </w:t>
      </w:r>
      <w:r w:rsidRPr="004A2A74">
        <w:rPr>
          <w:rFonts w:ascii="Times" w:hAnsi="Times"/>
          <w:i/>
        </w:rPr>
        <w:t>Milton Quarterly</w:t>
      </w:r>
      <w:r>
        <w:rPr>
          <w:rFonts w:ascii="Times" w:hAnsi="Times"/>
        </w:rPr>
        <w:t xml:space="preserve">  29 (1995) 48-52.</w:t>
      </w:r>
    </w:p>
    <w:p w:rsidR="00477AB4" w:rsidRDefault="00477AB4" w:rsidP="00477AB4">
      <w:pPr>
        <w:tabs>
          <w:tab w:val="left" w:pos="720"/>
          <w:tab w:val="left" w:pos="1440"/>
        </w:tabs>
        <w:ind w:left="2880" w:right="-720" w:hanging="720"/>
        <w:rPr>
          <w:rFonts w:ascii="Times" w:hAnsi="Times"/>
        </w:rPr>
      </w:pPr>
    </w:p>
    <w:p w:rsidR="00477AB4" w:rsidRDefault="00477AB4" w:rsidP="00477AB4">
      <w:pPr>
        <w:tabs>
          <w:tab w:val="left" w:pos="720"/>
          <w:tab w:val="left" w:pos="1440"/>
        </w:tabs>
        <w:ind w:left="2880" w:right="-720" w:hanging="720"/>
        <w:rPr>
          <w:rFonts w:ascii="Times" w:hAnsi="Times"/>
        </w:rPr>
      </w:pPr>
      <w:r>
        <w:rPr>
          <w:rFonts w:ascii="Times" w:hAnsi="Times"/>
        </w:rPr>
        <w:t xml:space="preserve">93.       “Concerning the Adjective </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t>s</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Times" w:hAnsi="Times"/>
        </w:rPr>
        <w:t xml:space="preserve">  in Milton’s </w:t>
      </w:r>
      <w:r>
        <w:rPr>
          <w:rFonts w:ascii="Times" w:hAnsi="Times"/>
          <w:i/>
        </w:rPr>
        <w:t xml:space="preserve">Pro </w:t>
      </w:r>
      <w:r w:rsidRPr="004E1963">
        <w:rPr>
          <w:rFonts w:ascii="Times" w:hAnsi="Times"/>
          <w:i/>
        </w:rPr>
        <w:t>Populo Anglicano Defensio Secunda</w:t>
      </w:r>
      <w:r>
        <w:rPr>
          <w:rFonts w:ascii="Times" w:hAnsi="Times"/>
        </w:rPr>
        <w:t xml:space="preserve">  1.52.4,” </w:t>
      </w:r>
      <w:r w:rsidRPr="004A2A74">
        <w:rPr>
          <w:rFonts w:ascii="Times" w:hAnsi="Times"/>
          <w:i/>
        </w:rPr>
        <w:t>Notes and Queries</w:t>
      </w:r>
      <w:r>
        <w:rPr>
          <w:rFonts w:ascii="Times" w:hAnsi="Times"/>
        </w:rPr>
        <w:t xml:space="preserve"> 241 (1996) 273-274.  </w:t>
      </w:r>
    </w:p>
    <w:p w:rsidR="00477AB4" w:rsidRDefault="00477AB4" w:rsidP="00477AB4">
      <w:pPr>
        <w:tabs>
          <w:tab w:val="left" w:pos="720"/>
          <w:tab w:val="left" w:pos="1440"/>
        </w:tabs>
        <w:ind w:left="2160" w:right="-720" w:hanging="720"/>
        <w:rPr>
          <w:rFonts w:ascii="Times" w:hAnsi="Times"/>
        </w:rPr>
      </w:pPr>
      <w:r>
        <w:rPr>
          <w:rFonts w:ascii="Times" w:hAnsi="Times"/>
        </w:rPr>
        <w:tab/>
      </w:r>
    </w:p>
    <w:p w:rsidR="00477AB4" w:rsidRDefault="00477AB4" w:rsidP="00477AB4">
      <w:pPr>
        <w:tabs>
          <w:tab w:val="left" w:pos="720"/>
          <w:tab w:val="left" w:pos="1440"/>
        </w:tabs>
        <w:ind w:left="2880" w:right="-720" w:hanging="1440"/>
        <w:rPr>
          <w:rFonts w:ascii="Times" w:hAnsi="Times"/>
        </w:rPr>
      </w:pPr>
      <w:r>
        <w:rPr>
          <w:rFonts w:ascii="Times" w:hAnsi="Times"/>
        </w:rPr>
        <w:t xml:space="preserve">            94. </w:t>
      </w:r>
      <w:r>
        <w:rPr>
          <w:rFonts w:ascii="Times" w:hAnsi="Times"/>
        </w:rPr>
        <w:tab/>
        <w:t>“</w:t>
      </w:r>
      <w:r>
        <w:rPr>
          <w:rFonts w:ascii="Times" w:hAnsi="Times"/>
          <w:u w:val="single"/>
        </w:rPr>
        <w:t>Mugiles</w:t>
      </w:r>
      <w:r>
        <w:rPr>
          <w:rFonts w:ascii="Times" w:hAnsi="Times"/>
        </w:rPr>
        <w:t xml:space="preserve"> and </w:t>
      </w:r>
      <w:r>
        <w:rPr>
          <w:rFonts w:ascii="Times" w:hAnsi="Times"/>
          <w:u w:val="single"/>
        </w:rPr>
        <w:t>Raphani</w:t>
      </w:r>
      <w:r>
        <w:rPr>
          <w:rFonts w:ascii="Times" w:hAnsi="Times"/>
        </w:rPr>
        <w:t xml:space="preserve">: Milton’s Pro Populo Anglicano Defensio  Secunda  142.11-13 and Catullus’ I.xv.19,”  </w:t>
      </w:r>
      <w:r w:rsidRPr="004A2A74">
        <w:rPr>
          <w:rFonts w:ascii="Times" w:hAnsi="Times"/>
          <w:i/>
        </w:rPr>
        <w:t xml:space="preserve">Notes </w:t>
      </w:r>
      <w:r w:rsidRPr="004A2A74">
        <w:rPr>
          <w:rFonts w:ascii="Times" w:hAnsi="Times"/>
          <w:i/>
        </w:rPr>
        <w:tab/>
        <w:t>and Queries</w:t>
      </w:r>
      <w:r>
        <w:rPr>
          <w:rFonts w:ascii="Times" w:hAnsi="Times"/>
        </w:rPr>
        <w:t xml:space="preserve"> 242 (1997) 273-274.</w:t>
      </w:r>
    </w:p>
    <w:p w:rsidR="00477AB4" w:rsidRDefault="00477AB4" w:rsidP="00477AB4">
      <w:pPr>
        <w:tabs>
          <w:tab w:val="left" w:pos="720"/>
          <w:tab w:val="left" w:pos="1440"/>
        </w:tabs>
        <w:ind w:left="2160" w:right="-720" w:hanging="720"/>
        <w:rPr>
          <w:rFonts w:ascii="Times" w:hAnsi="Times"/>
        </w:rPr>
      </w:pPr>
    </w:p>
    <w:p w:rsidR="00477AB4" w:rsidRDefault="00477AB4" w:rsidP="00477AB4">
      <w:pPr>
        <w:tabs>
          <w:tab w:val="left" w:pos="720"/>
          <w:tab w:val="left" w:pos="1440"/>
        </w:tabs>
        <w:ind w:left="2880" w:right="-720" w:hanging="1440"/>
        <w:rPr>
          <w:rFonts w:ascii="Times" w:hAnsi="Times"/>
        </w:rPr>
      </w:pPr>
      <w:r>
        <w:rPr>
          <w:rFonts w:ascii="Times" w:hAnsi="Times"/>
        </w:rPr>
        <w:t xml:space="preserve">            95.</w:t>
      </w:r>
      <w:r>
        <w:rPr>
          <w:rFonts w:ascii="Times" w:hAnsi="Times"/>
        </w:rPr>
        <w:tab/>
        <w:t>“</w:t>
      </w:r>
      <w:r>
        <w:rPr>
          <w:rFonts w:ascii="Times" w:hAnsi="Times"/>
          <w:u w:val="single"/>
        </w:rPr>
        <w:t>Gravedo</w:t>
      </w:r>
      <w:r>
        <w:rPr>
          <w:rFonts w:ascii="Times" w:hAnsi="Times"/>
        </w:rPr>
        <w:t xml:space="preserve">  and </w:t>
      </w:r>
      <w:r>
        <w:rPr>
          <w:rFonts w:ascii="Times" w:hAnsi="Times"/>
          <w:u w:val="single"/>
        </w:rPr>
        <w:t>Thermae</w:t>
      </w:r>
      <w:r>
        <w:rPr>
          <w:rFonts w:ascii="Times" w:hAnsi="Times"/>
        </w:rPr>
        <w:t xml:space="preserve">: The Meaning of Milton’s Warning to More at </w:t>
      </w:r>
      <w:r w:rsidRPr="00F66F5F">
        <w:rPr>
          <w:rFonts w:ascii="Times" w:hAnsi="Times"/>
          <w:i/>
        </w:rPr>
        <w:t>Pro Populo Anglicano Defensio Secunda</w:t>
      </w:r>
      <w:r>
        <w:rPr>
          <w:rFonts w:ascii="Times" w:hAnsi="Times"/>
        </w:rPr>
        <w:t xml:space="preserve"> 182.24-183.3,” </w:t>
      </w:r>
      <w:r w:rsidRPr="004A2A74">
        <w:rPr>
          <w:rFonts w:ascii="Times" w:hAnsi="Times"/>
          <w:i/>
        </w:rPr>
        <w:t>Notes and Queries</w:t>
      </w:r>
      <w:r>
        <w:rPr>
          <w:rFonts w:ascii="Times" w:hAnsi="Times"/>
        </w:rPr>
        <w:t xml:space="preserve">   242 (1998) 43-44.</w:t>
      </w:r>
    </w:p>
    <w:p w:rsidR="00477AB4" w:rsidRDefault="00477AB4" w:rsidP="00477AB4">
      <w:pPr>
        <w:tabs>
          <w:tab w:val="left" w:pos="720"/>
          <w:tab w:val="left" w:pos="1440"/>
        </w:tabs>
        <w:ind w:left="2160" w:right="-720" w:hanging="720"/>
        <w:rPr>
          <w:rFonts w:ascii="Times" w:hAnsi="Times"/>
        </w:rPr>
      </w:pPr>
      <w:r>
        <w:rPr>
          <w:rFonts w:ascii="Times" w:hAnsi="Times"/>
        </w:rPr>
        <w:tab/>
      </w:r>
    </w:p>
    <w:p w:rsidR="00477AB4" w:rsidRDefault="00477AB4" w:rsidP="00477AB4">
      <w:pPr>
        <w:tabs>
          <w:tab w:val="left" w:pos="720"/>
          <w:tab w:val="left" w:pos="1440"/>
        </w:tabs>
        <w:ind w:left="2880" w:right="-720" w:hanging="1440"/>
        <w:rPr>
          <w:rFonts w:ascii="Times" w:hAnsi="Times"/>
        </w:rPr>
      </w:pPr>
      <w:r>
        <w:rPr>
          <w:rFonts w:ascii="Times" w:hAnsi="Times"/>
        </w:rPr>
        <w:t xml:space="preserve">            96. </w:t>
      </w:r>
      <w:r>
        <w:rPr>
          <w:rFonts w:ascii="Times" w:hAnsi="Times"/>
        </w:rPr>
        <w:tab/>
        <w:t xml:space="preserve">“Ring Composition, Triptolemus and the Theme of Nourishment in Milton’s Pro Populo Anglicano Defensio Secunda,”    </w:t>
      </w:r>
      <w:r>
        <w:rPr>
          <w:rFonts w:ascii="Times" w:hAnsi="Times"/>
          <w:i/>
        </w:rPr>
        <w:t xml:space="preserve">Notes and   </w:t>
      </w:r>
      <w:r w:rsidRPr="004A2A74">
        <w:rPr>
          <w:rFonts w:ascii="Times" w:hAnsi="Times"/>
          <w:i/>
        </w:rPr>
        <w:t xml:space="preserve">Queries </w:t>
      </w:r>
      <w:r>
        <w:rPr>
          <w:rFonts w:ascii="Times" w:hAnsi="Times"/>
        </w:rPr>
        <w:t xml:space="preserve"> 243 (1998) 447-450.</w:t>
      </w:r>
      <w:r>
        <w:rPr>
          <w:rFonts w:ascii="Times" w:hAnsi="Times"/>
        </w:rPr>
        <w:tab/>
      </w:r>
    </w:p>
    <w:p w:rsidR="00477AB4" w:rsidRDefault="00477AB4" w:rsidP="00477AB4">
      <w:pPr>
        <w:tabs>
          <w:tab w:val="left" w:pos="720"/>
          <w:tab w:val="left" w:pos="1440"/>
        </w:tabs>
        <w:ind w:left="2880" w:right="-720" w:hanging="1440"/>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r>
    </w:p>
    <w:p w:rsidR="00477AB4" w:rsidRPr="00900AC1" w:rsidRDefault="00477AB4" w:rsidP="00477AB4">
      <w:pPr>
        <w:tabs>
          <w:tab w:val="left" w:pos="720"/>
          <w:tab w:val="left" w:pos="1440"/>
        </w:tabs>
        <w:ind w:left="1440" w:right="-720"/>
        <w:rPr>
          <w:rFonts w:ascii="Times" w:hAnsi="Times"/>
          <w:i/>
        </w:rPr>
      </w:pPr>
      <w:r>
        <w:rPr>
          <w:rFonts w:ascii="Times" w:hAnsi="Times"/>
        </w:rPr>
        <w:tab/>
        <w:t xml:space="preserve">97.      “Cimex, Tinea and Blatta: Insect Imagery in Milton’s </w:t>
      </w:r>
      <w:r>
        <w:rPr>
          <w:rFonts w:ascii="Times" w:hAnsi="Times"/>
          <w:i/>
        </w:rPr>
        <w:t xml:space="preserve">Pro </w:t>
      </w:r>
      <w:r>
        <w:rPr>
          <w:rFonts w:ascii="Times" w:hAnsi="Times"/>
          <w:i/>
        </w:rPr>
        <w:tab/>
        <w:t xml:space="preserve">Populo         </w:t>
      </w:r>
      <w:r>
        <w:rPr>
          <w:rFonts w:ascii="Times" w:hAnsi="Times"/>
          <w:i/>
        </w:rPr>
        <w:tab/>
        <w:t xml:space="preserve">        </w:t>
      </w:r>
      <w:r w:rsidRPr="00F66F5F">
        <w:rPr>
          <w:rFonts w:ascii="Times" w:hAnsi="Times"/>
          <w:i/>
        </w:rPr>
        <w:t>Anglicano Defensio Secunda</w:t>
      </w:r>
      <w:r>
        <w:rPr>
          <w:rFonts w:ascii="Times" w:hAnsi="Times"/>
        </w:rPr>
        <w:t xml:space="preserve">,” </w:t>
      </w:r>
      <w:r w:rsidRPr="004A2A74">
        <w:rPr>
          <w:rFonts w:ascii="Times" w:hAnsi="Times"/>
          <w:i/>
        </w:rPr>
        <w:t>Notes and Queries</w:t>
      </w:r>
      <w:r>
        <w:rPr>
          <w:rFonts w:ascii="Times" w:hAnsi="Times"/>
        </w:rPr>
        <w:t xml:space="preserve"> 246 (2001) 20-21.</w:t>
      </w:r>
    </w:p>
    <w:p w:rsidR="00477AB4" w:rsidRDefault="00477AB4" w:rsidP="00477AB4">
      <w:pPr>
        <w:tabs>
          <w:tab w:val="left" w:pos="720"/>
          <w:tab w:val="left" w:pos="1440"/>
          <w:tab w:val="left" w:pos="2160"/>
        </w:tabs>
        <w:ind w:right="-720"/>
        <w:rPr>
          <w:rFonts w:ascii="Times" w:hAnsi="Times"/>
          <w:sz w:val="20"/>
        </w:rPr>
      </w:pPr>
      <w:r>
        <w:rPr>
          <w:rFonts w:ascii="Times" w:hAnsi="Times"/>
        </w:rPr>
        <w:t xml:space="preserve">                                           </w:t>
      </w:r>
    </w:p>
    <w:p w:rsidR="00477AB4" w:rsidRDefault="00477AB4" w:rsidP="00477AB4">
      <w:pPr>
        <w:ind w:left="2160" w:right="-720"/>
        <w:rPr>
          <w:rFonts w:ascii="Times" w:hAnsi="Times"/>
        </w:rPr>
      </w:pPr>
      <w:r>
        <w:rPr>
          <w:rFonts w:ascii="Times" w:hAnsi="Times"/>
        </w:rPr>
        <w:t xml:space="preserve">98.      “From </w:t>
      </w:r>
      <w:r>
        <w:rPr>
          <w:rFonts w:ascii="Times" w:hAnsi="Times"/>
          <w:u w:val="single"/>
        </w:rPr>
        <w:t xml:space="preserve">Remigio Pedum </w:t>
      </w:r>
      <w:r>
        <w:rPr>
          <w:rFonts w:ascii="Times" w:hAnsi="Times"/>
        </w:rPr>
        <w:t xml:space="preserve"> to ‘Oary Feet:’ Statius’s </w:t>
      </w:r>
      <w:r w:rsidRPr="00F66F5F">
        <w:rPr>
          <w:rFonts w:ascii="Times" w:hAnsi="Times"/>
          <w:i/>
        </w:rPr>
        <w:t>Thebaid</w:t>
      </w:r>
      <w:r>
        <w:rPr>
          <w:rFonts w:ascii="Times" w:hAnsi="Times"/>
        </w:rPr>
        <w:t xml:space="preserve">  9.250 and Milton’s  Paradise Lost  7.340,” </w:t>
      </w:r>
      <w:r w:rsidRPr="004A2A74">
        <w:rPr>
          <w:rFonts w:ascii="Times" w:hAnsi="Times"/>
          <w:i/>
        </w:rPr>
        <w:t>Notes and Queries</w:t>
      </w:r>
      <w:r>
        <w:rPr>
          <w:rFonts w:ascii="Times" w:hAnsi="Times"/>
        </w:rPr>
        <w:t xml:space="preserve">      246 (2001) 25-26.</w:t>
      </w:r>
    </w:p>
    <w:p w:rsidR="00477AB4" w:rsidRDefault="00477AB4" w:rsidP="00477AB4">
      <w:pPr>
        <w:tabs>
          <w:tab w:val="left" w:pos="720"/>
          <w:tab w:val="left" w:pos="1440"/>
        </w:tabs>
        <w:ind w:left="2880" w:right="-720"/>
        <w:rPr>
          <w:rFonts w:ascii="Times" w:hAnsi="Times"/>
        </w:rPr>
      </w:pPr>
    </w:p>
    <w:p w:rsidR="00477AB4" w:rsidRPr="00B921F4" w:rsidRDefault="00477AB4" w:rsidP="00477AB4">
      <w:pPr>
        <w:pStyle w:val="BodyText2"/>
        <w:ind w:left="2880" w:hanging="720"/>
        <w:rPr>
          <w:rFonts w:ascii="Times" w:hAnsi="Times"/>
          <w:b/>
          <w:sz w:val="24"/>
        </w:rPr>
      </w:pPr>
      <w:r>
        <w:rPr>
          <w:rFonts w:ascii="Times" w:hAnsi="Times"/>
          <w:sz w:val="24"/>
        </w:rPr>
        <w:t>99</w:t>
      </w:r>
      <w:r w:rsidRPr="00B921F4">
        <w:rPr>
          <w:rFonts w:ascii="Times" w:hAnsi="Times"/>
          <w:sz w:val="24"/>
        </w:rPr>
        <w:t xml:space="preserve">.      “Acanthides Carduis et Spinis Vescuntur: Pagan and Christian Imagery in Milton’s Seventh Prolusion,”  </w:t>
      </w:r>
      <w:r w:rsidRPr="004A2A74">
        <w:rPr>
          <w:rFonts w:ascii="Times" w:hAnsi="Times"/>
          <w:i/>
          <w:sz w:val="24"/>
        </w:rPr>
        <w:t xml:space="preserve">Notes and Queries </w:t>
      </w:r>
      <w:r w:rsidRPr="00B921F4">
        <w:rPr>
          <w:rFonts w:ascii="Times" w:hAnsi="Times"/>
          <w:sz w:val="24"/>
        </w:rPr>
        <w:t>249</w:t>
      </w:r>
      <w:r>
        <w:rPr>
          <w:rFonts w:ascii="Times" w:hAnsi="Times"/>
          <w:sz w:val="24"/>
        </w:rPr>
        <w:t xml:space="preserve"> </w:t>
      </w:r>
      <w:r w:rsidRPr="00B921F4">
        <w:rPr>
          <w:rFonts w:ascii="Times" w:hAnsi="Times"/>
          <w:sz w:val="24"/>
        </w:rPr>
        <w:t>(2004) 29-30.</w:t>
      </w:r>
      <w:r w:rsidRPr="00B921F4">
        <w:rPr>
          <w:b/>
          <w:sz w:val="24"/>
        </w:rPr>
        <w:t xml:space="preserve"> </w:t>
      </w:r>
      <w:r w:rsidRPr="00B921F4">
        <w:rPr>
          <w:rFonts w:ascii="Times" w:hAnsi="Times"/>
          <w:b/>
          <w:sz w:val="24"/>
        </w:rPr>
        <w:t xml:space="preserve"> </w:t>
      </w:r>
    </w:p>
    <w:p w:rsidR="00477AB4" w:rsidRPr="00B921F4" w:rsidRDefault="00477AB4" w:rsidP="00477AB4">
      <w:pPr>
        <w:pStyle w:val="BodyText2"/>
        <w:rPr>
          <w:rFonts w:ascii="Times" w:hAnsi="Times"/>
          <w:b/>
          <w:sz w:val="24"/>
        </w:rPr>
      </w:pPr>
    </w:p>
    <w:p w:rsidR="00477AB4" w:rsidRDefault="00477AB4" w:rsidP="00477AB4">
      <w:pPr>
        <w:pStyle w:val="BodyText2"/>
        <w:ind w:left="2880" w:hanging="720"/>
        <w:rPr>
          <w:rFonts w:ascii="Times" w:hAnsi="Times"/>
          <w:sz w:val="24"/>
        </w:rPr>
      </w:pPr>
      <w:r>
        <w:rPr>
          <w:rFonts w:ascii="Times" w:hAnsi="Times"/>
          <w:sz w:val="24"/>
        </w:rPr>
        <w:t>100</w:t>
      </w:r>
      <w:r w:rsidRPr="004042C0">
        <w:rPr>
          <w:rFonts w:ascii="Times" w:hAnsi="Times"/>
          <w:sz w:val="24"/>
        </w:rPr>
        <w:t>.      “Milton’s Two-Handed Engine and  ‘</w:t>
      </w:r>
      <w:r w:rsidRPr="004042C0">
        <w:rPr>
          <w:rFonts w:ascii="Times" w:hAnsi="Times" w:hint="eastAsia"/>
          <w:sz w:val="24"/>
        </w:rPr>
        <w:t>o  Dimacairo</w:t>
      </w:r>
      <w:r w:rsidRPr="004042C0">
        <w:rPr>
          <w:rFonts w:ascii="Times" w:hAnsi="Times"/>
          <w:sz w:val="24"/>
        </w:rPr>
        <w:t>s: A</w:t>
      </w:r>
      <w:r>
        <w:rPr>
          <w:rFonts w:ascii="Times" w:hAnsi="Times"/>
          <w:sz w:val="24"/>
        </w:rPr>
        <w:t xml:space="preserve"> Note on Lycidas, Line 130,”</w:t>
      </w:r>
      <w:r w:rsidRPr="004042C0">
        <w:rPr>
          <w:rFonts w:ascii="Times" w:hAnsi="Times"/>
          <w:sz w:val="24"/>
        </w:rPr>
        <w:t xml:space="preserve"> </w:t>
      </w:r>
      <w:r w:rsidRPr="004A2A74">
        <w:rPr>
          <w:rFonts w:ascii="Times" w:hAnsi="Times"/>
          <w:i/>
          <w:sz w:val="24"/>
        </w:rPr>
        <w:t>Notes and Queries</w:t>
      </w:r>
      <w:r w:rsidRPr="004042C0">
        <w:rPr>
          <w:rFonts w:ascii="Times" w:hAnsi="Times"/>
          <w:sz w:val="24"/>
        </w:rPr>
        <w:t xml:space="preserve"> 254 (2009) 213.</w:t>
      </w:r>
    </w:p>
    <w:p w:rsidR="00477AB4" w:rsidRDefault="00477AB4" w:rsidP="00477AB4">
      <w:pPr>
        <w:pStyle w:val="NormalWeb"/>
        <w:spacing w:before="2" w:after="2"/>
        <w:textAlignment w:val="baseline"/>
        <w:rPr>
          <w:sz w:val="24"/>
        </w:rPr>
      </w:pPr>
    </w:p>
    <w:p w:rsidR="006D2591" w:rsidRPr="004247A1" w:rsidRDefault="00477AB4" w:rsidP="006D2591">
      <w:pPr>
        <w:pStyle w:val="NormalWeb"/>
        <w:shd w:val="clear" w:color="auto" w:fill="FFFFFF"/>
        <w:spacing w:before="2" w:after="2"/>
        <w:ind w:left="2160"/>
        <w:textAlignment w:val="baseline"/>
        <w:rPr>
          <w:rFonts w:ascii="Times Roman" w:hAnsi="Times Roman"/>
          <w:bCs/>
          <w:spacing w:val="-1"/>
          <w:sz w:val="28"/>
          <w:szCs w:val="28"/>
        </w:rPr>
      </w:pPr>
      <w:r w:rsidRPr="005324D0">
        <w:rPr>
          <w:sz w:val="24"/>
          <w:highlight w:val="yellow"/>
        </w:rPr>
        <w:t>101.</w:t>
      </w:r>
      <w:r w:rsidRPr="005324D0">
        <w:rPr>
          <w:rFonts w:ascii="Times Roman" w:hAnsi="Times Roman"/>
          <w:bCs/>
          <w:spacing w:val="-1"/>
          <w:szCs w:val="24"/>
          <w:highlight w:val="yellow"/>
        </w:rPr>
        <w:t xml:space="preserve"> </w:t>
      </w:r>
      <w:r w:rsidRPr="005324D0">
        <w:rPr>
          <w:rFonts w:ascii="Times Roman" w:hAnsi="Times Roman"/>
          <w:bCs/>
          <w:spacing w:val="-1"/>
          <w:sz w:val="24"/>
          <w:szCs w:val="24"/>
          <w:highlight w:val="yellow"/>
        </w:rPr>
        <w:t>“</w:t>
      </w:r>
      <w:r w:rsidRPr="005D2264">
        <w:rPr>
          <w:rFonts w:ascii="Times New Roman" w:hAnsi="Times New Roman"/>
          <w:bCs/>
          <w:spacing w:val="-1"/>
          <w:sz w:val="24"/>
          <w:szCs w:val="24"/>
          <w:highlight w:val="yellow"/>
        </w:rPr>
        <w:t>Why is Milton</w:t>
      </w:r>
      <w:r w:rsidRPr="005D2264">
        <w:rPr>
          <w:rFonts w:ascii="Times New Roman" w:hAnsi="Times New Roman"/>
          <w:b/>
          <w:bCs/>
          <w:i/>
          <w:spacing w:val="-1"/>
          <w:sz w:val="24"/>
          <w:szCs w:val="24"/>
          <w:highlight w:val="yellow"/>
        </w:rPr>
        <w:t xml:space="preserve"> “</w:t>
      </w:r>
      <w:r w:rsidRPr="005D2264">
        <w:rPr>
          <w:rFonts w:ascii="Times New Roman" w:hAnsi="Times New Roman"/>
          <w:bCs/>
          <w:i/>
          <w:spacing w:val="-1"/>
          <w:sz w:val="24"/>
          <w:szCs w:val="24"/>
          <w:highlight w:val="yellow"/>
        </w:rPr>
        <w:t xml:space="preserve">Milton”? </w:t>
      </w:r>
      <w:r w:rsidRPr="005D2264">
        <w:rPr>
          <w:rFonts w:ascii="Times New Roman" w:hAnsi="Times New Roman"/>
          <w:sz w:val="24"/>
          <w:szCs w:val="24"/>
          <w:highlight w:val="yellow"/>
        </w:rPr>
        <w:t xml:space="preserve">Giovanni Salzilli, John Milton and </w:t>
      </w:r>
      <w:r>
        <w:rPr>
          <w:rFonts w:ascii="Times New Roman" w:hAnsi="Times New Roman"/>
          <w:sz w:val="24"/>
          <w:szCs w:val="24"/>
          <w:highlight w:val="yellow"/>
        </w:rPr>
        <w:t xml:space="preserve">   </w:t>
      </w:r>
      <w:r w:rsidRPr="005D2264">
        <w:rPr>
          <w:rFonts w:ascii="Times New Roman" w:hAnsi="Times New Roman"/>
          <w:sz w:val="24"/>
          <w:szCs w:val="24"/>
          <w:highlight w:val="yellow"/>
        </w:rPr>
        <w:t>Aelian</w:t>
      </w:r>
      <w:r w:rsidRPr="005D2264">
        <w:rPr>
          <w:rFonts w:ascii="Times New Roman" w:hAnsi="Times New Roman"/>
          <w:bCs/>
          <w:i/>
          <w:spacing w:val="-1"/>
          <w:sz w:val="24"/>
          <w:szCs w:val="24"/>
          <w:highlight w:val="yellow"/>
        </w:rPr>
        <w:t>,”</w:t>
      </w:r>
      <w:r w:rsidR="006D2591">
        <w:rPr>
          <w:rFonts w:ascii="Times New Roman" w:hAnsi="Times New Roman"/>
          <w:b/>
          <w:bCs/>
          <w:i/>
          <w:spacing w:val="-1"/>
          <w:sz w:val="24"/>
          <w:szCs w:val="24"/>
          <w:highlight w:val="yellow"/>
        </w:rPr>
        <w:t xml:space="preserve"> </w:t>
      </w:r>
      <w:r w:rsidR="006D2591" w:rsidRPr="006D2591">
        <w:rPr>
          <w:rFonts w:ascii="Times New Roman" w:hAnsi="Times New Roman"/>
          <w:i/>
          <w:iCs/>
          <w:sz w:val="24"/>
          <w:szCs w:val="24"/>
          <w:highlight w:val="yellow"/>
        </w:rPr>
        <w:t>Renascence Journal</w:t>
      </w:r>
      <w:r w:rsidR="006D2591" w:rsidRPr="006D2591">
        <w:rPr>
          <w:rFonts w:ascii="Times New Roman" w:hAnsi="Times New Roman"/>
          <w:sz w:val="24"/>
          <w:szCs w:val="24"/>
          <w:highlight w:val="yellow"/>
        </w:rPr>
        <w:t xml:space="preserve">, </w:t>
      </w:r>
      <w:r w:rsidR="00FE65A9">
        <w:rPr>
          <w:rFonts w:ascii="Times New Roman" w:hAnsi="Times New Roman"/>
          <w:sz w:val="24"/>
          <w:szCs w:val="24"/>
          <w:highlight w:val="yellow"/>
        </w:rPr>
        <w:t>76</w:t>
      </w:r>
      <w:r w:rsidR="006D2591" w:rsidRPr="006D2591">
        <w:rPr>
          <w:rFonts w:ascii="Times New Roman" w:hAnsi="Times New Roman"/>
          <w:sz w:val="24"/>
          <w:szCs w:val="24"/>
          <w:highlight w:val="yellow"/>
        </w:rPr>
        <w:t>(</w:t>
      </w:r>
      <w:r w:rsidR="002F1A29">
        <w:rPr>
          <w:rFonts w:ascii="Times New Roman" w:hAnsi="Times New Roman"/>
          <w:sz w:val="24"/>
          <w:szCs w:val="24"/>
          <w:highlight w:val="yellow"/>
        </w:rPr>
        <w:t>Winter</w:t>
      </w:r>
      <w:r w:rsidR="006D2591" w:rsidRPr="006D2591">
        <w:rPr>
          <w:rFonts w:ascii="Times New Roman" w:hAnsi="Times New Roman"/>
          <w:sz w:val="24"/>
          <w:szCs w:val="24"/>
          <w:highlight w:val="yellow"/>
        </w:rPr>
        <w:t xml:space="preserve">, </w:t>
      </w:r>
      <w:r w:rsidR="002F1A29">
        <w:rPr>
          <w:rFonts w:ascii="Times New Roman" w:hAnsi="Times New Roman"/>
          <w:sz w:val="24"/>
          <w:szCs w:val="24"/>
          <w:highlight w:val="yellow"/>
        </w:rPr>
        <w:t>2023-</w:t>
      </w:r>
      <w:r w:rsidR="006D2591" w:rsidRPr="006D2591">
        <w:rPr>
          <w:rFonts w:ascii="Times New Roman" w:hAnsi="Times New Roman"/>
          <w:sz w:val="24"/>
          <w:szCs w:val="24"/>
          <w:highlight w:val="yellow"/>
        </w:rPr>
        <w:t>2024)</w:t>
      </w:r>
      <w:r w:rsidR="00FE65A9">
        <w:rPr>
          <w:rFonts w:ascii="Times New Roman" w:hAnsi="Times New Roman"/>
          <w:sz w:val="24"/>
          <w:szCs w:val="24"/>
          <w:highlight w:val="yellow"/>
        </w:rPr>
        <w:t xml:space="preserve"> 56-64</w:t>
      </w:r>
      <w:r w:rsidR="006D2591" w:rsidRPr="006D2591">
        <w:rPr>
          <w:rFonts w:ascii="Times New Roman" w:hAnsi="Times New Roman"/>
          <w:sz w:val="24"/>
          <w:szCs w:val="24"/>
          <w:highlight w:val="yellow"/>
        </w:rPr>
        <w:t>.</w:t>
      </w:r>
    </w:p>
    <w:p w:rsidR="00477AB4" w:rsidRPr="005D2264" w:rsidRDefault="00477AB4" w:rsidP="00477AB4">
      <w:pPr>
        <w:pStyle w:val="NormalWeb"/>
        <w:spacing w:before="2" w:after="2"/>
        <w:ind w:left="2160"/>
        <w:textAlignment w:val="baseline"/>
        <w:rPr>
          <w:rFonts w:ascii="Times Roman" w:hAnsi="Times Roman"/>
          <w:b/>
          <w:bCs/>
          <w:i/>
          <w:spacing w:val="-1"/>
          <w:sz w:val="28"/>
          <w:szCs w:val="28"/>
        </w:rPr>
      </w:pPr>
    </w:p>
    <w:p w:rsidR="00477AB4" w:rsidRPr="0074093C" w:rsidRDefault="00477AB4" w:rsidP="00477AB4">
      <w:pPr>
        <w:pStyle w:val="BodyText2"/>
        <w:ind w:left="2880" w:hanging="720"/>
        <w:rPr>
          <w:rFonts w:ascii="Times" w:hAnsi="Times"/>
          <w:sz w:val="24"/>
        </w:rPr>
      </w:pPr>
    </w:p>
    <w:p w:rsidR="00477AB4" w:rsidRDefault="00477AB4" w:rsidP="00477AB4">
      <w:pPr>
        <w:tabs>
          <w:tab w:val="left" w:pos="720"/>
          <w:tab w:val="left" w:pos="1440"/>
        </w:tabs>
        <w:ind w:right="-720"/>
        <w:rPr>
          <w:rFonts w:ascii="Times" w:hAnsi="Times"/>
        </w:rPr>
      </w:pPr>
    </w:p>
    <w:p w:rsidR="00477AB4" w:rsidRDefault="00477AB4" w:rsidP="00477AB4">
      <w:pPr>
        <w:tabs>
          <w:tab w:val="left" w:pos="0"/>
          <w:tab w:val="left" w:pos="1440"/>
        </w:tabs>
        <w:ind w:left="2880" w:right="-720" w:hanging="2880"/>
        <w:rPr>
          <w:rFonts w:ascii="Times" w:hAnsi="Times"/>
        </w:rPr>
      </w:pPr>
      <w:r>
        <w:rPr>
          <w:rFonts w:ascii="Times" w:hAnsi="Times"/>
        </w:rPr>
        <w:t xml:space="preserve">Oliver Cromwell         </w:t>
      </w:r>
    </w:p>
    <w:p w:rsidR="00477AB4" w:rsidRDefault="00477AB4" w:rsidP="00477AB4">
      <w:pPr>
        <w:tabs>
          <w:tab w:val="left" w:pos="720"/>
          <w:tab w:val="left" w:pos="1440"/>
        </w:tabs>
        <w:ind w:left="2880" w:right="-720" w:hanging="720"/>
        <w:rPr>
          <w:rFonts w:ascii="Times" w:hAnsi="Times"/>
        </w:rPr>
      </w:pPr>
      <w:r>
        <w:rPr>
          <w:rFonts w:ascii="Times" w:hAnsi="Times"/>
        </w:rPr>
        <w:t xml:space="preserve">102.      “The Title ‘Lord Protector’ and the Vulgate Bible,” </w:t>
      </w:r>
      <w:r>
        <w:rPr>
          <w:rFonts w:ascii="Times" w:hAnsi="Times"/>
          <w:i/>
        </w:rPr>
        <w:t xml:space="preserve">Notes and   </w:t>
      </w:r>
      <w:r w:rsidRPr="006D3352">
        <w:rPr>
          <w:rFonts w:ascii="Times" w:hAnsi="Times"/>
          <w:i/>
        </w:rPr>
        <w:t>Queries</w:t>
      </w:r>
      <w:r>
        <w:rPr>
          <w:rFonts w:ascii="Times" w:hAnsi="Times"/>
        </w:rPr>
        <w:t xml:space="preserve"> 240 (1995) 446-447.</w:t>
      </w:r>
    </w:p>
    <w:p w:rsidR="00477AB4" w:rsidRDefault="00477AB4" w:rsidP="00477AB4">
      <w:pPr>
        <w:tabs>
          <w:tab w:val="left" w:pos="-90"/>
          <w:tab w:val="left" w:pos="1440"/>
          <w:tab w:val="left" w:pos="2790"/>
        </w:tabs>
        <w:ind w:right="-720"/>
        <w:rPr>
          <w:rFonts w:ascii="Times" w:hAnsi="Times"/>
        </w:rPr>
      </w:pPr>
    </w:p>
    <w:p w:rsidR="00477AB4" w:rsidRDefault="00477AB4" w:rsidP="00477AB4">
      <w:pPr>
        <w:tabs>
          <w:tab w:val="left" w:pos="-90"/>
          <w:tab w:val="left" w:pos="1440"/>
          <w:tab w:val="left" w:pos="2790"/>
        </w:tabs>
        <w:ind w:left="2790" w:right="-720" w:hanging="630"/>
        <w:rPr>
          <w:rFonts w:ascii="Times" w:hAnsi="Times"/>
        </w:rPr>
      </w:pPr>
      <w:r>
        <w:rPr>
          <w:rFonts w:ascii="Times" w:hAnsi="Times"/>
        </w:rPr>
        <w:t xml:space="preserve">103.      “An Additonal Aspect to the Interpretation of Marvell’s ‘Horatian Ode Upon Cromwell’s Return from Ireland,’ 67-72,” </w:t>
      </w:r>
      <w:r w:rsidRPr="002B19E3">
        <w:rPr>
          <w:rFonts w:ascii="Times" w:hAnsi="Times"/>
          <w:i/>
        </w:rPr>
        <w:t>Cromwelliana</w:t>
      </w:r>
      <w:r>
        <w:rPr>
          <w:rFonts w:ascii="Times" w:hAnsi="Times"/>
        </w:rPr>
        <w:t xml:space="preserve">  (1996 Annual) 39-42. [published Fall, 1996]</w:t>
      </w:r>
    </w:p>
    <w:p w:rsidR="00477AB4" w:rsidRDefault="00477AB4" w:rsidP="00477AB4">
      <w:pPr>
        <w:tabs>
          <w:tab w:val="left" w:pos="720"/>
          <w:tab w:val="left" w:pos="1440"/>
        </w:tabs>
        <w:ind w:left="2160" w:right="-720"/>
        <w:rPr>
          <w:rFonts w:ascii="Times" w:hAnsi="Times"/>
        </w:rPr>
      </w:pPr>
    </w:p>
    <w:p w:rsidR="00477AB4" w:rsidRDefault="00477AB4" w:rsidP="00477AB4">
      <w:pPr>
        <w:tabs>
          <w:tab w:val="left" w:pos="720"/>
          <w:tab w:val="left" w:pos="1440"/>
        </w:tabs>
        <w:ind w:left="2790" w:right="-720" w:hanging="630"/>
        <w:rPr>
          <w:rFonts w:ascii="Times" w:hAnsi="Times"/>
        </w:rPr>
      </w:pPr>
      <w:r>
        <w:rPr>
          <w:rFonts w:ascii="Times" w:hAnsi="Times"/>
        </w:rPr>
        <w:t xml:space="preserve">104.  </w:t>
      </w:r>
      <w:r>
        <w:rPr>
          <w:rFonts w:ascii="Times" w:hAnsi="Times"/>
        </w:rPr>
        <w:tab/>
        <w:t xml:space="preserve">“Further Evidence Concerning the Origin of Cromwell’s Title ‘Lord Protector’ : Milton’s Pro Se Defensio  46.3-4,” </w:t>
      </w:r>
      <w:r w:rsidRPr="006D3352">
        <w:rPr>
          <w:rFonts w:ascii="Times" w:hAnsi="Times"/>
          <w:i/>
        </w:rPr>
        <w:t>Cromwelliana</w:t>
      </w:r>
      <w:r>
        <w:rPr>
          <w:rFonts w:ascii="Times" w:hAnsi="Times"/>
        </w:rPr>
        <w:t xml:space="preserve">   (1997 Annual) 43-44.</w:t>
      </w:r>
      <w:r>
        <w:rPr>
          <w:rFonts w:ascii="Times" w:hAnsi="Times"/>
        </w:rPr>
        <w:tab/>
      </w:r>
      <w:r>
        <w:rPr>
          <w:rFonts w:ascii="Times" w:hAnsi="Times"/>
        </w:rPr>
        <w:tab/>
      </w:r>
    </w:p>
    <w:p w:rsidR="00477AB4" w:rsidRDefault="00477AB4" w:rsidP="00477AB4">
      <w:pPr>
        <w:tabs>
          <w:tab w:val="left" w:pos="720"/>
          <w:tab w:val="left" w:pos="1440"/>
        </w:tabs>
        <w:ind w:left="2160" w:right="-720" w:hanging="720"/>
        <w:rPr>
          <w:rFonts w:ascii="Times" w:hAnsi="Times"/>
        </w:rPr>
      </w:pPr>
      <w:r>
        <w:rPr>
          <w:rFonts w:ascii="Times" w:hAnsi="Times"/>
        </w:rPr>
        <w:tab/>
      </w:r>
    </w:p>
    <w:p w:rsidR="00477AB4" w:rsidRDefault="00477AB4" w:rsidP="00477AB4">
      <w:pPr>
        <w:tabs>
          <w:tab w:val="left" w:pos="720"/>
          <w:tab w:val="left" w:pos="1440"/>
        </w:tabs>
        <w:ind w:left="2790" w:right="-720" w:hanging="1350"/>
        <w:rPr>
          <w:rFonts w:ascii="Times" w:hAnsi="Times"/>
        </w:rPr>
      </w:pPr>
      <w:r>
        <w:rPr>
          <w:rFonts w:ascii="Times" w:hAnsi="Times"/>
        </w:rPr>
        <w:t xml:space="preserve">            105. </w:t>
      </w:r>
      <w:r>
        <w:rPr>
          <w:rFonts w:ascii="Times" w:hAnsi="Times"/>
        </w:rPr>
        <w:tab/>
        <w:t xml:space="preserve">“The Meaning and Method of Milton’s Panegyric of Cromwell in  the Pro Populo Anglicano  Defensio Prima,”  </w:t>
      </w:r>
      <w:r w:rsidRPr="002B19E3">
        <w:rPr>
          <w:rFonts w:ascii="Times" w:hAnsi="Times"/>
          <w:i/>
        </w:rPr>
        <w:t>Humanistica Lovaniensia</w:t>
      </w:r>
      <w:r>
        <w:rPr>
          <w:rFonts w:ascii="Times" w:hAnsi="Times"/>
        </w:rPr>
        <w:t xml:space="preserve"> 48 (1999) 307-316.</w:t>
      </w:r>
    </w:p>
    <w:p w:rsidR="00477AB4" w:rsidRDefault="00477AB4" w:rsidP="00477AB4">
      <w:pPr>
        <w:tabs>
          <w:tab w:val="left" w:pos="720"/>
          <w:tab w:val="left" w:pos="1440"/>
        </w:tabs>
        <w:ind w:right="-720"/>
        <w:rPr>
          <w:rFonts w:ascii="Times" w:hAnsi="Times"/>
        </w:rPr>
      </w:pPr>
      <w:r>
        <w:rPr>
          <w:rFonts w:ascii="Times" w:hAnsi="Times"/>
        </w:rPr>
        <w:t xml:space="preserve"> </w:t>
      </w:r>
    </w:p>
    <w:p w:rsidR="00477AB4" w:rsidRDefault="00477AB4" w:rsidP="00477AB4">
      <w:pPr>
        <w:tabs>
          <w:tab w:val="left" w:pos="720"/>
          <w:tab w:val="left" w:pos="1440"/>
        </w:tabs>
        <w:ind w:left="2880" w:right="-720" w:hanging="2880"/>
        <w:rPr>
          <w:rFonts w:ascii="Times" w:hAnsi="Times"/>
        </w:rPr>
      </w:pPr>
      <w:r>
        <w:rPr>
          <w:rFonts w:ascii="Times" w:hAnsi="Times"/>
        </w:rPr>
        <w:t>17-18</w:t>
      </w:r>
      <w:r>
        <w:rPr>
          <w:rFonts w:ascii="Times" w:hAnsi="Times"/>
          <w:vertAlign w:val="superscript"/>
        </w:rPr>
        <w:t>th</w:t>
      </w:r>
      <w:r>
        <w:rPr>
          <w:rFonts w:ascii="Times" w:hAnsi="Times"/>
        </w:rPr>
        <w:t xml:space="preserve"> Century          </w:t>
      </w:r>
    </w:p>
    <w:p w:rsidR="00477AB4" w:rsidRDefault="00477AB4" w:rsidP="00477AB4">
      <w:pPr>
        <w:tabs>
          <w:tab w:val="left" w:pos="720"/>
          <w:tab w:val="left" w:pos="1440"/>
        </w:tabs>
        <w:ind w:left="2880" w:right="-720" w:hanging="2880"/>
        <w:rPr>
          <w:rFonts w:ascii="Times" w:hAnsi="Times"/>
        </w:rPr>
      </w:pPr>
      <w:r>
        <w:rPr>
          <w:rFonts w:ascii="Times" w:hAnsi="Times"/>
        </w:rPr>
        <w:tab/>
      </w:r>
      <w:r>
        <w:rPr>
          <w:rFonts w:ascii="Times" w:hAnsi="Times"/>
        </w:rPr>
        <w:tab/>
        <w:t xml:space="preserve">            106.      “A Note on P.G. Naiditch’s ‘The Names of Certain British Scholars,’ ” </w:t>
      </w:r>
      <w:r w:rsidRPr="006D3352">
        <w:rPr>
          <w:rFonts w:ascii="Times" w:hAnsi="Times"/>
          <w:i/>
        </w:rPr>
        <w:t>Classical  Journal</w:t>
      </w:r>
      <w:r>
        <w:rPr>
          <w:rFonts w:ascii="Times" w:hAnsi="Times"/>
        </w:rPr>
        <w:t xml:space="preserve">  89 (1994) 437.</w:t>
      </w:r>
    </w:p>
    <w:p w:rsidR="00477AB4" w:rsidRDefault="00477AB4" w:rsidP="00477AB4">
      <w:pPr>
        <w:tabs>
          <w:tab w:val="left" w:pos="720"/>
          <w:tab w:val="left" w:pos="1440"/>
        </w:tabs>
        <w:ind w:right="-720"/>
        <w:rPr>
          <w:rFonts w:ascii="Times" w:hAnsi="Times"/>
        </w:rPr>
      </w:pPr>
    </w:p>
    <w:p w:rsidR="00477AB4" w:rsidRDefault="00477AB4" w:rsidP="00477AB4">
      <w:pPr>
        <w:tabs>
          <w:tab w:val="left" w:pos="720"/>
          <w:tab w:val="left" w:pos="1440"/>
        </w:tabs>
        <w:ind w:left="2880" w:right="-720" w:hanging="2880"/>
        <w:rPr>
          <w:rFonts w:ascii="Times" w:hAnsi="Times"/>
        </w:rPr>
      </w:pPr>
      <w:r>
        <w:rPr>
          <w:rFonts w:ascii="Times" w:hAnsi="Times"/>
        </w:rPr>
        <w:tab/>
      </w:r>
      <w:r>
        <w:rPr>
          <w:rFonts w:ascii="Times" w:hAnsi="Times"/>
        </w:rPr>
        <w:tab/>
        <w:t xml:space="preserve">            107.  </w:t>
      </w:r>
      <w:r>
        <w:rPr>
          <w:rFonts w:ascii="Times" w:hAnsi="Times"/>
        </w:rPr>
        <w:tab/>
        <w:t xml:space="preserve">“Epictetus’s Liberation Of Elizabeth Carter,” </w:t>
      </w:r>
      <w:r w:rsidRPr="006D3352">
        <w:rPr>
          <w:rFonts w:ascii="Times" w:hAnsi="Times"/>
          <w:i/>
        </w:rPr>
        <w:t xml:space="preserve">Res Publica Litterarum </w:t>
      </w:r>
      <w:r>
        <w:rPr>
          <w:rFonts w:ascii="Times" w:hAnsi="Times"/>
        </w:rPr>
        <w:t>18 (1995) 169-171.</w:t>
      </w:r>
    </w:p>
    <w:p w:rsidR="00477AB4" w:rsidRDefault="00477AB4" w:rsidP="00477AB4">
      <w:pPr>
        <w:tabs>
          <w:tab w:val="left" w:pos="720"/>
          <w:tab w:val="left" w:pos="1440"/>
        </w:tabs>
        <w:ind w:left="2880" w:right="-720" w:hanging="720"/>
        <w:rPr>
          <w:rFonts w:ascii="Times" w:hAnsi="Times"/>
        </w:rPr>
      </w:pPr>
    </w:p>
    <w:p w:rsidR="00477AB4" w:rsidRDefault="00477AB4" w:rsidP="00477AB4">
      <w:pPr>
        <w:tabs>
          <w:tab w:val="left" w:pos="720"/>
          <w:tab w:val="left" w:pos="1440"/>
        </w:tabs>
        <w:ind w:left="2880" w:right="-720" w:hanging="2880"/>
        <w:rPr>
          <w:rFonts w:ascii="Times" w:hAnsi="Times"/>
        </w:rPr>
      </w:pPr>
      <w:r>
        <w:rPr>
          <w:rFonts w:ascii="Times" w:hAnsi="Times"/>
        </w:rPr>
        <w:tab/>
      </w:r>
      <w:r>
        <w:rPr>
          <w:rFonts w:ascii="Times" w:hAnsi="Times"/>
        </w:rPr>
        <w:tab/>
        <w:t xml:space="preserve">            108. </w:t>
      </w:r>
      <w:r>
        <w:rPr>
          <w:rFonts w:ascii="Times" w:hAnsi="Times"/>
        </w:rPr>
        <w:tab/>
        <w:t xml:space="preserve">“The Hero Meleager and the Closing Lines of Anne Finch, Countess of Winchelsea’s Poem ‘To the Tree’ (31-33),” </w:t>
      </w:r>
      <w:r w:rsidRPr="00A40B8F">
        <w:rPr>
          <w:rFonts w:ascii="Times" w:hAnsi="Times"/>
          <w:i/>
        </w:rPr>
        <w:t xml:space="preserve">Res Publica Litterarum </w:t>
      </w:r>
      <w:r>
        <w:rPr>
          <w:rFonts w:ascii="Times" w:hAnsi="Times"/>
        </w:rPr>
        <w:t xml:space="preserve"> 21 (1998) 191-193.</w:t>
      </w:r>
    </w:p>
    <w:p w:rsidR="00477AB4" w:rsidRDefault="00477AB4" w:rsidP="00477AB4">
      <w:pPr>
        <w:tabs>
          <w:tab w:val="left" w:pos="720"/>
          <w:tab w:val="left" w:pos="1440"/>
        </w:tabs>
        <w:ind w:left="2160" w:right="-720" w:hanging="720"/>
        <w:rPr>
          <w:rFonts w:ascii="Times" w:hAnsi="Times"/>
        </w:rPr>
      </w:pPr>
    </w:p>
    <w:p w:rsidR="00477AB4" w:rsidRDefault="00477AB4" w:rsidP="00477AB4">
      <w:pPr>
        <w:tabs>
          <w:tab w:val="left" w:pos="720"/>
          <w:tab w:val="left" w:pos="1440"/>
        </w:tabs>
        <w:ind w:left="2880" w:right="-720" w:hanging="2880"/>
        <w:rPr>
          <w:rFonts w:ascii="Times" w:hAnsi="Times"/>
        </w:rPr>
      </w:pPr>
      <w:r>
        <w:rPr>
          <w:rFonts w:ascii="Times" w:hAnsi="Times"/>
        </w:rPr>
        <w:tab/>
      </w:r>
      <w:r>
        <w:rPr>
          <w:rFonts w:ascii="Times" w:hAnsi="Times"/>
        </w:rPr>
        <w:tab/>
        <w:t xml:space="preserve">            109.  </w:t>
      </w:r>
      <w:r>
        <w:rPr>
          <w:rFonts w:ascii="Times" w:hAnsi="Times"/>
        </w:rPr>
        <w:tab/>
        <w:t xml:space="preserve">“Beyond Margaret Mitchell: The Influence of Ernest Dowson’s ‘Non Sum Qualis Eram Bonae Sub Cynarae’ upon T. S. Eliot’s ‘The Hollow Men,’ ” </w:t>
      </w:r>
      <w:r w:rsidRPr="00A40B8F">
        <w:rPr>
          <w:rFonts w:ascii="Times" w:hAnsi="Times"/>
          <w:i/>
        </w:rPr>
        <w:t>Classical Outlook</w:t>
      </w:r>
      <w:r>
        <w:rPr>
          <w:rFonts w:ascii="Times" w:hAnsi="Times"/>
        </w:rPr>
        <w:t xml:space="preserve">   75 (1998) 88.</w:t>
      </w:r>
    </w:p>
    <w:p w:rsidR="00477AB4" w:rsidRDefault="00477AB4" w:rsidP="00477AB4">
      <w:pPr>
        <w:tabs>
          <w:tab w:val="left" w:pos="720"/>
          <w:tab w:val="left" w:pos="1440"/>
        </w:tabs>
        <w:ind w:left="2880" w:right="-720" w:hanging="720"/>
        <w:rPr>
          <w:rFonts w:ascii="Times" w:hAnsi="Times"/>
        </w:rPr>
      </w:pPr>
      <w:r>
        <w:rPr>
          <w:rFonts w:ascii="Times" w:hAnsi="Times"/>
        </w:rPr>
        <w:tab/>
      </w:r>
      <w:r>
        <w:rPr>
          <w:rFonts w:ascii="Times" w:hAnsi="Times"/>
        </w:rPr>
        <w:tab/>
      </w:r>
      <w:r>
        <w:rPr>
          <w:rFonts w:ascii="Times" w:hAnsi="Times"/>
        </w:rPr>
        <w:tab/>
        <w:t xml:space="preserve">            </w:t>
      </w:r>
    </w:p>
    <w:p w:rsidR="00477AB4" w:rsidRDefault="00477AB4" w:rsidP="00477AB4">
      <w:pPr>
        <w:tabs>
          <w:tab w:val="left" w:pos="720"/>
          <w:tab w:val="left" w:pos="1440"/>
        </w:tabs>
        <w:ind w:left="2790" w:right="-720" w:hanging="2790"/>
        <w:rPr>
          <w:rFonts w:ascii="Times" w:hAnsi="Times"/>
        </w:rPr>
      </w:pPr>
      <w:r>
        <w:rPr>
          <w:rFonts w:ascii="Times" w:hAnsi="Times"/>
        </w:rPr>
        <w:t>20</w:t>
      </w:r>
      <w:r w:rsidRPr="007C5444">
        <w:rPr>
          <w:rFonts w:ascii="Times" w:hAnsi="Times"/>
          <w:vertAlign w:val="superscript"/>
        </w:rPr>
        <w:t>t</w:t>
      </w:r>
      <w:r>
        <w:rPr>
          <w:rFonts w:ascii="Times" w:hAnsi="Times"/>
          <w:vertAlign w:val="superscript"/>
        </w:rPr>
        <w:t>t</w:t>
      </w:r>
      <w:r>
        <w:rPr>
          <w:rFonts w:ascii="Times" w:hAnsi="Times"/>
        </w:rPr>
        <w:t xml:space="preserve">th- 21st Century       </w:t>
      </w:r>
    </w:p>
    <w:p w:rsidR="00916280" w:rsidRPr="0098195F" w:rsidRDefault="00477AB4" w:rsidP="00916280">
      <w:pPr>
        <w:rPr>
          <w:rFonts w:ascii="Times New Roman" w:hAnsi="Times New Roman"/>
          <w:color w:val="000000"/>
          <w:sz w:val="28"/>
          <w:szCs w:val="28"/>
          <w:highlight w:val="yellow"/>
        </w:rPr>
      </w:pPr>
      <w:r>
        <w:rPr>
          <w:rFonts w:ascii="Times" w:hAnsi="Times"/>
        </w:rPr>
        <w:tab/>
      </w:r>
      <w:r>
        <w:rPr>
          <w:rFonts w:ascii="Times" w:hAnsi="Times"/>
        </w:rPr>
        <w:tab/>
        <w:t xml:space="preserve">            </w:t>
      </w:r>
      <w:r w:rsidRPr="0098195F">
        <w:rPr>
          <w:rFonts w:ascii="Times" w:hAnsi="Times"/>
          <w:highlight w:val="yellow"/>
        </w:rPr>
        <w:t xml:space="preserve">110.     “Buck Mulligan’s Latin in </w:t>
      </w:r>
      <w:r w:rsidRPr="0098195F">
        <w:rPr>
          <w:rFonts w:ascii="Times" w:hAnsi="Times"/>
          <w:i/>
          <w:highlight w:val="yellow"/>
        </w:rPr>
        <w:t>Ulysses</w:t>
      </w:r>
      <w:r w:rsidRPr="0098195F">
        <w:rPr>
          <w:rFonts w:ascii="Times" w:hAnsi="Times"/>
          <w:highlight w:val="yellow"/>
        </w:rPr>
        <w:t xml:space="preserve">, 14.705-10:  Ciceronic not   Ciceronian,” </w:t>
      </w:r>
      <w:r w:rsidRPr="0098195F">
        <w:rPr>
          <w:rFonts w:ascii="Times" w:hAnsi="Times"/>
          <w:i/>
          <w:highlight w:val="yellow"/>
        </w:rPr>
        <w:t xml:space="preserve">Arion </w:t>
      </w:r>
      <w:r w:rsidRPr="0098195F">
        <w:rPr>
          <w:rFonts w:ascii="Times" w:hAnsi="Times"/>
          <w:highlight w:val="yellow"/>
        </w:rPr>
        <w:t xml:space="preserve"> 2 (1992) 217-220.</w:t>
      </w:r>
      <w:r w:rsidR="00916280" w:rsidRPr="0098195F">
        <w:rPr>
          <w:rFonts w:ascii="Times New Roman" w:hAnsi="Times New Roman"/>
          <w:color w:val="000000"/>
          <w:sz w:val="28"/>
          <w:szCs w:val="28"/>
          <w:highlight w:val="yellow"/>
        </w:rPr>
        <w:t xml:space="preserve"> </w:t>
      </w:r>
    </w:p>
    <w:p w:rsidR="00916280" w:rsidRPr="0098195F" w:rsidRDefault="00916280" w:rsidP="00916280">
      <w:pPr>
        <w:rPr>
          <w:rFonts w:ascii="Times New Roman" w:hAnsi="Times New Roman"/>
          <w:color w:val="000000"/>
          <w:szCs w:val="24"/>
          <w:highlight w:val="yellow"/>
        </w:rPr>
      </w:pPr>
    </w:p>
    <w:p w:rsidR="00916280" w:rsidRPr="0098195F" w:rsidRDefault="00916280" w:rsidP="00916280">
      <w:pPr>
        <w:ind w:left="720"/>
        <w:rPr>
          <w:rFonts w:ascii="Times New Roman" w:hAnsi="Times New Roman"/>
          <w:color w:val="000000"/>
          <w:sz w:val="20"/>
          <w:highlight w:val="yellow"/>
        </w:rPr>
      </w:pPr>
      <w:r w:rsidRPr="0098195F">
        <w:rPr>
          <w:rFonts w:ascii="Times New Roman" w:hAnsi="Times New Roman"/>
          <w:color w:val="000000"/>
          <w:szCs w:val="24"/>
          <w:highlight w:val="yellow"/>
        </w:rPr>
        <w:t>CITED:</w:t>
      </w:r>
      <w:r w:rsidRPr="0098195F">
        <w:rPr>
          <w:rFonts w:ascii="Times New Roman" w:hAnsi="Times New Roman"/>
          <w:color w:val="000000"/>
          <w:sz w:val="28"/>
          <w:szCs w:val="28"/>
          <w:highlight w:val="yellow"/>
        </w:rPr>
        <w:t xml:space="preserve"> </w:t>
      </w:r>
      <w:r w:rsidRPr="0098195F">
        <w:rPr>
          <w:rFonts w:ascii="Times New Roman" w:hAnsi="Times New Roman"/>
          <w:color w:val="000000"/>
          <w:szCs w:val="24"/>
          <w:highlight w:val="yellow"/>
        </w:rPr>
        <w:t xml:space="preserve">Lien Van Geel and Charles Pletcher, </w:t>
      </w:r>
      <w:r w:rsidRPr="0098195F">
        <w:rPr>
          <w:rFonts w:ascii="Times New Roman" w:hAnsi="Times New Roman"/>
          <w:color w:val="000000"/>
          <w:sz w:val="20"/>
          <w:highlight w:val="yellow"/>
        </w:rPr>
        <w:t>CFP: Panel:</w:t>
      </w:r>
      <w:r w:rsidRPr="0098195F">
        <w:rPr>
          <w:rStyle w:val="apple-converted-space"/>
          <w:rFonts w:ascii="Times New Roman" w:hAnsi="Times New Roman"/>
          <w:color w:val="000000"/>
          <w:sz w:val="20"/>
          <w:highlight w:val="yellow"/>
        </w:rPr>
        <w:t> </w:t>
      </w:r>
      <w:r w:rsidRPr="0098195F">
        <w:rPr>
          <w:rFonts w:ascii="Times New Roman" w:hAnsi="Times New Roman"/>
          <w:color w:val="000000"/>
          <w:sz w:val="20"/>
          <w:highlight w:val="yellow"/>
        </w:rPr>
        <w:t>Size Matters: Big Books in the Idea of the Classic(al), The Classical Association of the Atlantic States 2024 Annual Meeting, October 17-19, 2024,</w:t>
      </w:r>
      <w:r w:rsidRPr="0098195F">
        <w:rPr>
          <w:rFonts w:ascii="Times New Roman" w:hAnsi="Times New Roman"/>
          <w:sz w:val="20"/>
          <w:highlight w:val="yellow"/>
        </w:rPr>
        <w:t xml:space="preserve"> Rutgers University, Brunswick. NJ</w:t>
      </w:r>
    </w:p>
    <w:p w:rsidR="00916280" w:rsidRPr="0098195F" w:rsidRDefault="00916280" w:rsidP="00916280">
      <w:pPr>
        <w:rPr>
          <w:rFonts w:ascii="Times New Roman" w:hAnsi="Times New Roman"/>
          <w:sz w:val="20"/>
          <w:highlight w:val="yellow"/>
        </w:rPr>
      </w:pPr>
      <w:r w:rsidRPr="0098195F">
        <w:rPr>
          <w:rFonts w:ascii="Times New Roman" w:hAnsi="Times New Roman"/>
          <w:sz w:val="20"/>
          <w:highlight w:val="yellow"/>
        </w:rPr>
        <w:t> </w:t>
      </w:r>
    </w:p>
    <w:p w:rsidR="00916280" w:rsidRPr="00916280" w:rsidRDefault="00916280" w:rsidP="00916280">
      <w:pPr>
        <w:ind w:left="720"/>
        <w:rPr>
          <w:rFonts w:ascii="Times New Roman" w:hAnsi="Times New Roman"/>
          <w:sz w:val="20"/>
        </w:rPr>
      </w:pPr>
      <w:r w:rsidRPr="0098195F">
        <w:rPr>
          <w:rFonts w:ascii="Times New Roman" w:hAnsi="Times New Roman"/>
          <w:color w:val="000000"/>
          <w:sz w:val="20"/>
          <w:highlight w:val="yellow"/>
        </w:rPr>
        <w:t>Many people first encounter the “classics” via big books in the Classics section of any given bookshop. Indeed, these questions are by no means new, as the chorus of scholars who are interested in, say, Melville’s use of epic and mythology [ or] Joyce’s use of Latin and its implications (through the lens of Buck Mulligan, as Ronnick 1992 has done</w:t>
      </w:r>
      <w:r w:rsidRPr="00916280">
        <w:rPr>
          <w:rFonts w:ascii="Times New Roman" w:hAnsi="Times New Roman"/>
          <w:color w:val="000000"/>
          <w:sz w:val="20"/>
          <w:highlight w:val="yellow"/>
        </w:rPr>
        <w:t>)</w:t>
      </w:r>
      <w:r w:rsidRPr="00916280">
        <w:rPr>
          <w:rFonts w:ascii="Times New Roman" w:hAnsi="Times New Roman"/>
          <w:color w:val="000000"/>
          <w:sz w:val="20"/>
        </w:rPr>
        <w:t xml:space="preserve">. </w:t>
      </w:r>
    </w:p>
    <w:p w:rsidR="00916280" w:rsidRPr="00090AE7" w:rsidRDefault="00916280" w:rsidP="00916280">
      <w:pPr>
        <w:rPr>
          <w:rFonts w:ascii="Cambria" w:hAnsi="Cambria"/>
        </w:rPr>
      </w:pPr>
      <w:r>
        <w:rPr>
          <w:rStyle w:val="apple-converted-space"/>
        </w:rPr>
        <w:t> </w:t>
      </w:r>
      <w:hyperlink r:id="rId50" w:tgtFrame="_blank" w:history="1">
        <w:r>
          <w:rPr>
            <w:rStyle w:val="Hyperlink"/>
          </w:rPr>
          <w:t>http://listserv.liv.ac.uk/archives/classicists.html</w:t>
        </w:r>
      </w:hyperlink>
    </w:p>
    <w:p w:rsidR="00477AB4" w:rsidRDefault="00477AB4" w:rsidP="00477AB4">
      <w:pPr>
        <w:tabs>
          <w:tab w:val="left" w:pos="720"/>
          <w:tab w:val="left" w:pos="1440"/>
        </w:tabs>
        <w:ind w:left="2790" w:right="-720" w:hanging="2790"/>
        <w:rPr>
          <w:rFonts w:ascii="Times" w:hAnsi="Times"/>
        </w:rPr>
      </w:pPr>
    </w:p>
    <w:p w:rsidR="00477AB4" w:rsidRDefault="00477AB4" w:rsidP="00477AB4">
      <w:pPr>
        <w:tabs>
          <w:tab w:val="left" w:pos="720"/>
          <w:tab w:val="left" w:pos="1440"/>
        </w:tabs>
        <w:ind w:left="2160" w:right="-720" w:hanging="720"/>
        <w:rPr>
          <w:rFonts w:ascii="Times" w:hAnsi="Times"/>
        </w:rPr>
      </w:pPr>
      <w:r>
        <w:rPr>
          <w:rFonts w:ascii="Times" w:hAnsi="Times"/>
        </w:rPr>
        <w:t xml:space="preserve">    </w:t>
      </w:r>
    </w:p>
    <w:p w:rsidR="00477AB4" w:rsidRDefault="00477AB4" w:rsidP="00477AB4">
      <w:pPr>
        <w:tabs>
          <w:tab w:val="left" w:pos="720"/>
          <w:tab w:val="left" w:pos="1440"/>
        </w:tabs>
        <w:ind w:left="2790" w:right="-720" w:hanging="1350"/>
        <w:rPr>
          <w:rFonts w:ascii="Times" w:hAnsi="Times"/>
        </w:rPr>
      </w:pPr>
      <w:r>
        <w:rPr>
          <w:rFonts w:ascii="Times" w:hAnsi="Times"/>
        </w:rPr>
        <w:lastRenderedPageBreak/>
        <w:t xml:space="preserve">            111.     “Eliot’s Murder in the Cathedral, line 92,” </w:t>
      </w:r>
      <w:r w:rsidRPr="00A40B8F">
        <w:rPr>
          <w:rFonts w:ascii="Times" w:hAnsi="Times"/>
          <w:i/>
        </w:rPr>
        <w:t>Explicator</w:t>
      </w:r>
      <w:r>
        <w:rPr>
          <w:rFonts w:ascii="Times" w:hAnsi="Times"/>
        </w:rPr>
        <w:t xml:space="preserve"> 53 (1994) 54-56.</w:t>
      </w:r>
    </w:p>
    <w:p w:rsidR="00477AB4" w:rsidRDefault="00477AB4" w:rsidP="00477AB4">
      <w:pPr>
        <w:tabs>
          <w:tab w:val="left" w:pos="720"/>
          <w:tab w:val="left" w:pos="1440"/>
        </w:tabs>
        <w:ind w:left="2160" w:right="-720"/>
        <w:rPr>
          <w:rFonts w:ascii="Times" w:hAnsi="Times"/>
        </w:rPr>
      </w:pPr>
    </w:p>
    <w:p w:rsidR="00477AB4" w:rsidRDefault="00477AB4" w:rsidP="00477AB4">
      <w:pPr>
        <w:tabs>
          <w:tab w:val="left" w:pos="720"/>
          <w:tab w:val="left" w:pos="1440"/>
        </w:tabs>
        <w:ind w:right="-720"/>
        <w:rPr>
          <w:rFonts w:ascii="Times" w:hAnsi="Times"/>
        </w:rPr>
      </w:pPr>
      <w:r>
        <w:rPr>
          <w:rFonts w:ascii="Times" w:hAnsi="Times"/>
        </w:rPr>
        <w:tab/>
      </w:r>
      <w:r>
        <w:rPr>
          <w:rFonts w:ascii="Times" w:hAnsi="Times"/>
        </w:rPr>
        <w:tab/>
        <w:t xml:space="preserve">            112.      “Tom Stoppard’s Arcadia: Hermes’ Tortoise and Apollo’s Lyre,” </w:t>
      </w:r>
      <w:r>
        <w:rPr>
          <w:rFonts w:ascii="Times" w:hAnsi="Times"/>
        </w:rPr>
        <w:tab/>
      </w:r>
      <w:r>
        <w:rPr>
          <w:rFonts w:ascii="Times" w:hAnsi="Times"/>
        </w:rPr>
        <w:tab/>
      </w:r>
      <w:r>
        <w:rPr>
          <w:rFonts w:ascii="Times" w:hAnsi="Times"/>
        </w:rPr>
        <w:tab/>
      </w:r>
      <w:r>
        <w:rPr>
          <w:rFonts w:ascii="Times" w:hAnsi="Times"/>
        </w:rPr>
        <w:tab/>
      </w:r>
      <w:r>
        <w:rPr>
          <w:rFonts w:ascii="Times" w:hAnsi="Times"/>
        </w:rPr>
        <w:tab/>
      </w:r>
      <w:r w:rsidRPr="00A40B8F">
        <w:rPr>
          <w:rFonts w:ascii="Times" w:hAnsi="Times"/>
          <w:i/>
        </w:rPr>
        <w:t>Classical and Modern Literature</w:t>
      </w:r>
      <w:r>
        <w:rPr>
          <w:rFonts w:ascii="Times" w:hAnsi="Times"/>
        </w:rPr>
        <w:t xml:space="preserve"> 16 (1996) 177-182.</w:t>
      </w:r>
    </w:p>
    <w:p w:rsidR="00477AB4" w:rsidRDefault="00477AB4" w:rsidP="00477AB4">
      <w:pPr>
        <w:tabs>
          <w:tab w:val="left" w:pos="720"/>
          <w:tab w:val="left" w:pos="1440"/>
        </w:tabs>
        <w:ind w:right="-720"/>
        <w:rPr>
          <w:rFonts w:ascii="Times" w:hAnsi="Times"/>
        </w:rPr>
      </w:pPr>
      <w:r>
        <w:rPr>
          <w:rFonts w:ascii="Times" w:hAnsi="Times"/>
        </w:rPr>
        <w:tab/>
      </w:r>
      <w:r>
        <w:rPr>
          <w:rFonts w:ascii="Times" w:hAnsi="Times"/>
        </w:rPr>
        <w:tab/>
      </w:r>
    </w:p>
    <w:p w:rsidR="00477AB4" w:rsidRDefault="00477AB4" w:rsidP="00477AB4">
      <w:pPr>
        <w:tabs>
          <w:tab w:val="left" w:pos="720"/>
          <w:tab w:val="left" w:pos="2880"/>
        </w:tabs>
        <w:ind w:left="2880" w:right="-720" w:hanging="2790"/>
        <w:rPr>
          <w:rFonts w:ascii="Times" w:hAnsi="Times"/>
        </w:rPr>
      </w:pPr>
      <w:r>
        <w:rPr>
          <w:rFonts w:ascii="Times" w:hAnsi="Times"/>
        </w:rPr>
        <w:tab/>
        <w:t xml:space="preserve">                        113.     “T. S. Eliot’s ‘Hollow Men,’” </w:t>
      </w:r>
      <w:r w:rsidRPr="00A40B8F">
        <w:rPr>
          <w:rFonts w:ascii="Times" w:hAnsi="Times"/>
          <w:i/>
        </w:rPr>
        <w:t xml:space="preserve">Explicator </w:t>
      </w:r>
      <w:r>
        <w:rPr>
          <w:rFonts w:ascii="Times" w:hAnsi="Times"/>
        </w:rPr>
        <w:t xml:space="preserve"> 55 (1998) 91-93.</w:t>
      </w:r>
    </w:p>
    <w:p w:rsidR="00477AB4" w:rsidRDefault="00477AB4" w:rsidP="00477AB4">
      <w:pPr>
        <w:tabs>
          <w:tab w:val="left" w:pos="720"/>
          <w:tab w:val="left" w:pos="2880"/>
        </w:tabs>
        <w:ind w:left="2880" w:right="-720" w:hanging="2790"/>
        <w:rPr>
          <w:rFonts w:ascii="Times" w:hAnsi="Times"/>
        </w:rPr>
      </w:pPr>
    </w:p>
    <w:p w:rsidR="00477AB4" w:rsidRDefault="00477AB4" w:rsidP="00477AB4">
      <w:pPr>
        <w:tabs>
          <w:tab w:val="left" w:pos="720"/>
          <w:tab w:val="left" w:pos="1440"/>
        </w:tabs>
        <w:ind w:left="2880" w:right="-720" w:hanging="2880"/>
        <w:rPr>
          <w:rFonts w:ascii="Times" w:hAnsi="Times"/>
        </w:rPr>
      </w:pPr>
      <w:r>
        <w:rPr>
          <w:rFonts w:ascii="Times" w:hAnsi="Times"/>
        </w:rPr>
        <w:tab/>
      </w:r>
      <w:r>
        <w:rPr>
          <w:rFonts w:ascii="Times" w:hAnsi="Times"/>
        </w:rPr>
        <w:tab/>
        <w:t xml:space="preserve">            114. </w:t>
      </w:r>
      <w:r>
        <w:rPr>
          <w:rFonts w:ascii="Times" w:hAnsi="Times"/>
        </w:rPr>
        <w:tab/>
        <w:t xml:space="preserve">“The Significance of Horace’s Epistle  1.10.24 in Dorothy Sayer’s Letter of 27 October, 1924 to John Cournos,” </w:t>
      </w:r>
      <w:r w:rsidRPr="00A40B8F">
        <w:rPr>
          <w:rFonts w:ascii="Times" w:hAnsi="Times"/>
          <w:i/>
        </w:rPr>
        <w:t xml:space="preserve">Res Publica Litterarum </w:t>
      </w:r>
      <w:r>
        <w:rPr>
          <w:rFonts w:ascii="Times" w:hAnsi="Times"/>
        </w:rPr>
        <w:t xml:space="preserve">  24 (2001) 154-156.                         </w:t>
      </w:r>
    </w:p>
    <w:p w:rsidR="00477AB4" w:rsidRDefault="00477AB4" w:rsidP="00477AB4">
      <w:pPr>
        <w:tabs>
          <w:tab w:val="left" w:pos="720"/>
          <w:tab w:val="left" w:pos="1440"/>
        </w:tabs>
        <w:ind w:right="-720"/>
        <w:rPr>
          <w:rFonts w:ascii="Times" w:hAnsi="Times"/>
        </w:rPr>
      </w:pPr>
    </w:p>
    <w:p w:rsidR="00477AB4" w:rsidRDefault="00477AB4" w:rsidP="00477AB4">
      <w:pPr>
        <w:tabs>
          <w:tab w:val="left" w:pos="720"/>
          <w:tab w:val="left" w:pos="1440"/>
        </w:tabs>
        <w:ind w:left="2790" w:right="-720" w:hanging="630"/>
        <w:rPr>
          <w:rFonts w:ascii="Times" w:hAnsi="Times"/>
        </w:rPr>
      </w:pPr>
      <w:r>
        <w:rPr>
          <w:rFonts w:ascii="Times" w:hAnsi="Times"/>
        </w:rPr>
        <w:t xml:space="preserve">115.    “Versace’s Medusa: </w:t>
      </w:r>
      <w:r>
        <w:rPr>
          <w:rStyle w:val="st"/>
        </w:rPr>
        <w:t>(Capita)lizing upon Classical Antiquity</w:t>
      </w:r>
      <w:r>
        <w:rPr>
          <w:rFonts w:ascii="Times" w:hAnsi="Times"/>
        </w:rPr>
        <w:t xml:space="preserve">,” </w:t>
      </w:r>
      <w:r w:rsidRPr="00A40B8F">
        <w:rPr>
          <w:rFonts w:ascii="Times" w:hAnsi="Times"/>
          <w:i/>
        </w:rPr>
        <w:t>Helios</w:t>
      </w:r>
      <w:r>
        <w:rPr>
          <w:rFonts w:ascii="Times" w:hAnsi="Times"/>
        </w:rPr>
        <w:t xml:space="preserve"> 32 (2005) 54-67.</w:t>
      </w:r>
    </w:p>
    <w:p w:rsidR="00477AB4" w:rsidRDefault="00477AB4" w:rsidP="00477AB4">
      <w:pPr>
        <w:tabs>
          <w:tab w:val="left" w:pos="720"/>
          <w:tab w:val="left" w:pos="1440"/>
        </w:tabs>
        <w:ind w:right="-720" w:hanging="180"/>
        <w:rPr>
          <w:rFonts w:ascii="Times" w:hAnsi="Times"/>
        </w:rPr>
      </w:pPr>
    </w:p>
    <w:p w:rsidR="00477AB4" w:rsidRDefault="00477AB4" w:rsidP="00477AB4">
      <w:pPr>
        <w:tabs>
          <w:tab w:val="left" w:pos="720"/>
          <w:tab w:val="left" w:pos="1440"/>
          <w:tab w:val="left" w:pos="2880"/>
        </w:tabs>
        <w:ind w:left="2880" w:right="-720" w:hanging="720"/>
        <w:rPr>
          <w:rFonts w:ascii="Times" w:hAnsi="Times"/>
        </w:rPr>
      </w:pPr>
      <w:r>
        <w:rPr>
          <w:rFonts w:ascii="Times" w:hAnsi="Times"/>
        </w:rPr>
        <w:t>116</w:t>
      </w:r>
      <w:r w:rsidRPr="004042C0">
        <w:rPr>
          <w:rFonts w:ascii="Times" w:hAnsi="Times"/>
        </w:rPr>
        <w:t xml:space="preserve">.    “Don’t sit under the apple tree (with anyone else but me)”: A Note      on Sarah Ruhl’s </w:t>
      </w:r>
      <w:r w:rsidRPr="00A40B8F">
        <w:rPr>
          <w:rFonts w:ascii="Times" w:hAnsi="Times"/>
          <w:i/>
        </w:rPr>
        <w:t>Eurydice</w:t>
      </w:r>
      <w:r w:rsidRPr="004042C0">
        <w:rPr>
          <w:rFonts w:ascii="Times" w:hAnsi="Times"/>
        </w:rPr>
        <w:t xml:space="preserve"> (2002)</w:t>
      </w:r>
      <w:r>
        <w:rPr>
          <w:rFonts w:ascii="Times" w:hAnsi="Times"/>
        </w:rPr>
        <w:t xml:space="preserve">,” </w:t>
      </w:r>
      <w:r w:rsidRPr="004042C0">
        <w:rPr>
          <w:rFonts w:ascii="Times" w:hAnsi="Times"/>
        </w:rPr>
        <w:t xml:space="preserve"> </w:t>
      </w:r>
      <w:r w:rsidRPr="00A40B8F">
        <w:rPr>
          <w:rFonts w:ascii="Times" w:hAnsi="Times"/>
          <w:i/>
        </w:rPr>
        <w:t>Classical and Modern Literature</w:t>
      </w:r>
      <w:r>
        <w:rPr>
          <w:rFonts w:ascii="Times" w:hAnsi="Times"/>
        </w:rPr>
        <w:t xml:space="preserve">   28 (2008) 1-3. [</w:t>
      </w:r>
      <w:r w:rsidRPr="004042C0">
        <w:rPr>
          <w:rFonts w:ascii="Times" w:hAnsi="Times"/>
        </w:rPr>
        <w:t>published 2011]</w:t>
      </w:r>
    </w:p>
    <w:p w:rsidR="00477AB4" w:rsidRDefault="00477AB4" w:rsidP="00477AB4">
      <w:pPr>
        <w:tabs>
          <w:tab w:val="left" w:pos="720"/>
          <w:tab w:val="left" w:pos="1440"/>
          <w:tab w:val="left" w:pos="2880"/>
        </w:tabs>
        <w:ind w:left="2880" w:right="-720" w:hanging="720"/>
        <w:rPr>
          <w:rFonts w:ascii="Times" w:hAnsi="Times"/>
        </w:rPr>
      </w:pPr>
    </w:p>
    <w:p w:rsidR="00477AB4" w:rsidRPr="00DC52C6" w:rsidRDefault="00477AB4" w:rsidP="00477AB4">
      <w:pPr>
        <w:tabs>
          <w:tab w:val="left" w:pos="720"/>
          <w:tab w:val="left" w:pos="1440"/>
          <w:tab w:val="left" w:pos="2880"/>
        </w:tabs>
        <w:ind w:left="2880" w:right="-720" w:hanging="720"/>
        <w:rPr>
          <w:rFonts w:ascii="Times" w:hAnsi="Times"/>
        </w:rPr>
      </w:pPr>
      <w:r w:rsidRPr="00DC52C6">
        <w:rPr>
          <w:rFonts w:ascii="Times" w:hAnsi="Times"/>
          <w:szCs w:val="24"/>
        </w:rPr>
        <w:t>11</w:t>
      </w:r>
      <w:r>
        <w:rPr>
          <w:rFonts w:ascii="Times" w:hAnsi="Times"/>
          <w:szCs w:val="24"/>
        </w:rPr>
        <w:t>7</w:t>
      </w:r>
      <w:r w:rsidRPr="00DC52C6">
        <w:rPr>
          <w:rFonts w:ascii="Times" w:hAnsi="Times"/>
          <w:szCs w:val="24"/>
        </w:rPr>
        <w:t>.</w:t>
      </w:r>
      <w:r w:rsidRPr="00DC52C6">
        <w:rPr>
          <w:szCs w:val="24"/>
        </w:rPr>
        <w:t xml:space="preserve">   "What to Do in a Debt Crisis? The Case of Solon and Athenian Debt Slavery," 2020 Sage Business Cases: Ancient Leadership Series, ed. Rebecca Frankel</w:t>
      </w:r>
      <w:r w:rsidRPr="00DC52C6">
        <w:rPr>
          <w:sz w:val="28"/>
          <w:szCs w:val="28"/>
        </w:rPr>
        <w:t xml:space="preserve"> </w:t>
      </w:r>
      <w:hyperlink r:id="rId51" w:tgtFrame="_blank" w:history="1">
        <w:r w:rsidRPr="00DC52C6">
          <w:rPr>
            <w:rStyle w:val="Hyperlink"/>
            <w:rFonts w:ascii="Calibri" w:hAnsi="Calibri"/>
            <w:sz w:val="22"/>
            <w:szCs w:val="22"/>
          </w:rPr>
          <w:t>http://sk.</w:t>
        </w:r>
        <w:r w:rsidRPr="00DC52C6">
          <w:rPr>
            <w:rStyle w:val="mark3r2xfx3ec"/>
            <w:rFonts w:ascii="Calibri" w:hAnsi="Calibri"/>
            <w:color w:val="0000FF"/>
            <w:sz w:val="22"/>
            <w:szCs w:val="22"/>
            <w:u w:val="single"/>
          </w:rPr>
          <w:t>sage</w:t>
        </w:r>
        <w:r w:rsidRPr="00DC52C6">
          <w:rPr>
            <w:rStyle w:val="Hyperlink"/>
            <w:rFonts w:ascii="Calibri" w:hAnsi="Calibri"/>
            <w:sz w:val="22"/>
            <w:szCs w:val="22"/>
          </w:rPr>
          <w:t>pub.com/</w:t>
        </w:r>
        <w:r w:rsidRPr="00DC52C6">
          <w:rPr>
            <w:rStyle w:val="markequ7jcwe2"/>
            <w:rFonts w:ascii="Calibri" w:hAnsi="Calibri"/>
            <w:color w:val="0000FF"/>
            <w:sz w:val="22"/>
            <w:szCs w:val="22"/>
            <w:u w:val="single"/>
          </w:rPr>
          <w:t>cases</w:t>
        </w:r>
        <w:r w:rsidRPr="00DC52C6">
          <w:rPr>
            <w:rStyle w:val="Hyperlink"/>
            <w:rFonts w:ascii="Calibri" w:hAnsi="Calibri"/>
            <w:sz w:val="22"/>
            <w:szCs w:val="22"/>
          </w:rPr>
          <w:t>/what-to-do-in-a-debt-crisis-solon-and-athenian-debt-slavery</w:t>
        </w:r>
      </w:hyperlink>
    </w:p>
    <w:p w:rsidR="00477AB4" w:rsidRPr="00DC52C6" w:rsidRDefault="00477AB4" w:rsidP="00477AB4">
      <w:pPr>
        <w:tabs>
          <w:tab w:val="left" w:pos="720"/>
          <w:tab w:val="left" w:pos="1440"/>
        </w:tabs>
        <w:ind w:right="-720" w:hanging="180"/>
        <w:rPr>
          <w:rFonts w:ascii="Times" w:hAnsi="Times"/>
        </w:rPr>
      </w:pPr>
    </w:p>
    <w:p w:rsidR="00477AB4" w:rsidRPr="00DC52C6" w:rsidRDefault="00477AB4" w:rsidP="00477AB4">
      <w:pPr>
        <w:ind w:left="1440" w:firstLine="720"/>
        <w:rPr>
          <w:rFonts w:ascii="Times" w:hAnsi="Times" w:cs="Times New Roman (Body CS)"/>
          <w:szCs w:val="24"/>
        </w:rPr>
      </w:pPr>
      <w:r w:rsidRPr="00DC52C6">
        <w:rPr>
          <w:rFonts w:ascii="Times" w:hAnsi="Times"/>
          <w:szCs w:val="24"/>
        </w:rPr>
        <w:t>11</w:t>
      </w:r>
      <w:r>
        <w:rPr>
          <w:rFonts w:ascii="Times" w:hAnsi="Times"/>
          <w:szCs w:val="24"/>
        </w:rPr>
        <w:t>8</w:t>
      </w:r>
      <w:r w:rsidRPr="00DC52C6">
        <w:rPr>
          <w:rFonts w:ascii="Times" w:hAnsi="Times"/>
          <w:b/>
          <w:bCs/>
          <w:szCs w:val="24"/>
        </w:rPr>
        <w:t>.  “</w:t>
      </w:r>
      <w:r w:rsidRPr="00DC52C6">
        <w:rPr>
          <w:rFonts w:ascii="Times" w:hAnsi="Times" w:cs="Times New Roman (Body CS)"/>
          <w:szCs w:val="24"/>
        </w:rPr>
        <w:t xml:space="preserve">How, When and Why to Surrender Power: The Case of </w:t>
      </w:r>
    </w:p>
    <w:p w:rsidR="00477AB4" w:rsidRPr="00C47C38" w:rsidRDefault="00477AB4" w:rsidP="00477AB4">
      <w:pPr>
        <w:ind w:left="2880"/>
        <w:rPr>
          <w:rFonts w:ascii="Times" w:hAnsi="Times" w:cs="Times New Roman (Body CS)"/>
          <w:b/>
          <w:bCs/>
          <w:szCs w:val="24"/>
          <w:lang w:val="sv-SE"/>
        </w:rPr>
      </w:pPr>
      <w:r w:rsidRPr="00DC52C6">
        <w:rPr>
          <w:rFonts w:ascii="Times" w:hAnsi="Times" w:cs="Times New Roman (Body CS)"/>
          <w:szCs w:val="24"/>
        </w:rPr>
        <w:t xml:space="preserve">Lucius Quinctius Cincinnatus Before and After the Plough,” </w:t>
      </w:r>
      <w:r w:rsidRPr="00DC52C6">
        <w:rPr>
          <w:rFonts w:ascii="Times" w:hAnsi="Times" w:cs="Times New Roman (Body CS)"/>
          <w:b/>
          <w:bCs/>
          <w:szCs w:val="24"/>
        </w:rPr>
        <w:t xml:space="preserve"> </w:t>
      </w:r>
      <w:r w:rsidRPr="00DC52C6">
        <w:rPr>
          <w:rFonts w:ascii="Times" w:hAnsi="Times"/>
          <w:szCs w:val="24"/>
        </w:rPr>
        <w:t xml:space="preserve"> 2021 Sage Business Cases: Ancient Leadership Series, ed. </w:t>
      </w:r>
      <w:r w:rsidRPr="00DC52C6">
        <w:rPr>
          <w:rFonts w:ascii="Times" w:hAnsi="Times"/>
          <w:szCs w:val="24"/>
          <w:lang w:val="sv-SE"/>
        </w:rPr>
        <w:t>Rebecca Frankel.</w:t>
      </w:r>
      <w:r w:rsidRPr="00DC52C6">
        <w:rPr>
          <w:lang w:val="sv-SE"/>
        </w:rPr>
        <w:t xml:space="preserve"> </w:t>
      </w:r>
      <w:r w:rsidRPr="00DC52C6">
        <w:rPr>
          <w:rFonts w:ascii="Times" w:hAnsi="Times"/>
          <w:szCs w:val="24"/>
          <w:lang w:val="sv-SE"/>
        </w:rPr>
        <w:t>https://sk.sagepub.com/cases/how-when-why-surrender-power-lucius-quinctius-cincinnatus</w:t>
      </w:r>
    </w:p>
    <w:p w:rsidR="00477AB4" w:rsidRPr="00C47C38" w:rsidRDefault="00477AB4" w:rsidP="00477AB4">
      <w:pPr>
        <w:tabs>
          <w:tab w:val="left" w:pos="720"/>
          <w:tab w:val="left" w:pos="1440"/>
        </w:tabs>
        <w:ind w:right="-720" w:hanging="180"/>
        <w:rPr>
          <w:rFonts w:ascii="Times" w:hAnsi="Times"/>
          <w:lang w:val="sv-SE"/>
        </w:rPr>
      </w:pPr>
    </w:p>
    <w:p w:rsidR="00477AB4" w:rsidRDefault="00477AB4" w:rsidP="00477AB4">
      <w:pPr>
        <w:tabs>
          <w:tab w:val="left" w:pos="720"/>
          <w:tab w:val="left" w:pos="1440"/>
        </w:tabs>
        <w:ind w:right="-720" w:hanging="180"/>
        <w:rPr>
          <w:rFonts w:ascii="Times" w:hAnsi="Times"/>
        </w:rPr>
      </w:pPr>
      <w:r>
        <w:rPr>
          <w:rFonts w:ascii="Times" w:hAnsi="Times"/>
        </w:rPr>
        <w:t>Classical Tradition in Europe</w:t>
      </w:r>
    </w:p>
    <w:p w:rsidR="00477AB4" w:rsidRDefault="00477AB4" w:rsidP="00477AB4">
      <w:pPr>
        <w:tabs>
          <w:tab w:val="left" w:pos="720"/>
          <w:tab w:val="left" w:pos="1440"/>
        </w:tabs>
        <w:ind w:left="2880" w:right="-720" w:hanging="2970"/>
        <w:rPr>
          <w:rFonts w:ascii="Times" w:hAnsi="Times"/>
        </w:rPr>
      </w:pPr>
      <w:r>
        <w:rPr>
          <w:rFonts w:ascii="Times" w:hAnsi="Times"/>
        </w:rPr>
        <w:tab/>
      </w:r>
      <w:r>
        <w:rPr>
          <w:rFonts w:ascii="Times" w:hAnsi="Times"/>
        </w:rPr>
        <w:tab/>
        <w:t xml:space="preserve">            119.  </w:t>
      </w:r>
      <w:r>
        <w:rPr>
          <w:rFonts w:ascii="Times" w:hAnsi="Times"/>
        </w:rPr>
        <w:tab/>
        <w:t xml:space="preserve">“Another Look at Columbus’ Senecan Prophecy,” </w:t>
      </w:r>
      <w:r w:rsidRPr="006D3352">
        <w:rPr>
          <w:rFonts w:ascii="Times" w:hAnsi="Times"/>
          <w:i/>
        </w:rPr>
        <w:t xml:space="preserve">Allegorica </w:t>
      </w:r>
      <w:r>
        <w:rPr>
          <w:rFonts w:ascii="Times" w:hAnsi="Times"/>
        </w:rPr>
        <w:t xml:space="preserve"> 15 (1994) 25-29.</w:t>
      </w:r>
    </w:p>
    <w:p w:rsidR="00477AB4" w:rsidRDefault="00477AB4" w:rsidP="00477AB4">
      <w:pPr>
        <w:tabs>
          <w:tab w:val="left" w:pos="720"/>
          <w:tab w:val="left" w:pos="1440"/>
        </w:tabs>
        <w:ind w:left="2880" w:right="-720" w:hanging="720"/>
        <w:rPr>
          <w:rFonts w:ascii="Times" w:hAnsi="Times"/>
        </w:rPr>
      </w:pPr>
    </w:p>
    <w:p w:rsidR="00477AB4" w:rsidRDefault="00477AB4" w:rsidP="00477AB4">
      <w:pPr>
        <w:tabs>
          <w:tab w:val="left" w:pos="720"/>
          <w:tab w:val="left" w:pos="1440"/>
        </w:tabs>
        <w:ind w:left="2880" w:right="-720" w:hanging="720"/>
        <w:rPr>
          <w:rFonts w:ascii="Times" w:hAnsi="Times"/>
        </w:rPr>
      </w:pPr>
      <w:r>
        <w:rPr>
          <w:rFonts w:ascii="Times" w:hAnsi="Times"/>
        </w:rPr>
        <w:t xml:space="preserve">120.   </w:t>
      </w:r>
      <w:r>
        <w:rPr>
          <w:rFonts w:ascii="Times" w:hAnsi="Times"/>
        </w:rPr>
        <w:tab/>
        <w:t xml:space="preserve">“A Checklist Concerning Christopher Columbus and Latin Letters, 1493-1820,” </w:t>
      </w:r>
      <w:r w:rsidRPr="006D3352">
        <w:rPr>
          <w:rFonts w:ascii="Times" w:hAnsi="Times"/>
          <w:i/>
        </w:rPr>
        <w:t>Allegorica</w:t>
      </w:r>
      <w:r>
        <w:rPr>
          <w:rFonts w:ascii="Times" w:hAnsi="Times"/>
        </w:rPr>
        <w:t xml:space="preserve">  15(1994) 41-47.         </w:t>
      </w:r>
    </w:p>
    <w:p w:rsidR="00477AB4" w:rsidRDefault="00477AB4" w:rsidP="00477AB4">
      <w:pPr>
        <w:tabs>
          <w:tab w:val="left" w:pos="720"/>
          <w:tab w:val="left" w:pos="1440"/>
        </w:tabs>
        <w:ind w:left="2880" w:right="-720" w:hanging="720"/>
        <w:rPr>
          <w:rFonts w:ascii="Times" w:hAnsi="Times"/>
        </w:rPr>
      </w:pPr>
    </w:p>
    <w:p w:rsidR="00477AB4" w:rsidRDefault="00477AB4" w:rsidP="00477AB4">
      <w:pPr>
        <w:tabs>
          <w:tab w:val="left" w:pos="720"/>
          <w:tab w:val="left" w:pos="1440"/>
        </w:tabs>
        <w:ind w:right="-720"/>
        <w:rPr>
          <w:rFonts w:ascii="Times" w:hAnsi="Times"/>
        </w:rPr>
      </w:pPr>
      <w:r>
        <w:rPr>
          <w:rFonts w:ascii="Times" w:hAnsi="Times"/>
        </w:rPr>
        <w:t>Classical Tradition in Jamaica and Russia</w:t>
      </w:r>
    </w:p>
    <w:p w:rsidR="00477AB4" w:rsidRDefault="00477AB4" w:rsidP="00477AB4">
      <w:pPr>
        <w:tabs>
          <w:tab w:val="left" w:pos="720"/>
          <w:tab w:val="left" w:pos="1440"/>
        </w:tabs>
        <w:ind w:left="2880" w:right="-720" w:hanging="720"/>
        <w:rPr>
          <w:rFonts w:ascii="Times" w:hAnsi="Times"/>
        </w:rPr>
      </w:pPr>
      <w:r>
        <w:rPr>
          <w:rFonts w:ascii="Times" w:hAnsi="Times"/>
        </w:rPr>
        <w:t xml:space="preserve">121.  </w:t>
      </w:r>
      <w:r>
        <w:rPr>
          <w:rFonts w:ascii="Times" w:hAnsi="Times"/>
        </w:rPr>
        <w:tab/>
        <w:t xml:space="preserve">“A Senecan Motto in Jamaica,” </w:t>
      </w:r>
      <w:r w:rsidRPr="006D3352">
        <w:rPr>
          <w:rFonts w:ascii="Times" w:hAnsi="Times"/>
          <w:i/>
        </w:rPr>
        <w:t xml:space="preserve">Bulletin of the Jamaican Historical Society  </w:t>
      </w:r>
      <w:r>
        <w:rPr>
          <w:rFonts w:ascii="Times" w:hAnsi="Times"/>
        </w:rPr>
        <w:t xml:space="preserve">10 (1994) 106.  </w:t>
      </w:r>
    </w:p>
    <w:p w:rsidR="00477AB4" w:rsidRDefault="00477AB4" w:rsidP="00477AB4">
      <w:pPr>
        <w:tabs>
          <w:tab w:val="left" w:pos="720"/>
          <w:tab w:val="left" w:pos="1440"/>
        </w:tabs>
        <w:ind w:right="-720"/>
        <w:rPr>
          <w:rFonts w:ascii="Times" w:hAnsi="Times"/>
        </w:rPr>
      </w:pPr>
      <w:r>
        <w:rPr>
          <w:rFonts w:ascii="Times" w:hAnsi="Times"/>
        </w:rPr>
        <w:tab/>
      </w:r>
    </w:p>
    <w:p w:rsidR="00477AB4" w:rsidRDefault="00477AB4" w:rsidP="00477AB4">
      <w:pPr>
        <w:tabs>
          <w:tab w:val="left" w:pos="720"/>
          <w:tab w:val="left" w:pos="1440"/>
        </w:tabs>
        <w:ind w:left="2880" w:right="-720" w:hanging="720"/>
        <w:rPr>
          <w:rFonts w:ascii="Times" w:hAnsi="Times"/>
        </w:rPr>
      </w:pPr>
      <w:r>
        <w:rPr>
          <w:rFonts w:ascii="Times" w:hAnsi="Times"/>
        </w:rPr>
        <w:t xml:space="preserve">122. </w:t>
      </w:r>
      <w:r>
        <w:rPr>
          <w:rFonts w:ascii="Times" w:hAnsi="Times"/>
        </w:rPr>
        <w:tab/>
        <w:t xml:space="preserve">“ ‘The Lecture Room is a Hospital:’  Epictetus and Chekhov's ‘Ward Number Six,’” </w:t>
      </w:r>
      <w:r w:rsidRPr="006D3352">
        <w:rPr>
          <w:rFonts w:ascii="Times" w:hAnsi="Times"/>
          <w:i/>
        </w:rPr>
        <w:t>Classical and Modern Literature</w:t>
      </w:r>
      <w:r>
        <w:rPr>
          <w:rFonts w:ascii="Times" w:hAnsi="Times"/>
        </w:rPr>
        <w:t xml:space="preserve">  15 (1995) 190-192.</w:t>
      </w:r>
    </w:p>
    <w:p w:rsidR="00477AB4" w:rsidRDefault="00477AB4" w:rsidP="00477AB4">
      <w:pPr>
        <w:tabs>
          <w:tab w:val="left" w:pos="720"/>
          <w:tab w:val="left" w:pos="1440"/>
        </w:tabs>
        <w:ind w:right="-720"/>
        <w:rPr>
          <w:rFonts w:ascii="Times" w:hAnsi="Times"/>
        </w:rPr>
      </w:pPr>
    </w:p>
    <w:p w:rsidR="00477AB4" w:rsidRDefault="00477AB4" w:rsidP="00477AB4">
      <w:pPr>
        <w:tabs>
          <w:tab w:val="left" w:pos="720"/>
          <w:tab w:val="left" w:pos="1440"/>
        </w:tabs>
        <w:ind w:left="2160" w:right="-720" w:hanging="720"/>
        <w:rPr>
          <w:rFonts w:ascii="Times" w:hAnsi="Times"/>
        </w:rPr>
      </w:pPr>
      <w:r>
        <w:rPr>
          <w:rFonts w:ascii="Times" w:hAnsi="Times"/>
        </w:rPr>
        <w:lastRenderedPageBreak/>
        <w:tab/>
        <w:t>Articles Reprinted</w:t>
      </w:r>
    </w:p>
    <w:p w:rsidR="00477AB4" w:rsidRDefault="00477AB4" w:rsidP="00477AB4">
      <w:pPr>
        <w:tabs>
          <w:tab w:val="left" w:pos="720"/>
          <w:tab w:val="left" w:pos="1440"/>
        </w:tabs>
        <w:ind w:left="2160" w:right="-720" w:hanging="720"/>
        <w:rPr>
          <w:rFonts w:ascii="Times" w:hAnsi="Times"/>
        </w:rPr>
      </w:pPr>
      <w:r>
        <w:rPr>
          <w:rFonts w:ascii="Times" w:hAnsi="Times"/>
        </w:rPr>
        <w:tab/>
      </w:r>
    </w:p>
    <w:p w:rsidR="00477AB4" w:rsidRDefault="00477AB4" w:rsidP="00477AB4">
      <w:pPr>
        <w:tabs>
          <w:tab w:val="left" w:pos="720"/>
          <w:tab w:val="left" w:pos="1440"/>
        </w:tabs>
        <w:ind w:left="2160" w:right="-720" w:hanging="720"/>
        <w:rPr>
          <w:rFonts w:ascii="Times" w:hAnsi="Times"/>
        </w:rPr>
      </w:pPr>
      <w:r>
        <w:rPr>
          <w:rFonts w:ascii="Times" w:hAnsi="Times"/>
        </w:rPr>
        <w:tab/>
        <w:t xml:space="preserve">1. “John Quincy Adams’ Speech for the Amistad Blacks,” </w:t>
      </w:r>
      <w:r w:rsidRPr="00A40B8F">
        <w:rPr>
          <w:rFonts w:ascii="Times" w:hAnsi="Times"/>
          <w:i/>
        </w:rPr>
        <w:t>The New England Classical Journal</w:t>
      </w:r>
      <w:r>
        <w:rPr>
          <w:rFonts w:ascii="Times" w:hAnsi="Times"/>
        </w:rPr>
        <w:t xml:space="preserve">   5 (1999) 6-9.</w:t>
      </w:r>
    </w:p>
    <w:p w:rsidR="00477AB4" w:rsidRDefault="00477AB4" w:rsidP="00477AB4">
      <w:pPr>
        <w:tabs>
          <w:tab w:val="left" w:pos="720"/>
          <w:tab w:val="left" w:pos="1440"/>
        </w:tabs>
        <w:ind w:left="2160" w:right="-720" w:hanging="720"/>
        <w:rPr>
          <w:rFonts w:ascii="Times" w:hAnsi="Times"/>
        </w:rPr>
      </w:pPr>
      <w:r>
        <w:rPr>
          <w:rFonts w:ascii="Times" w:hAnsi="Times"/>
        </w:rPr>
        <w:tab/>
      </w:r>
    </w:p>
    <w:p w:rsidR="00477AB4" w:rsidRDefault="00477AB4" w:rsidP="00477AB4">
      <w:pPr>
        <w:tabs>
          <w:tab w:val="left" w:pos="720"/>
          <w:tab w:val="left" w:pos="1440"/>
        </w:tabs>
        <w:ind w:left="2160" w:right="-720" w:hanging="720"/>
        <w:rPr>
          <w:rFonts w:ascii="Times" w:hAnsi="Times"/>
        </w:rPr>
      </w:pPr>
      <w:r>
        <w:rPr>
          <w:rFonts w:ascii="Times" w:hAnsi="Times"/>
        </w:rPr>
        <w:tab/>
        <w:t>2. “Classica Africana: The Influence of Classical Studies on People of African Descent,” webpage of the Committee for the Promotion of Latin, Classical Association of the Middle West and South.</w:t>
      </w:r>
    </w:p>
    <w:p w:rsidR="00477AB4" w:rsidRDefault="00477AB4" w:rsidP="00477AB4">
      <w:pPr>
        <w:tabs>
          <w:tab w:val="left" w:pos="720"/>
          <w:tab w:val="left" w:pos="1440"/>
        </w:tabs>
        <w:ind w:left="2160" w:right="-720" w:hanging="720"/>
        <w:rPr>
          <w:rFonts w:ascii="Times" w:hAnsi="Times"/>
        </w:rPr>
      </w:pPr>
    </w:p>
    <w:p w:rsidR="00477AB4" w:rsidRDefault="00477AB4" w:rsidP="00477AB4">
      <w:pPr>
        <w:tabs>
          <w:tab w:val="left" w:pos="720"/>
          <w:tab w:val="left" w:pos="1440"/>
        </w:tabs>
        <w:ind w:left="2160" w:right="-720" w:hanging="720"/>
        <w:jc w:val="both"/>
        <w:rPr>
          <w:rFonts w:ascii="Times" w:hAnsi="Times"/>
        </w:rPr>
      </w:pPr>
      <w:r>
        <w:rPr>
          <w:rFonts w:ascii="Times" w:hAnsi="Times"/>
        </w:rPr>
        <w:tab/>
        <w:t xml:space="preserve">3. “Classica Africana: The Influence of Classical Studies on People of African Descent,” reprinted as “Serious African-American Study Transcends Bernal-Lefkowitz Dispute,” </w:t>
      </w:r>
      <w:r w:rsidRPr="00A40B8F">
        <w:rPr>
          <w:rFonts w:ascii="Times" w:hAnsi="Times"/>
          <w:i/>
        </w:rPr>
        <w:t xml:space="preserve">American Classical League Newsletter </w:t>
      </w:r>
      <w:r>
        <w:rPr>
          <w:rFonts w:ascii="Times" w:hAnsi="Times"/>
        </w:rPr>
        <w:t>21 (1999) 13-14.</w:t>
      </w:r>
    </w:p>
    <w:p w:rsidR="00477AB4" w:rsidRDefault="00477AB4" w:rsidP="00477AB4">
      <w:pPr>
        <w:tabs>
          <w:tab w:val="left" w:pos="720"/>
          <w:tab w:val="left" w:pos="1440"/>
        </w:tabs>
        <w:ind w:left="2160" w:right="-720" w:hanging="720"/>
        <w:rPr>
          <w:rFonts w:ascii="Times" w:hAnsi="Times"/>
        </w:rPr>
      </w:pPr>
    </w:p>
    <w:p w:rsidR="00477AB4" w:rsidRDefault="00477AB4" w:rsidP="00477AB4">
      <w:pPr>
        <w:tabs>
          <w:tab w:val="left" w:pos="720"/>
          <w:tab w:val="left" w:pos="1440"/>
        </w:tabs>
        <w:ind w:left="2160" w:right="-720" w:hanging="720"/>
        <w:rPr>
          <w:rFonts w:ascii="Times" w:hAnsi="Times"/>
        </w:rPr>
      </w:pPr>
      <w:r>
        <w:rPr>
          <w:rFonts w:ascii="Times" w:hAnsi="Times"/>
        </w:rPr>
        <w:tab/>
        <w:t xml:space="preserve">4. “Classica Africana:  The Influence of Classical Studies on People of African Descent,” </w:t>
      </w:r>
      <w:r w:rsidRPr="00A40B8F">
        <w:rPr>
          <w:rFonts w:ascii="Times" w:hAnsi="Times"/>
          <w:i/>
        </w:rPr>
        <w:t>New England Classical Journal</w:t>
      </w:r>
      <w:r>
        <w:rPr>
          <w:rFonts w:ascii="Times" w:hAnsi="Times"/>
        </w:rPr>
        <w:t xml:space="preserve"> 26 (1999) 41-42.</w:t>
      </w:r>
    </w:p>
    <w:p w:rsidR="00477AB4" w:rsidRDefault="00477AB4" w:rsidP="00477AB4">
      <w:pPr>
        <w:tabs>
          <w:tab w:val="left" w:pos="720"/>
          <w:tab w:val="left" w:pos="1440"/>
        </w:tabs>
        <w:ind w:left="2160" w:right="-720" w:hanging="720"/>
        <w:rPr>
          <w:rFonts w:ascii="Times" w:hAnsi="Times"/>
        </w:rPr>
      </w:pPr>
      <w:r>
        <w:rPr>
          <w:rFonts w:ascii="Times" w:hAnsi="Times"/>
        </w:rPr>
        <w:tab/>
      </w:r>
    </w:p>
    <w:p w:rsidR="00477AB4" w:rsidRDefault="00477AB4" w:rsidP="00477AB4">
      <w:pPr>
        <w:tabs>
          <w:tab w:val="left" w:pos="720"/>
          <w:tab w:val="left" w:pos="1440"/>
        </w:tabs>
        <w:ind w:left="2160" w:right="-720" w:hanging="720"/>
        <w:rPr>
          <w:rFonts w:ascii="Times" w:hAnsi="Times"/>
        </w:rPr>
      </w:pPr>
      <w:r>
        <w:rPr>
          <w:rFonts w:ascii="Times" w:hAnsi="Times"/>
        </w:rPr>
        <w:tab/>
        <w:t xml:space="preserve">5. “Classica Hispana: The Influence of Classical Studies on People of Hispanic Descent,” </w:t>
      </w:r>
      <w:r w:rsidRPr="00A40B8F">
        <w:rPr>
          <w:rFonts w:ascii="Times" w:hAnsi="Times"/>
          <w:i/>
        </w:rPr>
        <w:t>New England Classical Journal</w:t>
      </w:r>
      <w:r>
        <w:rPr>
          <w:rFonts w:ascii="Times" w:hAnsi="Times"/>
        </w:rPr>
        <w:t xml:space="preserve">   27 (1999) 37-38.</w:t>
      </w:r>
    </w:p>
    <w:p w:rsidR="00477AB4" w:rsidRDefault="00477AB4" w:rsidP="00477AB4">
      <w:pPr>
        <w:tabs>
          <w:tab w:val="left" w:pos="720"/>
          <w:tab w:val="left" w:pos="1440"/>
        </w:tabs>
        <w:ind w:left="2160" w:right="-720" w:hanging="720"/>
        <w:rPr>
          <w:rFonts w:ascii="Times" w:hAnsi="Times"/>
        </w:rPr>
      </w:pPr>
      <w:r>
        <w:rPr>
          <w:rFonts w:ascii="Times" w:hAnsi="Times"/>
        </w:rPr>
        <w:tab/>
      </w:r>
    </w:p>
    <w:p w:rsidR="00477AB4" w:rsidRDefault="00477AB4" w:rsidP="00477AB4">
      <w:pPr>
        <w:tabs>
          <w:tab w:val="left" w:pos="720"/>
          <w:tab w:val="left" w:pos="1440"/>
        </w:tabs>
        <w:ind w:left="2160" w:right="-720" w:hanging="720"/>
        <w:rPr>
          <w:rFonts w:ascii="Times" w:hAnsi="Times"/>
        </w:rPr>
      </w:pPr>
      <w:r>
        <w:rPr>
          <w:rFonts w:ascii="Times" w:hAnsi="Times"/>
        </w:rPr>
        <w:tab/>
        <w:t xml:space="preserve">6. “Classica Hispana,” text reprinted from </w:t>
      </w:r>
      <w:r w:rsidRPr="00A40B8F">
        <w:rPr>
          <w:rFonts w:ascii="Times" w:hAnsi="Times"/>
          <w:i/>
        </w:rPr>
        <w:t>New England Classical Journal</w:t>
      </w:r>
      <w:r>
        <w:rPr>
          <w:rFonts w:ascii="Times" w:hAnsi="Times"/>
        </w:rPr>
        <w:t xml:space="preserve">  in </w:t>
      </w:r>
      <w:r w:rsidRPr="00A40B8F">
        <w:rPr>
          <w:rFonts w:ascii="Times" w:hAnsi="Times"/>
          <w:i/>
        </w:rPr>
        <w:t>Pro Bono</w:t>
      </w:r>
      <w:r>
        <w:rPr>
          <w:rFonts w:ascii="Times" w:hAnsi="Times"/>
        </w:rPr>
        <w:t xml:space="preserve">  6 (1999) 4.</w:t>
      </w:r>
    </w:p>
    <w:p w:rsidR="00477AB4" w:rsidRDefault="00477AB4" w:rsidP="00477AB4">
      <w:pPr>
        <w:tabs>
          <w:tab w:val="left" w:pos="720"/>
          <w:tab w:val="left" w:pos="1440"/>
        </w:tabs>
        <w:ind w:left="2880" w:right="-720" w:hanging="720"/>
        <w:rPr>
          <w:rFonts w:ascii="Times" w:hAnsi="Times"/>
        </w:rPr>
      </w:pPr>
      <w:r>
        <w:rPr>
          <w:rFonts w:ascii="Times" w:hAnsi="Times"/>
        </w:rPr>
        <w:tab/>
      </w:r>
    </w:p>
    <w:p w:rsidR="00477AB4" w:rsidRDefault="00477AB4" w:rsidP="00477AB4">
      <w:pPr>
        <w:tabs>
          <w:tab w:val="left" w:pos="720"/>
          <w:tab w:val="left" w:pos="1440"/>
        </w:tabs>
        <w:ind w:left="1440" w:right="-720" w:hanging="720"/>
        <w:rPr>
          <w:rFonts w:ascii="Times" w:hAnsi="Times"/>
        </w:rPr>
      </w:pPr>
    </w:p>
    <w:p w:rsidR="00477AB4" w:rsidRDefault="00477AB4" w:rsidP="00477AB4">
      <w:pPr>
        <w:tabs>
          <w:tab w:val="left" w:pos="720"/>
          <w:tab w:val="left" w:pos="1440"/>
        </w:tabs>
        <w:ind w:left="1440" w:right="-720" w:hanging="720"/>
        <w:rPr>
          <w:rFonts w:ascii="Times" w:hAnsi="Times"/>
        </w:rPr>
      </w:pPr>
      <w:r>
        <w:rPr>
          <w:rFonts w:ascii="Times" w:hAnsi="Times"/>
        </w:rPr>
        <w:t>Papers Published in Conference Proceedings</w:t>
      </w:r>
    </w:p>
    <w:p w:rsidR="00477AB4" w:rsidRDefault="00477AB4" w:rsidP="00477AB4">
      <w:pPr>
        <w:tabs>
          <w:tab w:val="left" w:pos="720"/>
          <w:tab w:val="left" w:pos="1440"/>
        </w:tabs>
        <w:ind w:left="2160" w:right="-720" w:hanging="720"/>
        <w:rPr>
          <w:rFonts w:ascii="Times" w:hAnsi="Times"/>
        </w:rPr>
      </w:pPr>
    </w:p>
    <w:p w:rsidR="00477AB4" w:rsidRDefault="00477AB4" w:rsidP="00477AB4">
      <w:pPr>
        <w:tabs>
          <w:tab w:val="left" w:pos="720"/>
          <w:tab w:val="left" w:pos="1440"/>
        </w:tabs>
        <w:ind w:left="1440" w:right="-720" w:hanging="720"/>
        <w:rPr>
          <w:rFonts w:ascii="Times" w:hAnsi="Times"/>
        </w:rPr>
      </w:pPr>
      <w:r>
        <w:rPr>
          <w:rFonts w:ascii="Times" w:hAnsi="Times"/>
        </w:rPr>
        <w:t xml:space="preserve">     1. </w:t>
      </w:r>
      <w:r>
        <w:rPr>
          <w:rFonts w:ascii="Times" w:hAnsi="Times"/>
        </w:rPr>
        <w:tab/>
        <w:t xml:space="preserve">Refereed papers:  </w:t>
      </w:r>
    </w:p>
    <w:p w:rsidR="00477AB4" w:rsidRDefault="00477AB4" w:rsidP="00477AB4">
      <w:pPr>
        <w:tabs>
          <w:tab w:val="left" w:pos="720"/>
          <w:tab w:val="left" w:pos="1440"/>
        </w:tabs>
        <w:ind w:left="2160" w:right="-720" w:hanging="720"/>
        <w:rPr>
          <w:rFonts w:ascii="Times" w:hAnsi="Times"/>
        </w:rPr>
      </w:pPr>
      <w:r>
        <w:rPr>
          <w:rFonts w:ascii="Times" w:hAnsi="Times"/>
        </w:rPr>
        <w:t xml:space="preserve">“Titus Lucretius Carus:  Excerptus Intervallis Insaniae,” </w:t>
      </w:r>
      <w:r w:rsidRPr="00A40B8F">
        <w:rPr>
          <w:rFonts w:ascii="Times" w:hAnsi="Times"/>
          <w:i/>
        </w:rPr>
        <w:t>Ceres</w:t>
      </w:r>
      <w:r>
        <w:rPr>
          <w:rFonts w:ascii="Times" w:hAnsi="Times"/>
        </w:rPr>
        <w:t xml:space="preserve"> 1 (1989) 66-82. Graduate Student Conference, Queen's University, Kingston, Ontario.</w:t>
      </w:r>
    </w:p>
    <w:p w:rsidR="00477AB4" w:rsidRDefault="00477AB4" w:rsidP="00477AB4">
      <w:pPr>
        <w:tabs>
          <w:tab w:val="left" w:pos="720"/>
          <w:tab w:val="left" w:pos="1440"/>
        </w:tabs>
        <w:ind w:right="-720"/>
        <w:rPr>
          <w:rFonts w:ascii="Times" w:hAnsi="Times"/>
        </w:rPr>
      </w:pPr>
    </w:p>
    <w:p w:rsidR="00477AB4" w:rsidRDefault="00477AB4" w:rsidP="00477AB4">
      <w:pPr>
        <w:tabs>
          <w:tab w:val="left" w:pos="720"/>
          <w:tab w:val="left" w:pos="1440"/>
        </w:tabs>
        <w:ind w:right="-720"/>
        <w:rPr>
          <w:rFonts w:ascii="Times" w:hAnsi="Times"/>
        </w:rPr>
      </w:pPr>
      <w:r>
        <w:rPr>
          <w:rFonts w:ascii="Times" w:hAnsi="Times"/>
        </w:rPr>
        <w:t xml:space="preserve">D. </w:t>
      </w:r>
      <w:r>
        <w:rPr>
          <w:rFonts w:ascii="Times" w:hAnsi="Times"/>
        </w:rPr>
        <w:tab/>
        <w:t>Book Reviews</w:t>
      </w:r>
    </w:p>
    <w:p w:rsidR="00477AB4" w:rsidRDefault="00477AB4" w:rsidP="00477AB4">
      <w:pPr>
        <w:tabs>
          <w:tab w:val="left" w:pos="720"/>
          <w:tab w:val="left" w:pos="1440"/>
        </w:tabs>
        <w:ind w:right="-720"/>
        <w:rPr>
          <w:rFonts w:ascii="Times" w:hAnsi="Times"/>
        </w:rPr>
      </w:pPr>
    </w:p>
    <w:p w:rsidR="00477AB4" w:rsidRDefault="00477AB4" w:rsidP="00477AB4">
      <w:pPr>
        <w:tabs>
          <w:tab w:val="left" w:pos="720"/>
          <w:tab w:val="left" w:pos="1440"/>
        </w:tabs>
        <w:ind w:right="-720"/>
        <w:rPr>
          <w:rFonts w:ascii="Times" w:hAnsi="Times"/>
        </w:rPr>
      </w:pPr>
      <w:r>
        <w:rPr>
          <w:rFonts w:ascii="Times" w:hAnsi="Times"/>
        </w:rPr>
        <w:tab/>
        <w:t xml:space="preserve">1. </w:t>
      </w:r>
      <w:r>
        <w:rPr>
          <w:rFonts w:ascii="Times" w:hAnsi="Times"/>
        </w:rPr>
        <w:tab/>
        <w:t>Academic Journals</w:t>
      </w:r>
    </w:p>
    <w:p w:rsidR="00477AB4" w:rsidRDefault="00477AB4" w:rsidP="00477AB4">
      <w:pPr>
        <w:tabs>
          <w:tab w:val="left" w:pos="720"/>
          <w:tab w:val="left" w:pos="1440"/>
        </w:tabs>
        <w:ind w:right="-720"/>
        <w:rPr>
          <w:rFonts w:ascii="Times" w:hAnsi="Times"/>
        </w:rPr>
      </w:pPr>
    </w:p>
    <w:p w:rsidR="00477AB4" w:rsidRDefault="00477AB4" w:rsidP="00477AB4">
      <w:pPr>
        <w:tabs>
          <w:tab w:val="left" w:pos="720"/>
          <w:tab w:val="left" w:pos="1440"/>
        </w:tabs>
        <w:ind w:right="-720"/>
        <w:rPr>
          <w:rFonts w:ascii="Times" w:hAnsi="Times"/>
        </w:rPr>
      </w:pPr>
      <w:r>
        <w:rPr>
          <w:rFonts w:ascii="Times" w:hAnsi="Times"/>
        </w:rPr>
        <w:tab/>
        <w:t xml:space="preserve">1. Paul Roth, </w:t>
      </w:r>
      <w:r w:rsidRPr="00E25EBC">
        <w:rPr>
          <w:rFonts w:ascii="Times" w:hAnsi="Times"/>
          <w:i/>
          <w:iCs/>
        </w:rPr>
        <w:t>Seneca, Apocolocyntosis</w:t>
      </w:r>
      <w:r>
        <w:rPr>
          <w:rFonts w:ascii="Times" w:hAnsi="Times"/>
        </w:rPr>
        <w:t xml:space="preserve">  (Bryn Mawr, 1988), </w:t>
      </w:r>
      <w:r w:rsidRPr="00A40B8F">
        <w:rPr>
          <w:rFonts w:ascii="Times" w:hAnsi="Times"/>
          <w:i/>
        </w:rPr>
        <w:t xml:space="preserve">Pennsylvania Classical </w:t>
      </w:r>
      <w:r w:rsidRPr="00A40B8F">
        <w:rPr>
          <w:rFonts w:ascii="Times" w:hAnsi="Times"/>
          <w:i/>
        </w:rPr>
        <w:tab/>
        <w:t xml:space="preserve">Association Newsletter </w:t>
      </w:r>
      <w:r>
        <w:rPr>
          <w:rFonts w:ascii="Times" w:hAnsi="Times"/>
        </w:rPr>
        <w:t xml:space="preserve"> (Nov., 1991) 8.</w:t>
      </w:r>
    </w:p>
    <w:p w:rsidR="00477AB4" w:rsidRDefault="00477AB4" w:rsidP="00477AB4">
      <w:pPr>
        <w:tabs>
          <w:tab w:val="left" w:pos="720"/>
          <w:tab w:val="left" w:pos="1440"/>
        </w:tabs>
        <w:ind w:right="-720"/>
        <w:rPr>
          <w:rFonts w:ascii="Times" w:hAnsi="Times"/>
        </w:rPr>
      </w:pPr>
    </w:p>
    <w:p w:rsidR="00477AB4" w:rsidRDefault="00477AB4" w:rsidP="00477AB4">
      <w:pPr>
        <w:tabs>
          <w:tab w:val="left" w:pos="720"/>
          <w:tab w:val="left" w:pos="1440"/>
        </w:tabs>
        <w:ind w:left="720" w:right="-720" w:hanging="720"/>
        <w:rPr>
          <w:rFonts w:ascii="Times" w:hAnsi="Times"/>
        </w:rPr>
      </w:pPr>
      <w:r>
        <w:rPr>
          <w:rFonts w:ascii="Times" w:hAnsi="Times"/>
        </w:rPr>
        <w:tab/>
        <w:t xml:space="preserve">2. Ellen Greene, ed., </w:t>
      </w:r>
      <w:r w:rsidRPr="00A40B8F">
        <w:rPr>
          <w:rFonts w:ascii="Times" w:hAnsi="Times"/>
          <w:i/>
        </w:rPr>
        <w:t>Re-Reading Sappho</w:t>
      </w:r>
      <w:r>
        <w:rPr>
          <w:rFonts w:ascii="Times" w:hAnsi="Times"/>
        </w:rPr>
        <w:t xml:space="preserve">  (U of California, 1996), </w:t>
      </w:r>
      <w:r w:rsidRPr="00A40B8F">
        <w:rPr>
          <w:rFonts w:ascii="Times" w:hAnsi="Times"/>
          <w:i/>
        </w:rPr>
        <w:t>Bryn Mawr Classical Review</w:t>
      </w:r>
      <w:r>
        <w:rPr>
          <w:rFonts w:ascii="Times" w:hAnsi="Times"/>
        </w:rPr>
        <w:t>, 98 (1998).</w:t>
      </w:r>
    </w:p>
    <w:p w:rsidR="00477AB4" w:rsidRDefault="00477AB4" w:rsidP="00477AB4">
      <w:pPr>
        <w:tabs>
          <w:tab w:val="left" w:pos="720"/>
          <w:tab w:val="left" w:pos="1440"/>
        </w:tabs>
        <w:ind w:right="-720"/>
        <w:rPr>
          <w:rFonts w:ascii="Times" w:hAnsi="Times"/>
        </w:rPr>
      </w:pPr>
    </w:p>
    <w:p w:rsidR="00477AB4" w:rsidRDefault="00477AB4" w:rsidP="00477AB4">
      <w:pPr>
        <w:tabs>
          <w:tab w:val="left" w:pos="720"/>
          <w:tab w:val="left" w:pos="1440"/>
        </w:tabs>
        <w:ind w:left="720" w:right="-720"/>
        <w:rPr>
          <w:rFonts w:ascii="Times" w:hAnsi="Times"/>
        </w:rPr>
      </w:pPr>
      <w:r>
        <w:rPr>
          <w:rFonts w:ascii="Times" w:hAnsi="Times"/>
        </w:rPr>
        <w:t xml:space="preserve">3. Fedwa Malti-Douglas, </w:t>
      </w:r>
      <w:r w:rsidRPr="00A40B8F">
        <w:rPr>
          <w:rFonts w:ascii="Times" w:hAnsi="Times"/>
          <w:i/>
        </w:rPr>
        <w:t>Hisland: Adventures in Ac-Ac-ademe</w:t>
      </w:r>
      <w:r>
        <w:rPr>
          <w:rFonts w:ascii="Times" w:hAnsi="Times"/>
        </w:rPr>
        <w:t xml:space="preserve">, (Albany, NY,  1997) </w:t>
      </w:r>
      <w:r w:rsidRPr="00A40B8F">
        <w:rPr>
          <w:rFonts w:ascii="Times" w:hAnsi="Times"/>
          <w:i/>
        </w:rPr>
        <w:t>Cloelia: The Women’s Classical Caucus Newsletter</w:t>
      </w:r>
      <w:r>
        <w:rPr>
          <w:rFonts w:ascii="Times" w:hAnsi="Times"/>
        </w:rPr>
        <w:t>, 28 ( Fall, 1999) 26-27.</w:t>
      </w:r>
    </w:p>
    <w:p w:rsidR="00477AB4" w:rsidRDefault="00477AB4" w:rsidP="00477AB4">
      <w:pPr>
        <w:tabs>
          <w:tab w:val="left" w:pos="720"/>
          <w:tab w:val="left" w:pos="1440"/>
        </w:tabs>
        <w:ind w:right="-720"/>
        <w:rPr>
          <w:rFonts w:ascii="Times" w:hAnsi="Times"/>
        </w:rPr>
      </w:pPr>
    </w:p>
    <w:p w:rsidR="00477AB4" w:rsidRDefault="00477AB4" w:rsidP="00477AB4">
      <w:pPr>
        <w:tabs>
          <w:tab w:val="left" w:pos="720"/>
          <w:tab w:val="left" w:pos="1440"/>
        </w:tabs>
        <w:ind w:left="720" w:right="-720"/>
        <w:rPr>
          <w:rFonts w:ascii="Times" w:hAnsi="Times"/>
        </w:rPr>
      </w:pPr>
      <w:r>
        <w:rPr>
          <w:rFonts w:ascii="Times" w:hAnsi="Times"/>
        </w:rPr>
        <w:t xml:space="preserve">4. John K. Hale, </w:t>
      </w:r>
      <w:r w:rsidRPr="00A40B8F">
        <w:rPr>
          <w:rFonts w:ascii="Times" w:hAnsi="Times"/>
          <w:i/>
        </w:rPr>
        <w:t>Latin Writings:  A Selection</w:t>
      </w:r>
      <w:r>
        <w:rPr>
          <w:rFonts w:ascii="Times" w:hAnsi="Times"/>
        </w:rPr>
        <w:t xml:space="preserve">, (Medieval and Renaissance Texts and Studies, 1998), </w:t>
      </w:r>
      <w:r w:rsidRPr="00012707">
        <w:rPr>
          <w:rFonts w:ascii="Times" w:hAnsi="Times"/>
          <w:i/>
        </w:rPr>
        <w:t>Seventeenth-Century News</w:t>
      </w:r>
      <w:r>
        <w:rPr>
          <w:rFonts w:ascii="Times" w:hAnsi="Times"/>
        </w:rPr>
        <w:t xml:space="preserve">   58 (2001) 314-315.</w:t>
      </w:r>
    </w:p>
    <w:p w:rsidR="00477AB4" w:rsidRDefault="00477AB4" w:rsidP="00477AB4">
      <w:pPr>
        <w:tabs>
          <w:tab w:val="left" w:pos="720"/>
          <w:tab w:val="left" w:pos="1440"/>
        </w:tabs>
        <w:ind w:right="-720"/>
        <w:rPr>
          <w:rFonts w:ascii="Times" w:hAnsi="Times"/>
        </w:rPr>
      </w:pPr>
      <w:r>
        <w:rPr>
          <w:rFonts w:ascii="Times" w:hAnsi="Times"/>
        </w:rPr>
        <w:tab/>
      </w:r>
    </w:p>
    <w:p w:rsidR="00477AB4" w:rsidRDefault="00477AB4" w:rsidP="00477AB4">
      <w:pPr>
        <w:tabs>
          <w:tab w:val="left" w:pos="720"/>
          <w:tab w:val="left" w:pos="1440"/>
        </w:tabs>
        <w:ind w:left="720" w:right="-720"/>
        <w:rPr>
          <w:rFonts w:ascii="Times" w:hAnsi="Times"/>
        </w:rPr>
      </w:pPr>
      <w:r>
        <w:rPr>
          <w:rFonts w:ascii="Times" w:hAnsi="Times"/>
        </w:rPr>
        <w:lastRenderedPageBreak/>
        <w:t xml:space="preserve">5. Michel  P. J. van den Hout,  </w:t>
      </w:r>
      <w:r w:rsidRPr="00A40B8F">
        <w:rPr>
          <w:rFonts w:ascii="Times" w:hAnsi="Times"/>
          <w:i/>
        </w:rPr>
        <w:t>A Commentary on the Letters of M. Cornelius Fronto</w:t>
      </w:r>
      <w:r>
        <w:rPr>
          <w:rFonts w:ascii="Times" w:hAnsi="Times"/>
        </w:rPr>
        <w:t xml:space="preserve">,  (Leiden, 1999) </w:t>
      </w:r>
      <w:r w:rsidRPr="00012707">
        <w:rPr>
          <w:rFonts w:ascii="Times" w:hAnsi="Times"/>
          <w:i/>
        </w:rPr>
        <w:t>Classical World</w:t>
      </w:r>
      <w:r>
        <w:rPr>
          <w:rFonts w:ascii="Times" w:hAnsi="Times"/>
        </w:rPr>
        <w:t xml:space="preserve">  94 (2001) 305-306.</w:t>
      </w:r>
    </w:p>
    <w:p w:rsidR="00477AB4" w:rsidRDefault="00477AB4" w:rsidP="00477AB4">
      <w:pPr>
        <w:tabs>
          <w:tab w:val="left" w:pos="720"/>
          <w:tab w:val="left" w:pos="1440"/>
        </w:tabs>
        <w:ind w:right="-720"/>
        <w:rPr>
          <w:rFonts w:ascii="Times" w:hAnsi="Times"/>
        </w:rPr>
      </w:pPr>
    </w:p>
    <w:p w:rsidR="00477AB4" w:rsidRDefault="00477AB4" w:rsidP="00477AB4">
      <w:pPr>
        <w:tabs>
          <w:tab w:val="left" w:pos="720"/>
          <w:tab w:val="left" w:pos="1440"/>
        </w:tabs>
        <w:ind w:left="720" w:right="-720"/>
        <w:rPr>
          <w:rFonts w:ascii="Times" w:hAnsi="Times"/>
        </w:rPr>
      </w:pPr>
      <w:r>
        <w:rPr>
          <w:rFonts w:ascii="Times" w:hAnsi="Times"/>
        </w:rPr>
        <w:t>6. Caroline Winterer</w:t>
      </w:r>
      <w:r w:rsidRPr="00A40B8F">
        <w:rPr>
          <w:rFonts w:ascii="Times" w:hAnsi="Times"/>
          <w:i/>
        </w:rPr>
        <w:t>. The Culture of Classicism: Ancient Greece and Rome in American Intellectual Life 1780-1910</w:t>
      </w:r>
      <w:r>
        <w:rPr>
          <w:rFonts w:ascii="Times" w:hAnsi="Times"/>
        </w:rPr>
        <w:t xml:space="preserve">  (Johns Hopkins UP, 2002), </w:t>
      </w:r>
      <w:r w:rsidRPr="00A40B8F">
        <w:rPr>
          <w:rFonts w:ascii="Times" w:hAnsi="Times"/>
          <w:i/>
        </w:rPr>
        <w:t>Classical Outlook</w:t>
      </w:r>
      <w:r>
        <w:rPr>
          <w:rFonts w:ascii="Times" w:hAnsi="Times"/>
        </w:rPr>
        <w:t xml:space="preserve"> 80 (2003) 132. </w:t>
      </w:r>
    </w:p>
    <w:p w:rsidR="00477AB4" w:rsidRDefault="00477AB4" w:rsidP="00477AB4">
      <w:pPr>
        <w:tabs>
          <w:tab w:val="left" w:pos="720"/>
          <w:tab w:val="left" w:pos="1440"/>
        </w:tabs>
        <w:ind w:left="720" w:right="-720"/>
        <w:rPr>
          <w:rFonts w:ascii="Times" w:hAnsi="Times"/>
        </w:rPr>
      </w:pPr>
    </w:p>
    <w:p w:rsidR="00477AB4" w:rsidRPr="0068171A" w:rsidRDefault="00477AB4" w:rsidP="00477AB4">
      <w:pPr>
        <w:pStyle w:val="BodyText2"/>
        <w:ind w:left="720"/>
        <w:rPr>
          <w:rFonts w:ascii="Times" w:hAnsi="Times"/>
          <w:sz w:val="24"/>
        </w:rPr>
      </w:pPr>
      <w:r>
        <w:rPr>
          <w:rFonts w:ascii="Times" w:hAnsi="Times"/>
          <w:sz w:val="24"/>
        </w:rPr>
        <w:t>7</w:t>
      </w:r>
      <w:r w:rsidRPr="0068171A">
        <w:rPr>
          <w:rFonts w:ascii="Times" w:hAnsi="Times"/>
          <w:sz w:val="24"/>
        </w:rPr>
        <w:t>.</w:t>
      </w:r>
      <w:r>
        <w:rPr>
          <w:rFonts w:ascii="Times" w:hAnsi="Times"/>
          <w:sz w:val="24"/>
        </w:rPr>
        <w:t xml:space="preserve"> </w:t>
      </w:r>
      <w:r w:rsidRPr="0068171A">
        <w:rPr>
          <w:rFonts w:ascii="Times" w:hAnsi="Times"/>
          <w:sz w:val="24"/>
        </w:rPr>
        <w:t xml:space="preserve">Vincent Carretta (ed.), </w:t>
      </w:r>
      <w:r w:rsidRPr="00012707">
        <w:rPr>
          <w:rFonts w:ascii="Times" w:hAnsi="Times"/>
          <w:i/>
          <w:sz w:val="24"/>
        </w:rPr>
        <w:t>Phillis Wheatley: Complete Writings</w:t>
      </w:r>
      <w:r w:rsidRPr="0068171A">
        <w:rPr>
          <w:rFonts w:ascii="Times" w:hAnsi="Times"/>
          <w:sz w:val="24"/>
        </w:rPr>
        <w:t xml:space="preserve">, (Penguin, 2003)  </w:t>
      </w:r>
      <w:r w:rsidRPr="00012707">
        <w:rPr>
          <w:rFonts w:ascii="Times" w:hAnsi="Times"/>
          <w:i/>
          <w:sz w:val="24"/>
        </w:rPr>
        <w:t>International Journal for the Classical Tradition (</w:t>
      </w:r>
      <w:r w:rsidRPr="0068171A">
        <w:rPr>
          <w:rFonts w:ascii="Times" w:hAnsi="Times"/>
          <w:sz w:val="24"/>
        </w:rPr>
        <w:t xml:space="preserve">Spring, 2006) 629-632. </w:t>
      </w:r>
    </w:p>
    <w:p w:rsidR="00477AB4" w:rsidRPr="0068171A" w:rsidRDefault="00477AB4" w:rsidP="00477AB4">
      <w:pPr>
        <w:pStyle w:val="BodyText2"/>
        <w:rPr>
          <w:rFonts w:ascii="Times" w:hAnsi="Times"/>
          <w:sz w:val="24"/>
        </w:rPr>
      </w:pPr>
    </w:p>
    <w:p w:rsidR="00477AB4" w:rsidRPr="0068171A" w:rsidRDefault="00477AB4" w:rsidP="00477AB4">
      <w:pPr>
        <w:pStyle w:val="BodyText2"/>
        <w:ind w:left="720"/>
        <w:rPr>
          <w:rFonts w:ascii="Times" w:hAnsi="Times"/>
          <w:sz w:val="24"/>
        </w:rPr>
      </w:pPr>
      <w:r>
        <w:rPr>
          <w:rFonts w:ascii="Times" w:hAnsi="Times"/>
          <w:sz w:val="24"/>
        </w:rPr>
        <w:t>8</w:t>
      </w:r>
      <w:r w:rsidRPr="0068171A">
        <w:rPr>
          <w:rFonts w:ascii="Times" w:hAnsi="Times"/>
          <w:sz w:val="24"/>
        </w:rPr>
        <w:t xml:space="preserve">. John K. Hale, </w:t>
      </w:r>
      <w:r w:rsidRPr="008C5639">
        <w:rPr>
          <w:rFonts w:ascii="Times" w:hAnsi="Times"/>
          <w:i/>
          <w:sz w:val="24"/>
        </w:rPr>
        <w:t>Milton’s Cambridge Latin:  Performing in the Genres 1625-1632</w:t>
      </w:r>
      <w:r w:rsidRPr="0068171A">
        <w:rPr>
          <w:rFonts w:ascii="Times" w:hAnsi="Times"/>
          <w:sz w:val="24"/>
        </w:rPr>
        <w:t xml:space="preserve">  (Medieval and Renaissance Texts and Studies, 289:</w:t>
      </w:r>
      <w:r>
        <w:rPr>
          <w:rFonts w:ascii="Times" w:hAnsi="Times"/>
          <w:sz w:val="24"/>
        </w:rPr>
        <w:t xml:space="preserve"> Tempe, AZ, 2005) </w:t>
      </w:r>
      <w:r w:rsidRPr="0068171A">
        <w:rPr>
          <w:rFonts w:ascii="Times" w:hAnsi="Times"/>
          <w:sz w:val="24"/>
        </w:rPr>
        <w:t xml:space="preserve"> </w:t>
      </w:r>
      <w:r w:rsidRPr="00012707">
        <w:rPr>
          <w:rFonts w:ascii="Times" w:hAnsi="Times"/>
          <w:i/>
          <w:sz w:val="24"/>
        </w:rPr>
        <w:t>Seventeenth Century News</w:t>
      </w:r>
      <w:r>
        <w:rPr>
          <w:rFonts w:ascii="Times" w:hAnsi="Times"/>
          <w:sz w:val="24"/>
        </w:rPr>
        <w:t xml:space="preserve"> 56 (1998) 265-266</w:t>
      </w:r>
      <w:r w:rsidRPr="0068171A">
        <w:rPr>
          <w:rFonts w:ascii="Times" w:hAnsi="Times"/>
          <w:sz w:val="24"/>
        </w:rPr>
        <w:t>.</w:t>
      </w:r>
    </w:p>
    <w:p w:rsidR="00477AB4" w:rsidRPr="0068171A" w:rsidRDefault="00477AB4" w:rsidP="00477AB4">
      <w:pPr>
        <w:pStyle w:val="Heading1"/>
        <w:rPr>
          <w:sz w:val="24"/>
          <w:u w:val="none"/>
        </w:rPr>
      </w:pPr>
    </w:p>
    <w:p w:rsidR="00477AB4" w:rsidRPr="00E94C02" w:rsidRDefault="00477AB4" w:rsidP="00477AB4">
      <w:pPr>
        <w:pStyle w:val="Heading1"/>
        <w:rPr>
          <w:sz w:val="24"/>
          <w:u w:val="none"/>
        </w:rPr>
      </w:pPr>
      <w:r>
        <w:rPr>
          <w:sz w:val="24"/>
          <w:u w:val="none"/>
        </w:rPr>
        <w:t>9</w:t>
      </w:r>
      <w:r w:rsidRPr="004042C0">
        <w:rPr>
          <w:sz w:val="24"/>
          <w:u w:val="none"/>
        </w:rPr>
        <w:t xml:space="preserve">. Eran Shalev, </w:t>
      </w:r>
      <w:r w:rsidRPr="00012707">
        <w:rPr>
          <w:i/>
          <w:sz w:val="24"/>
          <w:u w:val="none"/>
        </w:rPr>
        <w:t>Rome Reborn on Western Shores Historical Imagination and the Creation of the American Republic</w:t>
      </w:r>
      <w:r w:rsidRPr="004042C0">
        <w:rPr>
          <w:sz w:val="24"/>
          <w:u w:val="none"/>
        </w:rPr>
        <w:t xml:space="preserve">  (University of Virginia Press, 2009), </w:t>
      </w:r>
      <w:r w:rsidRPr="008C5639">
        <w:rPr>
          <w:i/>
          <w:sz w:val="24"/>
          <w:u w:val="none"/>
        </w:rPr>
        <w:t>The Journal of American History</w:t>
      </w:r>
      <w:r w:rsidRPr="004042C0">
        <w:rPr>
          <w:sz w:val="24"/>
          <w:u w:val="none"/>
        </w:rPr>
        <w:t xml:space="preserve"> 97(2010) p. 789.</w:t>
      </w:r>
    </w:p>
    <w:p w:rsidR="00477AB4" w:rsidRPr="00E94C02" w:rsidRDefault="00477AB4" w:rsidP="00477AB4">
      <w:pPr>
        <w:pStyle w:val="Footer"/>
        <w:tabs>
          <w:tab w:val="clear" w:pos="4320"/>
          <w:tab w:val="clear" w:pos="8640"/>
        </w:tabs>
        <w:rPr>
          <w:rFonts w:ascii="Times" w:hAnsi="Times"/>
        </w:rPr>
      </w:pPr>
    </w:p>
    <w:p w:rsidR="00477AB4" w:rsidRDefault="00477AB4" w:rsidP="00477AB4">
      <w:pPr>
        <w:ind w:left="720"/>
        <w:rPr>
          <w:rFonts w:ascii="Times" w:hAnsi="Times"/>
        </w:rPr>
      </w:pPr>
      <w:r>
        <w:rPr>
          <w:rFonts w:ascii="Times" w:hAnsi="Times"/>
        </w:rPr>
        <w:t>10</w:t>
      </w:r>
      <w:r w:rsidRPr="0048777E">
        <w:rPr>
          <w:rFonts w:ascii="Times" w:hAnsi="Times"/>
        </w:rPr>
        <w:t xml:space="preserve">. </w:t>
      </w:r>
      <w:r>
        <w:rPr>
          <w:rFonts w:ascii="Times" w:hAnsi="Times"/>
        </w:rPr>
        <w:t xml:space="preserve"> </w:t>
      </w:r>
      <w:r w:rsidRPr="0048777E">
        <w:rPr>
          <w:rFonts w:ascii="Times" w:hAnsi="Times" w:cs="Calibri"/>
          <w:i/>
          <w:iCs/>
          <w:szCs w:val="32"/>
        </w:rPr>
        <w:t>Thomas Jefferson, the Classical World, and Early America</w:t>
      </w:r>
      <w:r w:rsidRPr="0048777E">
        <w:rPr>
          <w:rFonts w:ascii="Times" w:hAnsi="Times" w:cs="Calibri"/>
          <w:szCs w:val="32"/>
        </w:rPr>
        <w:t xml:space="preserve">, </w:t>
      </w:r>
      <w:r>
        <w:rPr>
          <w:rFonts w:ascii="Times" w:hAnsi="Times" w:cs="Calibri"/>
          <w:szCs w:val="32"/>
        </w:rPr>
        <w:t xml:space="preserve">Edited by </w:t>
      </w:r>
      <w:r w:rsidRPr="0048777E">
        <w:rPr>
          <w:rFonts w:ascii="Times" w:hAnsi="Times" w:cs="Calibri"/>
          <w:szCs w:val="32"/>
        </w:rPr>
        <w:t>Peter S. Onuf and Nicholas P. Cole. (Charlottesville: University of Virginia Press, 2011.  X,  314  pp.  $45.00, ISBN 978-0-8139-3131-9)</w:t>
      </w:r>
      <w:r w:rsidRPr="0048777E">
        <w:rPr>
          <w:rFonts w:ascii="Times" w:hAnsi="Times"/>
        </w:rPr>
        <w:t xml:space="preserve">,  </w:t>
      </w:r>
    </w:p>
    <w:p w:rsidR="00477AB4" w:rsidRPr="00D92B41" w:rsidRDefault="00477AB4" w:rsidP="00477AB4">
      <w:pPr>
        <w:ind w:firstLine="720"/>
        <w:rPr>
          <w:rFonts w:ascii="Times" w:hAnsi="Times" w:cs="Calibri"/>
          <w:szCs w:val="32"/>
        </w:rPr>
      </w:pPr>
      <w:r w:rsidRPr="0048777E">
        <w:rPr>
          <w:rFonts w:ascii="Times" w:hAnsi="Times"/>
          <w:i/>
        </w:rPr>
        <w:t>Journal of American History</w:t>
      </w:r>
      <w:r w:rsidRPr="0048777E">
        <w:rPr>
          <w:rFonts w:ascii="Times" w:hAnsi="Times"/>
        </w:rPr>
        <w:t xml:space="preserve"> 99.4 (March, 2013), 1228-1229. </w:t>
      </w:r>
    </w:p>
    <w:p w:rsidR="00477AB4" w:rsidRPr="0048777E" w:rsidRDefault="00477AB4" w:rsidP="00477AB4">
      <w:pPr>
        <w:rPr>
          <w:rFonts w:ascii="Times" w:hAnsi="Times"/>
        </w:rPr>
      </w:pPr>
    </w:p>
    <w:p w:rsidR="00477AB4" w:rsidRPr="0048777E" w:rsidRDefault="00477AB4" w:rsidP="00477AB4">
      <w:pPr>
        <w:ind w:left="720"/>
        <w:rPr>
          <w:rFonts w:ascii="Times" w:hAnsi="Times"/>
        </w:rPr>
      </w:pPr>
      <w:r>
        <w:rPr>
          <w:rFonts w:ascii="Times" w:hAnsi="Times"/>
        </w:rPr>
        <w:t>11.</w:t>
      </w:r>
      <w:r w:rsidRPr="0048777E">
        <w:rPr>
          <w:rFonts w:ascii="Times" w:hAnsi="Times"/>
        </w:rPr>
        <w:t xml:space="preserve"> Susan Heuck Allen, </w:t>
      </w:r>
      <w:r w:rsidRPr="0048777E">
        <w:rPr>
          <w:rFonts w:ascii="Times" w:hAnsi="Times"/>
          <w:i/>
        </w:rPr>
        <w:t>Classical Spies: American Archaeologists with the OSS in World War II Greece.</w:t>
      </w:r>
      <w:r w:rsidRPr="0048777E">
        <w:rPr>
          <w:rFonts w:ascii="Times" w:hAnsi="Times"/>
        </w:rPr>
        <w:t xml:space="preserve"> Ann Arbor: The University of Michigan Press, 2011. Pp. xiii, 430. $40.00. ISBN 978-0-472-11769-7.  </w:t>
      </w:r>
    </w:p>
    <w:p w:rsidR="00477AB4" w:rsidRPr="0048777E" w:rsidRDefault="00477AB4" w:rsidP="00477AB4">
      <w:pPr>
        <w:ind w:firstLine="720"/>
        <w:rPr>
          <w:rFonts w:ascii="Times" w:hAnsi="Times"/>
        </w:rPr>
      </w:pPr>
      <w:r w:rsidRPr="0048777E">
        <w:rPr>
          <w:rFonts w:ascii="Times" w:hAnsi="Times"/>
          <w:i/>
        </w:rPr>
        <w:t xml:space="preserve">Classical World   </w:t>
      </w:r>
      <w:r w:rsidRPr="0048777E">
        <w:rPr>
          <w:rFonts w:ascii="Times" w:hAnsi="Times"/>
        </w:rPr>
        <w:t>106.3 (2013) pp. 534-535.</w:t>
      </w:r>
    </w:p>
    <w:p w:rsidR="00477AB4" w:rsidRPr="0048777E" w:rsidRDefault="00477AB4" w:rsidP="00477AB4">
      <w:pPr>
        <w:rPr>
          <w:rFonts w:ascii="Times" w:hAnsi="Times"/>
        </w:rPr>
      </w:pPr>
    </w:p>
    <w:p w:rsidR="00477AB4" w:rsidRPr="0048777E" w:rsidRDefault="00477AB4" w:rsidP="00477AB4">
      <w:pPr>
        <w:ind w:left="720"/>
        <w:rPr>
          <w:rFonts w:ascii="Times" w:hAnsi="Times"/>
          <w:szCs w:val="29"/>
        </w:rPr>
      </w:pPr>
      <w:r>
        <w:rPr>
          <w:rFonts w:ascii="Times" w:hAnsi="Times"/>
        </w:rPr>
        <w:t>12.</w:t>
      </w:r>
      <w:r w:rsidRPr="0048777E">
        <w:rPr>
          <w:rFonts w:ascii="Times" w:hAnsi="Times"/>
        </w:rPr>
        <w:t xml:space="preserve"> Elizabeth Heimbach, </w:t>
      </w:r>
      <w:r w:rsidRPr="0048777E">
        <w:rPr>
          <w:rFonts w:ascii="Times" w:hAnsi="Times"/>
          <w:i/>
          <w:szCs w:val="29"/>
        </w:rPr>
        <w:t xml:space="preserve"> A Roman Map Workbook: Second Edition</w:t>
      </w:r>
      <w:r w:rsidRPr="0048777E">
        <w:rPr>
          <w:rFonts w:ascii="Times" w:hAnsi="Times"/>
          <w:szCs w:val="29"/>
        </w:rPr>
        <w:t xml:space="preserve">. </w:t>
      </w:r>
      <w:r w:rsidRPr="0048777E">
        <w:rPr>
          <w:rFonts w:ascii="Times" w:hAnsi="Times"/>
        </w:rPr>
        <w:t>Mundelein, Ill</w:t>
      </w:r>
      <w:r w:rsidRPr="0048777E">
        <w:rPr>
          <w:rFonts w:ascii="Times" w:hAnsi="Times"/>
          <w:szCs w:val="29"/>
        </w:rPr>
        <w:t xml:space="preserve">: Bolchazy-Carducci Publishers, 2013.  Pp. vii + 140.  2012. Paper, $22.00    ISBN 978-0-86516-799-5. </w:t>
      </w:r>
      <w:r w:rsidRPr="0048777E">
        <w:rPr>
          <w:rFonts w:ascii="Times" w:hAnsi="Times"/>
          <w:i/>
        </w:rPr>
        <w:t xml:space="preserve">Classical Journal Online </w:t>
      </w:r>
      <w:r w:rsidRPr="0048777E">
        <w:rPr>
          <w:rFonts w:ascii="Times" w:hAnsi="Times"/>
        </w:rPr>
        <w:t>2013 11.06</w:t>
      </w:r>
      <w:r w:rsidRPr="0048777E">
        <w:t xml:space="preserve"> </w:t>
      </w:r>
      <w:r w:rsidRPr="0048777E">
        <w:rPr>
          <w:rFonts w:ascii="Times" w:hAnsi="Times"/>
        </w:rPr>
        <w:t>http://www.camws.org/CJ/reviews.php</w:t>
      </w:r>
    </w:p>
    <w:p w:rsidR="00477AB4" w:rsidRPr="0048777E" w:rsidRDefault="00477AB4" w:rsidP="00477AB4">
      <w:pPr>
        <w:spacing w:after="240"/>
        <w:rPr>
          <w:rFonts w:ascii="Times" w:hAnsi="Times"/>
        </w:rPr>
      </w:pPr>
    </w:p>
    <w:p w:rsidR="00477AB4" w:rsidRPr="00070113" w:rsidRDefault="00477AB4" w:rsidP="00477AB4">
      <w:pPr>
        <w:spacing w:after="240"/>
        <w:ind w:left="720"/>
        <w:rPr>
          <w:rFonts w:ascii="Times" w:hAnsi="Times"/>
        </w:rPr>
      </w:pPr>
      <w:r>
        <w:rPr>
          <w:rFonts w:ascii="Times" w:hAnsi="Times"/>
        </w:rPr>
        <w:t>13.</w:t>
      </w:r>
      <w:r w:rsidRPr="0048777E">
        <w:rPr>
          <w:rFonts w:ascii="Times" w:hAnsi="Times"/>
        </w:rPr>
        <w:t xml:space="preserve"> Iain  Ross, </w:t>
      </w:r>
      <w:r w:rsidRPr="0048777E">
        <w:rPr>
          <w:rFonts w:ascii="Times" w:hAnsi="Times"/>
          <w:i/>
        </w:rPr>
        <w:t>Oscar Wilde and Ancient Greece</w:t>
      </w:r>
      <w:r w:rsidRPr="0048777E">
        <w:rPr>
          <w:rFonts w:ascii="Times" w:hAnsi="Times"/>
        </w:rPr>
        <w:t xml:space="preserve">. Cambridge Studies in Nineteenth-Century Literature.   New York: Cambridge University Press, 2012. Pp. xv, 293. $99.00 </w:t>
      </w:r>
      <w:r>
        <w:rPr>
          <w:rFonts w:ascii="Times" w:hAnsi="Times"/>
        </w:rPr>
        <w:t xml:space="preserve">ISBN 978-1-107-02032-0.  </w:t>
      </w:r>
      <w:r w:rsidRPr="0048777E">
        <w:rPr>
          <w:rFonts w:ascii="Times" w:hAnsi="Times"/>
          <w:i/>
        </w:rPr>
        <w:t xml:space="preserve">Classical Outlook  </w:t>
      </w:r>
      <w:r w:rsidRPr="0048777E">
        <w:rPr>
          <w:rFonts w:ascii="Times" w:hAnsi="Times"/>
        </w:rPr>
        <w:t>90(Fall, 2013) 29.</w:t>
      </w:r>
    </w:p>
    <w:p w:rsidR="00477AB4" w:rsidRPr="000716B1" w:rsidRDefault="00477AB4" w:rsidP="00477AB4">
      <w:pPr>
        <w:ind w:left="720"/>
        <w:outlineLvl w:val="2"/>
        <w:rPr>
          <w:rFonts w:ascii="Times" w:hAnsi="Times"/>
        </w:rPr>
      </w:pPr>
      <w:r>
        <w:rPr>
          <w:rFonts w:ascii="Times" w:hAnsi="Times"/>
        </w:rPr>
        <w:t xml:space="preserve">14. F.J. Sypher, </w:t>
      </w:r>
      <w:r w:rsidRPr="000716B1">
        <w:rPr>
          <w:rFonts w:ascii="Times" w:hAnsi="Times"/>
          <w:i/>
        </w:rPr>
        <w:t xml:space="preserve"> Charles Anthon: American Classicist</w:t>
      </w:r>
      <w:r w:rsidRPr="000716B1">
        <w:rPr>
          <w:rFonts w:ascii="Times" w:hAnsi="Times"/>
        </w:rPr>
        <w:t xml:space="preserve">. Ann Arbor: Scholars' Facsimiles &amp; Reprints, 2015. Pp. xii + 222. Hardcover, $55.00. ISBN 978-0-82011566-5, </w:t>
      </w:r>
      <w:r w:rsidRPr="000716B1">
        <w:rPr>
          <w:rFonts w:ascii="Times" w:hAnsi="Times"/>
          <w:i/>
        </w:rPr>
        <w:t>Classical Journal-Online</w:t>
      </w:r>
      <w:r w:rsidRPr="000716B1">
        <w:rPr>
          <w:rFonts w:ascii="Times" w:hAnsi="Times"/>
        </w:rPr>
        <w:t xml:space="preserve"> 2015.08.05 http://cj.camws.org/reviews.php</w:t>
      </w:r>
    </w:p>
    <w:p w:rsidR="00477AB4" w:rsidRPr="000716B1" w:rsidRDefault="00477AB4" w:rsidP="00477AB4">
      <w:pPr>
        <w:tabs>
          <w:tab w:val="left" w:pos="720"/>
        </w:tabs>
        <w:rPr>
          <w:rFonts w:ascii="Times" w:hAnsi="Times"/>
          <w:szCs w:val="32"/>
        </w:rPr>
      </w:pPr>
    </w:p>
    <w:p w:rsidR="00477AB4" w:rsidRPr="000716B1" w:rsidRDefault="00477AB4" w:rsidP="00477AB4">
      <w:pPr>
        <w:tabs>
          <w:tab w:val="left" w:pos="720"/>
        </w:tabs>
        <w:ind w:left="720"/>
        <w:rPr>
          <w:rFonts w:ascii="Times" w:hAnsi="Times"/>
          <w:szCs w:val="32"/>
        </w:rPr>
      </w:pPr>
      <w:r>
        <w:rPr>
          <w:rFonts w:ascii="Times" w:hAnsi="Times"/>
          <w:szCs w:val="32"/>
        </w:rPr>
        <w:t>15.</w:t>
      </w:r>
      <w:r w:rsidRPr="000716B1">
        <w:rPr>
          <w:rFonts w:ascii="Times" w:hAnsi="Times"/>
          <w:szCs w:val="32"/>
        </w:rPr>
        <w:t xml:space="preserve"> </w:t>
      </w:r>
      <w:r>
        <w:rPr>
          <w:rFonts w:ascii="Times" w:hAnsi="Times"/>
          <w:szCs w:val="32"/>
        </w:rPr>
        <w:t xml:space="preserve"> Sarah Brown Ferrario, </w:t>
      </w:r>
      <w:r w:rsidRPr="000716B1">
        <w:rPr>
          <w:rFonts w:ascii="Times" w:hAnsi="Times"/>
          <w:i/>
          <w:iCs/>
          <w:szCs w:val="32"/>
        </w:rPr>
        <w:t>Historical Agency and the ‘Great Man’ in Classical Greece</w:t>
      </w:r>
      <w:r w:rsidRPr="000716B1">
        <w:rPr>
          <w:rFonts w:ascii="Times" w:hAnsi="Times"/>
          <w:szCs w:val="32"/>
        </w:rPr>
        <w:t xml:space="preserve">. Cambridge: Cambridge University Press, 2014. Pp. xii, 420. $120.00. ISBN 978-1-107-03734-2 420.     </w:t>
      </w:r>
      <w:r w:rsidRPr="000716B1">
        <w:rPr>
          <w:rFonts w:ascii="Times" w:hAnsi="Times"/>
          <w:i/>
          <w:szCs w:val="32"/>
        </w:rPr>
        <w:t>The Classical World</w:t>
      </w:r>
      <w:r w:rsidRPr="000716B1">
        <w:rPr>
          <w:rFonts w:ascii="Times" w:hAnsi="Times"/>
        </w:rPr>
        <w:t xml:space="preserve"> 109.3</w:t>
      </w:r>
    </w:p>
    <w:p w:rsidR="00477AB4" w:rsidRPr="000716B1" w:rsidRDefault="00477AB4" w:rsidP="00477AB4">
      <w:pPr>
        <w:ind w:left="720"/>
        <w:rPr>
          <w:rFonts w:ascii="Times" w:hAnsi="Times"/>
          <w:i/>
          <w:color w:val="000000"/>
          <w:szCs w:val="24"/>
        </w:rPr>
      </w:pPr>
    </w:p>
    <w:p w:rsidR="00477AB4" w:rsidRDefault="00477AB4" w:rsidP="00477AB4">
      <w:pPr>
        <w:ind w:left="720"/>
        <w:rPr>
          <w:rFonts w:ascii="Times" w:hAnsi="Times"/>
          <w:color w:val="000000"/>
          <w:szCs w:val="24"/>
        </w:rPr>
      </w:pPr>
      <w:r>
        <w:rPr>
          <w:rFonts w:ascii="Times" w:hAnsi="Times"/>
          <w:color w:val="000000"/>
          <w:szCs w:val="24"/>
        </w:rPr>
        <w:lastRenderedPageBreak/>
        <w:t>16.</w:t>
      </w:r>
      <w:r w:rsidRPr="000716B1">
        <w:rPr>
          <w:rFonts w:ascii="Times" w:hAnsi="Times"/>
          <w:i/>
          <w:color w:val="000000"/>
          <w:szCs w:val="24"/>
        </w:rPr>
        <w:t xml:space="preserve"> Greek and Roman Classics in the British Struggle for Social Reform. </w:t>
      </w:r>
      <w:r w:rsidRPr="000716B1">
        <w:rPr>
          <w:rFonts w:ascii="Times" w:hAnsi="Times"/>
          <w:color w:val="000000"/>
          <w:szCs w:val="24"/>
        </w:rPr>
        <w:t xml:space="preserve">Edited by Henry Stead and Edith Hall. Bloomsbury Studies in Classical Reception. London and New York: Bloomsbury Publishing, 2015. Pp. xiv + 368. Hardcover, £80 </w:t>
      </w:r>
    </w:p>
    <w:p w:rsidR="00477AB4" w:rsidRPr="000716B1" w:rsidRDefault="00477AB4" w:rsidP="00477AB4">
      <w:pPr>
        <w:ind w:left="720"/>
        <w:rPr>
          <w:rFonts w:ascii="Calibri" w:hAnsi="Calibri"/>
          <w:color w:val="000000"/>
          <w:szCs w:val="24"/>
        </w:rPr>
      </w:pPr>
      <w:r w:rsidRPr="000716B1">
        <w:rPr>
          <w:rFonts w:ascii="Times" w:hAnsi="Times"/>
          <w:color w:val="000000"/>
          <w:szCs w:val="24"/>
        </w:rPr>
        <w:t xml:space="preserve">ISBN 978-1-47258-426-7  </w:t>
      </w:r>
      <w:r w:rsidRPr="000716B1">
        <w:rPr>
          <w:rFonts w:ascii="Times" w:hAnsi="Times"/>
          <w:i/>
          <w:color w:val="000000"/>
          <w:szCs w:val="24"/>
        </w:rPr>
        <w:t xml:space="preserve">Classical Journal-Online </w:t>
      </w:r>
      <w:r w:rsidRPr="000716B1">
        <w:rPr>
          <w:rFonts w:ascii="Times" w:hAnsi="Times"/>
          <w:color w:val="000000"/>
          <w:szCs w:val="24"/>
        </w:rPr>
        <w:t xml:space="preserve">2017.01.06 </w:t>
      </w:r>
      <w:r w:rsidRPr="000716B1">
        <w:rPr>
          <w:rFonts w:ascii="Times" w:hAnsi="Times"/>
          <w:szCs w:val="24"/>
        </w:rPr>
        <w:t>05</w:t>
      </w:r>
      <w:r w:rsidRPr="000716B1">
        <w:rPr>
          <w:rFonts w:ascii="Times" w:hAnsi="Times"/>
          <w:spacing w:val="-36"/>
          <w:szCs w:val="24"/>
        </w:rPr>
        <w:t xml:space="preserve"> </w:t>
      </w:r>
      <w:hyperlink r:id="rId52">
        <w:r w:rsidRPr="000716B1">
          <w:rPr>
            <w:rFonts w:ascii="Times" w:hAnsi="Times"/>
            <w:szCs w:val="24"/>
          </w:rPr>
          <w:t>http://cj.camws.org/reviews.php</w:t>
        </w:r>
      </w:hyperlink>
      <w:r w:rsidRPr="000716B1">
        <w:rPr>
          <w:rFonts w:ascii="Times" w:hAnsi="Times"/>
          <w:color w:val="000000"/>
          <w:szCs w:val="24"/>
        </w:rPr>
        <w:t xml:space="preserve"> </w:t>
      </w:r>
    </w:p>
    <w:p w:rsidR="00477AB4" w:rsidRPr="003562DA" w:rsidRDefault="00477AB4" w:rsidP="00477AB4">
      <w:pPr>
        <w:pStyle w:val="NormalWeb"/>
        <w:spacing w:before="2" w:after="2"/>
        <w:rPr>
          <w:i/>
          <w:sz w:val="24"/>
        </w:rPr>
      </w:pPr>
    </w:p>
    <w:p w:rsidR="00477AB4" w:rsidRPr="00C47C38" w:rsidRDefault="00477AB4" w:rsidP="00477AB4">
      <w:pPr>
        <w:pStyle w:val="NormalWeb"/>
        <w:spacing w:before="2" w:after="2"/>
        <w:ind w:left="720"/>
        <w:rPr>
          <w:sz w:val="24"/>
          <w:lang w:val="nb-NO"/>
        </w:rPr>
      </w:pPr>
      <w:r>
        <w:rPr>
          <w:sz w:val="24"/>
        </w:rPr>
        <w:t xml:space="preserve">17. Paul Stephenson, </w:t>
      </w:r>
      <w:r w:rsidRPr="003562DA">
        <w:rPr>
          <w:i/>
          <w:sz w:val="24"/>
        </w:rPr>
        <w:t xml:space="preserve"> The Serpent Column: A Cultural Biography</w:t>
      </w:r>
      <w:r>
        <w:rPr>
          <w:sz w:val="24"/>
        </w:rPr>
        <w:t xml:space="preserve">. </w:t>
      </w:r>
      <w:r w:rsidRPr="003562DA">
        <w:rPr>
          <w:sz w:val="24"/>
        </w:rPr>
        <w:t xml:space="preserve"> Onassis Series in Hellenic Culture. New York and Oxford: Oxford University Press, 2016. </w:t>
      </w:r>
      <w:r w:rsidRPr="00C47C38">
        <w:rPr>
          <w:sz w:val="24"/>
          <w:lang w:val="nb-NO"/>
        </w:rPr>
        <w:t xml:space="preserve">Pp. xxii + 275. Hardcover, $74.00. ISBN 9780190209063. </w:t>
      </w:r>
    </w:p>
    <w:p w:rsidR="00477AB4" w:rsidRPr="00C47C38" w:rsidRDefault="00477AB4" w:rsidP="00477AB4">
      <w:pPr>
        <w:pStyle w:val="BodyText"/>
        <w:spacing w:before="38"/>
        <w:rPr>
          <w:szCs w:val="24"/>
          <w:lang w:val="nb-NO"/>
        </w:rPr>
      </w:pPr>
      <w:r w:rsidRPr="00C47C38">
        <w:rPr>
          <w:lang w:val="nb-NO"/>
        </w:rPr>
        <w:t xml:space="preserve">             </w:t>
      </w:r>
      <w:hyperlink r:id="rId53" w:history="1">
        <w:r w:rsidRPr="00C47C38">
          <w:rPr>
            <w:rStyle w:val="Hyperlink"/>
            <w:szCs w:val="24"/>
            <w:lang w:val="nb-NO"/>
          </w:rPr>
          <w:t>https://cj.camws.org/sites/default/files/reviews/2017.08.05%20Ronnick%20on%20Stephenson%20.pdf</w:t>
        </w:r>
      </w:hyperlink>
    </w:p>
    <w:p w:rsidR="00477AB4" w:rsidRPr="00C47C38" w:rsidRDefault="00477AB4" w:rsidP="00477AB4">
      <w:pPr>
        <w:rPr>
          <w:rFonts w:ascii="Times" w:hAnsi="Times"/>
          <w:color w:val="000000"/>
          <w:sz w:val="28"/>
          <w:szCs w:val="28"/>
          <w:lang w:val="nb-NO"/>
        </w:rPr>
      </w:pPr>
    </w:p>
    <w:p w:rsidR="00477AB4" w:rsidRPr="000C2EF9" w:rsidRDefault="00477AB4" w:rsidP="00477AB4">
      <w:pPr>
        <w:ind w:left="720"/>
        <w:rPr>
          <w:rFonts w:ascii="Times" w:hAnsi="Times"/>
          <w:color w:val="000000"/>
          <w:szCs w:val="24"/>
        </w:rPr>
      </w:pPr>
      <w:r w:rsidRPr="004A370D">
        <w:rPr>
          <w:rFonts w:ascii="Times" w:hAnsi="Times"/>
          <w:color w:val="000000"/>
          <w:szCs w:val="24"/>
        </w:rPr>
        <w:t>18.</w:t>
      </w:r>
      <w:r w:rsidRPr="000C2EF9">
        <w:rPr>
          <w:rFonts w:ascii="Times" w:hAnsi="Times"/>
          <w:color w:val="000000"/>
          <w:szCs w:val="24"/>
        </w:rPr>
        <w:t xml:space="preserve"> Vincent Azoulay,</w:t>
      </w:r>
      <w:r w:rsidRPr="000C2EF9">
        <w:rPr>
          <w:rFonts w:ascii="Times" w:hAnsi="Times"/>
          <w:i/>
          <w:color w:val="000000"/>
          <w:szCs w:val="24"/>
        </w:rPr>
        <w:t xml:space="preserve"> The Tyrant-Slayers of Ancient Athens: A Tale of Two Statues</w:t>
      </w:r>
      <w:r w:rsidRPr="000C2EF9">
        <w:rPr>
          <w:rFonts w:ascii="Times" w:hAnsi="Times"/>
          <w:color w:val="000000"/>
          <w:szCs w:val="24"/>
        </w:rPr>
        <w:t xml:space="preserve">.  Trans. Janet Lloyd. New York, NY.: Oxford University Press, 2017. Pp. xx + 276. Hardcover, $35.00. </w:t>
      </w:r>
    </w:p>
    <w:p w:rsidR="00477AB4" w:rsidRPr="000C2EF9" w:rsidRDefault="00477AB4" w:rsidP="00477AB4">
      <w:pPr>
        <w:ind w:left="720"/>
        <w:rPr>
          <w:rFonts w:ascii="Times" w:hAnsi="Times"/>
          <w:szCs w:val="24"/>
        </w:rPr>
      </w:pPr>
      <w:r w:rsidRPr="000C2EF9">
        <w:rPr>
          <w:rFonts w:ascii="Times" w:hAnsi="Times"/>
          <w:color w:val="000000"/>
          <w:szCs w:val="24"/>
        </w:rPr>
        <w:t>ISBN 978-0-19-066356-8.</w:t>
      </w:r>
      <w:r w:rsidRPr="000C2EF9">
        <w:rPr>
          <w:rFonts w:ascii="Times" w:hAnsi="Times"/>
          <w:szCs w:val="24"/>
        </w:rPr>
        <w:t xml:space="preserve">    </w:t>
      </w:r>
      <w:r w:rsidRPr="000C2EF9">
        <w:rPr>
          <w:rFonts w:ascii="Times" w:hAnsi="Times"/>
          <w:i/>
          <w:szCs w:val="24"/>
        </w:rPr>
        <w:t>Classical Journal</w:t>
      </w:r>
      <w:r w:rsidRPr="000C2EF9">
        <w:rPr>
          <w:rFonts w:ascii="Times" w:hAnsi="Times"/>
          <w:szCs w:val="24"/>
        </w:rPr>
        <w:t xml:space="preserve">, </w:t>
      </w:r>
      <w:r w:rsidRPr="000C2EF9">
        <w:rPr>
          <w:rStyle w:val="lvhighlightallclasslvhighlightbodyclass"/>
          <w:rFonts w:ascii="Times" w:hAnsi="Times"/>
          <w:szCs w:val="24"/>
        </w:rPr>
        <w:t xml:space="preserve">CJ-Online ~ 2018.04.07 </w:t>
      </w:r>
      <w:r w:rsidRPr="000C2EF9">
        <w:rPr>
          <w:rFonts w:ascii="Times" w:hAnsi="Times"/>
          <w:color w:val="000000"/>
          <w:szCs w:val="24"/>
        </w:rPr>
        <w:t>https://cj.camws.org/all-cj-reviews</w:t>
      </w:r>
    </w:p>
    <w:p w:rsidR="00477AB4" w:rsidRPr="000C2EF9" w:rsidRDefault="00477AB4" w:rsidP="00477AB4">
      <w:pPr>
        <w:rPr>
          <w:rFonts w:ascii="Times" w:hAnsi="Times"/>
          <w:sz w:val="20"/>
        </w:rPr>
      </w:pPr>
    </w:p>
    <w:p w:rsidR="00477AB4" w:rsidRPr="000C2EF9" w:rsidRDefault="00477AB4" w:rsidP="00477AB4">
      <w:pPr>
        <w:spacing w:beforeLines="1" w:before="2" w:afterLines="1" w:after="2"/>
        <w:ind w:left="720"/>
        <w:outlineLvl w:val="2"/>
        <w:rPr>
          <w:rFonts w:ascii="Times" w:hAnsi="Times"/>
          <w:i/>
          <w:szCs w:val="24"/>
        </w:rPr>
      </w:pPr>
      <w:r>
        <w:rPr>
          <w:rFonts w:ascii="Times" w:hAnsi="Times"/>
          <w:szCs w:val="24"/>
        </w:rPr>
        <w:t>19.</w:t>
      </w:r>
      <w:r w:rsidRPr="000C2EF9">
        <w:rPr>
          <w:rFonts w:ascii="Times" w:hAnsi="Times"/>
          <w:szCs w:val="24"/>
        </w:rPr>
        <w:t xml:space="preserve"> Andrew C. Johnston, </w:t>
      </w:r>
      <w:r w:rsidRPr="000C2EF9">
        <w:rPr>
          <w:rFonts w:ascii="Times" w:hAnsi="Times"/>
          <w:i/>
          <w:szCs w:val="24"/>
        </w:rPr>
        <w:t xml:space="preserve"> The Sons of Remus: Identity in Roman Gaul and Spain</w:t>
      </w:r>
      <w:r w:rsidRPr="000C2EF9">
        <w:rPr>
          <w:rFonts w:ascii="Times" w:hAnsi="Times"/>
          <w:szCs w:val="24"/>
        </w:rPr>
        <w:t xml:space="preserve">.  Cambridge, MA; London:  Harvard University Press, 2017.  Pp. 420. Hardback. $49.95.   </w:t>
      </w:r>
      <w:r w:rsidRPr="000C2EF9">
        <w:rPr>
          <w:rStyle w:val="Emphasis"/>
          <w:i w:val="0"/>
          <w:szCs w:val="24"/>
        </w:rPr>
        <w:t>ISBN 978-0-67-466010-6</w:t>
      </w:r>
    </w:p>
    <w:p w:rsidR="00477AB4" w:rsidRPr="000C2EF9" w:rsidRDefault="00477AB4" w:rsidP="00477AB4">
      <w:pPr>
        <w:ind w:firstLine="720"/>
        <w:rPr>
          <w:rFonts w:ascii="Times" w:hAnsi="Times"/>
          <w:szCs w:val="24"/>
        </w:rPr>
      </w:pPr>
      <w:r w:rsidRPr="000C2EF9">
        <w:rPr>
          <w:rFonts w:ascii="Times" w:hAnsi="Times"/>
          <w:i/>
          <w:szCs w:val="24"/>
        </w:rPr>
        <w:t xml:space="preserve">Classical Outlook </w:t>
      </w:r>
      <w:r w:rsidRPr="000C2EF9">
        <w:rPr>
          <w:rFonts w:ascii="Times" w:hAnsi="Times"/>
          <w:szCs w:val="24"/>
        </w:rPr>
        <w:t>93(2018): 46-47.</w:t>
      </w:r>
    </w:p>
    <w:p w:rsidR="00477AB4" w:rsidRPr="000C2EF9" w:rsidRDefault="00477AB4" w:rsidP="00477AB4">
      <w:pPr>
        <w:ind w:firstLine="720"/>
        <w:rPr>
          <w:rFonts w:ascii="Times" w:hAnsi="Times"/>
          <w:szCs w:val="24"/>
        </w:rPr>
      </w:pPr>
    </w:p>
    <w:p w:rsidR="00477AB4" w:rsidRPr="00DC52C6" w:rsidRDefault="00477AB4" w:rsidP="00477AB4">
      <w:pPr>
        <w:pStyle w:val="NormalWeb"/>
        <w:spacing w:before="2" w:after="2"/>
        <w:ind w:left="720"/>
        <w:rPr>
          <w:rFonts w:ascii="Times New Roman" w:eastAsia="Times New Roman" w:hAnsi="Times New Roman"/>
          <w:sz w:val="24"/>
          <w:szCs w:val="24"/>
        </w:rPr>
      </w:pPr>
      <w:r w:rsidRPr="00DC52C6">
        <w:rPr>
          <w:rFonts w:ascii="TimesNewRomanPSMT" w:eastAsia="Times New Roman" w:hAnsi="TimesNewRomanPSMT"/>
          <w:color w:val="0C0C0C"/>
          <w:sz w:val="24"/>
          <w:szCs w:val="24"/>
        </w:rPr>
        <w:t xml:space="preserve">20. Rachel Bryant Davies. </w:t>
      </w:r>
      <w:r w:rsidRPr="00DC52C6">
        <w:rPr>
          <w:rFonts w:ascii="TimesNewRomanPS" w:eastAsia="Times New Roman" w:hAnsi="TimesNewRomanPS"/>
          <w:i/>
          <w:iCs/>
          <w:color w:val="0C0C0C"/>
          <w:sz w:val="24"/>
          <w:szCs w:val="24"/>
        </w:rPr>
        <w:t>Troy, Carthage and the Victorians: The Drama of Classical Ruins in the Nineteenth-Century Imagination</w:t>
      </w:r>
      <w:r w:rsidRPr="00DC52C6">
        <w:rPr>
          <w:rFonts w:ascii="TimesNewRomanPSMT" w:eastAsia="Times New Roman" w:hAnsi="TimesNewRomanPSMT"/>
          <w:color w:val="0C0C0C"/>
          <w:sz w:val="24"/>
          <w:szCs w:val="24"/>
        </w:rPr>
        <w:t xml:space="preserve">. Cambridge: Cambridge University Press, 2018. Pp. xix, 383. $120.00. ISBN 978-1-107-19266-9. </w:t>
      </w:r>
      <w:r w:rsidRPr="00DC52C6">
        <w:rPr>
          <w:rFonts w:ascii="TimesNewRomanPSMT" w:eastAsia="Times New Roman" w:hAnsi="TimesNewRomanPSMT"/>
          <w:i/>
          <w:color w:val="0C0C0C"/>
          <w:sz w:val="24"/>
          <w:szCs w:val="24"/>
        </w:rPr>
        <w:t>Classical World</w:t>
      </w:r>
      <w:r w:rsidRPr="00DC52C6">
        <w:rPr>
          <w:rFonts w:ascii="TimesNewRomanPSMT" w:eastAsia="Times New Roman" w:hAnsi="TimesNewRomanPSMT"/>
          <w:color w:val="0C0C0C"/>
          <w:sz w:val="24"/>
          <w:szCs w:val="24"/>
        </w:rPr>
        <w:t xml:space="preserve"> 112(Spring, 2019): 234-235.</w:t>
      </w:r>
    </w:p>
    <w:p w:rsidR="00477AB4" w:rsidRPr="00DC52C6" w:rsidRDefault="00477AB4" w:rsidP="00477AB4">
      <w:pPr>
        <w:pStyle w:val="BodyText"/>
        <w:tabs>
          <w:tab w:val="left" w:pos="540"/>
        </w:tabs>
        <w:spacing w:before="38"/>
        <w:ind w:left="720" w:hanging="630"/>
        <w:rPr>
          <w:szCs w:val="24"/>
        </w:rPr>
      </w:pPr>
    </w:p>
    <w:p w:rsidR="00477AB4" w:rsidRPr="00DC52C6" w:rsidRDefault="00477AB4" w:rsidP="00477AB4">
      <w:pPr>
        <w:pStyle w:val="NormalWeb"/>
        <w:spacing w:before="2" w:after="2"/>
        <w:ind w:left="720"/>
        <w:rPr>
          <w:sz w:val="24"/>
        </w:rPr>
      </w:pPr>
      <w:r w:rsidRPr="00DC52C6">
        <w:rPr>
          <w:sz w:val="24"/>
        </w:rPr>
        <w:t xml:space="preserve">21. Richard Warren. </w:t>
      </w:r>
      <w:r w:rsidRPr="00DC52C6">
        <w:rPr>
          <w:i/>
          <w:sz w:val="24"/>
        </w:rPr>
        <w:t>Art Nouveau and the Classical Tradition.</w:t>
      </w:r>
      <w:r w:rsidRPr="00DC52C6">
        <w:rPr>
          <w:sz w:val="24"/>
        </w:rPr>
        <w:t xml:space="preserve"> Imagines – Classical Receptions in the Visual Performing Arts Series. (eds.) Filippo Carla-Uhink and Martin Lindner. New York: Bloomsbury Academic Press, 2017. Pp.viii-ix and 256. Hardcover, $114.00. ISBN 978-1-4742-98551. </w:t>
      </w:r>
    </w:p>
    <w:p w:rsidR="00477AB4" w:rsidRPr="00DC52C6" w:rsidRDefault="00477AB4" w:rsidP="00477AB4">
      <w:pPr>
        <w:pStyle w:val="NormalWeb"/>
        <w:spacing w:before="2" w:after="2"/>
        <w:ind w:left="720"/>
        <w:rPr>
          <w:rFonts w:ascii="Times New Roman" w:eastAsia="Times New Roman" w:hAnsi="Times New Roman"/>
          <w:sz w:val="24"/>
          <w:szCs w:val="24"/>
        </w:rPr>
      </w:pPr>
      <w:r w:rsidRPr="00DC52C6">
        <w:rPr>
          <w:i/>
          <w:sz w:val="24"/>
        </w:rPr>
        <w:t>Classical Journal</w:t>
      </w:r>
      <w:r w:rsidRPr="00DC52C6">
        <w:rPr>
          <w:sz w:val="24"/>
        </w:rPr>
        <w:t xml:space="preserve"> Online, </w:t>
      </w:r>
      <w:r w:rsidRPr="00DC52C6">
        <w:rPr>
          <w:rFonts w:ascii="ArnoPro" w:eastAsia="Times New Roman" w:hAnsi="ArnoPro"/>
          <w:sz w:val="24"/>
          <w:szCs w:val="22"/>
        </w:rPr>
        <w:t xml:space="preserve"> 2019.02.03, https://cj.camws.org/reviews.php</w:t>
      </w:r>
    </w:p>
    <w:p w:rsidR="00477AB4" w:rsidRPr="00DC52C6" w:rsidRDefault="00477AB4" w:rsidP="00477AB4">
      <w:pPr>
        <w:rPr>
          <w:rFonts w:ascii="Times" w:hAnsi="Times"/>
        </w:rPr>
      </w:pPr>
    </w:p>
    <w:p w:rsidR="00477AB4" w:rsidRPr="00DC52C6" w:rsidRDefault="00477AB4" w:rsidP="00477AB4">
      <w:pPr>
        <w:ind w:left="710"/>
      </w:pPr>
      <w:r w:rsidRPr="00DC52C6">
        <w:rPr>
          <w:rStyle w:val="Emphasis"/>
          <w:i w:val="0"/>
        </w:rPr>
        <w:t>22. Denise Murrell,</w:t>
      </w:r>
      <w:r w:rsidRPr="00DC52C6">
        <w:rPr>
          <w:rStyle w:val="Emphasis"/>
        </w:rPr>
        <w:t xml:space="preserve">  Posing Modernity: The Black Model from Manet and Matisse to Today.   </w:t>
      </w:r>
      <w:r w:rsidRPr="00DC52C6">
        <w:rPr>
          <w:rStyle w:val="exhbitioncatalog"/>
        </w:rPr>
        <w:t xml:space="preserve">Exhibition catalogue </w:t>
      </w:r>
      <w:r w:rsidRPr="00DC52C6">
        <w:rPr>
          <w:rStyle w:val="cities"/>
        </w:rPr>
        <w:t>New Haven, CT:</w:t>
      </w:r>
      <w:r w:rsidRPr="00DC52C6">
        <w:rPr>
          <w:rStyle w:val="secondary"/>
        </w:rPr>
        <w:t xml:space="preserve"> </w:t>
      </w:r>
      <w:hyperlink r:id="rId54" w:history="1">
        <w:r w:rsidRPr="00DC52C6">
          <w:rPr>
            <w:rStyle w:val="Hyperlink"/>
          </w:rPr>
          <w:t>Yale University Press</w:t>
        </w:r>
      </w:hyperlink>
      <w:r w:rsidRPr="00DC52C6">
        <w:rPr>
          <w:rStyle w:val="publishers"/>
        </w:rPr>
        <w:t>,</w:t>
      </w:r>
      <w:r w:rsidRPr="00DC52C6">
        <w:rPr>
          <w:rStyle w:val="secondary"/>
        </w:rPr>
        <w:t xml:space="preserve"> </w:t>
      </w:r>
      <w:r w:rsidRPr="00DC52C6">
        <w:rPr>
          <w:rStyle w:val="year"/>
        </w:rPr>
        <w:t xml:space="preserve">2018. </w:t>
      </w:r>
      <w:r w:rsidRPr="00DC52C6">
        <w:rPr>
          <w:rStyle w:val="secondary"/>
        </w:rPr>
        <w:t xml:space="preserve">224 pp.; 177 color ills. </w:t>
      </w:r>
      <w:r w:rsidRPr="00DC52C6">
        <w:rPr>
          <w:rStyle w:val="type"/>
        </w:rPr>
        <w:t>Cloth</w:t>
      </w:r>
      <w:r w:rsidRPr="00DC52C6">
        <w:rPr>
          <w:rStyle w:val="secondary"/>
        </w:rPr>
        <w:t xml:space="preserve"> </w:t>
      </w:r>
      <w:r w:rsidRPr="00DC52C6">
        <w:rPr>
          <w:rStyle w:val="price"/>
        </w:rPr>
        <w:t>$ 50.00</w:t>
      </w:r>
      <w:r w:rsidRPr="00DC52C6">
        <w:rPr>
          <w:rStyle w:val="secondary"/>
        </w:rPr>
        <w:t xml:space="preserve"> </w:t>
      </w:r>
      <w:r w:rsidRPr="00DC52C6">
        <w:rPr>
          <w:rStyle w:val="isbn"/>
        </w:rPr>
        <w:t>(9780300229066)</w:t>
      </w:r>
      <w:r w:rsidRPr="00DC52C6">
        <w:rPr>
          <w:rStyle w:val="secondary"/>
        </w:rPr>
        <w:t xml:space="preserve"> </w:t>
      </w:r>
    </w:p>
    <w:p w:rsidR="00477AB4" w:rsidRPr="00DC52C6" w:rsidRDefault="00477AB4" w:rsidP="00477AB4">
      <w:pPr>
        <w:ind w:left="710"/>
      </w:pPr>
      <w:r w:rsidRPr="00DC52C6">
        <w:t xml:space="preserve">Miriam and Ira D. Wallach Art Gallery, Columbia University, New York, October 24, 2018–February 10, 2019; Musée d’Orsay, Paris, March 25–July 14, 2019 </w:t>
      </w:r>
    </w:p>
    <w:p w:rsidR="00477AB4" w:rsidRPr="00DC52C6" w:rsidRDefault="00477AB4" w:rsidP="00477AB4">
      <w:pPr>
        <w:ind w:left="710"/>
      </w:pPr>
      <w:r w:rsidRPr="00DC52C6">
        <w:rPr>
          <w:rFonts w:ascii="Times" w:hAnsi="Times"/>
          <w:i/>
          <w:iCs/>
        </w:rPr>
        <w:t xml:space="preserve">College Art Association </w:t>
      </w:r>
      <w:r w:rsidRPr="00DC52C6">
        <w:rPr>
          <w:rFonts w:ascii="Times" w:hAnsi="Times"/>
          <w:iCs/>
        </w:rPr>
        <w:t xml:space="preserve">May 24, 2019 </w:t>
      </w:r>
      <w:r w:rsidRPr="00DC52C6">
        <w:rPr>
          <w:rFonts w:ascii="Times" w:hAnsi="Times"/>
          <w:i/>
          <w:iCs/>
        </w:rPr>
        <w:t>http://www.caareviews.org/reviews/3579#.XYp3OSV7nvc</w:t>
      </w:r>
      <w:r w:rsidRPr="00DC52C6">
        <w:t xml:space="preserve"> </w:t>
      </w:r>
      <w:hyperlink r:id="rId55" w:history="1">
        <w:r w:rsidRPr="00DC52C6">
          <w:rPr>
            <w:rStyle w:val="Hyperlink"/>
          </w:rPr>
          <w:t>CrossRef DOI: 10.3202/caa.reviews.2019.52</w:t>
        </w:r>
      </w:hyperlink>
    </w:p>
    <w:p w:rsidR="00477AB4" w:rsidRPr="00DC52C6" w:rsidRDefault="00477AB4" w:rsidP="00477AB4">
      <w:pPr>
        <w:ind w:left="720"/>
        <w:rPr>
          <w:szCs w:val="24"/>
        </w:rPr>
      </w:pPr>
    </w:p>
    <w:p w:rsidR="00477AB4" w:rsidRPr="00DC52C6" w:rsidRDefault="00477AB4" w:rsidP="00477AB4">
      <w:pPr>
        <w:ind w:left="710"/>
        <w:rPr>
          <w:rFonts w:ascii="Times" w:hAnsi="Times"/>
        </w:rPr>
      </w:pPr>
      <w:r w:rsidRPr="00DC52C6">
        <w:rPr>
          <w:rFonts w:ascii="Times" w:hAnsi="Times"/>
          <w:szCs w:val="24"/>
        </w:rPr>
        <w:lastRenderedPageBreak/>
        <w:t xml:space="preserve">23. Elizabeth Angelicoussis, </w:t>
      </w:r>
      <w:r w:rsidRPr="00DC52C6">
        <w:rPr>
          <w:rFonts w:ascii="Times" w:hAnsi="Times"/>
          <w:i/>
          <w:iCs/>
        </w:rPr>
        <w:t xml:space="preserve"> Reconstructing the Lansdowne Collection of Classical Marbles, Volume I: History.  </w:t>
      </w:r>
      <w:r w:rsidRPr="00DC52C6">
        <w:rPr>
          <w:rFonts w:ascii="Times" w:hAnsi="Times"/>
        </w:rPr>
        <w:t>Munich, DE.: Hirmer Verlag, 2017. Pp. xix +170.  Hardcover, $80.00. ISBN 978 -3-777-42817-8</w:t>
      </w:r>
    </w:p>
    <w:p w:rsidR="00477AB4" w:rsidRPr="00DC52C6" w:rsidRDefault="00477AB4" w:rsidP="00477AB4">
      <w:pPr>
        <w:rPr>
          <w:rFonts w:ascii="Times" w:hAnsi="Times"/>
        </w:rPr>
      </w:pPr>
    </w:p>
    <w:p w:rsidR="00477AB4" w:rsidRPr="00DC52C6" w:rsidRDefault="00477AB4" w:rsidP="00477AB4">
      <w:pPr>
        <w:ind w:left="710"/>
        <w:rPr>
          <w:rFonts w:ascii="Times" w:hAnsi="Times"/>
        </w:rPr>
      </w:pPr>
      <w:r w:rsidRPr="00DC52C6">
        <w:rPr>
          <w:rFonts w:ascii="Times" w:hAnsi="Times"/>
        </w:rPr>
        <w:t>Elizabeth Angelicoussis</w:t>
      </w:r>
      <w:r w:rsidRPr="00DC52C6">
        <w:rPr>
          <w:rFonts w:ascii="Times" w:hAnsi="Times"/>
          <w:i/>
          <w:iCs/>
        </w:rPr>
        <w:t xml:space="preserve">, Reconstructing the Lansdowne Collection of Classical Marbles, Volume II: Catalogue. </w:t>
      </w:r>
      <w:r w:rsidRPr="00DC52C6">
        <w:rPr>
          <w:rFonts w:ascii="Times" w:hAnsi="Times"/>
        </w:rPr>
        <w:t xml:space="preserve">Munich, DE.: Hirmer Verlag, 2017. Pp. 534. Hardcover, $80.00. ISBN 978 -3-777 -42817-8 </w:t>
      </w:r>
    </w:p>
    <w:p w:rsidR="00477AB4" w:rsidRPr="00DC52C6" w:rsidRDefault="00477AB4" w:rsidP="00477AB4">
      <w:pPr>
        <w:ind w:left="710"/>
        <w:rPr>
          <w:rFonts w:ascii="Times" w:hAnsi="Times"/>
        </w:rPr>
      </w:pPr>
    </w:p>
    <w:p w:rsidR="00477AB4" w:rsidRPr="00DC52C6" w:rsidRDefault="00477AB4" w:rsidP="00477AB4">
      <w:pPr>
        <w:pStyle w:val="NormalWeb"/>
        <w:spacing w:before="2" w:after="2"/>
        <w:ind w:left="720"/>
        <w:rPr>
          <w:rFonts w:ascii="ArnoPro" w:eastAsia="Times New Roman" w:hAnsi="ArnoPro"/>
          <w:sz w:val="24"/>
          <w:szCs w:val="22"/>
        </w:rPr>
      </w:pPr>
      <w:r w:rsidRPr="00DC52C6">
        <w:rPr>
          <w:i/>
          <w:iCs/>
          <w:sz w:val="24"/>
        </w:rPr>
        <w:t>Classical Journal</w:t>
      </w:r>
      <w:r w:rsidRPr="00DC52C6">
        <w:t xml:space="preserve"> </w:t>
      </w:r>
      <w:r w:rsidRPr="00DC52C6">
        <w:rPr>
          <w:sz w:val="24"/>
        </w:rPr>
        <w:t xml:space="preserve">Online, </w:t>
      </w:r>
      <w:r w:rsidRPr="00DC52C6">
        <w:rPr>
          <w:rFonts w:ascii="ArnoPro" w:eastAsia="Times New Roman" w:hAnsi="ArnoPro"/>
          <w:sz w:val="24"/>
          <w:szCs w:val="22"/>
        </w:rPr>
        <w:t xml:space="preserve"> 2019</w:t>
      </w:r>
      <w:r w:rsidRPr="00DC52C6">
        <w:rPr>
          <w:rFonts w:ascii="ArnoPro" w:hAnsi="ArnoPro"/>
          <w:szCs w:val="22"/>
        </w:rPr>
        <w:t>.</w:t>
      </w:r>
      <w:r w:rsidRPr="00DC52C6">
        <w:rPr>
          <w:rFonts w:ascii="ArnoPro" w:hAnsi="ArnoPro"/>
          <w:sz w:val="24"/>
          <w:szCs w:val="22"/>
        </w:rPr>
        <w:t>06.09</w:t>
      </w:r>
      <w:r w:rsidRPr="00DC52C6">
        <w:rPr>
          <w:rFonts w:ascii="ArnoPro" w:eastAsia="Times New Roman" w:hAnsi="ArnoPro"/>
          <w:sz w:val="24"/>
          <w:szCs w:val="22"/>
        </w:rPr>
        <w:t xml:space="preserve"> </w:t>
      </w:r>
      <w:hyperlink r:id="rId56" w:history="1">
        <w:r w:rsidRPr="00DC52C6">
          <w:rPr>
            <w:rStyle w:val="Hyperlink"/>
            <w:rFonts w:ascii="ArnoPro" w:eastAsia="Times New Roman" w:hAnsi="ArnoPro"/>
            <w:sz w:val="24"/>
            <w:szCs w:val="22"/>
          </w:rPr>
          <w:t>https://cj.camws.org/reviews.php</w:t>
        </w:r>
      </w:hyperlink>
    </w:p>
    <w:p w:rsidR="00477AB4" w:rsidRPr="00DC52C6" w:rsidRDefault="00477AB4" w:rsidP="00477AB4">
      <w:pPr>
        <w:pStyle w:val="NormalWeb"/>
        <w:spacing w:before="2" w:after="2"/>
        <w:ind w:left="720"/>
        <w:rPr>
          <w:rFonts w:ascii="Times New Roman" w:eastAsia="Times New Roman" w:hAnsi="Times New Roman"/>
          <w:sz w:val="24"/>
          <w:szCs w:val="24"/>
        </w:rPr>
      </w:pPr>
    </w:p>
    <w:p w:rsidR="00477AB4" w:rsidRPr="00DC52C6" w:rsidRDefault="00477AB4" w:rsidP="00477AB4">
      <w:pPr>
        <w:rPr>
          <w:rFonts w:ascii="Times" w:hAnsi="Times"/>
          <w:sz w:val="28"/>
          <w:szCs w:val="32"/>
        </w:rPr>
      </w:pPr>
    </w:p>
    <w:p w:rsidR="00477AB4" w:rsidRPr="00DC52C6" w:rsidRDefault="00477AB4" w:rsidP="00477AB4">
      <w:pPr>
        <w:ind w:left="720"/>
        <w:rPr>
          <w:rFonts w:ascii="Times New Roman" w:hAnsi="Times New Roman"/>
          <w:szCs w:val="24"/>
        </w:rPr>
      </w:pPr>
      <w:r w:rsidRPr="00DC52C6">
        <w:rPr>
          <w:rFonts w:ascii="Times" w:hAnsi="Times"/>
          <w:szCs w:val="24"/>
        </w:rPr>
        <w:t xml:space="preserve">24.  Caruso, Carlo, ed. </w:t>
      </w:r>
      <w:r w:rsidRPr="00DC52C6">
        <w:rPr>
          <w:rFonts w:ascii="Times" w:hAnsi="Times"/>
          <w:i/>
          <w:iCs/>
          <w:szCs w:val="24"/>
        </w:rPr>
        <w:t>The Lives of Texts: Evidence in Textual Production, Transmission and Reception.</w:t>
      </w:r>
      <w:r w:rsidRPr="00DC52C6">
        <w:rPr>
          <w:rFonts w:ascii="Times" w:hAnsi="Times"/>
          <w:szCs w:val="24"/>
        </w:rPr>
        <w:t xml:space="preserve"> Intro. Richard Gameson. London: Bloomsbury Academic, 2019. Pp.  xiv + 253. 27 illus. 3 indices. Hardback, $114.00.  ISBN 978-1-350-03905-6.</w:t>
      </w:r>
      <w:r w:rsidRPr="00DC52C6">
        <w:rPr>
          <w:rFonts w:ascii="Times New Roman" w:hAnsi="Times New Roman"/>
          <w:b/>
          <w:bCs/>
          <w:i/>
          <w:iCs/>
          <w:szCs w:val="24"/>
        </w:rPr>
        <w:t xml:space="preserve"> CJ</w:t>
      </w:r>
      <w:r w:rsidRPr="00DC52C6">
        <w:rPr>
          <w:rFonts w:ascii="Times New Roman" w:hAnsi="Times New Roman"/>
          <w:b/>
          <w:bCs/>
          <w:szCs w:val="24"/>
        </w:rPr>
        <w:t>-Online ~ 2020.03.04</w:t>
      </w:r>
    </w:p>
    <w:p w:rsidR="00477AB4" w:rsidRPr="00DC52C6" w:rsidRDefault="00477AB4" w:rsidP="00477AB4">
      <w:pPr>
        <w:pStyle w:val="NormalWeb"/>
        <w:spacing w:before="2" w:after="2"/>
        <w:ind w:left="720"/>
        <w:rPr>
          <w:rFonts w:ascii="Times New Roman" w:eastAsia="Times New Roman" w:hAnsi="Times New Roman"/>
          <w:sz w:val="24"/>
          <w:szCs w:val="24"/>
        </w:rPr>
      </w:pPr>
    </w:p>
    <w:p w:rsidR="00477AB4" w:rsidRDefault="00477AB4" w:rsidP="00477AB4">
      <w:pPr>
        <w:ind w:left="720"/>
        <w:rPr>
          <w:rFonts w:ascii="Times" w:hAnsi="Times"/>
          <w:color w:val="000000"/>
        </w:rPr>
      </w:pPr>
      <w:r w:rsidRPr="00DC52C6">
        <w:rPr>
          <w:rFonts w:ascii="Times" w:hAnsi="Times"/>
          <w:szCs w:val="24"/>
        </w:rPr>
        <w:t>25. Baker, Abigail</w:t>
      </w:r>
      <w:r w:rsidRPr="00DC52C6">
        <w:rPr>
          <w:rFonts w:ascii="Times Roman" w:hAnsi="Times Roman"/>
          <w:bCs/>
          <w:szCs w:val="24"/>
        </w:rPr>
        <w:t xml:space="preserve">, </w:t>
      </w:r>
      <w:r w:rsidRPr="00DC52C6">
        <w:rPr>
          <w:rFonts w:ascii="Times Roman" w:hAnsi="Times Roman"/>
          <w:bCs/>
          <w:i/>
          <w:iCs/>
          <w:szCs w:val="24"/>
        </w:rPr>
        <w:t>Troy on Display: Scepticism and Wonder at Schliemann’s First Exhibition</w:t>
      </w:r>
      <w:r w:rsidRPr="00DC52C6">
        <w:rPr>
          <w:rFonts w:ascii="Times Roman" w:hAnsi="Times Roman"/>
          <w:bCs/>
          <w:szCs w:val="24"/>
        </w:rPr>
        <w:t>. London, and New York: Bloomsbury Academic, 2020. Pp. xii + 263 ISBN 978-1-78831-358-2.</w:t>
      </w:r>
      <w:r w:rsidRPr="00DC52C6">
        <w:rPr>
          <w:rFonts w:ascii="Times" w:hAnsi="Times"/>
          <w:i/>
          <w:iCs/>
          <w:color w:val="000000"/>
        </w:rPr>
        <w:t xml:space="preserve"> Classical Journal</w:t>
      </w:r>
      <w:r w:rsidRPr="00DC52C6">
        <w:rPr>
          <w:rFonts w:ascii="Times" w:hAnsi="Times"/>
          <w:color w:val="000000"/>
        </w:rPr>
        <w:t xml:space="preserve"> Online, 2020.09.03</w:t>
      </w:r>
      <w:r w:rsidRPr="00DC52C6">
        <w:t xml:space="preserve"> </w:t>
      </w:r>
      <w:hyperlink r:id="rId57" w:history="1">
        <w:r w:rsidRPr="00FB2B32">
          <w:rPr>
            <w:rStyle w:val="Hyperlink"/>
            <w:rFonts w:ascii="Times" w:hAnsi="Times"/>
          </w:rPr>
          <w:t>https://cj.camws.org/sites/default/files/reviews/2020.09.03%20Ronnick%20on%20Baker.pdf</w:t>
        </w:r>
      </w:hyperlink>
    </w:p>
    <w:p w:rsidR="00477AB4" w:rsidRDefault="00477AB4" w:rsidP="00477AB4">
      <w:pPr>
        <w:ind w:left="720"/>
        <w:rPr>
          <w:rFonts w:ascii="Times" w:hAnsi="Times"/>
          <w:color w:val="000000"/>
        </w:rPr>
      </w:pPr>
    </w:p>
    <w:p w:rsidR="00477AB4" w:rsidRPr="00F3647D" w:rsidRDefault="00477AB4" w:rsidP="00477AB4">
      <w:pPr>
        <w:autoSpaceDE w:val="0"/>
        <w:autoSpaceDN w:val="0"/>
        <w:adjustRightInd w:val="0"/>
        <w:spacing w:after="240"/>
        <w:ind w:left="720"/>
        <w:rPr>
          <w:rFonts w:ascii="Times New Roman" w:hAnsi="Times New Roman"/>
          <w:color w:val="000000"/>
          <w:szCs w:val="24"/>
        </w:rPr>
      </w:pPr>
      <w:r w:rsidRPr="00F3647D">
        <w:rPr>
          <w:rFonts w:ascii="Times" w:hAnsi="Times" w:cs="Times"/>
          <w:color w:val="000000"/>
          <w:szCs w:val="24"/>
        </w:rPr>
        <w:t>26.</w:t>
      </w:r>
      <w:r>
        <w:rPr>
          <w:rFonts w:ascii="Times" w:hAnsi="Times" w:cs="Times"/>
          <w:color w:val="000000"/>
          <w:szCs w:val="24"/>
        </w:rPr>
        <w:t xml:space="preserve"> Wheatley, Pat  and Charlotte Dunn,</w:t>
      </w:r>
      <w:r>
        <w:rPr>
          <w:rFonts w:ascii="Times" w:hAnsi="Times" w:cs="Times"/>
          <w:i/>
          <w:iCs/>
          <w:color w:val="000000"/>
          <w:szCs w:val="24"/>
        </w:rPr>
        <w:t xml:space="preserve"> </w:t>
      </w:r>
      <w:r w:rsidRPr="00F3647D">
        <w:rPr>
          <w:rFonts w:ascii="Times" w:hAnsi="Times" w:cs="Times"/>
          <w:i/>
          <w:iCs/>
          <w:color w:val="000000"/>
          <w:szCs w:val="24"/>
        </w:rPr>
        <w:t xml:space="preserve">Demetrius the Besieger. </w:t>
      </w:r>
      <w:r w:rsidRPr="00F3647D">
        <w:rPr>
          <w:rFonts w:ascii="Times" w:hAnsi="Times" w:cs="Times"/>
          <w:color w:val="000000"/>
          <w:szCs w:val="24"/>
        </w:rPr>
        <w:t>New York: Oxford University Press, 2020. Pp. vii-ix + 428. 6 figures, 7 maps, 2 appendices. Cloth. $130.00. ISBN 978-0-19883-604-9.</w:t>
      </w:r>
      <w:r w:rsidRPr="00F3647D">
        <w:rPr>
          <w:rFonts w:ascii="Times" w:hAnsi="Times" w:cs="Times"/>
          <w:color w:val="000000"/>
          <w:sz w:val="32"/>
          <w:szCs w:val="32"/>
        </w:rPr>
        <w:t xml:space="preserve"> </w:t>
      </w:r>
      <w:r w:rsidRPr="00F3647D">
        <w:rPr>
          <w:rFonts w:ascii="Times New Roman" w:hAnsi="Times New Roman"/>
          <w:i/>
          <w:iCs/>
          <w:color w:val="000000"/>
          <w:szCs w:val="24"/>
          <w:lang w:eastAsia="zh-CN"/>
        </w:rPr>
        <w:t>Classical Outlook</w:t>
      </w:r>
      <w:r w:rsidRPr="00F3647D">
        <w:rPr>
          <w:rFonts w:ascii="Times New Roman" w:hAnsi="Times New Roman"/>
          <w:color w:val="000000"/>
          <w:szCs w:val="24"/>
          <w:lang w:eastAsia="zh-CN"/>
        </w:rPr>
        <w:t xml:space="preserve"> 97(2022): 79-80.</w:t>
      </w:r>
    </w:p>
    <w:p w:rsidR="00477AB4" w:rsidRDefault="00477AB4" w:rsidP="00477AB4">
      <w:pPr>
        <w:ind w:left="720"/>
        <w:rPr>
          <w:rFonts w:ascii="Times" w:hAnsi="Times"/>
          <w:color w:val="000000"/>
        </w:rPr>
      </w:pPr>
    </w:p>
    <w:p w:rsidR="00477AB4" w:rsidRDefault="00477AB4" w:rsidP="00477AB4">
      <w:pPr>
        <w:ind w:left="720"/>
        <w:rPr>
          <w:rFonts w:ascii="Times" w:hAnsi="Times"/>
          <w:color w:val="000000"/>
        </w:rPr>
      </w:pPr>
      <w:r>
        <w:rPr>
          <w:rFonts w:ascii="Times" w:hAnsi="Times"/>
          <w:color w:val="000000"/>
        </w:rPr>
        <w:t xml:space="preserve">27. Bravo III, Jorge, </w:t>
      </w:r>
      <w:r w:rsidRPr="003A7AE7">
        <w:rPr>
          <w:rFonts w:ascii="Times New Roman" w:hAnsi="Times New Roman"/>
          <w:i/>
          <w:iCs/>
          <w:color w:val="000000"/>
          <w:szCs w:val="24"/>
          <w:bdr w:val="none" w:sz="0" w:space="0" w:color="auto" w:frame="1"/>
        </w:rPr>
        <w:t>Excavations at Nemea IV. The Shrine of Opheltes</w:t>
      </w:r>
      <w:r>
        <w:rPr>
          <w:rFonts w:ascii="Times New Roman" w:hAnsi="Times New Roman"/>
          <w:color w:val="000000"/>
          <w:szCs w:val="24"/>
          <w:bdr w:val="none" w:sz="0" w:space="0" w:color="auto" w:frame="1"/>
        </w:rPr>
        <w:t>,</w:t>
      </w:r>
      <w:r w:rsidRPr="003A7AE7">
        <w:rPr>
          <w:rFonts w:ascii="Times New Roman" w:hAnsi="Times New Roman"/>
          <w:color w:val="000000"/>
          <w:szCs w:val="24"/>
          <w:bdr w:val="none" w:sz="0" w:space="0" w:color="auto" w:frame="1"/>
        </w:rPr>
        <w:t xml:space="preserve"> with a contribution by Michael MacKinnon. Oakland, CA: University of California Press, 2018. Pp. xliv + 550. Hardback, $250.00. ISBN: 978-0-52-029492-9.</w:t>
      </w:r>
      <w:r w:rsidRPr="003A7AE7">
        <w:rPr>
          <w:rFonts w:ascii="Times" w:hAnsi="Times"/>
          <w:color w:val="000000"/>
        </w:rPr>
        <w:t xml:space="preserve"> </w:t>
      </w:r>
      <w:r w:rsidRPr="003A7AE7">
        <w:rPr>
          <w:rFonts w:ascii="Times" w:hAnsi="Times"/>
          <w:i/>
          <w:iCs/>
          <w:color w:val="000000"/>
        </w:rPr>
        <w:t>Classical Journal</w:t>
      </w:r>
      <w:r>
        <w:rPr>
          <w:rFonts w:ascii="Times" w:hAnsi="Times"/>
          <w:color w:val="000000"/>
        </w:rPr>
        <w:t xml:space="preserve"> Online, 2022.10.04 cj.camws.org/ </w:t>
      </w:r>
    </w:p>
    <w:p w:rsidR="00477AB4" w:rsidRDefault="00477AB4" w:rsidP="00477AB4">
      <w:pPr>
        <w:rPr>
          <w:rFonts w:ascii="Times" w:hAnsi="Times"/>
          <w:color w:val="000000"/>
        </w:rPr>
      </w:pPr>
    </w:p>
    <w:p w:rsidR="00477AB4" w:rsidRPr="00901AFE" w:rsidRDefault="00477AB4" w:rsidP="00477AB4">
      <w:pPr>
        <w:ind w:left="720"/>
        <w:rPr>
          <w:rFonts w:ascii="Times New Roman" w:hAnsi="Times New Roman"/>
          <w:color w:val="000000"/>
          <w:szCs w:val="24"/>
          <w:highlight w:val="yellow"/>
        </w:rPr>
      </w:pPr>
      <w:r w:rsidRPr="00901AFE">
        <w:rPr>
          <w:rFonts w:ascii="Times" w:hAnsi="Times"/>
          <w:color w:val="000000"/>
          <w:highlight w:val="yellow"/>
        </w:rPr>
        <w:t xml:space="preserve">28. </w:t>
      </w:r>
      <w:r w:rsidRPr="00901AFE">
        <w:rPr>
          <w:rFonts w:ascii="Times New Roman" w:hAnsi="Times New Roman"/>
          <w:color w:val="000000"/>
          <w:szCs w:val="24"/>
          <w:highlight w:val="yellow"/>
        </w:rPr>
        <w:t xml:space="preserve">Estelle Haan, </w:t>
      </w:r>
      <w:r w:rsidRPr="00901AFE">
        <w:rPr>
          <w:rFonts w:ascii="Times New Roman" w:hAnsi="Times New Roman"/>
          <w:i/>
          <w:color w:val="000000"/>
          <w:szCs w:val="24"/>
          <w:highlight w:val="yellow"/>
        </w:rPr>
        <w:t>John Milton's Roman Sojourns, 1638-1639: Neo-Latin Self-fashioning</w:t>
      </w:r>
      <w:r w:rsidRPr="00901AFE">
        <w:rPr>
          <w:rFonts w:ascii="Times New Roman" w:hAnsi="Times New Roman"/>
          <w:color w:val="000000"/>
          <w:szCs w:val="24"/>
          <w:highlight w:val="yellow"/>
        </w:rPr>
        <w:t xml:space="preserve"> by Estelle Hann. Transactions of the American Philosophical Society, Vol. 109. Philadelphia: American Philosophical Society Press, 2020, 231 pp. $37.00  paperback ISBN 978-1-60618-094-5. </w:t>
      </w:r>
      <w:r w:rsidRPr="00901AFE">
        <w:rPr>
          <w:rFonts w:ascii="Times New Roman" w:hAnsi="Times New Roman"/>
          <w:i/>
          <w:iCs/>
          <w:color w:val="000000"/>
          <w:szCs w:val="24"/>
          <w:highlight w:val="yellow"/>
        </w:rPr>
        <w:t xml:space="preserve">Neo-Latin News </w:t>
      </w:r>
      <w:r w:rsidRPr="00901AFE">
        <w:rPr>
          <w:rFonts w:ascii="Times New Roman" w:hAnsi="Times New Roman"/>
          <w:color w:val="000000"/>
          <w:szCs w:val="24"/>
          <w:highlight w:val="yellow"/>
        </w:rPr>
        <w:t>70(2022): 181-183.</w:t>
      </w:r>
    </w:p>
    <w:p w:rsidR="00477AB4" w:rsidRPr="00901AFE" w:rsidRDefault="00477AB4" w:rsidP="00477AB4">
      <w:pPr>
        <w:ind w:left="720"/>
        <w:rPr>
          <w:rFonts w:ascii="Times New Roman" w:hAnsi="Times New Roman"/>
          <w:color w:val="000000"/>
          <w:szCs w:val="24"/>
          <w:highlight w:val="yellow"/>
        </w:rPr>
      </w:pPr>
    </w:p>
    <w:p w:rsidR="00477AB4" w:rsidRDefault="00477AB4" w:rsidP="00477AB4">
      <w:pPr>
        <w:ind w:left="720"/>
        <w:textAlignment w:val="baseline"/>
        <w:rPr>
          <w:rFonts w:ascii="Times New Roman" w:hAnsi="Times New Roman"/>
          <w:i/>
          <w:iCs/>
          <w:color w:val="000000"/>
          <w:szCs w:val="24"/>
          <w:bdr w:val="none" w:sz="0" w:space="0" w:color="auto" w:frame="1"/>
        </w:rPr>
      </w:pPr>
      <w:r w:rsidRPr="00901AFE">
        <w:rPr>
          <w:rFonts w:ascii="Times New Roman" w:hAnsi="Times New Roman"/>
          <w:color w:val="000000"/>
          <w:szCs w:val="24"/>
          <w:highlight w:val="yellow"/>
        </w:rPr>
        <w:t>29.</w:t>
      </w:r>
      <w:r w:rsidRPr="00901AFE">
        <w:rPr>
          <w:rFonts w:ascii="Times New Roman" w:hAnsi="Times New Roman"/>
          <w:color w:val="242424"/>
          <w:szCs w:val="24"/>
          <w:highlight w:val="yellow"/>
          <w:bdr w:val="none" w:sz="0" w:space="0" w:color="auto" w:frame="1"/>
        </w:rPr>
        <w:t xml:space="preserve"> Cline, Lea. K. and Nathan T. Elkins, eds. </w:t>
      </w:r>
      <w:r w:rsidRPr="00901AFE">
        <w:rPr>
          <w:rFonts w:ascii="Times New Roman" w:hAnsi="Times New Roman"/>
          <w:i/>
          <w:iCs/>
          <w:color w:val="242424"/>
          <w:szCs w:val="24"/>
          <w:highlight w:val="yellow"/>
          <w:bdr w:val="none" w:sz="0" w:space="0" w:color="auto" w:frame="1"/>
        </w:rPr>
        <w:t>The Oxford Handbook of Roman Imagery and Iconography. </w:t>
      </w:r>
      <w:r w:rsidRPr="00901AFE">
        <w:rPr>
          <w:rFonts w:ascii="Times New Roman" w:hAnsi="Times New Roman"/>
          <w:color w:val="242424"/>
          <w:szCs w:val="24"/>
          <w:highlight w:val="yellow"/>
          <w:bdr w:val="none" w:sz="0" w:space="0" w:color="auto" w:frame="1"/>
        </w:rPr>
        <w:t>Oxford, UK: Oxford University Press, 2021. Pp. 592. Hardback, $150.00. ISBN: 978-01-908-5032-6.</w:t>
      </w:r>
      <w:r w:rsidRPr="00901AFE">
        <w:rPr>
          <w:rFonts w:ascii="inherit" w:hAnsi="inherit" w:cs="Segoe UI"/>
          <w:color w:val="242424"/>
          <w:szCs w:val="24"/>
          <w:highlight w:val="yellow"/>
        </w:rPr>
        <w:t xml:space="preserve"> </w:t>
      </w:r>
      <w:r w:rsidRPr="00901AFE">
        <w:rPr>
          <w:rFonts w:ascii="Times New Roman" w:hAnsi="Times New Roman"/>
          <w:color w:val="000000"/>
          <w:szCs w:val="24"/>
          <w:highlight w:val="yellow"/>
          <w:bdr w:val="none" w:sz="0" w:space="0" w:color="auto" w:frame="1"/>
        </w:rPr>
        <w:t xml:space="preserve">Forthcoming in the </w:t>
      </w:r>
      <w:r w:rsidRPr="00901AFE">
        <w:rPr>
          <w:rFonts w:ascii="Times New Roman" w:hAnsi="Times New Roman"/>
          <w:i/>
          <w:iCs/>
          <w:color w:val="000000"/>
          <w:szCs w:val="24"/>
          <w:highlight w:val="yellow"/>
          <w:bdr w:val="none" w:sz="0" w:space="0" w:color="auto" w:frame="1"/>
        </w:rPr>
        <w:t>Classical Journal.</w:t>
      </w:r>
    </w:p>
    <w:p w:rsidR="00477AB4" w:rsidRDefault="00477AB4" w:rsidP="00477AB4">
      <w:pPr>
        <w:ind w:left="720"/>
        <w:textAlignment w:val="baseline"/>
        <w:rPr>
          <w:rFonts w:ascii="Times New Roman" w:hAnsi="Times New Roman"/>
          <w:i/>
          <w:iCs/>
          <w:color w:val="242424"/>
          <w:szCs w:val="24"/>
          <w:bdr w:val="none" w:sz="0" w:space="0" w:color="auto" w:frame="1"/>
        </w:rPr>
      </w:pPr>
    </w:p>
    <w:p w:rsidR="00477AB4" w:rsidRDefault="00477AB4" w:rsidP="00477AB4">
      <w:pPr>
        <w:ind w:left="720"/>
        <w:textAlignment w:val="baseline"/>
        <w:rPr>
          <w:rFonts w:ascii="Times New Roman" w:hAnsi="Times New Roman"/>
          <w:i/>
          <w:iCs/>
          <w:color w:val="242424"/>
          <w:szCs w:val="24"/>
          <w:bdr w:val="none" w:sz="0" w:space="0" w:color="auto" w:frame="1"/>
        </w:rPr>
      </w:pPr>
    </w:p>
    <w:p w:rsidR="006D2591" w:rsidRPr="00916280" w:rsidRDefault="00477AB4" w:rsidP="006D2591">
      <w:pPr>
        <w:ind w:left="720"/>
        <w:rPr>
          <w:rFonts w:ascii="Times New Roman" w:hAnsi="Times New Roman"/>
          <w:szCs w:val="24"/>
          <w:highlight w:val="yellow"/>
        </w:rPr>
      </w:pPr>
      <w:r w:rsidRPr="00916280">
        <w:rPr>
          <w:rFonts w:ascii="Times New Roman" w:hAnsi="Times New Roman"/>
          <w:color w:val="242424"/>
          <w:szCs w:val="24"/>
          <w:highlight w:val="yellow"/>
          <w:bdr w:val="none" w:sz="0" w:space="0" w:color="auto" w:frame="1"/>
        </w:rPr>
        <w:t>30.</w:t>
      </w:r>
      <w:r w:rsidR="006D2591" w:rsidRPr="00916280">
        <w:rPr>
          <w:rFonts w:ascii="Times New Roman" w:hAnsi="Times New Roman"/>
          <w:color w:val="242424"/>
          <w:szCs w:val="24"/>
          <w:highlight w:val="yellow"/>
          <w:bdr w:val="none" w:sz="0" w:space="0" w:color="auto" w:frame="1"/>
        </w:rPr>
        <w:t xml:space="preserve"> Brennan, Corey T.,</w:t>
      </w:r>
      <w:r w:rsidRPr="00916280">
        <w:rPr>
          <w:rFonts w:ascii="Times New Roman" w:hAnsi="Times New Roman"/>
          <w:color w:val="242424"/>
          <w:szCs w:val="24"/>
          <w:highlight w:val="yellow"/>
          <w:bdr w:val="none" w:sz="0" w:space="0" w:color="auto" w:frame="1"/>
        </w:rPr>
        <w:t xml:space="preserve"> </w:t>
      </w:r>
      <w:r w:rsidR="006D2591" w:rsidRPr="00916280">
        <w:rPr>
          <w:rFonts w:ascii="Times New Roman" w:hAnsi="Times New Roman"/>
          <w:i/>
          <w:iCs/>
          <w:szCs w:val="24"/>
          <w:highlight w:val="yellow"/>
        </w:rPr>
        <w:t>The Fasces: A History of Ancient Rome’s Most Dangerous Political Symbol</w:t>
      </w:r>
      <w:r w:rsidR="006D2591" w:rsidRPr="00916280">
        <w:rPr>
          <w:rFonts w:ascii="Times New Roman" w:hAnsi="Times New Roman"/>
          <w:szCs w:val="24"/>
          <w:highlight w:val="yellow"/>
        </w:rPr>
        <w:t xml:space="preserve">.  New York, NY: Oxford University Press, 2022. Pp. xii + 304. Hardback. $34.95. ISBN:  978-0-19-764488-1, </w:t>
      </w:r>
      <w:r w:rsidR="006D2591" w:rsidRPr="00916280">
        <w:rPr>
          <w:rFonts w:ascii="Times New Roman" w:hAnsi="Times New Roman"/>
          <w:i/>
          <w:iCs/>
          <w:szCs w:val="24"/>
          <w:highlight w:val="yellow"/>
        </w:rPr>
        <w:t xml:space="preserve">Classical Journal Online </w:t>
      </w:r>
      <w:r w:rsidR="006D2591" w:rsidRPr="00916280">
        <w:rPr>
          <w:rFonts w:ascii="Times New Roman" w:hAnsi="Times New Roman"/>
          <w:szCs w:val="24"/>
          <w:highlight w:val="yellow"/>
        </w:rPr>
        <w:lastRenderedPageBreak/>
        <w:t>https://cj.camws.org/sites/default/files/reviews/2023.08.03%20Ronnick%20on%20Corey.pdf2023.08.03</w:t>
      </w:r>
    </w:p>
    <w:p w:rsidR="00477AB4" w:rsidRPr="00916280" w:rsidRDefault="00477AB4" w:rsidP="00477AB4">
      <w:pPr>
        <w:ind w:left="720"/>
        <w:textAlignment w:val="baseline"/>
        <w:rPr>
          <w:rFonts w:ascii="Times New Roman" w:hAnsi="Times New Roman"/>
          <w:color w:val="242424"/>
          <w:szCs w:val="24"/>
          <w:highlight w:val="yellow"/>
          <w:bdr w:val="none" w:sz="0" w:space="0" w:color="auto" w:frame="1"/>
        </w:rPr>
      </w:pPr>
    </w:p>
    <w:p w:rsidR="006D2591" w:rsidRPr="00916280" w:rsidRDefault="006D2591" w:rsidP="00916280">
      <w:pPr>
        <w:pStyle w:val="ListParagraph"/>
        <w:numPr>
          <w:ilvl w:val="0"/>
          <w:numId w:val="4"/>
        </w:numPr>
        <w:textAlignment w:val="baseline"/>
        <w:rPr>
          <w:rFonts w:ascii="Times New Roman" w:hAnsi="Times New Roman"/>
          <w:bCs/>
          <w:color w:val="000000" w:themeColor="text1"/>
          <w:spacing w:val="-1"/>
          <w:szCs w:val="24"/>
          <w:highlight w:val="yellow"/>
        </w:rPr>
      </w:pPr>
      <w:r w:rsidRPr="00916280">
        <w:rPr>
          <w:rFonts w:ascii="Times New Roman" w:hAnsi="Times New Roman"/>
          <w:color w:val="000000"/>
          <w:szCs w:val="24"/>
          <w:highlight w:val="yellow"/>
          <w:lang w:eastAsia="zh-CN"/>
        </w:rPr>
        <w:t xml:space="preserve">Graver, </w:t>
      </w:r>
      <w:r w:rsidR="00477AB4" w:rsidRPr="00916280">
        <w:rPr>
          <w:rFonts w:ascii="Times New Roman" w:hAnsi="Times New Roman"/>
          <w:color w:val="000000"/>
          <w:szCs w:val="24"/>
          <w:highlight w:val="yellow"/>
          <w:lang w:eastAsia="zh-CN"/>
        </w:rPr>
        <w:t>Margaret</w:t>
      </w:r>
      <w:r w:rsidRPr="00916280">
        <w:rPr>
          <w:rFonts w:ascii="Times New Roman" w:hAnsi="Times New Roman"/>
          <w:color w:val="000000"/>
          <w:szCs w:val="24"/>
          <w:highlight w:val="yellow"/>
          <w:lang w:eastAsia="zh-CN"/>
        </w:rPr>
        <w:t>,</w:t>
      </w:r>
      <w:r w:rsidRPr="00916280">
        <w:rPr>
          <w:rFonts w:ascii="Times New Roman" w:hAnsi="Times New Roman"/>
          <w:i/>
          <w:iCs/>
          <w:color w:val="000000" w:themeColor="text1"/>
          <w:szCs w:val="24"/>
          <w:highlight w:val="yellow"/>
          <w:bdr w:val="none" w:sz="0" w:space="0" w:color="auto" w:frame="1"/>
          <w:lang w:eastAsia="en-GB"/>
        </w:rPr>
        <w:t xml:space="preserve"> Seneca: The Literary Philosopher</w:t>
      </w:r>
      <w:r w:rsidRPr="00916280">
        <w:rPr>
          <w:rFonts w:ascii="Times New Roman" w:hAnsi="Times New Roman"/>
          <w:b/>
          <w:bCs/>
          <w:color w:val="000000" w:themeColor="text1"/>
          <w:szCs w:val="24"/>
          <w:highlight w:val="yellow"/>
          <w:bdr w:val="none" w:sz="0" w:space="0" w:color="auto" w:frame="1"/>
          <w:lang w:eastAsia="en-GB"/>
        </w:rPr>
        <w:t>.</w:t>
      </w:r>
      <w:r w:rsidRPr="00916280">
        <w:rPr>
          <w:rFonts w:ascii="Times New Roman" w:hAnsi="Times New Roman"/>
          <w:color w:val="000000" w:themeColor="text1"/>
          <w:szCs w:val="24"/>
          <w:highlight w:val="yellow"/>
          <w:bdr w:val="none" w:sz="0" w:space="0" w:color="auto" w:frame="1"/>
          <w:lang w:eastAsia="en-GB"/>
        </w:rPr>
        <w:t xml:space="preserve"> Cambridge: Cambridge</w:t>
      </w:r>
      <w:r w:rsidR="00916280">
        <w:rPr>
          <w:rFonts w:ascii="Times New Roman" w:hAnsi="Times New Roman"/>
          <w:color w:val="000000" w:themeColor="text1"/>
          <w:szCs w:val="24"/>
          <w:highlight w:val="yellow"/>
          <w:bdr w:val="none" w:sz="0" w:space="0" w:color="auto" w:frame="1"/>
          <w:lang w:eastAsia="en-GB"/>
        </w:rPr>
        <w:t xml:space="preserve"> </w:t>
      </w:r>
      <w:r w:rsidRPr="00916280">
        <w:rPr>
          <w:rFonts w:ascii="Times New Roman" w:hAnsi="Times New Roman"/>
          <w:color w:val="000000" w:themeColor="text1"/>
          <w:szCs w:val="24"/>
          <w:highlight w:val="yellow"/>
          <w:bdr w:val="none" w:sz="0" w:space="0" w:color="auto" w:frame="1"/>
          <w:lang w:eastAsia="en-GB"/>
        </w:rPr>
        <w:t xml:space="preserve">University Press, 2023. Pp. 322. Hardback. $110.00. </w:t>
      </w:r>
      <w:r w:rsidRPr="00916280">
        <w:rPr>
          <w:rFonts w:ascii="Times New Roman" w:hAnsi="Times New Roman"/>
          <w:color w:val="000000" w:themeColor="text1"/>
          <w:szCs w:val="24"/>
          <w:highlight w:val="yellow"/>
        </w:rPr>
        <w:t>ISBN</w:t>
      </w:r>
      <w:r w:rsidRPr="00916280">
        <w:rPr>
          <w:rFonts w:ascii="Times New Roman" w:hAnsi="Times New Roman"/>
          <w:color w:val="000000" w:themeColor="text1"/>
          <w:szCs w:val="24"/>
          <w:highlight w:val="yellow"/>
          <w:shd w:val="clear" w:color="auto" w:fill="FFFFFF"/>
        </w:rPr>
        <w:t xml:space="preserve">-13: 978-1-1-07-16404-8, </w:t>
      </w:r>
      <w:r w:rsidRPr="00916280">
        <w:rPr>
          <w:rFonts w:ascii="Times New Roman" w:hAnsi="Times New Roman"/>
          <w:bCs/>
          <w:color w:val="000000" w:themeColor="text1"/>
          <w:spacing w:val="-1"/>
          <w:szCs w:val="24"/>
          <w:highlight w:val="yellow"/>
        </w:rPr>
        <w:t xml:space="preserve">forthcoming in </w:t>
      </w:r>
      <w:r w:rsidRPr="00916280">
        <w:rPr>
          <w:rFonts w:ascii="Times New Roman" w:hAnsi="Times New Roman"/>
          <w:bCs/>
          <w:i/>
          <w:iCs/>
          <w:color w:val="000000" w:themeColor="text1"/>
          <w:spacing w:val="-1"/>
          <w:szCs w:val="24"/>
          <w:highlight w:val="yellow"/>
        </w:rPr>
        <w:t>Classical Outlook.</w:t>
      </w:r>
    </w:p>
    <w:p w:rsidR="00916280" w:rsidRPr="00916280" w:rsidRDefault="00916280" w:rsidP="00916280">
      <w:pPr>
        <w:ind w:left="850"/>
        <w:textAlignment w:val="baseline"/>
        <w:rPr>
          <w:rFonts w:ascii="Times New Roman" w:hAnsi="Times New Roman"/>
          <w:szCs w:val="24"/>
          <w:highlight w:val="yellow"/>
        </w:rPr>
      </w:pPr>
    </w:p>
    <w:p w:rsidR="00916280" w:rsidRPr="00916280" w:rsidRDefault="00916280" w:rsidP="00916280">
      <w:pPr>
        <w:ind w:left="850"/>
        <w:textAlignment w:val="baseline"/>
        <w:rPr>
          <w:rFonts w:ascii="Times New Roman" w:hAnsi="Times New Roman"/>
          <w:bCs/>
          <w:color w:val="000000" w:themeColor="text1"/>
          <w:spacing w:val="-1"/>
          <w:szCs w:val="24"/>
        </w:rPr>
      </w:pPr>
      <w:r w:rsidRPr="00916280">
        <w:rPr>
          <w:rFonts w:ascii="Times New Roman" w:hAnsi="Times New Roman"/>
          <w:szCs w:val="24"/>
          <w:highlight w:val="yellow"/>
        </w:rPr>
        <w:t>32</w:t>
      </w:r>
      <w:r w:rsidRPr="00916280">
        <w:rPr>
          <w:rFonts w:ascii="Times New Roman" w:hAnsi="Times New Roman"/>
          <w:i/>
          <w:iCs/>
          <w:sz w:val="28"/>
          <w:szCs w:val="28"/>
          <w:highlight w:val="yellow"/>
        </w:rPr>
        <w:t xml:space="preserve">. </w:t>
      </w:r>
      <w:r w:rsidRPr="00916280">
        <w:rPr>
          <w:rFonts w:ascii="Times New Roman" w:hAnsi="Times New Roman"/>
          <w:i/>
          <w:iCs/>
          <w:szCs w:val="24"/>
          <w:highlight w:val="yellow"/>
        </w:rPr>
        <w:t>Ovid in China: Reception, Translation, and Comparison,</w:t>
      </w:r>
      <w:r w:rsidRPr="00916280">
        <w:rPr>
          <w:rFonts w:ascii="Times New Roman" w:hAnsi="Times New Roman"/>
          <w:szCs w:val="24"/>
          <w:highlight w:val="yellow"/>
        </w:rPr>
        <w:t xml:space="preserve"> eds. Thomas J. Sienkewicz and Jinyu Liu, Metaforms Series, Volume 22. Leiden: Brill, 2022. Pp. 370. Hardback. $179.00. </w:t>
      </w:r>
      <w:r w:rsidRPr="00916280">
        <w:rPr>
          <w:rFonts w:ascii="Georgia" w:hAnsi="Georgia"/>
          <w:color w:val="000000"/>
          <w:szCs w:val="24"/>
          <w:highlight w:val="yellow"/>
          <w:lang w:val="en-GB" w:eastAsia="en-GB"/>
        </w:rPr>
        <w:t xml:space="preserve">ISBN: 978-90-04-46727-9 </w:t>
      </w:r>
      <w:r w:rsidRPr="00916280">
        <w:rPr>
          <w:rFonts w:ascii="Times New Roman" w:hAnsi="Times New Roman"/>
          <w:szCs w:val="24"/>
          <w:highlight w:val="yellow"/>
        </w:rPr>
        <w:t xml:space="preserve">forthcoming in </w:t>
      </w:r>
      <w:r w:rsidRPr="00916280">
        <w:rPr>
          <w:rFonts w:ascii="Times New Roman" w:hAnsi="Times New Roman"/>
          <w:i/>
          <w:iCs/>
          <w:szCs w:val="24"/>
          <w:highlight w:val="yellow"/>
        </w:rPr>
        <w:t>Classical Journal.</w:t>
      </w:r>
    </w:p>
    <w:p w:rsidR="00916280" w:rsidRPr="00916280" w:rsidRDefault="00916280" w:rsidP="00916280">
      <w:pPr>
        <w:pStyle w:val="ListParagraph"/>
        <w:ind w:left="1210"/>
        <w:textAlignment w:val="baseline"/>
        <w:rPr>
          <w:rFonts w:ascii="Times New Roman" w:hAnsi="Times New Roman"/>
          <w:bCs/>
          <w:color w:val="000000" w:themeColor="text1"/>
          <w:spacing w:val="-1"/>
          <w:szCs w:val="24"/>
        </w:rPr>
      </w:pPr>
    </w:p>
    <w:p w:rsidR="00477AB4" w:rsidRPr="006D2591" w:rsidRDefault="00477AB4" w:rsidP="00477AB4">
      <w:pPr>
        <w:autoSpaceDE w:val="0"/>
        <w:autoSpaceDN w:val="0"/>
        <w:adjustRightInd w:val="0"/>
        <w:spacing w:after="240"/>
        <w:rPr>
          <w:rFonts w:ascii="Times New Roman" w:hAnsi="Times New Roman"/>
          <w:i/>
          <w:iCs/>
          <w:color w:val="000000"/>
          <w:szCs w:val="24"/>
          <w:lang w:eastAsia="zh-CN"/>
        </w:rPr>
      </w:pPr>
    </w:p>
    <w:p w:rsidR="00477AB4" w:rsidRPr="00786BB7" w:rsidRDefault="00477AB4" w:rsidP="00477AB4">
      <w:pPr>
        <w:ind w:left="720"/>
        <w:rPr>
          <w:rFonts w:ascii="Times New Roman" w:hAnsi="Times New Roman"/>
          <w:color w:val="000000"/>
          <w:szCs w:val="24"/>
        </w:rPr>
      </w:pPr>
    </w:p>
    <w:tbl>
      <w:tblPr>
        <w:tblW w:w="5000" w:type="pct"/>
        <w:jc w:val="center"/>
        <w:tblCellSpacing w:w="0" w:type="dxa"/>
        <w:shd w:val="clear" w:color="auto" w:fill="E6E6E6"/>
        <w:tblCellMar>
          <w:left w:w="0" w:type="dxa"/>
          <w:right w:w="0" w:type="dxa"/>
        </w:tblCellMar>
        <w:tblLook w:val="04A0" w:firstRow="1" w:lastRow="0" w:firstColumn="1" w:lastColumn="0" w:noHBand="0" w:noVBand="1"/>
      </w:tblPr>
      <w:tblGrid>
        <w:gridCol w:w="8640"/>
      </w:tblGrid>
      <w:tr w:rsidR="00477AB4" w:rsidRPr="003A7AE7" w:rsidTr="00C1751D">
        <w:trPr>
          <w:tblCellSpacing w:w="0" w:type="dxa"/>
          <w:jc w:val="center"/>
        </w:trPr>
        <w:tc>
          <w:tcPr>
            <w:tcW w:w="0" w:type="auto"/>
            <w:shd w:val="clear" w:color="auto" w:fill="E6E6E6"/>
            <w:hideMark/>
          </w:tcPr>
          <w:p w:rsidR="00477AB4" w:rsidRPr="003A7AE7" w:rsidRDefault="00477AB4" w:rsidP="00C1751D">
            <w:pPr>
              <w:jc w:val="center"/>
              <w:rPr>
                <w:rFonts w:ascii="inherit" w:hAnsi="inherit"/>
                <w:szCs w:val="24"/>
              </w:rPr>
            </w:pPr>
          </w:p>
        </w:tc>
      </w:tr>
    </w:tbl>
    <w:p w:rsidR="00477AB4" w:rsidRPr="00F01CE1" w:rsidRDefault="00477AB4" w:rsidP="00477AB4">
      <w:pPr>
        <w:rPr>
          <w:rFonts w:ascii="Times" w:hAnsi="Times"/>
          <w:color w:val="000000"/>
        </w:rPr>
      </w:pPr>
      <w:r>
        <w:rPr>
          <w:rFonts w:ascii="Times" w:hAnsi="Times"/>
          <w:color w:val="000000"/>
        </w:rPr>
        <w:t xml:space="preserve">              </w:t>
      </w:r>
    </w:p>
    <w:p w:rsidR="00477AB4" w:rsidRDefault="00477AB4" w:rsidP="00477AB4">
      <w:pPr>
        <w:ind w:firstLine="720"/>
        <w:rPr>
          <w:rFonts w:ascii="Times" w:hAnsi="Times"/>
        </w:rPr>
      </w:pPr>
      <w:r>
        <w:rPr>
          <w:rFonts w:ascii="Times" w:hAnsi="Times"/>
        </w:rPr>
        <w:t>2.        Non-refereed</w:t>
      </w:r>
    </w:p>
    <w:p w:rsidR="00477AB4" w:rsidRDefault="00477AB4" w:rsidP="00477AB4">
      <w:pPr>
        <w:ind w:firstLine="720"/>
        <w:rPr>
          <w:rFonts w:ascii="Times" w:hAnsi="Times"/>
        </w:rPr>
      </w:pPr>
    </w:p>
    <w:p w:rsidR="00477AB4" w:rsidRDefault="00477AB4" w:rsidP="00477AB4">
      <w:pPr>
        <w:ind w:left="720"/>
        <w:rPr>
          <w:rFonts w:ascii="Times" w:hAnsi="Times"/>
        </w:rPr>
      </w:pPr>
      <w:r>
        <w:rPr>
          <w:rFonts w:ascii="Times" w:hAnsi="Times"/>
        </w:rPr>
        <w:t xml:space="preserve">a. “Writing Women Out of Textbooks: The Oxford Latin Course,” </w:t>
      </w:r>
      <w:r w:rsidRPr="008C5639">
        <w:rPr>
          <w:rFonts w:ascii="Times" w:hAnsi="Times"/>
          <w:i/>
        </w:rPr>
        <w:t xml:space="preserve">Women’s Classical Caucus Newsletter </w:t>
      </w:r>
      <w:r>
        <w:rPr>
          <w:rFonts w:ascii="Times" w:hAnsi="Times"/>
        </w:rPr>
        <w:t xml:space="preserve">23 (1995) 22-28. </w:t>
      </w:r>
    </w:p>
    <w:p w:rsidR="00477AB4" w:rsidRDefault="00477AB4" w:rsidP="00477AB4">
      <w:pPr>
        <w:tabs>
          <w:tab w:val="left" w:pos="720"/>
          <w:tab w:val="left" w:pos="1440"/>
        </w:tabs>
        <w:ind w:left="720" w:right="-720"/>
        <w:rPr>
          <w:rFonts w:ascii="Times" w:hAnsi="Times"/>
        </w:rPr>
      </w:pPr>
    </w:p>
    <w:p w:rsidR="00477AB4" w:rsidRDefault="00477AB4" w:rsidP="00477AB4">
      <w:pPr>
        <w:tabs>
          <w:tab w:val="left" w:pos="720"/>
          <w:tab w:val="left" w:pos="1440"/>
        </w:tabs>
        <w:ind w:left="720" w:right="-720"/>
        <w:rPr>
          <w:rFonts w:ascii="Times" w:hAnsi="Times"/>
        </w:rPr>
      </w:pPr>
      <w:r>
        <w:rPr>
          <w:rFonts w:ascii="Times" w:hAnsi="Times"/>
        </w:rPr>
        <w:t xml:space="preserve">b.  “Committee on the Status of Women and Minority Groups: Annual Survey of Faculty, Staffing and Curricula in Classics and Related Departments, 1995-1996,” </w:t>
      </w:r>
      <w:r w:rsidRPr="008C5639">
        <w:rPr>
          <w:rFonts w:ascii="Times" w:hAnsi="Times"/>
          <w:i/>
        </w:rPr>
        <w:t>American Philological Association Newsletter</w:t>
      </w:r>
      <w:r>
        <w:rPr>
          <w:rFonts w:ascii="Times" w:hAnsi="Times"/>
        </w:rPr>
        <w:t xml:space="preserve"> 21 (1998) 4, 6-12, 21-25. </w:t>
      </w:r>
    </w:p>
    <w:p w:rsidR="00477AB4" w:rsidRDefault="00477AB4" w:rsidP="00477AB4">
      <w:pPr>
        <w:pStyle w:val="BodyText2"/>
        <w:rPr>
          <w:rFonts w:ascii="Times" w:hAnsi="Times"/>
          <w:sz w:val="24"/>
        </w:rPr>
      </w:pPr>
    </w:p>
    <w:p w:rsidR="00477AB4" w:rsidRDefault="00477AB4" w:rsidP="00477AB4">
      <w:pPr>
        <w:ind w:left="720"/>
        <w:rPr>
          <w:rFonts w:ascii="Times" w:hAnsi="Times"/>
        </w:rPr>
      </w:pPr>
      <w:r w:rsidRPr="00EE508A">
        <w:rPr>
          <w:rFonts w:ascii="Times" w:hAnsi="Times"/>
        </w:rPr>
        <w:t xml:space="preserve">c. “In Memoriam: </w:t>
      </w:r>
      <w:r w:rsidRPr="00EE508A">
        <w:rPr>
          <w:rStyle w:val="Strong"/>
          <w:rFonts w:ascii="Times" w:hAnsi="Times"/>
          <w:b w:val="0"/>
        </w:rPr>
        <w:t>Norma Wynick Goldman</w:t>
      </w:r>
      <w:r w:rsidRPr="00EE508A">
        <w:rPr>
          <w:rStyle w:val="Strong"/>
          <w:rFonts w:ascii="Times" w:hAnsi="Times"/>
        </w:rPr>
        <w:t xml:space="preserve"> </w:t>
      </w:r>
      <w:r w:rsidRPr="00EE508A">
        <w:rPr>
          <w:rFonts w:ascii="Times" w:hAnsi="Times"/>
        </w:rPr>
        <w:t>(1922-2011),</w:t>
      </w:r>
      <w:r>
        <w:rPr>
          <w:rFonts w:ascii="Times" w:hAnsi="Times"/>
        </w:rPr>
        <w:t xml:space="preserve"> </w:t>
      </w:r>
      <w:r w:rsidRPr="00EE508A">
        <w:rPr>
          <w:rFonts w:ascii="Times" w:hAnsi="Times"/>
        </w:rPr>
        <w:t xml:space="preserve">American Philological Association,” </w:t>
      </w:r>
      <w:r w:rsidRPr="00EE508A">
        <w:rPr>
          <w:rStyle w:val="HTMLCite"/>
          <w:rFonts w:ascii="Times" w:hAnsi="Times"/>
          <w:i w:val="0"/>
        </w:rPr>
        <w:t>apaclassics.org/index.php/apa_blog/apa_blog_entry/3148/</w:t>
      </w:r>
      <w:r w:rsidRPr="00E86E0E">
        <w:rPr>
          <w:rFonts w:ascii="Times" w:hAnsi="Times"/>
        </w:rPr>
        <w:t xml:space="preserve"> </w:t>
      </w:r>
    </w:p>
    <w:p w:rsidR="00477AB4" w:rsidRDefault="00477AB4" w:rsidP="00477AB4">
      <w:pPr>
        <w:rPr>
          <w:rFonts w:ascii="Times" w:hAnsi="Times"/>
        </w:rPr>
      </w:pPr>
    </w:p>
    <w:p w:rsidR="00477AB4" w:rsidRDefault="00477AB4" w:rsidP="00477AB4">
      <w:pPr>
        <w:ind w:left="720"/>
        <w:rPr>
          <w:rFonts w:ascii="Times" w:hAnsi="Times"/>
        </w:rPr>
      </w:pPr>
      <w:r>
        <w:rPr>
          <w:rFonts w:ascii="Times" w:hAnsi="Times"/>
        </w:rPr>
        <w:t xml:space="preserve">d.  “Manuscript Rare Book Library University Acquires  Scrapbook that Sheds Light on Wm. Sanders Scarborough,” (May 20, 2011). </w:t>
      </w:r>
    </w:p>
    <w:p w:rsidR="00477AB4" w:rsidRDefault="00477AB4" w:rsidP="00477AB4">
      <w:pPr>
        <w:rPr>
          <w:rFonts w:ascii="Times" w:hAnsi="Times"/>
        </w:rPr>
      </w:pPr>
    </w:p>
    <w:p w:rsidR="00477AB4" w:rsidRDefault="00000000" w:rsidP="00477AB4">
      <w:pPr>
        <w:rPr>
          <w:rFonts w:ascii="Times" w:hAnsi="Times"/>
        </w:rPr>
      </w:pPr>
      <w:hyperlink r:id="rId58" w:history="1">
        <w:r w:rsidR="00477AB4" w:rsidRPr="001F5C04">
          <w:rPr>
            <w:rStyle w:val="Hyperlink"/>
            <w:rFonts w:ascii="Times" w:hAnsi="Times"/>
          </w:rPr>
          <w:t>https://scholarblogs.emory.edu/woodruff/news/manuscript-archives-and-rare-book-library-at-emory-university-acquires-scrapbook-that-sheds-light-on-wm-sanders-scarborough</w:t>
        </w:r>
      </w:hyperlink>
    </w:p>
    <w:p w:rsidR="00477AB4" w:rsidRPr="00986F2B" w:rsidRDefault="00477AB4" w:rsidP="00477AB4">
      <w:pPr>
        <w:pStyle w:val="BodyText2"/>
        <w:ind w:firstLine="720"/>
        <w:rPr>
          <w:rFonts w:ascii="Times" w:hAnsi="Times"/>
          <w:sz w:val="24"/>
        </w:rPr>
      </w:pPr>
    </w:p>
    <w:p w:rsidR="00477AB4" w:rsidRPr="00EE508A" w:rsidRDefault="00477AB4" w:rsidP="00477A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rPr>
      </w:pPr>
    </w:p>
    <w:p w:rsidR="00477AB4" w:rsidRPr="00EE508A" w:rsidRDefault="00477AB4" w:rsidP="00477AB4">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pPr>
      <w:r>
        <w:rPr>
          <w:rFonts w:ascii="Times" w:hAnsi="Times"/>
        </w:rPr>
        <w:t>e</w:t>
      </w:r>
      <w:r w:rsidRPr="00EE508A">
        <w:rPr>
          <w:rFonts w:ascii="Times" w:hAnsi="Times"/>
        </w:rPr>
        <w:t>.  “</w:t>
      </w:r>
      <w:r w:rsidRPr="00EE508A">
        <w:rPr>
          <w:rFonts w:ascii="Times New Roman" w:hAnsi="Times New Roman"/>
          <w:bCs/>
          <w:szCs w:val="52"/>
        </w:rPr>
        <w:t xml:space="preserve">Philadelphia Classical Society Holds </w:t>
      </w:r>
      <w:r w:rsidRPr="00EE508A">
        <w:rPr>
          <w:rFonts w:ascii="Helvetica" w:hAnsi="Helvetica" w:cs="Helvetica"/>
          <w:szCs w:val="24"/>
        </w:rPr>
        <w:t xml:space="preserve"> </w:t>
      </w:r>
      <w:r w:rsidRPr="00EE508A">
        <w:rPr>
          <w:rFonts w:ascii="Times New Roman" w:hAnsi="Times New Roman"/>
          <w:bCs/>
          <w:szCs w:val="52"/>
        </w:rPr>
        <w:t xml:space="preserve">Fashion Show in Commemoration of </w:t>
      </w:r>
      <w:r>
        <w:rPr>
          <w:rFonts w:ascii="Helvetica" w:hAnsi="Helvetica" w:cs="Helvetica"/>
          <w:szCs w:val="24"/>
        </w:rPr>
        <w:t xml:space="preserve"> </w:t>
      </w:r>
      <w:r w:rsidRPr="00EE508A">
        <w:rPr>
          <w:rFonts w:ascii="Times New Roman" w:hAnsi="Times New Roman"/>
          <w:bCs/>
          <w:szCs w:val="52"/>
        </w:rPr>
        <w:t xml:space="preserve">Norma Goldman (1922-2011),” </w:t>
      </w:r>
      <w:r w:rsidRPr="00EE508A">
        <w:rPr>
          <w:rFonts w:ascii="Times New Roman Italic" w:hAnsi="Times New Roman Italic"/>
          <w:bCs/>
          <w:i/>
          <w:szCs w:val="52"/>
        </w:rPr>
        <w:t>American Classical League Newsletter</w:t>
      </w:r>
      <w:r w:rsidRPr="00EE508A">
        <w:rPr>
          <w:rFonts w:ascii="Times New Roman" w:hAnsi="Times New Roman"/>
          <w:bCs/>
          <w:szCs w:val="52"/>
        </w:rPr>
        <w:t xml:space="preserve"> 35 (Winter (2013) p. 7-8.</w:t>
      </w:r>
      <w:r w:rsidRPr="00EE508A">
        <w:t xml:space="preserve"> </w:t>
      </w:r>
    </w:p>
    <w:p w:rsidR="00477AB4" w:rsidRPr="00EE508A" w:rsidRDefault="00477AB4" w:rsidP="00477A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Cs w:val="24"/>
        </w:rPr>
      </w:pPr>
      <w:r w:rsidRPr="00EE508A">
        <w:rPr>
          <w:rFonts w:ascii="Times New Roman" w:hAnsi="Times New Roman"/>
          <w:bCs/>
          <w:szCs w:val="52"/>
        </w:rPr>
        <w:tab/>
        <w:t xml:space="preserve">    http://www.aclclassics.org/pages/acl-newsletter</w:t>
      </w:r>
    </w:p>
    <w:p w:rsidR="00477AB4" w:rsidRPr="00EE508A" w:rsidRDefault="00477AB4" w:rsidP="00477AB4">
      <w:pPr>
        <w:rPr>
          <w:rFonts w:ascii="Times" w:hAnsi="Times"/>
        </w:rPr>
      </w:pPr>
    </w:p>
    <w:p w:rsidR="00477AB4" w:rsidRPr="00EE508A" w:rsidRDefault="00477AB4" w:rsidP="00477AB4">
      <w:pPr>
        <w:ind w:left="720"/>
        <w:rPr>
          <w:rFonts w:ascii="Times" w:hAnsi="Times"/>
        </w:rPr>
      </w:pPr>
      <w:r>
        <w:rPr>
          <w:rFonts w:ascii="Times" w:hAnsi="Times"/>
        </w:rPr>
        <w:t>f</w:t>
      </w:r>
      <w:r w:rsidRPr="00EE508A">
        <w:rPr>
          <w:rFonts w:ascii="Times" w:hAnsi="Times"/>
        </w:rPr>
        <w:t xml:space="preserve">. Classics &amp; Class Website,  King’s College, London, UK </w:t>
      </w:r>
      <w:r>
        <w:rPr>
          <w:rFonts w:ascii="Times" w:hAnsi="Times"/>
        </w:rPr>
        <w:t xml:space="preserve"> </w:t>
      </w:r>
      <w:r w:rsidRPr="00EE508A">
        <w:rPr>
          <w:rFonts w:ascii="Times" w:hAnsi="Times"/>
        </w:rPr>
        <w:t>“Coleman Young, The New Pericles, 1986.”</w:t>
      </w:r>
    </w:p>
    <w:p w:rsidR="00477AB4" w:rsidRPr="00EE508A" w:rsidRDefault="00477AB4" w:rsidP="00477AB4">
      <w:pPr>
        <w:rPr>
          <w:rFonts w:ascii="Times" w:hAnsi="Times"/>
        </w:rPr>
      </w:pPr>
    </w:p>
    <w:p w:rsidR="00477AB4" w:rsidRPr="000C6A9A" w:rsidRDefault="00000000" w:rsidP="00477AB4">
      <w:pPr>
        <w:ind w:left="720"/>
        <w:rPr>
          <w:rFonts w:ascii="Times" w:hAnsi="Times"/>
        </w:rPr>
      </w:pPr>
      <w:hyperlink r:id="rId59" w:history="1">
        <w:r w:rsidR="00477AB4" w:rsidRPr="00EE508A">
          <w:rPr>
            <w:rStyle w:val="Hyperlink"/>
            <w:rFonts w:ascii="Times" w:hAnsi="Times"/>
          </w:rPr>
          <w:t>http://www.classicsandclass.info/explore-the-archive/search/?min_price=1900&amp;max_price=1999</w:t>
        </w:r>
      </w:hyperlink>
    </w:p>
    <w:p w:rsidR="00477AB4" w:rsidRPr="000C6A9A" w:rsidRDefault="00477AB4" w:rsidP="00477AB4">
      <w:pPr>
        <w:rPr>
          <w:rFonts w:ascii="Times" w:hAnsi="Times"/>
        </w:rPr>
      </w:pPr>
      <w:r w:rsidRPr="000C6A9A">
        <w:rPr>
          <w:rFonts w:ascii="Times" w:hAnsi="Times"/>
        </w:rPr>
        <w:lastRenderedPageBreak/>
        <w:t xml:space="preserve"> </w:t>
      </w:r>
    </w:p>
    <w:p w:rsidR="00477AB4" w:rsidRDefault="00477AB4" w:rsidP="00477AB4">
      <w:pPr>
        <w:ind w:left="720"/>
        <w:rPr>
          <w:rFonts w:ascii="Times New Roman" w:hAnsi="Times New Roman"/>
          <w:szCs w:val="48"/>
        </w:rPr>
      </w:pPr>
      <w:r>
        <w:rPr>
          <w:rFonts w:ascii="Times" w:hAnsi="Times"/>
        </w:rPr>
        <w:t>g</w:t>
      </w:r>
      <w:r w:rsidRPr="000C6A9A">
        <w:rPr>
          <w:rFonts w:ascii="Times" w:hAnsi="Times"/>
        </w:rPr>
        <w:t xml:space="preserve">. “The Norma Wynick Goldman SOAR Award Established by the Society of Active Retirees (Detroit) in Conjunction with the Philadelphia Classical Society,” </w:t>
      </w:r>
      <w:r w:rsidRPr="000C6A9A">
        <w:rPr>
          <w:rFonts w:ascii="Times" w:hAnsi="Times"/>
          <w:i/>
        </w:rPr>
        <w:t xml:space="preserve">Newsletter of the Classical Association of the Middle West and South     </w:t>
      </w:r>
      <w:hyperlink r:id="rId60" w:history="1">
        <w:r w:rsidRPr="00A15BBB">
          <w:rPr>
            <w:rStyle w:val="Hyperlink"/>
            <w:rFonts w:ascii="Times New Roman" w:hAnsi="Times New Roman"/>
            <w:szCs w:val="48"/>
          </w:rPr>
          <w:t>http://www.camws.org/News/newsletter/</w:t>
        </w:r>
      </w:hyperlink>
    </w:p>
    <w:p w:rsidR="00477AB4" w:rsidRPr="000C6A9A" w:rsidRDefault="00477AB4" w:rsidP="00477AB4">
      <w:pPr>
        <w:ind w:left="720"/>
        <w:rPr>
          <w:rFonts w:ascii="Times" w:hAnsi="Times"/>
          <w:i/>
        </w:rPr>
      </w:pPr>
    </w:p>
    <w:p w:rsidR="00477AB4" w:rsidRPr="003C0209" w:rsidRDefault="00477AB4" w:rsidP="00477AB4">
      <w:pPr>
        <w:ind w:left="720"/>
        <w:rPr>
          <w:rFonts w:ascii="Times" w:hAnsi="Times"/>
          <w:szCs w:val="28"/>
        </w:rPr>
      </w:pPr>
      <w:r>
        <w:rPr>
          <w:rFonts w:ascii="Times" w:hAnsi="Times"/>
          <w:szCs w:val="28"/>
        </w:rPr>
        <w:t>h</w:t>
      </w:r>
      <w:r w:rsidRPr="003C0209">
        <w:rPr>
          <w:rFonts w:ascii="Times" w:hAnsi="Times"/>
          <w:szCs w:val="28"/>
        </w:rPr>
        <w:t xml:space="preserve">. “The Fifth Annual ‘Classical World Fashion &amp; Design Show’ in Memory of Norma Goldman  (1922-2011) and Rudolph Mascantonio (1940-2016),” at Bryn Mawr College  </w:t>
      </w:r>
      <w:r w:rsidRPr="003C0209">
        <w:rPr>
          <w:rFonts w:ascii="Times" w:hAnsi="Times"/>
          <w:i/>
          <w:szCs w:val="28"/>
        </w:rPr>
        <w:t xml:space="preserve">American Classical League Newsletter </w:t>
      </w:r>
      <w:r w:rsidRPr="003C0209">
        <w:rPr>
          <w:rFonts w:ascii="Times" w:hAnsi="Times"/>
          <w:color w:val="000000"/>
        </w:rPr>
        <w:t xml:space="preserve">March, 2017. </w:t>
      </w:r>
      <w:r w:rsidRPr="003C0209">
        <w:rPr>
          <w:rFonts w:ascii="Times" w:hAnsi="Times"/>
          <w:i/>
          <w:szCs w:val="24"/>
        </w:rPr>
        <w:t xml:space="preserve"> </w:t>
      </w:r>
    </w:p>
    <w:p w:rsidR="00477AB4" w:rsidRPr="003C0209" w:rsidRDefault="00477AB4" w:rsidP="00477AB4">
      <w:pPr>
        <w:rPr>
          <w:rFonts w:ascii="Times" w:hAnsi="Times" w:cs="Times New Roman (Body CS)"/>
          <w:i/>
          <w:sz w:val="28"/>
        </w:rPr>
      </w:pPr>
    </w:p>
    <w:p w:rsidR="00477AB4" w:rsidRPr="00DC52C6" w:rsidRDefault="00477AB4" w:rsidP="00477AB4">
      <w:pPr>
        <w:ind w:left="360"/>
        <w:jc w:val="lowKashida"/>
        <w:rPr>
          <w:rFonts w:ascii="Times" w:hAnsi="Times" w:cs="Times New Roman (Body CS)"/>
          <w:iCs/>
          <w:szCs w:val="24"/>
        </w:rPr>
      </w:pPr>
      <w:r>
        <w:rPr>
          <w:rFonts w:ascii="Times" w:hAnsi="Times" w:cs="Times New Roman (Body CS)"/>
          <w:iCs/>
          <w:szCs w:val="24"/>
        </w:rPr>
        <w:t xml:space="preserve">      </w:t>
      </w:r>
      <w:r w:rsidRPr="00DC52C6">
        <w:rPr>
          <w:rFonts w:ascii="Times" w:hAnsi="Times" w:cs="Times New Roman (Body CS)"/>
          <w:iCs/>
          <w:szCs w:val="24"/>
        </w:rPr>
        <w:t>i</w:t>
      </w:r>
      <w:r w:rsidRPr="00DC52C6">
        <w:rPr>
          <w:rFonts w:ascii="Times" w:hAnsi="Times" w:cs="Times New Roman (Body CS)"/>
          <w:i/>
          <w:szCs w:val="24"/>
        </w:rPr>
        <w:t>. “Hadestown</w:t>
      </w:r>
      <w:r w:rsidRPr="00DC52C6">
        <w:rPr>
          <w:rFonts w:ascii="Times" w:hAnsi="Times" w:cs="Times New Roman (Body CS)"/>
          <w:szCs w:val="24"/>
        </w:rPr>
        <w:t>:</w:t>
      </w:r>
      <w:r w:rsidRPr="00DC52C6">
        <w:rPr>
          <w:rFonts w:ascii="Times" w:hAnsi="Times" w:cs="Times New Roman (Body CS)"/>
          <w:i/>
          <w:szCs w:val="24"/>
        </w:rPr>
        <w:t xml:space="preserve"> </w:t>
      </w:r>
      <w:r w:rsidRPr="00DC52C6">
        <w:rPr>
          <w:rFonts w:ascii="Times" w:hAnsi="Times" w:cs="Times New Roman (Body CS)"/>
          <w:szCs w:val="24"/>
        </w:rPr>
        <w:t>Keep on Singing,”</w:t>
      </w:r>
      <w:r w:rsidRPr="00DC52C6">
        <w:rPr>
          <w:szCs w:val="24"/>
        </w:rPr>
        <w:t xml:space="preserve">  </w:t>
      </w:r>
      <w:r w:rsidRPr="00DC52C6">
        <w:rPr>
          <w:i/>
          <w:iCs/>
          <w:szCs w:val="24"/>
        </w:rPr>
        <w:t>American Classical League Newsletter</w:t>
      </w:r>
      <w:r w:rsidRPr="00DC52C6">
        <w:rPr>
          <w:szCs w:val="24"/>
        </w:rPr>
        <w:t xml:space="preserve">      (October-November, 2019): 16-19.</w:t>
      </w:r>
    </w:p>
    <w:p w:rsidR="00477AB4" w:rsidRPr="00670D45" w:rsidRDefault="00477AB4" w:rsidP="00477AB4">
      <w:pPr>
        <w:pStyle w:val="BodyText"/>
        <w:spacing w:before="195" w:line="322" w:lineRule="exact"/>
        <w:ind w:left="720"/>
        <w:rPr>
          <w:rFonts w:ascii="Times Roman" w:hAnsi="Times Roman"/>
          <w:bCs/>
          <w:szCs w:val="24"/>
          <w:u w:color="000000"/>
        </w:rPr>
      </w:pPr>
      <w:r w:rsidRPr="00DC52C6">
        <w:rPr>
          <w:rFonts w:cs="Times New Roman (Body CS)"/>
          <w:iCs/>
          <w:szCs w:val="24"/>
        </w:rPr>
        <w:t>j.</w:t>
      </w:r>
      <w:r w:rsidRPr="00DC52C6">
        <w:rPr>
          <w:rFonts w:ascii="Times Roman" w:hAnsi="Times Roman"/>
          <w:bCs/>
          <w:szCs w:val="24"/>
          <w:u w:color="000000"/>
        </w:rPr>
        <w:t xml:space="preserve"> “William Sanders Scarborough’s Visits to Princeton,” </w:t>
      </w:r>
      <w:r w:rsidRPr="00DC52C6">
        <w:rPr>
          <w:rFonts w:ascii="Times Roman" w:hAnsi="Times Roman"/>
          <w:bCs/>
          <w:i/>
          <w:iCs/>
          <w:szCs w:val="24"/>
          <w:u w:color="000000"/>
        </w:rPr>
        <w:t>Princeton University Alumni Weekly</w:t>
      </w:r>
      <w:r w:rsidRPr="00DC52C6">
        <w:rPr>
          <w:rFonts w:ascii="Times Roman" w:hAnsi="Times Roman"/>
          <w:bCs/>
          <w:szCs w:val="24"/>
          <w:u w:color="000000"/>
        </w:rPr>
        <w:t xml:space="preserve"> (October 5, 2021)  https://paw.princeton.edu/inbox/william-sanders-scarboroughs-visits-princeton</w:t>
      </w:r>
    </w:p>
    <w:p w:rsidR="00477AB4" w:rsidRPr="000C405B" w:rsidRDefault="00477AB4" w:rsidP="00477AB4">
      <w:pPr>
        <w:ind w:left="720"/>
        <w:rPr>
          <w:iCs/>
          <w:szCs w:val="24"/>
        </w:rPr>
      </w:pPr>
    </w:p>
    <w:p w:rsidR="00916280" w:rsidRPr="00916280" w:rsidRDefault="00916280" w:rsidP="00916280">
      <w:pPr>
        <w:ind w:left="720"/>
        <w:rPr>
          <w:rFonts w:ascii="Times New Roman" w:hAnsi="Times New Roman"/>
          <w:szCs w:val="24"/>
          <w:highlight w:val="yellow"/>
        </w:rPr>
      </w:pPr>
      <w:r w:rsidRPr="00916280">
        <w:rPr>
          <w:rFonts w:ascii="Times New Roman" w:hAnsi="Times New Roman"/>
          <w:szCs w:val="24"/>
          <w:highlight w:val="yellow"/>
        </w:rPr>
        <w:t>k. “Report from Lifetime ACL Member, Michele Valerie Ronnick on her Photo Installation, “Black Classicists,” American Classical League Digital Newsletter, March, 2023.</w:t>
      </w:r>
    </w:p>
    <w:p w:rsidR="00916280" w:rsidRPr="00916280" w:rsidRDefault="00916280" w:rsidP="00916280">
      <w:pPr>
        <w:rPr>
          <w:rFonts w:ascii="Times New Roman" w:hAnsi="Times New Roman"/>
          <w:szCs w:val="24"/>
          <w:highlight w:val="yellow"/>
        </w:rPr>
      </w:pPr>
    </w:p>
    <w:p w:rsidR="00916280" w:rsidRPr="00916280" w:rsidRDefault="00000000" w:rsidP="00916280">
      <w:pPr>
        <w:rPr>
          <w:rFonts w:ascii="Times New Roman" w:hAnsi="Times New Roman"/>
          <w:szCs w:val="24"/>
          <w:highlight w:val="yellow"/>
        </w:rPr>
      </w:pPr>
      <w:hyperlink r:id="rId61" w:history="1">
        <w:r w:rsidR="00916280" w:rsidRPr="00916280">
          <w:rPr>
            <w:rStyle w:val="Hyperlink"/>
            <w:rFonts w:ascii="Times New Roman" w:hAnsi="Times New Roman"/>
            <w:szCs w:val="24"/>
            <w:highlight w:val="yellow"/>
          </w:rPr>
          <w:t>https://vr2.verticalresponse.com/emails/40681930287550?contact_id=40681936735316&amp;sk=aDEEB2JgljBKydVBVANoF5CtMc7M7YmmF_b_lCD95LH0=/aHR0cHM6Ly92cjIudmVydGljYWxyZXNwb25zZS5jb20vZW1haWxzLzQwNjgxOTMwMjg3NTUwP2NvbnRhY3RfaWQ9NDA2ODE5MzY3MzUzMTY=/KUCNlbLfoyn0B7c5AzhNDQ==</w:t>
        </w:r>
      </w:hyperlink>
    </w:p>
    <w:p w:rsidR="00916280" w:rsidRPr="00916280" w:rsidRDefault="00916280" w:rsidP="00916280">
      <w:pPr>
        <w:rPr>
          <w:rFonts w:ascii="Times New Roman" w:hAnsi="Times New Roman"/>
          <w:szCs w:val="24"/>
          <w:highlight w:val="yellow"/>
        </w:rPr>
      </w:pPr>
    </w:p>
    <w:p w:rsidR="00916280" w:rsidRPr="00916280" w:rsidRDefault="00916280" w:rsidP="00916280">
      <w:pPr>
        <w:ind w:left="720"/>
        <w:rPr>
          <w:rFonts w:ascii="Times New Roman" w:hAnsi="Times New Roman"/>
          <w:szCs w:val="24"/>
          <w:highlight w:val="yellow"/>
        </w:rPr>
      </w:pPr>
      <w:r w:rsidRPr="00916280">
        <w:rPr>
          <w:rFonts w:ascii="Times New Roman" w:hAnsi="Times New Roman"/>
          <w:szCs w:val="24"/>
          <w:highlight w:val="yellow"/>
        </w:rPr>
        <w:t>l. “Black History Resources: A Tripart Exercise in Book, Black History and Herodotus,”American Classical League Digital Newsletter, March, 2024.</w:t>
      </w:r>
    </w:p>
    <w:p w:rsidR="00916280" w:rsidRPr="00916280" w:rsidRDefault="00916280" w:rsidP="00916280">
      <w:pPr>
        <w:rPr>
          <w:rFonts w:ascii="Times New Roman" w:hAnsi="Times New Roman"/>
          <w:szCs w:val="24"/>
          <w:highlight w:val="yellow"/>
        </w:rPr>
      </w:pPr>
    </w:p>
    <w:p w:rsidR="00916280" w:rsidRPr="00916280" w:rsidRDefault="00000000" w:rsidP="00916280">
      <w:pPr>
        <w:rPr>
          <w:rFonts w:ascii="Times New Roman" w:hAnsi="Times New Roman"/>
          <w:szCs w:val="24"/>
          <w:highlight w:val="yellow"/>
        </w:rPr>
      </w:pPr>
      <w:hyperlink r:id="rId62" w:history="1">
        <w:r w:rsidR="00916280" w:rsidRPr="00916280">
          <w:rPr>
            <w:rStyle w:val="Hyperlink"/>
            <w:rFonts w:ascii="Times New Roman" w:hAnsi="Times New Roman"/>
            <w:szCs w:val="24"/>
            <w:highlight w:val="yellow"/>
          </w:rPr>
          <w:t>https://vr2.verticalresponse.com/emails/40681930300533?contact_id=40681936751772&amp;sk=aDEEB2JgljBKnInhYANoF5LetcR7Si7pqXcg-DYvOszw=/aHR0cHM6Ly92cjIudmVydGljYWxyZXNwb25zZS5jb20vZW1haWxzLzQwNjgxOTMwMzAwNTMzP2NvbnRhY3RfaWQ9NDA2ODE5MzY3NTE3NzI=/P0WR8OGd6jRleLa9lWCyoQ==</w:t>
        </w:r>
      </w:hyperlink>
    </w:p>
    <w:p w:rsidR="00916280" w:rsidRPr="00916280" w:rsidRDefault="00916280" w:rsidP="00916280">
      <w:pPr>
        <w:rPr>
          <w:rFonts w:ascii="Times New Roman" w:hAnsi="Times New Roman"/>
          <w:szCs w:val="24"/>
          <w:highlight w:val="yellow"/>
        </w:rPr>
      </w:pPr>
    </w:p>
    <w:p w:rsidR="00916280" w:rsidRPr="00916280" w:rsidRDefault="00916280" w:rsidP="00916280">
      <w:pPr>
        <w:ind w:left="720"/>
        <w:rPr>
          <w:rFonts w:ascii="Times New Roman" w:hAnsi="Times New Roman"/>
          <w:szCs w:val="24"/>
          <w:highlight w:val="yellow"/>
        </w:rPr>
      </w:pPr>
      <w:r w:rsidRPr="00916280">
        <w:rPr>
          <w:rFonts w:ascii="Times New Roman" w:hAnsi="Times New Roman"/>
          <w:szCs w:val="24"/>
          <w:highlight w:val="yellow"/>
        </w:rPr>
        <w:t>m. “Black History Projects Inspired by Michele Valerie Ronnick,” Latin students of Elizabeth Heinzelman at Pershing Middle School,  Houston Independent Schools, Houston, TX with  plans for  a birthday party with cake for William Sanders Scarborough on Feb 16</w:t>
      </w:r>
      <w:r w:rsidRPr="00916280">
        <w:rPr>
          <w:rFonts w:ascii="Times New Roman" w:hAnsi="Times New Roman"/>
          <w:szCs w:val="24"/>
          <w:highlight w:val="yellow"/>
          <w:vertAlign w:val="superscript"/>
        </w:rPr>
        <w:t>th</w:t>
      </w:r>
      <w:r w:rsidRPr="00916280">
        <w:rPr>
          <w:rFonts w:ascii="Times New Roman" w:hAnsi="Times New Roman"/>
          <w:szCs w:val="24"/>
          <w:highlight w:val="yellow"/>
        </w:rPr>
        <w:t>, 2024.</w:t>
      </w:r>
    </w:p>
    <w:p w:rsidR="00916280" w:rsidRPr="00916280" w:rsidRDefault="00000000" w:rsidP="00916280">
      <w:pPr>
        <w:rPr>
          <w:rFonts w:ascii="Times New Roman" w:hAnsi="Times New Roman"/>
          <w:szCs w:val="24"/>
        </w:rPr>
      </w:pPr>
      <w:hyperlink r:id="rId63" w:history="1">
        <w:r w:rsidR="00916280" w:rsidRPr="00916280">
          <w:rPr>
            <w:rStyle w:val="Hyperlink"/>
            <w:rFonts w:ascii="Times New Roman" w:hAnsi="Times New Roman"/>
            <w:color w:val="0563C1"/>
            <w:szCs w:val="24"/>
            <w:highlight w:val="yellow"/>
          </w:rPr>
          <w:t>https://padlet.com/p001116711/2024-black-classicists-student-projects-pershing-middle-scho-bkgxw9gj4aih00sn</w:t>
        </w:r>
      </w:hyperlink>
    </w:p>
    <w:p w:rsidR="00916280" w:rsidRPr="00916280" w:rsidRDefault="00916280" w:rsidP="00916280">
      <w:pPr>
        <w:rPr>
          <w:rFonts w:ascii="Times New Roman" w:hAnsi="Times New Roman"/>
          <w:szCs w:val="24"/>
        </w:rPr>
      </w:pPr>
    </w:p>
    <w:p w:rsidR="00916280" w:rsidRPr="00916280" w:rsidRDefault="00916280" w:rsidP="00916280">
      <w:pPr>
        <w:rPr>
          <w:rFonts w:ascii="Times New Roman" w:hAnsi="Times New Roman"/>
          <w:szCs w:val="24"/>
        </w:rPr>
      </w:pPr>
    </w:p>
    <w:p w:rsidR="00477AB4" w:rsidRDefault="00477AB4" w:rsidP="00477AB4">
      <w:pPr>
        <w:pStyle w:val="BodyText2"/>
        <w:rPr>
          <w:rFonts w:ascii="Times" w:hAnsi="Times"/>
          <w:sz w:val="24"/>
        </w:rPr>
      </w:pPr>
    </w:p>
    <w:p w:rsidR="00916280" w:rsidRPr="000C6A9A" w:rsidRDefault="00916280" w:rsidP="00477AB4">
      <w:pPr>
        <w:pStyle w:val="BodyText2"/>
        <w:rPr>
          <w:rFonts w:ascii="Times" w:hAnsi="Times"/>
          <w:sz w:val="24"/>
        </w:rPr>
      </w:pPr>
    </w:p>
    <w:p w:rsidR="00477AB4" w:rsidRDefault="00477AB4" w:rsidP="00477AB4">
      <w:pPr>
        <w:pStyle w:val="NormalWeb"/>
        <w:spacing w:before="2" w:after="2"/>
        <w:textAlignment w:val="baseline"/>
        <w:rPr>
          <w:rFonts w:ascii="Times Roman" w:hAnsi="Times Roman"/>
          <w:b/>
          <w:spacing w:val="-1"/>
          <w:sz w:val="24"/>
          <w:szCs w:val="24"/>
        </w:rPr>
      </w:pPr>
      <w:r w:rsidRPr="008A7CC2">
        <w:rPr>
          <w:rFonts w:cs="Segoe UI"/>
          <w:b/>
          <w:bCs/>
          <w:color w:val="201F1E"/>
          <w:sz w:val="24"/>
          <w:szCs w:val="24"/>
        </w:rPr>
        <w:t>PRESS</w:t>
      </w:r>
      <w:r>
        <w:rPr>
          <w:rFonts w:cs="Segoe UI"/>
          <w:b/>
          <w:bCs/>
          <w:color w:val="201F1E"/>
          <w:sz w:val="24"/>
          <w:szCs w:val="24"/>
        </w:rPr>
        <w:t>/MEDIA</w:t>
      </w:r>
      <w:r w:rsidRPr="008A7CC2">
        <w:rPr>
          <w:rFonts w:cs="Segoe UI"/>
          <w:b/>
          <w:bCs/>
          <w:color w:val="201F1E"/>
          <w:sz w:val="24"/>
          <w:szCs w:val="24"/>
        </w:rPr>
        <w:t>:</w:t>
      </w:r>
      <w:r w:rsidRPr="008A7CC2">
        <w:rPr>
          <w:rFonts w:ascii="Times Roman" w:hAnsi="Times Roman"/>
          <w:b/>
          <w:spacing w:val="-1"/>
          <w:sz w:val="24"/>
          <w:szCs w:val="24"/>
        </w:rPr>
        <w:t xml:space="preserve"> </w:t>
      </w:r>
    </w:p>
    <w:p w:rsidR="00477AB4" w:rsidRPr="00EE508A" w:rsidRDefault="00477AB4" w:rsidP="00477AB4">
      <w:pPr>
        <w:outlineLvl w:val="0"/>
      </w:pPr>
      <w:r w:rsidRPr="00EE508A">
        <w:lastRenderedPageBreak/>
        <w:t xml:space="preserve">NEWSPAPER Interview: </w:t>
      </w:r>
    </w:p>
    <w:p w:rsidR="00477AB4" w:rsidRPr="001F7A34" w:rsidRDefault="00477AB4" w:rsidP="00477AB4">
      <w:pPr>
        <w:outlineLvl w:val="0"/>
      </w:pPr>
      <w:r>
        <w:rPr>
          <w:sz w:val="28"/>
        </w:rPr>
        <w:t>1)</w:t>
      </w:r>
      <w:r w:rsidRPr="00EE508A">
        <w:t xml:space="preserve">Nihal Shetty,   “Classics, Oppression, and Progress:  Conversation   </w:t>
      </w:r>
      <w:r>
        <w:t xml:space="preserve">with Dr. Michele Ronnick,”  </w:t>
      </w:r>
      <w:r w:rsidRPr="00EE508A">
        <w:rPr>
          <w:i/>
        </w:rPr>
        <w:t>The Crane-Clarion</w:t>
      </w:r>
      <w:r w:rsidRPr="00EE508A">
        <w:t xml:space="preserve">  87(Dec. 2013), p.3.</w:t>
      </w:r>
      <w:r w:rsidRPr="001F7A34">
        <w:t xml:space="preserve"> </w:t>
      </w:r>
    </w:p>
    <w:p w:rsidR="00477AB4" w:rsidRDefault="00477AB4" w:rsidP="00477AB4">
      <w:pPr>
        <w:pStyle w:val="NormalWeb"/>
        <w:spacing w:before="2" w:after="2"/>
        <w:textAlignment w:val="baseline"/>
        <w:rPr>
          <w:rFonts w:cs="Segoe UI"/>
          <w:b/>
          <w:bCs/>
          <w:color w:val="201F1E"/>
          <w:sz w:val="24"/>
          <w:szCs w:val="24"/>
        </w:rPr>
      </w:pPr>
    </w:p>
    <w:p w:rsidR="00477AB4" w:rsidRPr="00DC52C6" w:rsidRDefault="00477AB4" w:rsidP="00477AB4">
      <w:pPr>
        <w:textAlignment w:val="baseline"/>
        <w:rPr>
          <w:rFonts w:ascii="Times Roman" w:hAnsi="Times Roman" w:cs="Times New Roman (Body CS)"/>
          <w:spacing w:val="-1"/>
          <w:szCs w:val="24"/>
        </w:rPr>
      </w:pPr>
      <w:r w:rsidRPr="00DC52C6">
        <w:rPr>
          <w:rFonts w:ascii="Times Roman" w:hAnsi="Times Roman" w:cs="Times New Roman (Body CS)"/>
          <w:spacing w:val="-1"/>
          <w:szCs w:val="24"/>
        </w:rPr>
        <w:t>2) “NCLG Spotlights Black Classicists Honoring the Contributions of Reuben Shannon Lovinggood,” Katie Robinson, Michele Valerie Ronnick and Greg Farrar   http://www.promotelatin.org/black-classicists-article</w:t>
      </w:r>
    </w:p>
    <w:p w:rsidR="00477AB4" w:rsidRPr="00DC52C6" w:rsidRDefault="00477AB4" w:rsidP="00477AB4">
      <w:pPr>
        <w:rPr>
          <w:szCs w:val="24"/>
        </w:rPr>
      </w:pPr>
      <w:r w:rsidRPr="00DC52C6">
        <w:rPr>
          <w:rFonts w:ascii="Calibri" w:hAnsi="Calibri" w:cs="Calibri"/>
          <w:b/>
          <w:bCs/>
          <w:color w:val="990000"/>
          <w:bdr w:val="none" w:sz="0" w:space="0" w:color="auto" w:frame="1"/>
        </w:rPr>
        <w:t>SPECIAL FEATURE !!</w:t>
      </w:r>
      <w:r w:rsidRPr="00DC52C6">
        <w:rPr>
          <w:rStyle w:val="apple-converted-space"/>
          <w:rFonts w:ascii="Calibri" w:hAnsi="Calibri" w:cs="Calibri"/>
          <w:b/>
          <w:bCs/>
          <w:color w:val="990000"/>
          <w:bdr w:val="none" w:sz="0" w:space="0" w:color="auto" w:frame="1"/>
        </w:rPr>
        <w:t> </w:t>
      </w:r>
      <w:r w:rsidRPr="00DC52C6">
        <w:rPr>
          <w:rFonts w:ascii="Calibri" w:hAnsi="Calibri" w:cs="Calibri"/>
          <w:b/>
          <w:bCs/>
          <w:color w:val="000000"/>
          <w:bdr w:val="none" w:sz="0" w:space="0" w:color="auto" w:frame="1"/>
        </w:rPr>
        <w:t> NCLG</w:t>
      </w:r>
      <w:r w:rsidRPr="00DC52C6">
        <w:rPr>
          <w:rStyle w:val="apple-converted-space"/>
          <w:rFonts w:ascii="Calibri" w:hAnsi="Calibri" w:cs="Calibri"/>
          <w:b/>
          <w:bCs/>
          <w:color w:val="000000"/>
          <w:bdr w:val="none" w:sz="0" w:space="0" w:color="auto" w:frame="1"/>
        </w:rPr>
        <w:t> </w:t>
      </w:r>
      <w:hyperlink r:id="rId64" w:tgtFrame="_blank" w:history="1">
        <w:r w:rsidRPr="00DC52C6">
          <w:rPr>
            <w:rStyle w:val="Hyperlink"/>
            <w:rFonts w:ascii="Calibri" w:hAnsi="Calibri" w:cs="Calibri"/>
            <w:b/>
            <w:bCs/>
            <w:color w:val="990000"/>
            <w:bdr w:val="none" w:sz="0" w:space="0" w:color="auto" w:frame="1"/>
          </w:rPr>
          <w:t>Spotlights on Black Classicists Slideshow ‘Magazine</w:t>
        </w:r>
      </w:hyperlink>
      <w:r w:rsidRPr="00DC52C6">
        <w:rPr>
          <w:rFonts w:ascii="Calibri" w:hAnsi="Calibri" w:cs="Calibri"/>
          <w:b/>
          <w:bCs/>
          <w:color w:val="990000"/>
          <w:bdr w:val="none" w:sz="0" w:space="0" w:color="auto" w:frame="1"/>
        </w:rPr>
        <w:t>!’</w:t>
      </w:r>
      <w:r w:rsidRPr="00DC52C6">
        <w:rPr>
          <w:rFonts w:ascii="Calibri" w:hAnsi="Calibri" w:cs="Calibri"/>
          <w:b/>
          <w:bCs/>
          <w:color w:val="000000"/>
          <w:bdr w:val="none" w:sz="0" w:space="0" w:color="auto" w:frame="1"/>
        </w:rPr>
        <w:t>  Here is an excellent way to begin to learn or teach about some</w:t>
      </w:r>
      <w:r w:rsidRPr="00DC52C6">
        <w:rPr>
          <w:rStyle w:val="apple-converted-space"/>
          <w:rFonts w:ascii="Calibri" w:hAnsi="Calibri" w:cs="Calibri"/>
          <w:b/>
          <w:bCs/>
          <w:color w:val="1155CC"/>
          <w:bdr w:val="none" w:sz="0" w:space="0" w:color="auto" w:frame="1"/>
        </w:rPr>
        <w:t> </w:t>
      </w:r>
      <w:r w:rsidRPr="00DC52C6">
        <w:rPr>
          <w:rFonts w:ascii="Calibri" w:hAnsi="Calibri" w:cs="Calibri"/>
          <w:b/>
          <w:bCs/>
          <w:color w:val="1155CC"/>
          <w:bdr w:val="none" w:sz="0" w:space="0" w:color="auto" w:frame="1"/>
        </w:rPr>
        <w:t>important Black Classicists in American scholarship!</w:t>
      </w:r>
      <w:r w:rsidRPr="00DC52C6">
        <w:rPr>
          <w:rStyle w:val="apple-converted-space"/>
          <w:rFonts w:ascii="Calibri" w:hAnsi="Calibri" w:cs="Calibri"/>
          <w:b/>
          <w:bCs/>
          <w:color w:val="000000"/>
          <w:bdr w:val="none" w:sz="0" w:space="0" w:color="auto" w:frame="1"/>
        </w:rPr>
        <w:t> </w:t>
      </w:r>
      <w:r w:rsidRPr="00DC52C6">
        <w:rPr>
          <w:rFonts w:ascii="Calibri" w:hAnsi="Calibri" w:cs="Calibri"/>
          <w:b/>
          <w:bCs/>
          <w:color w:val="000000"/>
          <w:bdr w:val="none" w:sz="0" w:space="0" w:color="auto" w:frame="1"/>
        </w:rPr>
        <w:t>A new release including an article on Dr. Michele Valerie Ronnick's well known </w:t>
      </w:r>
      <w:r w:rsidRPr="00DC52C6">
        <w:rPr>
          <w:rStyle w:val="apple-converted-space"/>
          <w:rFonts w:ascii="Calibri" w:hAnsi="Calibri" w:cs="Calibri"/>
          <w:b/>
          <w:bCs/>
          <w:color w:val="000000"/>
          <w:bdr w:val="none" w:sz="0" w:space="0" w:color="auto" w:frame="1"/>
        </w:rPr>
        <w:t> </w:t>
      </w:r>
      <w:r w:rsidRPr="00DC52C6">
        <w:rPr>
          <w:rFonts w:ascii="Calibri" w:hAnsi="Calibri" w:cs="Calibri"/>
          <w:b/>
          <w:bCs/>
          <w:i/>
          <w:iCs/>
          <w:color w:val="1155CC"/>
          <w:bdr w:val="none" w:sz="0" w:space="0" w:color="auto" w:frame="1"/>
        </w:rPr>
        <w:t>Black Classicists: A Mural Mosaic</w:t>
      </w:r>
      <w:r w:rsidRPr="00DC52C6">
        <w:rPr>
          <w:rStyle w:val="apple-converted-space"/>
          <w:rFonts w:ascii="Calibri" w:hAnsi="Calibri" w:cs="Calibri"/>
          <w:b/>
          <w:bCs/>
          <w:color w:val="1155CC"/>
          <w:bdr w:val="none" w:sz="0" w:space="0" w:color="auto" w:frame="1"/>
        </w:rPr>
        <w:t> </w:t>
      </w:r>
      <w:r w:rsidRPr="00DC52C6">
        <w:rPr>
          <w:rFonts w:ascii="Calibri" w:hAnsi="Calibri" w:cs="Calibri"/>
          <w:b/>
          <w:bCs/>
          <w:color w:val="1155CC"/>
          <w:bdr w:val="none" w:sz="0" w:space="0" w:color="auto" w:frame="1"/>
        </w:rPr>
        <w:t>exhibit</w:t>
      </w:r>
      <w:r w:rsidRPr="00DC52C6">
        <w:rPr>
          <w:rStyle w:val="apple-converted-space"/>
          <w:rFonts w:ascii="Calibri" w:hAnsi="Calibri" w:cs="Calibri"/>
          <w:b/>
          <w:bCs/>
          <w:color w:val="000000"/>
          <w:bdr w:val="none" w:sz="0" w:space="0" w:color="auto" w:frame="1"/>
        </w:rPr>
        <w:t> </w:t>
      </w:r>
      <w:r w:rsidRPr="00DC52C6">
        <w:rPr>
          <w:rFonts w:ascii="Calibri" w:hAnsi="Calibri" w:cs="Calibri"/>
          <w:b/>
          <w:bCs/>
          <w:color w:val="000000"/>
          <w:bdr w:val="none" w:sz="0" w:space="0" w:color="auto" w:frame="1"/>
        </w:rPr>
        <w:t>(posters available in the entry below), a Spotlight article on</w:t>
      </w:r>
      <w:r w:rsidRPr="00DC52C6">
        <w:rPr>
          <w:rStyle w:val="apple-converted-space"/>
          <w:rFonts w:ascii="Calibri" w:hAnsi="Calibri" w:cs="Calibri"/>
          <w:b/>
          <w:bCs/>
          <w:color w:val="000000"/>
          <w:bdr w:val="none" w:sz="0" w:space="0" w:color="auto" w:frame="1"/>
        </w:rPr>
        <w:t> </w:t>
      </w:r>
      <w:r w:rsidRPr="00DC52C6">
        <w:rPr>
          <w:rFonts w:ascii="Calibri" w:hAnsi="Calibri" w:cs="Calibri"/>
          <w:b/>
          <w:bCs/>
          <w:color w:val="1155CC"/>
          <w:bdr w:val="none" w:sz="0" w:space="0" w:color="auto" w:frame="1"/>
        </w:rPr>
        <w:t>Helen Maria Chesnutt</w:t>
      </w:r>
      <w:r w:rsidRPr="00DC52C6">
        <w:rPr>
          <w:rStyle w:val="apple-converted-space"/>
          <w:rFonts w:ascii="Calibri" w:hAnsi="Calibri" w:cs="Calibri"/>
          <w:b/>
          <w:bCs/>
          <w:color w:val="0000FF"/>
          <w:bdr w:val="none" w:sz="0" w:space="0" w:color="auto" w:frame="1"/>
        </w:rPr>
        <w:t> </w:t>
      </w:r>
      <w:r w:rsidRPr="00DC52C6">
        <w:rPr>
          <w:rFonts w:ascii="Calibri" w:hAnsi="Calibri" w:cs="Calibri"/>
          <w:b/>
          <w:bCs/>
          <w:color w:val="000000"/>
          <w:bdr w:val="none" w:sz="0" w:space="0" w:color="auto" w:frame="1"/>
        </w:rPr>
        <w:t>and a NEW full article on the</w:t>
      </w:r>
      <w:r w:rsidRPr="00DC52C6">
        <w:rPr>
          <w:rStyle w:val="apple-converted-space"/>
          <w:rFonts w:ascii="Calibri" w:hAnsi="Calibri" w:cs="Calibri"/>
          <w:b/>
          <w:bCs/>
          <w:color w:val="1155CC"/>
          <w:bdr w:val="none" w:sz="0" w:space="0" w:color="auto" w:frame="1"/>
        </w:rPr>
        <w:t> </w:t>
      </w:r>
      <w:r w:rsidRPr="00DC52C6">
        <w:rPr>
          <w:rFonts w:ascii="Calibri" w:hAnsi="Calibri" w:cs="Calibri"/>
          <w:b/>
          <w:bCs/>
          <w:color w:val="1155CC"/>
          <w:bdr w:val="none" w:sz="0" w:space="0" w:color="auto" w:frame="1"/>
        </w:rPr>
        <w:t>life and work of Dr. R.S. Lovinggood with reflections from NATIONAL COMMITTEE FOR LATIN AND GREEK interviews with family members!</w:t>
      </w:r>
      <w:r w:rsidRPr="00DC52C6">
        <w:rPr>
          <w:rStyle w:val="apple-converted-space"/>
          <w:rFonts w:ascii="Calibri" w:hAnsi="Calibri" w:cs="Calibri"/>
          <w:b/>
          <w:bCs/>
          <w:color w:val="1155CC"/>
          <w:bdr w:val="none" w:sz="0" w:space="0" w:color="auto" w:frame="1"/>
        </w:rPr>
        <w:t> </w:t>
      </w:r>
      <w:hyperlink r:id="rId65" w:tgtFrame="_blank" w:history="1">
        <w:r w:rsidRPr="00DC52C6">
          <w:rPr>
            <w:rStyle w:val="Hyperlink"/>
            <w:rFonts w:ascii="Calibri" w:hAnsi="Calibri" w:cs="Calibri"/>
            <w:b/>
            <w:bCs/>
            <w:color w:val="1155CC"/>
            <w:bdr w:val="none" w:sz="0" w:space="0" w:color="auto" w:frame="1"/>
          </w:rPr>
          <w:t>Also available in pdf</w:t>
        </w:r>
      </w:hyperlink>
      <w:r w:rsidRPr="00DC52C6">
        <w:rPr>
          <w:rFonts w:ascii="Calibri" w:hAnsi="Calibri" w:cs="Calibri"/>
          <w:b/>
          <w:bCs/>
          <w:color w:val="1155CC"/>
          <w:bdr w:val="none" w:sz="0" w:space="0" w:color="auto" w:frame="1"/>
        </w:rPr>
        <w:t>.</w:t>
      </w:r>
    </w:p>
    <w:p w:rsidR="00477AB4" w:rsidRPr="00DC52C6" w:rsidRDefault="00477AB4" w:rsidP="00477AB4">
      <w:pPr>
        <w:textAlignment w:val="baseline"/>
        <w:rPr>
          <w:rFonts w:ascii="Times Roman" w:hAnsi="Times Roman" w:cs="Times New Roman (Body CS)"/>
          <w:spacing w:val="-1"/>
          <w:szCs w:val="24"/>
        </w:rPr>
      </w:pPr>
    </w:p>
    <w:p w:rsidR="00477AB4" w:rsidRPr="00DC52C6" w:rsidRDefault="00477AB4" w:rsidP="00477AB4">
      <w:pPr>
        <w:pStyle w:val="NormalWeb"/>
        <w:spacing w:before="2" w:after="2"/>
        <w:textAlignment w:val="baseline"/>
        <w:rPr>
          <w:rFonts w:ascii="Times Roman" w:hAnsi="Times Roman"/>
          <w:b/>
          <w:spacing w:val="-1"/>
          <w:sz w:val="24"/>
          <w:szCs w:val="24"/>
        </w:rPr>
      </w:pPr>
    </w:p>
    <w:p w:rsidR="00477AB4" w:rsidRPr="00DC52C6" w:rsidRDefault="00477AB4" w:rsidP="00477AB4">
      <w:pPr>
        <w:pStyle w:val="NormalWeb"/>
        <w:spacing w:before="2" w:after="2"/>
        <w:textAlignment w:val="baseline"/>
        <w:rPr>
          <w:rFonts w:ascii="Calibri" w:eastAsia="Times New Roman" w:hAnsi="Calibri" w:cs="Calibri"/>
          <w:sz w:val="22"/>
          <w:szCs w:val="22"/>
        </w:rPr>
      </w:pPr>
      <w:r>
        <w:rPr>
          <w:rFonts w:ascii="Times Roman" w:hAnsi="Times Roman"/>
          <w:bCs/>
          <w:spacing w:val="-1"/>
          <w:sz w:val="24"/>
          <w:szCs w:val="24"/>
        </w:rPr>
        <w:t>3)</w:t>
      </w:r>
      <w:r w:rsidRPr="00DC52C6">
        <w:rPr>
          <w:rFonts w:ascii="Times Roman" w:hAnsi="Times Roman"/>
          <w:b/>
          <w:spacing w:val="-1"/>
          <w:sz w:val="24"/>
          <w:szCs w:val="24"/>
        </w:rPr>
        <w:t xml:space="preserve">Epic City Radio Show, </w:t>
      </w:r>
      <w:r w:rsidRPr="00DC52C6">
        <w:rPr>
          <w:rFonts w:ascii="Segoe UI" w:hAnsi="Segoe UI" w:cs="Segoe UI"/>
          <w:color w:val="201F1E"/>
          <w:sz w:val="23"/>
          <w:szCs w:val="23"/>
          <w:bdr w:val="none" w:sz="0" w:space="0" w:color="auto" w:frame="1"/>
          <w:shd w:val="clear" w:color="auto" w:fill="FFFFFF"/>
        </w:rPr>
        <w:t>Station WOWD-LP, 94.3 FM, Washington DC next Tuesday at 4:30 talking with the host Carolivia Herron about the black Latinist, Helen Chesnutt (1880-1969).</w:t>
      </w:r>
    </w:p>
    <w:p w:rsidR="00477AB4" w:rsidRPr="00DC52C6" w:rsidRDefault="00477AB4" w:rsidP="00477AB4">
      <w:pPr>
        <w:pStyle w:val="NormalWeb"/>
        <w:spacing w:before="2" w:after="2"/>
        <w:textAlignment w:val="baseline"/>
        <w:rPr>
          <w:rFonts w:ascii="Calibri" w:hAnsi="Calibri" w:cs="Calibri"/>
          <w:sz w:val="22"/>
          <w:szCs w:val="22"/>
        </w:rPr>
      </w:pPr>
      <w:r w:rsidRPr="00DC52C6">
        <w:rPr>
          <w:rFonts w:ascii="inherit" w:hAnsi="inherit" w:cs="Segoe UI"/>
          <w:color w:val="201F1E"/>
          <w:sz w:val="23"/>
          <w:szCs w:val="23"/>
          <w:bdr w:val="none" w:sz="0" w:space="0" w:color="auto" w:frame="1"/>
          <w:shd w:val="clear" w:color="auto" w:fill="FFFFFF"/>
        </w:rPr>
        <w:t>Tuesdays 4-5 PM, Worldwide at </w:t>
      </w:r>
      <w:hyperlink r:id="rId66" w:tgtFrame="_blank" w:history="1">
        <w:r w:rsidRPr="00DC52C6">
          <w:rPr>
            <w:rStyle w:val="Hyperlink"/>
            <w:rFonts w:ascii="Segoe UI" w:hAnsi="Segoe UI" w:cs="Segoe UI"/>
            <w:sz w:val="23"/>
            <w:szCs w:val="23"/>
            <w:bdr w:val="none" w:sz="0" w:space="0" w:color="auto" w:frame="1"/>
          </w:rPr>
          <w:t>takomaradio.org</w:t>
        </w:r>
      </w:hyperlink>
    </w:p>
    <w:tbl>
      <w:tblPr>
        <w:tblW w:w="11610" w:type="dxa"/>
        <w:tblCellSpacing w:w="15" w:type="dxa"/>
        <w:tblBorders>
          <w:top w:val="single" w:sz="8" w:space="0" w:color="C8C8C8"/>
          <w:left w:val="single" w:sz="8" w:space="0" w:color="C8C8C8"/>
          <w:bottom w:val="single" w:sz="8" w:space="0" w:color="C8C8C8"/>
          <w:right w:val="single" w:sz="8" w:space="0" w:color="C8C8C8"/>
        </w:tblBorders>
        <w:tblCellMar>
          <w:left w:w="0" w:type="dxa"/>
          <w:right w:w="0" w:type="dxa"/>
        </w:tblCellMar>
        <w:tblLook w:val="04A0" w:firstRow="1" w:lastRow="0" w:firstColumn="1" w:lastColumn="0" w:noHBand="0" w:noVBand="1"/>
      </w:tblPr>
      <w:tblGrid>
        <w:gridCol w:w="3885"/>
        <w:gridCol w:w="7725"/>
      </w:tblGrid>
      <w:tr w:rsidR="00477AB4" w:rsidTr="00C1751D">
        <w:trPr>
          <w:tblCellSpacing w:w="15" w:type="dxa"/>
        </w:trPr>
        <w:tc>
          <w:tcPr>
            <w:tcW w:w="0" w:type="auto"/>
            <w:tcBorders>
              <w:top w:val="nil"/>
              <w:left w:val="nil"/>
              <w:bottom w:val="nil"/>
              <w:right w:val="nil"/>
            </w:tcBorders>
            <w:tcMar>
              <w:top w:w="180" w:type="dxa"/>
              <w:left w:w="180" w:type="dxa"/>
              <w:bottom w:w="180" w:type="dxa"/>
              <w:right w:w="180" w:type="dxa"/>
            </w:tcMar>
            <w:vAlign w:val="center"/>
            <w:hideMark/>
          </w:tcPr>
          <w:p w:rsidR="00477AB4" w:rsidRPr="00DC52C6" w:rsidRDefault="00477AB4" w:rsidP="00C1751D">
            <w:pPr>
              <w:rPr>
                <w:rFonts w:ascii="Calibri" w:hAnsi="Calibri" w:cs="Calibri"/>
                <w:color w:val="201F1E"/>
              </w:rPr>
            </w:pPr>
          </w:p>
        </w:tc>
        <w:tc>
          <w:tcPr>
            <w:tcW w:w="7680" w:type="dxa"/>
            <w:tcBorders>
              <w:top w:val="nil"/>
              <w:left w:val="nil"/>
              <w:bottom w:val="nil"/>
              <w:right w:val="nil"/>
            </w:tcBorders>
            <w:tcMar>
              <w:top w:w="180" w:type="dxa"/>
              <w:left w:w="180" w:type="dxa"/>
              <w:bottom w:w="180" w:type="dxa"/>
              <w:right w:w="180" w:type="dxa"/>
            </w:tcMar>
            <w:vAlign w:val="center"/>
            <w:hideMark/>
          </w:tcPr>
          <w:p w:rsidR="00477AB4" w:rsidRPr="00DC52C6" w:rsidRDefault="00000000" w:rsidP="00C1751D">
            <w:pPr>
              <w:pStyle w:val="NormalWeb"/>
              <w:spacing w:before="2" w:after="2"/>
              <w:textAlignment w:val="baseline"/>
              <w:rPr>
                <w:rFonts w:ascii="Calibri" w:hAnsi="Calibri" w:cs="Calibri"/>
                <w:sz w:val="22"/>
                <w:szCs w:val="22"/>
              </w:rPr>
            </w:pPr>
            <w:hyperlink r:id="rId67" w:tgtFrame="_blank" w:history="1">
              <w:r w:rsidR="00477AB4" w:rsidRPr="00DC52C6">
                <w:rPr>
                  <w:rStyle w:val="Hyperlink"/>
                  <w:rFonts w:ascii="inherit" w:hAnsi="inherit" w:cs="Segoe UI Light"/>
                  <w:sz w:val="32"/>
                  <w:szCs w:val="32"/>
                  <w:bdr w:val="none" w:sz="0" w:space="0" w:color="auto" w:frame="1"/>
                </w:rPr>
                <w:t>Takoma Radio WOWD-LP FM</w:t>
              </w:r>
            </w:hyperlink>
          </w:p>
          <w:p w:rsidR="00477AB4" w:rsidRPr="00DC52C6" w:rsidRDefault="00477AB4" w:rsidP="00C1751D">
            <w:pPr>
              <w:pStyle w:val="NormalWeb"/>
              <w:spacing w:before="2" w:after="2"/>
              <w:textAlignment w:val="baseline"/>
              <w:rPr>
                <w:rFonts w:ascii="Calibri" w:hAnsi="Calibri" w:cs="Calibri"/>
                <w:sz w:val="22"/>
                <w:szCs w:val="22"/>
              </w:rPr>
            </w:pPr>
            <w:r w:rsidRPr="00DC52C6">
              <w:rPr>
                <w:rFonts w:ascii="Segoe UI" w:hAnsi="Segoe UI" w:cs="Segoe UI"/>
                <w:color w:val="666666"/>
                <w:sz w:val="21"/>
                <w:szCs w:val="21"/>
                <w:bdr w:val="none" w:sz="0" w:space="0" w:color="auto" w:frame="1"/>
              </w:rPr>
              <w:t>Community radio low power FM station in Takoma Park, MD and DC.</w:t>
            </w:r>
          </w:p>
          <w:p w:rsidR="00477AB4" w:rsidRDefault="00477AB4" w:rsidP="00C1751D">
            <w:pPr>
              <w:pStyle w:val="NormalWeb"/>
              <w:spacing w:before="2" w:after="2"/>
              <w:textAlignment w:val="baseline"/>
              <w:rPr>
                <w:rFonts w:ascii="Calibri" w:hAnsi="Calibri" w:cs="Calibri"/>
                <w:sz w:val="22"/>
                <w:szCs w:val="22"/>
              </w:rPr>
            </w:pPr>
            <w:r w:rsidRPr="00DC52C6">
              <w:rPr>
                <w:rFonts w:ascii="Segoe UI" w:hAnsi="Segoe UI" w:cs="Segoe UI"/>
                <w:color w:val="A6A6A6"/>
                <w:sz w:val="21"/>
                <w:szCs w:val="21"/>
                <w:bdr w:val="none" w:sz="0" w:space="0" w:color="auto" w:frame="1"/>
              </w:rPr>
              <w:t>takomaradio.org</w:t>
            </w:r>
          </w:p>
        </w:tc>
      </w:tr>
    </w:tbl>
    <w:p w:rsidR="00477AB4" w:rsidRDefault="00477AB4" w:rsidP="00477AB4">
      <w:pPr>
        <w:pStyle w:val="Heading1"/>
        <w:ind w:right="5998"/>
        <w:rPr>
          <w:rFonts w:ascii="Times Roman" w:hAnsi="Times Roman"/>
          <w:highlight w:val="yellow"/>
        </w:rPr>
      </w:pPr>
    </w:p>
    <w:p w:rsidR="00477AB4" w:rsidRDefault="00477AB4" w:rsidP="00477AB4">
      <w:pPr>
        <w:tabs>
          <w:tab w:val="left" w:pos="720"/>
          <w:tab w:val="left" w:pos="1440"/>
        </w:tabs>
        <w:ind w:right="-720"/>
        <w:rPr>
          <w:rFonts w:ascii="Times" w:hAnsi="Times"/>
        </w:rPr>
      </w:pPr>
    </w:p>
    <w:p w:rsidR="00477AB4" w:rsidRDefault="00477AB4" w:rsidP="00477AB4">
      <w:pPr>
        <w:tabs>
          <w:tab w:val="left" w:pos="720"/>
          <w:tab w:val="left" w:pos="1440"/>
        </w:tabs>
        <w:ind w:right="-720"/>
        <w:rPr>
          <w:rFonts w:ascii="Times" w:hAnsi="Times"/>
        </w:rPr>
      </w:pPr>
    </w:p>
    <w:p w:rsidR="00477AB4" w:rsidRDefault="00477AB4" w:rsidP="00477AB4">
      <w:pPr>
        <w:tabs>
          <w:tab w:val="left" w:pos="720"/>
          <w:tab w:val="left" w:pos="1440"/>
        </w:tabs>
        <w:ind w:right="-720"/>
        <w:rPr>
          <w:rFonts w:ascii="Times" w:hAnsi="Times"/>
        </w:rPr>
      </w:pPr>
      <w:r>
        <w:rPr>
          <w:rFonts w:ascii="Times" w:hAnsi="Times"/>
        </w:rPr>
        <w:t xml:space="preserve">E. </w:t>
      </w:r>
      <w:r>
        <w:rPr>
          <w:rFonts w:ascii="Times" w:hAnsi="Times"/>
        </w:rPr>
        <w:tab/>
        <w:t xml:space="preserve">Creative Shows/Exhibits     </w:t>
      </w:r>
    </w:p>
    <w:p w:rsidR="00477AB4" w:rsidRDefault="00477AB4" w:rsidP="00477AB4">
      <w:pPr>
        <w:tabs>
          <w:tab w:val="left" w:pos="720"/>
          <w:tab w:val="left" w:pos="1440"/>
        </w:tabs>
        <w:ind w:right="-720"/>
        <w:rPr>
          <w:rFonts w:ascii="Times" w:hAnsi="Times"/>
        </w:rPr>
      </w:pPr>
    </w:p>
    <w:p w:rsidR="00477AB4" w:rsidRDefault="00477AB4" w:rsidP="00477AB4">
      <w:pPr>
        <w:tabs>
          <w:tab w:val="left" w:pos="720"/>
          <w:tab w:val="left" w:pos="1440"/>
        </w:tabs>
        <w:ind w:right="-720"/>
        <w:rPr>
          <w:rFonts w:ascii="Times" w:hAnsi="Times"/>
        </w:rPr>
      </w:pPr>
      <w:r>
        <w:rPr>
          <w:rFonts w:ascii="Times" w:hAnsi="Times"/>
        </w:rPr>
        <w:t xml:space="preserve">   </w:t>
      </w:r>
      <w:r>
        <w:rPr>
          <w:rFonts w:ascii="Times" w:hAnsi="Times"/>
        </w:rPr>
        <w:tab/>
        <w:t xml:space="preserve">1. </w:t>
      </w:r>
      <w:r>
        <w:rPr>
          <w:rFonts w:ascii="Times" w:hAnsi="Times"/>
        </w:rPr>
        <w:tab/>
        <w:t>Not Refereed</w:t>
      </w:r>
    </w:p>
    <w:p w:rsidR="00477AB4" w:rsidRDefault="00477AB4" w:rsidP="00477AB4">
      <w:pPr>
        <w:tabs>
          <w:tab w:val="left" w:pos="720"/>
          <w:tab w:val="left" w:pos="1440"/>
        </w:tabs>
        <w:ind w:left="720" w:right="-720"/>
        <w:jc w:val="both"/>
        <w:rPr>
          <w:rFonts w:ascii="Times" w:hAnsi="Times"/>
        </w:rPr>
      </w:pPr>
    </w:p>
    <w:p w:rsidR="00477AB4" w:rsidRDefault="00477AB4" w:rsidP="00477AB4">
      <w:pPr>
        <w:tabs>
          <w:tab w:val="left" w:pos="720"/>
          <w:tab w:val="left" w:pos="1440"/>
        </w:tabs>
        <w:ind w:left="720" w:right="-720"/>
        <w:jc w:val="both"/>
        <w:rPr>
          <w:rFonts w:ascii="Times" w:hAnsi="Times"/>
        </w:rPr>
      </w:pPr>
      <w:r>
        <w:rPr>
          <w:rFonts w:ascii="Times" w:hAnsi="Times"/>
        </w:rPr>
        <w:t>Produced with Norma Goldman a 15 minute video, “A Trip to the Detroit City Council,” concerning the winners of the Latin play at our annual Ludi to the Detroit City Council for presentation to the members of the Classical Association of the Middle West and South, Creighton University (April, 1995).</w:t>
      </w:r>
    </w:p>
    <w:p w:rsidR="00477AB4" w:rsidRPr="00B3216A" w:rsidRDefault="00477AB4" w:rsidP="00477AB4">
      <w:pPr>
        <w:tabs>
          <w:tab w:val="left" w:pos="720"/>
          <w:tab w:val="left" w:pos="1440"/>
        </w:tabs>
        <w:ind w:right="-720"/>
        <w:rPr>
          <w:rFonts w:ascii="Times" w:hAnsi="Times"/>
        </w:rPr>
      </w:pPr>
    </w:p>
    <w:p w:rsidR="00477AB4" w:rsidRDefault="00477AB4" w:rsidP="00477AB4">
      <w:pPr>
        <w:tabs>
          <w:tab w:val="left" w:pos="720"/>
          <w:tab w:val="left" w:pos="1440"/>
        </w:tabs>
        <w:ind w:right="-720"/>
        <w:rPr>
          <w:rFonts w:ascii="Times" w:hAnsi="Times"/>
        </w:rPr>
      </w:pPr>
      <w:r>
        <w:rPr>
          <w:rFonts w:ascii="Times" w:hAnsi="Times"/>
        </w:rPr>
        <w:tab/>
        <w:t xml:space="preserve">2. </w:t>
      </w:r>
      <w:r>
        <w:rPr>
          <w:rFonts w:ascii="Times" w:hAnsi="Times"/>
        </w:rPr>
        <w:tab/>
        <w:t>Refereed</w:t>
      </w:r>
    </w:p>
    <w:p w:rsidR="00477AB4" w:rsidRDefault="00477AB4" w:rsidP="00477AB4">
      <w:pPr>
        <w:tabs>
          <w:tab w:val="left" w:pos="720"/>
          <w:tab w:val="left" w:pos="1440"/>
        </w:tabs>
        <w:ind w:right="-720"/>
        <w:rPr>
          <w:rFonts w:ascii="Times" w:hAnsi="Times"/>
        </w:rPr>
      </w:pPr>
      <w:r>
        <w:rPr>
          <w:rFonts w:ascii="Times" w:hAnsi="Times"/>
        </w:rPr>
        <w:tab/>
      </w:r>
    </w:p>
    <w:p w:rsidR="00477AB4" w:rsidRDefault="00477AB4" w:rsidP="00477AB4">
      <w:pPr>
        <w:ind w:left="720"/>
      </w:pPr>
      <w:r>
        <w:rPr>
          <w:rFonts w:ascii="Times" w:hAnsi="Times"/>
        </w:rPr>
        <w:t xml:space="preserve">a) “Conditor Huius Urbis: A Triptych for Mr. Woodward (1774-1827),” </w:t>
      </w:r>
      <w:r w:rsidRPr="00A96063">
        <w:rPr>
          <w:rFonts w:ascii="Times" w:hAnsi="Times"/>
          <w:i/>
        </w:rPr>
        <w:t>Abandon Automobile: Anthology of Detroit Poets,</w:t>
      </w:r>
      <w:r>
        <w:rPr>
          <w:rFonts w:ascii="Times" w:hAnsi="Times"/>
        </w:rPr>
        <w:t xml:space="preserve">  eds. Melba  J.  Boyd and M. L.  Liebler, (Detroit: Wayne State University Press, 2001), 312-313.</w:t>
      </w:r>
      <w:r>
        <w:t xml:space="preserve"> </w:t>
      </w:r>
    </w:p>
    <w:p w:rsidR="00477AB4" w:rsidRDefault="00477AB4" w:rsidP="00477AB4">
      <w:pPr>
        <w:pStyle w:val="Footer"/>
        <w:tabs>
          <w:tab w:val="clear" w:pos="4320"/>
          <w:tab w:val="clear" w:pos="8640"/>
        </w:tabs>
        <w:rPr>
          <w:rFonts w:ascii="Times New Roman" w:hAnsi="Times New Roman"/>
          <w:sz w:val="22"/>
        </w:rPr>
      </w:pPr>
    </w:p>
    <w:p w:rsidR="00477AB4" w:rsidRDefault="00477AB4" w:rsidP="00477AB4">
      <w:pPr>
        <w:pStyle w:val="Footer"/>
        <w:tabs>
          <w:tab w:val="clear" w:pos="4320"/>
          <w:tab w:val="clear" w:pos="8640"/>
        </w:tabs>
        <w:rPr>
          <w:rFonts w:ascii="Times New Roman" w:hAnsi="Times New Roman"/>
          <w:sz w:val="22"/>
        </w:rPr>
      </w:pPr>
    </w:p>
    <w:p w:rsidR="00477AB4" w:rsidRPr="000716B1" w:rsidRDefault="00477AB4" w:rsidP="00477AB4">
      <w:pPr>
        <w:ind w:left="720"/>
        <w:rPr>
          <w:rFonts w:ascii="Times" w:hAnsi="Times"/>
          <w:szCs w:val="24"/>
        </w:rPr>
      </w:pPr>
      <w:r w:rsidRPr="000716B1">
        <w:rPr>
          <w:rFonts w:ascii="Times" w:hAnsi="Times"/>
        </w:rPr>
        <w:t>b)</w:t>
      </w:r>
      <w:r w:rsidRPr="000716B1">
        <w:rPr>
          <w:rFonts w:ascii="Times" w:hAnsi="Times"/>
          <w:u w:val="single"/>
        </w:rPr>
        <w:t xml:space="preserve"> Display of Photo Installation on  Black Classicists</w:t>
      </w:r>
      <w:r w:rsidRPr="000716B1">
        <w:rPr>
          <w:rFonts w:ascii="Times" w:hAnsi="Times"/>
          <w:sz w:val="22"/>
          <w:u w:val="single"/>
        </w:rPr>
        <w:t xml:space="preserve"> </w:t>
      </w:r>
      <w:r w:rsidRPr="000716B1">
        <w:rPr>
          <w:rFonts w:ascii="Times" w:hAnsi="Times"/>
          <w:szCs w:val="24"/>
        </w:rPr>
        <w:t>funded</w:t>
      </w:r>
      <w:r w:rsidRPr="000716B1">
        <w:rPr>
          <w:rFonts w:ascii="Times" w:hAnsi="Times"/>
          <w:spacing w:val="-8"/>
          <w:szCs w:val="24"/>
        </w:rPr>
        <w:t xml:space="preserve"> </w:t>
      </w:r>
      <w:r w:rsidRPr="000716B1">
        <w:rPr>
          <w:rFonts w:ascii="Times" w:hAnsi="Times"/>
          <w:szCs w:val="24"/>
        </w:rPr>
        <w:t>by</w:t>
      </w:r>
      <w:r w:rsidRPr="000716B1">
        <w:rPr>
          <w:rFonts w:ascii="Times" w:hAnsi="Times"/>
          <w:spacing w:val="-8"/>
          <w:szCs w:val="24"/>
        </w:rPr>
        <w:t xml:space="preserve"> </w:t>
      </w:r>
      <w:r w:rsidRPr="000716B1">
        <w:rPr>
          <w:rFonts w:ascii="Times" w:hAnsi="Times"/>
          <w:szCs w:val="24"/>
        </w:rPr>
        <w:t>the</w:t>
      </w:r>
      <w:r w:rsidRPr="000716B1">
        <w:rPr>
          <w:rFonts w:ascii="Times" w:hAnsi="Times"/>
          <w:spacing w:val="-8"/>
          <w:szCs w:val="24"/>
        </w:rPr>
        <w:t xml:space="preserve"> </w:t>
      </w:r>
      <w:r w:rsidRPr="000716B1">
        <w:rPr>
          <w:rFonts w:ascii="Times" w:hAnsi="Times"/>
          <w:szCs w:val="24"/>
        </w:rPr>
        <w:t>James</w:t>
      </w:r>
      <w:r w:rsidRPr="000716B1">
        <w:rPr>
          <w:rFonts w:ascii="Times" w:hAnsi="Times"/>
          <w:spacing w:val="-6"/>
          <w:szCs w:val="24"/>
        </w:rPr>
        <w:t xml:space="preserve"> </w:t>
      </w:r>
      <w:r w:rsidRPr="000716B1">
        <w:rPr>
          <w:rFonts w:ascii="Times" w:hAnsi="Times"/>
          <w:szCs w:val="24"/>
        </w:rPr>
        <w:t>Loeb</w:t>
      </w:r>
      <w:r w:rsidRPr="000716B1">
        <w:rPr>
          <w:rFonts w:ascii="Times" w:hAnsi="Times"/>
          <w:spacing w:val="-8"/>
          <w:szCs w:val="24"/>
        </w:rPr>
        <w:t xml:space="preserve"> </w:t>
      </w:r>
      <w:r w:rsidRPr="000716B1">
        <w:rPr>
          <w:rFonts w:ascii="Times" w:hAnsi="Times"/>
          <w:szCs w:val="24"/>
        </w:rPr>
        <w:t>Classical</w:t>
      </w:r>
      <w:r w:rsidRPr="000716B1">
        <w:rPr>
          <w:rFonts w:ascii="Times" w:hAnsi="Times"/>
          <w:w w:val="99"/>
          <w:szCs w:val="24"/>
        </w:rPr>
        <w:t xml:space="preserve"> </w:t>
      </w:r>
      <w:r w:rsidRPr="000716B1">
        <w:rPr>
          <w:rFonts w:ascii="Times" w:hAnsi="Times"/>
          <w:szCs w:val="24"/>
        </w:rPr>
        <w:t>Library</w:t>
      </w:r>
      <w:r w:rsidRPr="000716B1">
        <w:rPr>
          <w:rFonts w:ascii="Times" w:hAnsi="Times"/>
          <w:spacing w:val="-10"/>
          <w:szCs w:val="24"/>
        </w:rPr>
        <w:t xml:space="preserve"> </w:t>
      </w:r>
      <w:r w:rsidRPr="000716B1">
        <w:rPr>
          <w:rFonts w:ascii="Times" w:hAnsi="Times"/>
          <w:szCs w:val="24"/>
        </w:rPr>
        <w:t>Foundation,</w:t>
      </w:r>
      <w:r w:rsidRPr="000716B1">
        <w:rPr>
          <w:rFonts w:ascii="Times" w:hAnsi="Times"/>
          <w:spacing w:val="51"/>
          <w:szCs w:val="24"/>
        </w:rPr>
        <w:t xml:space="preserve"> </w:t>
      </w:r>
      <w:r w:rsidRPr="000716B1">
        <w:rPr>
          <w:rFonts w:ascii="Times" w:hAnsi="Times"/>
          <w:szCs w:val="24"/>
        </w:rPr>
        <w:t>Department</w:t>
      </w:r>
      <w:r w:rsidRPr="000716B1">
        <w:rPr>
          <w:rFonts w:ascii="Times" w:hAnsi="Times"/>
          <w:spacing w:val="-9"/>
          <w:szCs w:val="24"/>
        </w:rPr>
        <w:t xml:space="preserve"> </w:t>
      </w:r>
      <w:r w:rsidRPr="000716B1">
        <w:rPr>
          <w:rFonts w:ascii="Times" w:hAnsi="Times"/>
          <w:szCs w:val="24"/>
        </w:rPr>
        <w:t>of</w:t>
      </w:r>
      <w:r w:rsidRPr="000716B1">
        <w:rPr>
          <w:rFonts w:ascii="Times" w:hAnsi="Times"/>
          <w:spacing w:val="-10"/>
          <w:szCs w:val="24"/>
        </w:rPr>
        <w:t xml:space="preserve"> </w:t>
      </w:r>
      <w:r w:rsidRPr="000716B1">
        <w:rPr>
          <w:rFonts w:ascii="Times" w:hAnsi="Times"/>
          <w:szCs w:val="24"/>
        </w:rPr>
        <w:t>the</w:t>
      </w:r>
      <w:r w:rsidRPr="000716B1">
        <w:rPr>
          <w:rFonts w:ascii="Times" w:hAnsi="Times"/>
          <w:spacing w:val="-10"/>
          <w:szCs w:val="24"/>
        </w:rPr>
        <w:t xml:space="preserve"> </w:t>
      </w:r>
      <w:r w:rsidRPr="000716B1">
        <w:rPr>
          <w:rFonts w:ascii="Times" w:hAnsi="Times"/>
          <w:szCs w:val="24"/>
        </w:rPr>
        <w:t>Classics,</w:t>
      </w:r>
      <w:r w:rsidRPr="000716B1">
        <w:rPr>
          <w:rFonts w:ascii="Times" w:hAnsi="Times"/>
          <w:spacing w:val="-10"/>
          <w:szCs w:val="24"/>
        </w:rPr>
        <w:t xml:space="preserve"> </w:t>
      </w:r>
      <w:r w:rsidRPr="000716B1">
        <w:rPr>
          <w:rFonts w:ascii="Times" w:hAnsi="Times"/>
          <w:szCs w:val="24"/>
        </w:rPr>
        <w:t>Harvard</w:t>
      </w:r>
      <w:r w:rsidRPr="000716B1">
        <w:rPr>
          <w:rFonts w:ascii="Times" w:hAnsi="Times"/>
          <w:spacing w:val="-9"/>
          <w:szCs w:val="24"/>
        </w:rPr>
        <w:t xml:space="preserve"> </w:t>
      </w:r>
      <w:r w:rsidRPr="000716B1">
        <w:rPr>
          <w:rFonts w:ascii="Times" w:hAnsi="Times"/>
          <w:szCs w:val="24"/>
        </w:rPr>
        <w:t>University.</w:t>
      </w:r>
    </w:p>
    <w:p w:rsidR="00477AB4" w:rsidRPr="00796456" w:rsidRDefault="00477AB4" w:rsidP="00477AB4">
      <w:pPr>
        <w:pStyle w:val="Footer"/>
        <w:tabs>
          <w:tab w:val="clear" w:pos="4320"/>
          <w:tab w:val="clear" w:pos="8640"/>
        </w:tabs>
        <w:rPr>
          <w:rFonts w:ascii="Times" w:hAnsi="Times"/>
          <w:sz w:val="22"/>
          <w:u w:val="single"/>
        </w:rPr>
      </w:pPr>
    </w:p>
    <w:p w:rsidR="00477AB4" w:rsidRDefault="00477AB4" w:rsidP="00477AB4">
      <w:pPr>
        <w:pStyle w:val="Footer"/>
        <w:tabs>
          <w:tab w:val="clear" w:pos="4320"/>
          <w:tab w:val="clear" w:pos="8640"/>
        </w:tabs>
        <w:ind w:left="720"/>
        <w:rPr>
          <w:rFonts w:ascii="Times" w:hAnsi="Times"/>
        </w:rPr>
      </w:pPr>
      <w:r>
        <w:rPr>
          <w:rFonts w:ascii="Times" w:hAnsi="Times"/>
        </w:rPr>
        <w:t>1)  “12 Black Classicists,” Sponsored &amp; selected by the Detroit Public Library, Adam Strohm Hall, Detroit, MI, September, 2003.</w:t>
      </w:r>
    </w:p>
    <w:p w:rsidR="00477AB4" w:rsidRDefault="00477AB4" w:rsidP="00477AB4">
      <w:pPr>
        <w:pStyle w:val="Footer"/>
        <w:tabs>
          <w:tab w:val="clear" w:pos="4320"/>
          <w:tab w:val="clear" w:pos="8640"/>
        </w:tabs>
        <w:rPr>
          <w:rFonts w:ascii="Times" w:hAnsi="Times"/>
        </w:rPr>
      </w:pPr>
    </w:p>
    <w:p w:rsidR="00477AB4" w:rsidRDefault="00477AB4" w:rsidP="00477AB4">
      <w:pPr>
        <w:pStyle w:val="Footer"/>
        <w:tabs>
          <w:tab w:val="clear" w:pos="4320"/>
          <w:tab w:val="clear" w:pos="8640"/>
        </w:tabs>
        <w:ind w:left="720"/>
        <w:rPr>
          <w:rFonts w:ascii="Times" w:hAnsi="Times"/>
        </w:rPr>
      </w:pPr>
      <w:r>
        <w:rPr>
          <w:rFonts w:ascii="Times" w:hAnsi="Times"/>
        </w:rPr>
        <w:t>2) “12 Black Classicists,” Sponsored &amp; selected by the University of Missouri-Columbia, Gaines-Oldham Black Cultural Center, Columbia, MO, October, 2003.</w:t>
      </w:r>
    </w:p>
    <w:p w:rsidR="00477AB4" w:rsidRDefault="00477AB4" w:rsidP="00477AB4">
      <w:pPr>
        <w:rPr>
          <w:rFonts w:ascii="Times" w:hAnsi="Times"/>
        </w:rPr>
      </w:pPr>
    </w:p>
    <w:p w:rsidR="00477AB4" w:rsidRDefault="00477AB4" w:rsidP="00477AB4">
      <w:pPr>
        <w:ind w:left="720"/>
        <w:rPr>
          <w:rFonts w:ascii="Times" w:hAnsi="Times"/>
        </w:rPr>
      </w:pPr>
      <w:r>
        <w:rPr>
          <w:rFonts w:ascii="Times" w:hAnsi="Times"/>
        </w:rPr>
        <w:t>3) “12 Black Classicists,”  Sponsored &amp; selected by  Emory University, Candler Library, Atlanta, GA, November, 2003.</w:t>
      </w:r>
    </w:p>
    <w:p w:rsidR="00477AB4" w:rsidRDefault="00477AB4" w:rsidP="00477AB4">
      <w:pPr>
        <w:ind w:firstLine="720"/>
        <w:rPr>
          <w:rFonts w:ascii="Times" w:hAnsi="Times"/>
        </w:rPr>
      </w:pPr>
    </w:p>
    <w:p w:rsidR="00477AB4" w:rsidRDefault="00477AB4" w:rsidP="00477AB4">
      <w:pPr>
        <w:ind w:left="720"/>
        <w:rPr>
          <w:rFonts w:ascii="Times" w:hAnsi="Times"/>
        </w:rPr>
      </w:pPr>
      <w:r>
        <w:rPr>
          <w:rFonts w:ascii="Times" w:hAnsi="Times"/>
        </w:rPr>
        <w:t>4) “12 Black Classicists,” Sponsored &amp; selected by Princeton University, Firestone Library, Princeton, NJ, December, 2003.</w:t>
      </w:r>
    </w:p>
    <w:p w:rsidR="00477AB4" w:rsidRDefault="00477AB4" w:rsidP="00477AB4">
      <w:pPr>
        <w:rPr>
          <w:rFonts w:ascii="Times" w:hAnsi="Times"/>
        </w:rPr>
      </w:pPr>
    </w:p>
    <w:p w:rsidR="00477AB4" w:rsidRDefault="00477AB4" w:rsidP="00477AB4">
      <w:pPr>
        <w:ind w:left="720"/>
        <w:rPr>
          <w:rFonts w:ascii="Times" w:hAnsi="Times"/>
        </w:rPr>
      </w:pPr>
      <w:r>
        <w:rPr>
          <w:rFonts w:ascii="Times" w:hAnsi="Times"/>
        </w:rPr>
        <w:t>5) “12 Black Classicists,” Sponsored &amp; selected by the University of Michigan, Harlan Hatcher Library, Ann Arbor, MI, January-February, 2004.</w:t>
      </w:r>
    </w:p>
    <w:p w:rsidR="00477AB4" w:rsidRDefault="00477AB4" w:rsidP="00477AB4">
      <w:pPr>
        <w:tabs>
          <w:tab w:val="left" w:pos="720"/>
          <w:tab w:val="left" w:pos="1440"/>
        </w:tabs>
        <w:ind w:left="2160" w:right="-720"/>
        <w:rPr>
          <w:rFonts w:ascii="Times" w:hAnsi="Times"/>
        </w:rPr>
      </w:pPr>
    </w:p>
    <w:p w:rsidR="00477AB4" w:rsidRDefault="00477AB4" w:rsidP="00477AB4">
      <w:pPr>
        <w:rPr>
          <w:rFonts w:ascii="Times" w:hAnsi="Times"/>
        </w:rPr>
      </w:pPr>
    </w:p>
    <w:p w:rsidR="00477AB4" w:rsidRDefault="00477AB4" w:rsidP="00477AB4">
      <w:pPr>
        <w:jc w:val="both"/>
        <w:rPr>
          <w:rFonts w:ascii="Times" w:hAnsi="Times"/>
        </w:rPr>
      </w:pPr>
      <w:r>
        <w:rPr>
          <w:rFonts w:ascii="Times" w:hAnsi="Times"/>
          <w:u w:val="words"/>
        </w:rPr>
        <w:t xml:space="preserve">SYMPOSIUM  </w:t>
      </w:r>
      <w:r>
        <w:rPr>
          <w:rFonts w:ascii="Times" w:hAnsi="Times"/>
        </w:rPr>
        <w:t xml:space="preserve">   “19th Century African American Classicists,” sponsored and under-written by  the Center for African Studies, Department of Classical Studies, Department of English, and Museum Studies to explicate “12 Black Classicists.”    </w:t>
      </w:r>
    </w:p>
    <w:p w:rsidR="00477AB4" w:rsidRDefault="00477AB4" w:rsidP="00477AB4">
      <w:pPr>
        <w:jc w:val="both"/>
        <w:rPr>
          <w:rFonts w:ascii="Times" w:hAnsi="Times"/>
        </w:rPr>
      </w:pPr>
      <w:r>
        <w:rPr>
          <w:rFonts w:ascii="Times" w:hAnsi="Times"/>
        </w:rPr>
        <w:t xml:space="preserve">             Keynote speaker: Wilson Jeremiah Moses, Ferree Professor of American History, Haven Hall, University of Michigan, Ann Arbor, MI, January 23, 2004. </w:t>
      </w:r>
    </w:p>
    <w:p w:rsidR="00477AB4" w:rsidRDefault="00477AB4" w:rsidP="00477AB4">
      <w:pPr>
        <w:ind w:left="720"/>
        <w:rPr>
          <w:rFonts w:ascii="Times" w:hAnsi="Times"/>
        </w:rPr>
      </w:pPr>
    </w:p>
    <w:p w:rsidR="00477AB4" w:rsidRDefault="00477AB4" w:rsidP="00477AB4">
      <w:pPr>
        <w:ind w:left="720"/>
        <w:rPr>
          <w:rFonts w:ascii="Times" w:hAnsi="Times"/>
        </w:rPr>
      </w:pPr>
      <w:r>
        <w:rPr>
          <w:rFonts w:ascii="Times" w:hAnsi="Times"/>
        </w:rPr>
        <w:t>6) “12 Black Classicists,” Sponsored by Wayne State University, College of Urban Studies, Black History Month Program, David Adamany Library, 3rd Floor Community Room, Detroit, MI, February, 2004.</w:t>
      </w:r>
    </w:p>
    <w:p w:rsidR="00477AB4" w:rsidRDefault="00477AB4" w:rsidP="00477AB4">
      <w:pPr>
        <w:rPr>
          <w:rFonts w:ascii="Times" w:hAnsi="Times"/>
        </w:rPr>
      </w:pPr>
    </w:p>
    <w:p w:rsidR="00477AB4" w:rsidRDefault="00477AB4" w:rsidP="00477AB4">
      <w:pPr>
        <w:ind w:left="720"/>
        <w:rPr>
          <w:rFonts w:ascii="Times" w:hAnsi="Times"/>
        </w:rPr>
      </w:pPr>
      <w:r>
        <w:rPr>
          <w:rFonts w:ascii="Times" w:hAnsi="Times"/>
        </w:rPr>
        <w:t>7) “12 Black Classicists,” Sponsored by Tennessee State University,  Hiram Van Gordon Gallery, Nashville, TN, March, 2004.</w:t>
      </w:r>
    </w:p>
    <w:p w:rsidR="00477AB4" w:rsidRDefault="00477AB4" w:rsidP="00477AB4">
      <w:pPr>
        <w:rPr>
          <w:rFonts w:ascii="Times" w:hAnsi="Times"/>
        </w:rPr>
      </w:pPr>
    </w:p>
    <w:p w:rsidR="00477AB4" w:rsidRDefault="00477AB4" w:rsidP="00477AB4">
      <w:pPr>
        <w:ind w:left="720"/>
        <w:rPr>
          <w:rFonts w:ascii="Times" w:hAnsi="Times"/>
        </w:rPr>
      </w:pPr>
      <w:r>
        <w:rPr>
          <w:rFonts w:ascii="Times" w:hAnsi="Times"/>
        </w:rPr>
        <w:t>8) “12 Black Classicists,” Sponsored by the Classical Association of the Middle West and South, Centennial Meeting, Millennial Hotel, St. Louis, MO, April, 2004.</w:t>
      </w:r>
    </w:p>
    <w:p w:rsidR="00477AB4" w:rsidRDefault="00477AB4" w:rsidP="00477AB4">
      <w:pPr>
        <w:rPr>
          <w:rFonts w:ascii="Times" w:hAnsi="Times"/>
        </w:rPr>
      </w:pPr>
    </w:p>
    <w:p w:rsidR="00477AB4" w:rsidRDefault="00477AB4" w:rsidP="00477AB4">
      <w:pPr>
        <w:ind w:left="720"/>
        <w:rPr>
          <w:rFonts w:ascii="Times" w:hAnsi="Times"/>
        </w:rPr>
      </w:pPr>
      <w:r>
        <w:rPr>
          <w:rFonts w:ascii="Times" w:hAnsi="Times"/>
        </w:rPr>
        <w:t>9) “12 Black Classicists,” Sponsored by Elizabeth City State University, G.R. Little Library, Elizabeth City, NC, April, 2004.</w:t>
      </w:r>
    </w:p>
    <w:p w:rsidR="00477AB4" w:rsidRDefault="00477AB4" w:rsidP="00477AB4">
      <w:pPr>
        <w:pStyle w:val="Footer"/>
        <w:tabs>
          <w:tab w:val="clear" w:pos="4320"/>
          <w:tab w:val="clear" w:pos="8640"/>
        </w:tabs>
        <w:rPr>
          <w:rFonts w:ascii="Times" w:hAnsi="Times"/>
        </w:rPr>
      </w:pPr>
    </w:p>
    <w:p w:rsidR="00477AB4" w:rsidRDefault="00477AB4" w:rsidP="00477AB4">
      <w:pPr>
        <w:ind w:left="720"/>
        <w:rPr>
          <w:rFonts w:ascii="Times" w:hAnsi="Times"/>
        </w:rPr>
      </w:pPr>
      <w:r>
        <w:rPr>
          <w:rFonts w:ascii="Times" w:hAnsi="Times"/>
        </w:rPr>
        <w:t>10) “12 Black Classicists,” Sponsored  by the Classical Association of the Atlantic States, Sheraton Hotel and Towers, New York City, NY, April, 2004.</w:t>
      </w:r>
    </w:p>
    <w:p w:rsidR="00477AB4" w:rsidRDefault="00477AB4" w:rsidP="00477AB4">
      <w:pPr>
        <w:rPr>
          <w:rFonts w:ascii="Times" w:hAnsi="Times"/>
        </w:rPr>
      </w:pPr>
    </w:p>
    <w:p w:rsidR="00477AB4" w:rsidRDefault="00477AB4" w:rsidP="00477AB4">
      <w:pPr>
        <w:ind w:left="720"/>
        <w:rPr>
          <w:rFonts w:ascii="Times" w:hAnsi="Times"/>
        </w:rPr>
      </w:pPr>
      <w:r>
        <w:rPr>
          <w:rFonts w:ascii="Times" w:hAnsi="Times"/>
        </w:rPr>
        <w:t xml:space="preserve">11) “12 Black Classicists,” Sponsored by  Purdue University, Department of Foreign and Classical Languages and the Black Culture Center, West Lafayette, IN, April, 2004. </w:t>
      </w:r>
    </w:p>
    <w:p w:rsidR="00477AB4" w:rsidRDefault="00477AB4" w:rsidP="00477AB4">
      <w:pPr>
        <w:ind w:left="720"/>
        <w:rPr>
          <w:rFonts w:ascii="Times" w:hAnsi="Times"/>
        </w:rPr>
      </w:pPr>
    </w:p>
    <w:p w:rsidR="00477AB4" w:rsidRDefault="00477AB4" w:rsidP="00477AB4">
      <w:pPr>
        <w:ind w:left="720"/>
        <w:rPr>
          <w:rFonts w:ascii="Times" w:hAnsi="Times"/>
        </w:rPr>
      </w:pPr>
      <w:r>
        <w:rPr>
          <w:rFonts w:ascii="Times" w:hAnsi="Times"/>
        </w:rPr>
        <w:t>12) “12 Black Classicists,” Sponsored  by the Center for Diversity and Race Matters,  Foy Union,  Auburn University, Auburn,  AL, August, 2004.</w:t>
      </w:r>
    </w:p>
    <w:p w:rsidR="00477AB4" w:rsidRDefault="00477AB4" w:rsidP="00477AB4">
      <w:pPr>
        <w:pStyle w:val="Footer"/>
        <w:tabs>
          <w:tab w:val="clear" w:pos="4320"/>
          <w:tab w:val="clear" w:pos="8640"/>
        </w:tabs>
        <w:ind w:left="720"/>
        <w:rPr>
          <w:rFonts w:ascii="Times" w:hAnsi="Times"/>
        </w:rPr>
      </w:pPr>
    </w:p>
    <w:p w:rsidR="00477AB4" w:rsidRDefault="00477AB4" w:rsidP="00477AB4">
      <w:pPr>
        <w:pStyle w:val="Footer"/>
        <w:tabs>
          <w:tab w:val="clear" w:pos="4320"/>
          <w:tab w:val="clear" w:pos="8640"/>
        </w:tabs>
        <w:ind w:left="720"/>
        <w:rPr>
          <w:rFonts w:ascii="Times" w:hAnsi="Times"/>
        </w:rPr>
      </w:pPr>
      <w:r>
        <w:rPr>
          <w:rFonts w:ascii="Times" w:hAnsi="Times"/>
        </w:rPr>
        <w:lastRenderedPageBreak/>
        <w:t>13) “12 Black Classicists,” Sponsored  by  the Mayor’s Literacy Commission, Stark State College of Technology, North Canton, OH,  October, 2004.</w:t>
      </w:r>
    </w:p>
    <w:p w:rsidR="00477AB4" w:rsidRDefault="00477AB4" w:rsidP="00477AB4">
      <w:pPr>
        <w:pStyle w:val="Footer"/>
        <w:tabs>
          <w:tab w:val="clear" w:pos="4320"/>
          <w:tab w:val="clear" w:pos="8640"/>
        </w:tabs>
        <w:ind w:left="720"/>
        <w:rPr>
          <w:rFonts w:ascii="Times" w:hAnsi="Times"/>
        </w:rPr>
      </w:pPr>
    </w:p>
    <w:p w:rsidR="00477AB4" w:rsidRDefault="00477AB4" w:rsidP="00477AB4">
      <w:pPr>
        <w:pStyle w:val="Footer"/>
        <w:tabs>
          <w:tab w:val="clear" w:pos="4320"/>
          <w:tab w:val="clear" w:pos="8640"/>
        </w:tabs>
        <w:ind w:left="720"/>
        <w:rPr>
          <w:rFonts w:ascii="Times" w:hAnsi="Times"/>
        </w:rPr>
      </w:pPr>
      <w:r>
        <w:rPr>
          <w:rFonts w:ascii="Times" w:hAnsi="Times"/>
        </w:rPr>
        <w:t>14) “12 Black Classicists,” Sponsored  by  Monmouth College,  Hewes Library, Monmouth, IL, October, 2004.</w:t>
      </w:r>
    </w:p>
    <w:p w:rsidR="00477AB4" w:rsidRDefault="00477AB4" w:rsidP="00477AB4">
      <w:pPr>
        <w:pStyle w:val="Footer"/>
        <w:tabs>
          <w:tab w:val="clear" w:pos="4320"/>
          <w:tab w:val="clear" w:pos="8640"/>
        </w:tabs>
        <w:ind w:left="720"/>
        <w:rPr>
          <w:rFonts w:ascii="Times" w:hAnsi="Times"/>
        </w:rPr>
      </w:pPr>
    </w:p>
    <w:p w:rsidR="00477AB4" w:rsidRDefault="00477AB4" w:rsidP="00477AB4">
      <w:pPr>
        <w:pStyle w:val="Footer"/>
        <w:tabs>
          <w:tab w:val="clear" w:pos="4320"/>
          <w:tab w:val="clear" w:pos="8640"/>
        </w:tabs>
        <w:ind w:left="720"/>
        <w:rPr>
          <w:rFonts w:ascii="Times" w:hAnsi="Times"/>
        </w:rPr>
      </w:pPr>
      <w:r>
        <w:rPr>
          <w:rFonts w:ascii="Times" w:hAnsi="Times"/>
        </w:rPr>
        <w:t>15) “12 Black Classicists,” Sponsored  by the Detroit Public Library, Adam Stohm Hall, Detroit MI, December 2004-January, 2005.</w:t>
      </w:r>
    </w:p>
    <w:p w:rsidR="00477AB4" w:rsidRDefault="00477AB4" w:rsidP="00477AB4">
      <w:pPr>
        <w:pStyle w:val="Footer"/>
        <w:tabs>
          <w:tab w:val="clear" w:pos="4320"/>
          <w:tab w:val="clear" w:pos="8640"/>
        </w:tabs>
        <w:ind w:left="720"/>
        <w:rPr>
          <w:rFonts w:ascii="Times" w:hAnsi="Times"/>
        </w:rPr>
      </w:pPr>
    </w:p>
    <w:p w:rsidR="00477AB4" w:rsidRDefault="00477AB4" w:rsidP="00477AB4">
      <w:pPr>
        <w:pStyle w:val="Footer"/>
        <w:tabs>
          <w:tab w:val="clear" w:pos="4320"/>
          <w:tab w:val="clear" w:pos="8640"/>
        </w:tabs>
        <w:ind w:left="720"/>
        <w:rPr>
          <w:rFonts w:ascii="Times" w:hAnsi="Times"/>
        </w:rPr>
      </w:pPr>
      <w:r>
        <w:rPr>
          <w:rFonts w:ascii="Times" w:hAnsi="Times"/>
        </w:rPr>
        <w:t>16) “12 Black Classicists,” Sponsored by the Tower Hill  School, Wilmington, DE, January, 2005.</w:t>
      </w:r>
    </w:p>
    <w:p w:rsidR="00477AB4" w:rsidRDefault="00477AB4" w:rsidP="00477AB4">
      <w:pPr>
        <w:pStyle w:val="Footer"/>
        <w:tabs>
          <w:tab w:val="clear" w:pos="4320"/>
          <w:tab w:val="clear" w:pos="8640"/>
        </w:tabs>
        <w:ind w:left="720"/>
        <w:rPr>
          <w:rFonts w:ascii="Times" w:hAnsi="Times"/>
        </w:rPr>
      </w:pPr>
    </w:p>
    <w:p w:rsidR="00477AB4" w:rsidRDefault="00477AB4" w:rsidP="00477AB4">
      <w:pPr>
        <w:pStyle w:val="Footer"/>
        <w:tabs>
          <w:tab w:val="clear" w:pos="4320"/>
          <w:tab w:val="clear" w:pos="8640"/>
        </w:tabs>
        <w:ind w:left="720"/>
        <w:rPr>
          <w:rFonts w:ascii="Times" w:hAnsi="Times"/>
        </w:rPr>
      </w:pPr>
      <w:r>
        <w:rPr>
          <w:rFonts w:ascii="Times" w:hAnsi="Times"/>
        </w:rPr>
        <w:t>17) “12 Black Classicists,” Sponsored by the Holland Museum and Hope College, Holland, MI, February, 2005.</w:t>
      </w:r>
    </w:p>
    <w:p w:rsidR="00477AB4" w:rsidRDefault="00477AB4" w:rsidP="00477AB4">
      <w:pPr>
        <w:pStyle w:val="Footer"/>
        <w:tabs>
          <w:tab w:val="clear" w:pos="4320"/>
          <w:tab w:val="clear" w:pos="8640"/>
        </w:tabs>
        <w:ind w:left="720"/>
        <w:rPr>
          <w:rFonts w:ascii="Times" w:hAnsi="Times"/>
        </w:rPr>
      </w:pPr>
    </w:p>
    <w:p w:rsidR="00477AB4" w:rsidRDefault="00477AB4" w:rsidP="00477AB4">
      <w:pPr>
        <w:pStyle w:val="BodyTextIndent2"/>
        <w:rPr>
          <w:sz w:val="24"/>
        </w:rPr>
      </w:pPr>
      <w:r>
        <w:rPr>
          <w:sz w:val="24"/>
        </w:rPr>
        <w:t>18)</w:t>
      </w:r>
      <w:r>
        <w:t xml:space="preserve"> “12 Black Classicists,” </w:t>
      </w:r>
      <w:r>
        <w:rPr>
          <w:sz w:val="24"/>
        </w:rPr>
        <w:t>Sponsored  by Wayne State University Library System,  David Adamany Library, Community Arts Room, Detroit, MI, February, 2005.</w:t>
      </w:r>
    </w:p>
    <w:p w:rsidR="00477AB4" w:rsidRDefault="00477AB4" w:rsidP="00477AB4">
      <w:pPr>
        <w:rPr>
          <w:rFonts w:ascii="Times" w:hAnsi="Times"/>
        </w:rPr>
      </w:pPr>
    </w:p>
    <w:p w:rsidR="00477AB4" w:rsidRDefault="00477AB4" w:rsidP="00477AB4">
      <w:pPr>
        <w:pStyle w:val="BodyText2"/>
        <w:ind w:left="720"/>
      </w:pPr>
      <w:r>
        <w:rPr>
          <w:rFonts w:ascii="Times" w:hAnsi="Times"/>
          <w:sz w:val="24"/>
        </w:rPr>
        <w:t>19</w:t>
      </w:r>
      <w:r w:rsidRPr="004C05D9">
        <w:rPr>
          <w:rFonts w:ascii="Times" w:hAnsi="Times"/>
          <w:sz w:val="24"/>
        </w:rPr>
        <w:t>) “12 Black Classicists,”</w:t>
      </w:r>
      <w:r>
        <w:rPr>
          <w:rFonts w:ascii="Times" w:hAnsi="Times"/>
        </w:rPr>
        <w:t xml:space="preserve"> </w:t>
      </w:r>
      <w:r>
        <w:rPr>
          <w:rFonts w:ascii="Times" w:hAnsi="Times"/>
          <w:sz w:val="24"/>
        </w:rPr>
        <w:t>Sponsored by the University of Pennsylvania and the Wright  Hayre Foundation, Van Pelt-Dietrich Library, Philadelphia, PA, April-June, 2005.</w:t>
      </w:r>
      <w:r>
        <w:t xml:space="preserve"> </w:t>
      </w:r>
    </w:p>
    <w:p w:rsidR="00477AB4" w:rsidRPr="004C05D9" w:rsidRDefault="00477AB4" w:rsidP="00477AB4">
      <w:pPr>
        <w:pStyle w:val="BodyText2"/>
        <w:ind w:left="360"/>
        <w:rPr>
          <w:rFonts w:ascii="Times" w:hAnsi="Times"/>
          <w:sz w:val="24"/>
        </w:rPr>
      </w:pPr>
    </w:p>
    <w:p w:rsidR="00477AB4" w:rsidRDefault="00477AB4" w:rsidP="00477AB4">
      <w:pPr>
        <w:pStyle w:val="BodyText2"/>
        <w:ind w:left="720"/>
        <w:rPr>
          <w:rFonts w:ascii="Times" w:hAnsi="Times"/>
          <w:sz w:val="24"/>
        </w:rPr>
      </w:pPr>
      <w:r w:rsidRPr="004C05D9">
        <w:rPr>
          <w:rFonts w:ascii="Times" w:hAnsi="Times"/>
          <w:sz w:val="24"/>
        </w:rPr>
        <w:t>20) “12 Black Classicists,”</w:t>
      </w:r>
      <w:r>
        <w:rPr>
          <w:rFonts w:ascii="Times" w:hAnsi="Times"/>
        </w:rPr>
        <w:t xml:space="preserve"> </w:t>
      </w:r>
      <w:r>
        <w:rPr>
          <w:rFonts w:ascii="Times" w:hAnsi="Times"/>
          <w:sz w:val="24"/>
        </w:rPr>
        <w:t>Sponsored by the American Classical League, University of New Mexico, Albuquerque,  NM, June, 2005.</w:t>
      </w:r>
    </w:p>
    <w:p w:rsidR="00477AB4" w:rsidRDefault="00477AB4" w:rsidP="00477AB4">
      <w:pPr>
        <w:pStyle w:val="BodyText2"/>
        <w:rPr>
          <w:rFonts w:ascii="Times" w:hAnsi="Times"/>
          <w:sz w:val="24"/>
        </w:rPr>
      </w:pPr>
    </w:p>
    <w:p w:rsidR="00477AB4" w:rsidRDefault="00477AB4" w:rsidP="00477AB4">
      <w:pPr>
        <w:pStyle w:val="BodyText2"/>
        <w:ind w:left="720"/>
        <w:rPr>
          <w:rFonts w:ascii="Times" w:hAnsi="Times"/>
          <w:sz w:val="24"/>
        </w:rPr>
      </w:pPr>
      <w:r>
        <w:rPr>
          <w:rFonts w:ascii="Times" w:hAnsi="Times"/>
          <w:sz w:val="24"/>
        </w:rPr>
        <w:t xml:space="preserve">21) </w:t>
      </w:r>
      <w:r w:rsidRPr="004C05D9">
        <w:rPr>
          <w:rFonts w:ascii="Times" w:hAnsi="Times"/>
          <w:sz w:val="24"/>
        </w:rPr>
        <w:t>“12 Black Classicists,”</w:t>
      </w:r>
      <w:r>
        <w:rPr>
          <w:rFonts w:ascii="Times" w:hAnsi="Times"/>
        </w:rPr>
        <w:t xml:space="preserve"> </w:t>
      </w:r>
      <w:r>
        <w:rPr>
          <w:rFonts w:ascii="Times" w:hAnsi="Times"/>
          <w:sz w:val="24"/>
        </w:rPr>
        <w:t>Sponsored by Mount Union College, Alliance, OH, September, 2005.</w:t>
      </w:r>
    </w:p>
    <w:p w:rsidR="00477AB4" w:rsidRDefault="00477AB4" w:rsidP="00477AB4">
      <w:pPr>
        <w:pStyle w:val="BodyText2"/>
        <w:rPr>
          <w:rFonts w:ascii="Times" w:hAnsi="Times"/>
          <w:sz w:val="24"/>
        </w:rPr>
      </w:pPr>
    </w:p>
    <w:p w:rsidR="00477AB4" w:rsidRDefault="00477AB4" w:rsidP="00477AB4">
      <w:pPr>
        <w:pStyle w:val="BodyText2"/>
        <w:ind w:left="720"/>
        <w:rPr>
          <w:rFonts w:ascii="Times" w:hAnsi="Times"/>
          <w:sz w:val="24"/>
        </w:rPr>
      </w:pPr>
      <w:r>
        <w:rPr>
          <w:rFonts w:ascii="Times" w:hAnsi="Times"/>
          <w:sz w:val="24"/>
        </w:rPr>
        <w:t xml:space="preserve">22) </w:t>
      </w:r>
      <w:r w:rsidRPr="004C05D9">
        <w:rPr>
          <w:rFonts w:ascii="Times" w:hAnsi="Times"/>
          <w:sz w:val="24"/>
        </w:rPr>
        <w:t>“12 Black Classicists,”</w:t>
      </w:r>
      <w:r>
        <w:rPr>
          <w:rFonts w:ascii="Times" w:hAnsi="Times"/>
        </w:rPr>
        <w:t xml:space="preserve"> </w:t>
      </w:r>
      <w:r>
        <w:rPr>
          <w:rFonts w:ascii="Times" w:hAnsi="Times"/>
          <w:sz w:val="24"/>
        </w:rPr>
        <w:t>Sponsored by Black Hawk College, Moline, IA, September, 2005.</w:t>
      </w:r>
    </w:p>
    <w:p w:rsidR="00477AB4" w:rsidRDefault="00477AB4" w:rsidP="00477AB4">
      <w:pPr>
        <w:pStyle w:val="BodyText2"/>
        <w:rPr>
          <w:rFonts w:ascii="Times" w:hAnsi="Times"/>
          <w:sz w:val="24"/>
        </w:rPr>
      </w:pPr>
    </w:p>
    <w:p w:rsidR="00477AB4" w:rsidRDefault="00477AB4" w:rsidP="00477AB4">
      <w:pPr>
        <w:pStyle w:val="BodyText2"/>
        <w:ind w:left="720"/>
        <w:rPr>
          <w:rFonts w:ascii="Times" w:hAnsi="Times"/>
          <w:sz w:val="24"/>
        </w:rPr>
      </w:pPr>
      <w:r>
        <w:rPr>
          <w:rFonts w:ascii="Times" w:hAnsi="Times"/>
          <w:sz w:val="24"/>
        </w:rPr>
        <w:t xml:space="preserve">23) </w:t>
      </w:r>
      <w:r w:rsidRPr="004C05D9">
        <w:rPr>
          <w:rFonts w:ascii="Times" w:hAnsi="Times"/>
          <w:sz w:val="24"/>
        </w:rPr>
        <w:t>“12 Black Classicists,”</w:t>
      </w:r>
      <w:r>
        <w:rPr>
          <w:rFonts w:ascii="Times" w:hAnsi="Times"/>
        </w:rPr>
        <w:t xml:space="preserve"> </w:t>
      </w:r>
      <w:r>
        <w:rPr>
          <w:rFonts w:ascii="Times" w:hAnsi="Times"/>
          <w:sz w:val="24"/>
        </w:rPr>
        <w:t>Sponsored by the Illinois Classical Conference, Chicago, IL, October, 2005.</w:t>
      </w:r>
    </w:p>
    <w:p w:rsidR="00477AB4" w:rsidRDefault="00477AB4" w:rsidP="00477AB4">
      <w:pPr>
        <w:pStyle w:val="BodyText2"/>
        <w:rPr>
          <w:rFonts w:ascii="Times" w:hAnsi="Times"/>
          <w:sz w:val="24"/>
        </w:rPr>
      </w:pPr>
    </w:p>
    <w:p w:rsidR="00477AB4" w:rsidRDefault="00477AB4" w:rsidP="00477AB4">
      <w:pPr>
        <w:pStyle w:val="BodyText2"/>
        <w:ind w:left="720"/>
        <w:rPr>
          <w:rFonts w:ascii="Times" w:hAnsi="Times"/>
          <w:sz w:val="24"/>
        </w:rPr>
      </w:pPr>
      <w:r>
        <w:rPr>
          <w:rFonts w:ascii="Times" w:hAnsi="Times"/>
          <w:sz w:val="24"/>
        </w:rPr>
        <w:t xml:space="preserve">24) </w:t>
      </w:r>
      <w:r w:rsidRPr="004C05D9">
        <w:rPr>
          <w:rFonts w:ascii="Times" w:hAnsi="Times"/>
          <w:sz w:val="24"/>
        </w:rPr>
        <w:t>“12 Black Classicists,”</w:t>
      </w:r>
      <w:r>
        <w:rPr>
          <w:rFonts w:ascii="Times" w:hAnsi="Times"/>
        </w:rPr>
        <w:t xml:space="preserve"> </w:t>
      </w:r>
      <w:r>
        <w:rPr>
          <w:rFonts w:ascii="Times" w:hAnsi="Times"/>
          <w:sz w:val="24"/>
        </w:rPr>
        <w:t>Sponsored by Georgetown University, Office of the Provost,  Washington D.C.,  Bunn  Intercultural Center, October, 2005.</w:t>
      </w:r>
    </w:p>
    <w:p w:rsidR="00477AB4" w:rsidRDefault="00477AB4" w:rsidP="00477AB4">
      <w:pPr>
        <w:pStyle w:val="BodyText2"/>
        <w:rPr>
          <w:rFonts w:ascii="Times" w:hAnsi="Times"/>
          <w:sz w:val="24"/>
        </w:rPr>
      </w:pPr>
    </w:p>
    <w:p w:rsidR="00477AB4" w:rsidRDefault="00477AB4" w:rsidP="00477AB4">
      <w:pPr>
        <w:pStyle w:val="BodyText2"/>
        <w:ind w:left="720"/>
        <w:rPr>
          <w:rFonts w:ascii="Times" w:hAnsi="Times"/>
          <w:sz w:val="24"/>
        </w:rPr>
      </w:pPr>
      <w:r>
        <w:rPr>
          <w:rFonts w:ascii="Times" w:hAnsi="Times"/>
          <w:sz w:val="24"/>
        </w:rPr>
        <w:t xml:space="preserve">25) </w:t>
      </w:r>
      <w:r w:rsidRPr="004C05D9">
        <w:rPr>
          <w:rFonts w:ascii="Times" w:hAnsi="Times"/>
          <w:sz w:val="24"/>
        </w:rPr>
        <w:t>“12 Black Classicists,”</w:t>
      </w:r>
      <w:r>
        <w:rPr>
          <w:rFonts w:ascii="Times" w:hAnsi="Times"/>
        </w:rPr>
        <w:t xml:space="preserve"> </w:t>
      </w:r>
      <w:r>
        <w:rPr>
          <w:rFonts w:ascii="Times" w:hAnsi="Times"/>
          <w:sz w:val="24"/>
        </w:rPr>
        <w:t>Sponsored by Cornell University, Rare Books Library, Ithaca, NY, November, 2005.</w:t>
      </w:r>
    </w:p>
    <w:p w:rsidR="00477AB4" w:rsidRDefault="00477AB4" w:rsidP="00477AB4">
      <w:pPr>
        <w:pStyle w:val="BodyText2"/>
        <w:rPr>
          <w:rFonts w:ascii="Times" w:hAnsi="Times"/>
          <w:sz w:val="24"/>
        </w:rPr>
      </w:pPr>
    </w:p>
    <w:p w:rsidR="00477AB4" w:rsidRDefault="00477AB4" w:rsidP="00477AB4">
      <w:pPr>
        <w:pStyle w:val="BodyText2"/>
        <w:ind w:left="720"/>
        <w:rPr>
          <w:rFonts w:ascii="Times" w:hAnsi="Times"/>
          <w:sz w:val="24"/>
        </w:rPr>
      </w:pPr>
      <w:r>
        <w:rPr>
          <w:rFonts w:ascii="Times" w:hAnsi="Times"/>
          <w:sz w:val="24"/>
        </w:rPr>
        <w:t xml:space="preserve">26) </w:t>
      </w:r>
      <w:r w:rsidRPr="004C05D9">
        <w:rPr>
          <w:rFonts w:ascii="Times" w:hAnsi="Times"/>
          <w:sz w:val="24"/>
        </w:rPr>
        <w:t>“12 Black Classicists,”</w:t>
      </w:r>
      <w:r>
        <w:rPr>
          <w:rFonts w:ascii="Times" w:hAnsi="Times"/>
        </w:rPr>
        <w:t xml:space="preserve"> </w:t>
      </w:r>
      <w:r>
        <w:rPr>
          <w:rFonts w:ascii="Times" w:hAnsi="Times"/>
          <w:sz w:val="24"/>
        </w:rPr>
        <w:t>Sponsored by University of South Florida , Tampa, FL, Grace Allen Room, Tampa Library, November 1 - December 13, 2005.</w:t>
      </w:r>
    </w:p>
    <w:p w:rsidR="00477AB4" w:rsidRDefault="00477AB4" w:rsidP="00477AB4">
      <w:pPr>
        <w:pStyle w:val="BodyText2"/>
        <w:rPr>
          <w:rFonts w:ascii="Times" w:hAnsi="Times"/>
          <w:sz w:val="24"/>
        </w:rPr>
      </w:pPr>
    </w:p>
    <w:p w:rsidR="00477AB4" w:rsidRDefault="00477AB4" w:rsidP="00477AB4">
      <w:pPr>
        <w:pStyle w:val="BodyText2"/>
        <w:ind w:left="720"/>
        <w:rPr>
          <w:rFonts w:ascii="Times" w:hAnsi="Times"/>
          <w:sz w:val="24"/>
        </w:rPr>
      </w:pPr>
      <w:r>
        <w:rPr>
          <w:rFonts w:ascii="Times" w:hAnsi="Times"/>
          <w:sz w:val="24"/>
        </w:rPr>
        <w:t xml:space="preserve">27) </w:t>
      </w:r>
      <w:r w:rsidRPr="004C05D9">
        <w:rPr>
          <w:rFonts w:ascii="Times" w:hAnsi="Times"/>
          <w:sz w:val="24"/>
        </w:rPr>
        <w:t>“12 Black Classicists,”</w:t>
      </w:r>
      <w:r>
        <w:rPr>
          <w:rFonts w:ascii="Times" w:hAnsi="Times"/>
        </w:rPr>
        <w:t xml:space="preserve"> </w:t>
      </w:r>
      <w:r>
        <w:rPr>
          <w:rFonts w:ascii="Times" w:hAnsi="Times"/>
          <w:sz w:val="24"/>
        </w:rPr>
        <w:t>Sponsored by St Anselm’s Abbey School, Department of Modern and Classical Languages, Washington D.C., January, 2006.</w:t>
      </w:r>
    </w:p>
    <w:p w:rsidR="00477AB4" w:rsidRDefault="00477AB4" w:rsidP="00477AB4">
      <w:pPr>
        <w:pStyle w:val="BodyText2"/>
        <w:rPr>
          <w:rFonts w:ascii="Times" w:hAnsi="Times"/>
          <w:sz w:val="24"/>
        </w:rPr>
      </w:pPr>
    </w:p>
    <w:p w:rsidR="00477AB4" w:rsidRDefault="00477AB4" w:rsidP="00477AB4">
      <w:pPr>
        <w:pStyle w:val="BodyText2"/>
        <w:ind w:left="720"/>
        <w:rPr>
          <w:rFonts w:ascii="Times" w:hAnsi="Times"/>
          <w:sz w:val="24"/>
        </w:rPr>
      </w:pPr>
      <w:r>
        <w:rPr>
          <w:rFonts w:ascii="Times" w:hAnsi="Times"/>
          <w:sz w:val="24"/>
        </w:rPr>
        <w:lastRenderedPageBreak/>
        <w:t xml:space="preserve">28) </w:t>
      </w:r>
      <w:r w:rsidRPr="004C05D9">
        <w:rPr>
          <w:rFonts w:ascii="Times" w:hAnsi="Times"/>
          <w:sz w:val="24"/>
        </w:rPr>
        <w:t>“12 Black Classicists,”</w:t>
      </w:r>
      <w:r>
        <w:rPr>
          <w:rFonts w:ascii="Times" w:hAnsi="Times"/>
        </w:rPr>
        <w:t xml:space="preserve"> </w:t>
      </w:r>
      <w:r>
        <w:rPr>
          <w:rFonts w:ascii="Times" w:hAnsi="Times"/>
          <w:sz w:val="24"/>
        </w:rPr>
        <w:t>Sponsored by Grinnell College, Faulconer Gallery, Grinnell, IA. Feb. 1- March 14, 2006.</w:t>
      </w:r>
    </w:p>
    <w:p w:rsidR="00477AB4" w:rsidRDefault="00477AB4" w:rsidP="00477AB4">
      <w:pPr>
        <w:pStyle w:val="BodyText2"/>
        <w:rPr>
          <w:rFonts w:ascii="Times" w:hAnsi="Times"/>
          <w:sz w:val="24"/>
        </w:rPr>
      </w:pPr>
    </w:p>
    <w:p w:rsidR="00477AB4" w:rsidRPr="00B3216A" w:rsidRDefault="00477AB4" w:rsidP="00477AB4">
      <w:pPr>
        <w:pStyle w:val="BodyText2"/>
        <w:ind w:left="720"/>
        <w:rPr>
          <w:rFonts w:ascii="Times" w:hAnsi="Times"/>
          <w:sz w:val="24"/>
        </w:rPr>
      </w:pPr>
      <w:r w:rsidRPr="00B3216A">
        <w:rPr>
          <w:rFonts w:ascii="Times" w:hAnsi="Times"/>
          <w:sz w:val="24"/>
        </w:rPr>
        <w:t xml:space="preserve">29) </w:t>
      </w:r>
      <w:r w:rsidRPr="004C05D9">
        <w:rPr>
          <w:rFonts w:ascii="Times" w:hAnsi="Times"/>
          <w:sz w:val="24"/>
        </w:rPr>
        <w:t>“12 Black Classicists,”</w:t>
      </w:r>
      <w:r>
        <w:rPr>
          <w:rFonts w:ascii="Times" w:hAnsi="Times"/>
        </w:rPr>
        <w:t xml:space="preserve"> </w:t>
      </w:r>
      <w:r w:rsidRPr="00B3216A">
        <w:rPr>
          <w:rFonts w:ascii="Times" w:hAnsi="Times"/>
          <w:sz w:val="24"/>
        </w:rPr>
        <w:t>Sponsored by the Association of African American Historical Research and Preservation and the Seattle Public Library Main Branch, Seattle, WA,  February-March, 2006.</w:t>
      </w:r>
    </w:p>
    <w:p w:rsidR="00477AB4" w:rsidRDefault="00477AB4" w:rsidP="00477AB4">
      <w:pPr>
        <w:rPr>
          <w:rFonts w:ascii="Times" w:hAnsi="Times"/>
        </w:rPr>
      </w:pPr>
    </w:p>
    <w:p w:rsidR="00477AB4" w:rsidRDefault="00477AB4" w:rsidP="00477AB4">
      <w:pPr>
        <w:ind w:left="630" w:firstLine="30"/>
        <w:rPr>
          <w:rFonts w:ascii="Times" w:hAnsi="Times"/>
        </w:rPr>
      </w:pPr>
      <w:r>
        <w:rPr>
          <w:rFonts w:ascii="Times" w:hAnsi="Times"/>
        </w:rPr>
        <w:t xml:space="preserve">30) </w:t>
      </w:r>
      <w:r w:rsidRPr="004C05D9">
        <w:rPr>
          <w:rFonts w:ascii="Times" w:hAnsi="Times"/>
        </w:rPr>
        <w:t>“12 Black Classicists,”</w:t>
      </w:r>
      <w:r>
        <w:rPr>
          <w:rFonts w:ascii="Times" w:hAnsi="Times"/>
        </w:rPr>
        <w:t xml:space="preserve"> Sponsored by the Hartford Classical Magnet School, Hartford, CT, May, 2006.</w:t>
      </w:r>
    </w:p>
    <w:p w:rsidR="00477AB4" w:rsidRDefault="00477AB4" w:rsidP="00477AB4">
      <w:pPr>
        <w:rPr>
          <w:rFonts w:ascii="Times" w:hAnsi="Times"/>
        </w:rPr>
      </w:pPr>
    </w:p>
    <w:p w:rsidR="00477AB4" w:rsidRDefault="00477AB4" w:rsidP="00477AB4">
      <w:pPr>
        <w:ind w:left="630"/>
        <w:rPr>
          <w:rFonts w:ascii="Times" w:hAnsi="Times"/>
        </w:rPr>
      </w:pPr>
      <w:r>
        <w:rPr>
          <w:rFonts w:ascii="Times" w:hAnsi="Times"/>
        </w:rPr>
        <w:t xml:space="preserve"> 31) </w:t>
      </w:r>
      <w:r w:rsidRPr="004C05D9">
        <w:rPr>
          <w:rFonts w:ascii="Times" w:hAnsi="Times"/>
        </w:rPr>
        <w:t>“12 Black Classicists,”</w:t>
      </w:r>
      <w:r>
        <w:rPr>
          <w:rFonts w:ascii="Times" w:hAnsi="Times"/>
        </w:rPr>
        <w:t xml:space="preserve"> Sponsored by the Western Heritage Program and African American Studies  Program, University of Texas- El Paso, TX, November, 2006.</w:t>
      </w:r>
    </w:p>
    <w:p w:rsidR="00477AB4" w:rsidRDefault="00477AB4" w:rsidP="00477AB4">
      <w:pPr>
        <w:ind w:left="630"/>
        <w:rPr>
          <w:rFonts w:ascii="Times" w:hAnsi="Times"/>
        </w:rPr>
      </w:pPr>
    </w:p>
    <w:p w:rsidR="00477AB4" w:rsidRDefault="00477AB4" w:rsidP="00477AB4">
      <w:pPr>
        <w:ind w:left="630"/>
        <w:rPr>
          <w:rFonts w:ascii="Times" w:hAnsi="Times"/>
        </w:rPr>
      </w:pPr>
      <w:r>
        <w:rPr>
          <w:rFonts w:ascii="Times" w:hAnsi="Times"/>
        </w:rPr>
        <w:t xml:space="preserve">32) </w:t>
      </w:r>
      <w:r w:rsidRPr="004C05D9">
        <w:rPr>
          <w:rFonts w:ascii="Times" w:hAnsi="Times"/>
        </w:rPr>
        <w:t>“12 Black Classicists,”</w:t>
      </w:r>
      <w:r>
        <w:rPr>
          <w:rFonts w:ascii="Times" w:hAnsi="Times"/>
        </w:rPr>
        <w:t xml:space="preserve"> Sponsored by Black History Month Celebration, Huston-Tillotson University, Austin, TX, February, 2007.</w:t>
      </w:r>
    </w:p>
    <w:p w:rsidR="00477AB4" w:rsidRDefault="00477AB4" w:rsidP="00477AB4">
      <w:pPr>
        <w:ind w:left="630"/>
        <w:rPr>
          <w:rFonts w:ascii="Times" w:hAnsi="Times"/>
        </w:rPr>
      </w:pPr>
    </w:p>
    <w:p w:rsidR="00477AB4" w:rsidRDefault="00477AB4" w:rsidP="00477AB4">
      <w:pPr>
        <w:ind w:left="630"/>
        <w:rPr>
          <w:rFonts w:ascii="Times" w:hAnsi="Times"/>
        </w:rPr>
      </w:pPr>
      <w:r>
        <w:rPr>
          <w:rFonts w:ascii="Times" w:hAnsi="Times"/>
        </w:rPr>
        <w:t xml:space="preserve">33) </w:t>
      </w:r>
      <w:r w:rsidRPr="004C05D9">
        <w:rPr>
          <w:rFonts w:ascii="Times" w:hAnsi="Times"/>
        </w:rPr>
        <w:t>“12 Black Classicists,”</w:t>
      </w:r>
      <w:r>
        <w:rPr>
          <w:rFonts w:ascii="Times" w:hAnsi="Times"/>
        </w:rPr>
        <w:t xml:space="preserve"> Sponsored by the Department of Classical Studies, Trinity University, San Antonio, TX, February, 2007.</w:t>
      </w:r>
    </w:p>
    <w:p w:rsidR="00477AB4" w:rsidRDefault="00477AB4" w:rsidP="00477AB4">
      <w:pPr>
        <w:rPr>
          <w:rFonts w:ascii="Times" w:hAnsi="Times"/>
        </w:rPr>
      </w:pPr>
    </w:p>
    <w:p w:rsidR="00477AB4" w:rsidRDefault="00477AB4" w:rsidP="00477AB4">
      <w:pPr>
        <w:pStyle w:val="BodyText2"/>
        <w:ind w:left="630"/>
        <w:rPr>
          <w:rFonts w:ascii="Times" w:hAnsi="Times"/>
          <w:sz w:val="24"/>
        </w:rPr>
      </w:pPr>
      <w:r>
        <w:rPr>
          <w:rFonts w:ascii="Times" w:hAnsi="Times"/>
        </w:rPr>
        <w:t>34)</w:t>
      </w:r>
      <w:r>
        <w:rPr>
          <w:rFonts w:ascii="Times" w:hAnsi="Times"/>
          <w:sz w:val="24"/>
        </w:rPr>
        <w:t xml:space="preserve"> </w:t>
      </w:r>
      <w:r w:rsidRPr="004C05D9">
        <w:rPr>
          <w:rFonts w:ascii="Times" w:hAnsi="Times"/>
          <w:sz w:val="24"/>
        </w:rPr>
        <w:t>“12 Black Classicists,”</w:t>
      </w:r>
      <w:r>
        <w:rPr>
          <w:rFonts w:ascii="Times" w:hAnsi="Times"/>
        </w:rPr>
        <w:t xml:space="preserve"> </w:t>
      </w:r>
      <w:r>
        <w:rPr>
          <w:rFonts w:ascii="Times" w:hAnsi="Times"/>
          <w:sz w:val="24"/>
        </w:rPr>
        <w:t xml:space="preserve">Sponsored by the Association of African American Historical Research and Preservation and the Seattle Public Library Main Branch, Seattle, WA,  February-June, 2007. </w:t>
      </w:r>
    </w:p>
    <w:p w:rsidR="00477AB4" w:rsidRDefault="00477AB4" w:rsidP="00477AB4">
      <w:pPr>
        <w:pStyle w:val="BodyText2"/>
        <w:rPr>
          <w:rFonts w:ascii="Times" w:hAnsi="Times"/>
          <w:sz w:val="24"/>
        </w:rPr>
      </w:pPr>
    </w:p>
    <w:p w:rsidR="00477AB4" w:rsidRDefault="00477AB4" w:rsidP="00477AB4">
      <w:pPr>
        <w:pStyle w:val="BodyText2"/>
        <w:ind w:left="630"/>
        <w:rPr>
          <w:rFonts w:ascii="Times" w:hAnsi="Times"/>
          <w:sz w:val="24"/>
        </w:rPr>
      </w:pPr>
      <w:r>
        <w:rPr>
          <w:rFonts w:ascii="Times" w:hAnsi="Times"/>
        </w:rPr>
        <w:t>35)</w:t>
      </w:r>
      <w:r>
        <w:rPr>
          <w:rFonts w:ascii="Times" w:hAnsi="Times"/>
          <w:sz w:val="24"/>
        </w:rPr>
        <w:t xml:space="preserve"> </w:t>
      </w:r>
      <w:r w:rsidRPr="004C05D9">
        <w:rPr>
          <w:rFonts w:ascii="Times" w:hAnsi="Times"/>
          <w:sz w:val="24"/>
        </w:rPr>
        <w:t>“12 Black Classicists,”</w:t>
      </w:r>
      <w:r>
        <w:rPr>
          <w:rFonts w:ascii="Times" w:hAnsi="Times"/>
        </w:rPr>
        <w:t xml:space="preserve"> </w:t>
      </w:r>
      <w:r>
        <w:rPr>
          <w:rFonts w:ascii="Times" w:hAnsi="Times"/>
          <w:sz w:val="24"/>
        </w:rPr>
        <w:t>Sponsored by the Edmund Burke  School, Department of Foreign Languages, Washington D.C., March-April,  2007.</w:t>
      </w:r>
    </w:p>
    <w:p w:rsidR="00477AB4" w:rsidRDefault="00477AB4" w:rsidP="00477AB4">
      <w:pPr>
        <w:ind w:left="630"/>
        <w:rPr>
          <w:rFonts w:ascii="Times" w:hAnsi="Times"/>
        </w:rPr>
      </w:pPr>
    </w:p>
    <w:p w:rsidR="00477AB4" w:rsidRDefault="00477AB4" w:rsidP="00477AB4">
      <w:pPr>
        <w:ind w:left="630"/>
        <w:rPr>
          <w:rFonts w:ascii="Times" w:hAnsi="Times"/>
        </w:rPr>
      </w:pPr>
      <w:r>
        <w:rPr>
          <w:rFonts w:ascii="Times" w:hAnsi="Times"/>
        </w:rPr>
        <w:t xml:space="preserve">36) </w:t>
      </w:r>
      <w:r w:rsidRPr="004C05D9">
        <w:rPr>
          <w:rFonts w:ascii="Times" w:hAnsi="Times"/>
        </w:rPr>
        <w:t>“12 Black Classicists,”</w:t>
      </w:r>
      <w:r>
        <w:rPr>
          <w:rFonts w:ascii="Times" w:hAnsi="Times"/>
        </w:rPr>
        <w:t xml:space="preserve"> Sponsored by the Department of Classical Studies,  Oberlin College, Oberlin, OH, April, 2007.</w:t>
      </w:r>
    </w:p>
    <w:p w:rsidR="00477AB4" w:rsidRDefault="00477AB4" w:rsidP="00477AB4">
      <w:pPr>
        <w:pStyle w:val="BodyText2"/>
        <w:ind w:left="630"/>
        <w:rPr>
          <w:rFonts w:ascii="Times" w:hAnsi="Times"/>
          <w:sz w:val="24"/>
        </w:rPr>
      </w:pPr>
    </w:p>
    <w:p w:rsidR="00477AB4" w:rsidRPr="004042C0" w:rsidRDefault="00477AB4" w:rsidP="00477AB4">
      <w:pPr>
        <w:pStyle w:val="BodyText2"/>
        <w:ind w:left="630"/>
        <w:rPr>
          <w:rFonts w:ascii="Times" w:hAnsi="Times"/>
          <w:sz w:val="24"/>
        </w:rPr>
      </w:pPr>
      <w:r w:rsidRPr="004042C0">
        <w:rPr>
          <w:rFonts w:ascii="Times" w:hAnsi="Times"/>
          <w:sz w:val="24"/>
        </w:rPr>
        <w:t xml:space="preserve">37) </w:t>
      </w:r>
      <w:r>
        <w:rPr>
          <w:rFonts w:ascii="Times" w:hAnsi="Times"/>
          <w:sz w:val="24"/>
        </w:rPr>
        <w:t xml:space="preserve">“13 Black Classicists,” </w:t>
      </w:r>
      <w:r w:rsidRPr="004042C0">
        <w:rPr>
          <w:rFonts w:ascii="Times" w:hAnsi="Times"/>
          <w:sz w:val="24"/>
        </w:rPr>
        <w:t>Sponsored by the Department of Classical Studies,  and the Office of Multicultural Affairs, Grand Valley State University, Grand Rapids, MI, February, 2008.</w:t>
      </w:r>
    </w:p>
    <w:p w:rsidR="00477AB4" w:rsidRPr="004042C0" w:rsidRDefault="00477AB4" w:rsidP="00477AB4">
      <w:pPr>
        <w:pStyle w:val="BodyText2"/>
        <w:rPr>
          <w:rFonts w:ascii="Times" w:hAnsi="Times"/>
          <w:sz w:val="24"/>
        </w:rPr>
      </w:pPr>
    </w:p>
    <w:p w:rsidR="00477AB4" w:rsidRPr="004042C0" w:rsidRDefault="00477AB4" w:rsidP="00477AB4">
      <w:pPr>
        <w:pStyle w:val="BodyText2"/>
        <w:ind w:left="630"/>
        <w:rPr>
          <w:rFonts w:ascii="Times" w:hAnsi="Times"/>
          <w:sz w:val="24"/>
        </w:rPr>
      </w:pPr>
      <w:r w:rsidRPr="004042C0">
        <w:rPr>
          <w:rFonts w:ascii="Times" w:hAnsi="Times"/>
          <w:sz w:val="24"/>
        </w:rPr>
        <w:t xml:space="preserve">38) </w:t>
      </w:r>
      <w:r>
        <w:rPr>
          <w:rFonts w:ascii="Times" w:hAnsi="Times"/>
          <w:sz w:val="24"/>
        </w:rPr>
        <w:t xml:space="preserve">“13 Black Classicists,” </w:t>
      </w:r>
      <w:r w:rsidRPr="004042C0">
        <w:rPr>
          <w:rFonts w:ascii="Times" w:hAnsi="Times"/>
          <w:sz w:val="24"/>
        </w:rPr>
        <w:t>Sponsored by the Detroit Public Library, Main Branch, Detroit, MI, February-March, 2008</w:t>
      </w:r>
      <w:r w:rsidRPr="004042C0">
        <w:rPr>
          <w:rFonts w:ascii="Times" w:hAnsi="Times"/>
          <w:sz w:val="28"/>
        </w:rPr>
        <w:t>.</w:t>
      </w:r>
      <w:r w:rsidRPr="004042C0">
        <w:rPr>
          <w:rFonts w:ascii="Times" w:hAnsi="Times"/>
          <w:sz w:val="24"/>
        </w:rPr>
        <w:t xml:space="preserve"> </w:t>
      </w:r>
    </w:p>
    <w:p w:rsidR="00477AB4" w:rsidRPr="004042C0" w:rsidRDefault="00477AB4" w:rsidP="00477AB4">
      <w:pPr>
        <w:pStyle w:val="BodyText2"/>
        <w:ind w:firstLine="630"/>
        <w:rPr>
          <w:rFonts w:ascii="Times" w:hAnsi="Times"/>
          <w:sz w:val="24"/>
        </w:rPr>
      </w:pPr>
    </w:p>
    <w:p w:rsidR="00477AB4" w:rsidRPr="00731A54" w:rsidRDefault="00477AB4" w:rsidP="00477AB4">
      <w:pPr>
        <w:pStyle w:val="BodyText2"/>
        <w:ind w:left="630"/>
        <w:rPr>
          <w:rFonts w:ascii="Times" w:hAnsi="Times"/>
          <w:sz w:val="24"/>
        </w:rPr>
      </w:pPr>
      <w:r w:rsidRPr="004042C0">
        <w:rPr>
          <w:rFonts w:ascii="Times" w:hAnsi="Times"/>
          <w:sz w:val="24"/>
        </w:rPr>
        <w:t xml:space="preserve">39) </w:t>
      </w:r>
      <w:r>
        <w:rPr>
          <w:rFonts w:ascii="Times" w:hAnsi="Times"/>
          <w:sz w:val="24"/>
        </w:rPr>
        <w:t xml:space="preserve">“13 Black Classicists,” </w:t>
      </w:r>
      <w:r w:rsidRPr="004042C0">
        <w:rPr>
          <w:rFonts w:ascii="Times" w:hAnsi="Times"/>
          <w:sz w:val="24"/>
        </w:rPr>
        <w:t xml:space="preserve">Sponsored by the Association of African American Historical Research and Preservation, </w:t>
      </w:r>
      <w:r w:rsidRPr="004042C0">
        <w:rPr>
          <w:rFonts w:ascii="Times" w:hAnsi="Times" w:cs="Tahoma"/>
          <w:sz w:val="24"/>
        </w:rPr>
        <w:t xml:space="preserve">Northwest African American Museum (NAAM) </w:t>
      </w:r>
      <w:r w:rsidRPr="004042C0">
        <w:rPr>
          <w:rFonts w:ascii="Times" w:hAnsi="Times"/>
          <w:sz w:val="24"/>
        </w:rPr>
        <w:t>Seattle, WA,  February, 2011.</w:t>
      </w:r>
    </w:p>
    <w:p w:rsidR="00477AB4" w:rsidRDefault="00477AB4" w:rsidP="00477AB4">
      <w:pPr>
        <w:tabs>
          <w:tab w:val="left" w:pos="720"/>
          <w:tab w:val="left" w:pos="1440"/>
        </w:tabs>
        <w:ind w:right="-720"/>
        <w:rPr>
          <w:rFonts w:ascii="Times" w:hAnsi="Times"/>
        </w:rPr>
      </w:pPr>
    </w:p>
    <w:p w:rsidR="00477AB4" w:rsidRDefault="00477AB4" w:rsidP="00477AB4">
      <w:pPr>
        <w:tabs>
          <w:tab w:val="left" w:pos="720"/>
          <w:tab w:val="left" w:pos="1440"/>
        </w:tabs>
        <w:ind w:left="630" w:right="-720"/>
        <w:rPr>
          <w:rFonts w:ascii="Times" w:hAnsi="Times"/>
        </w:rPr>
      </w:pPr>
      <w:r>
        <w:rPr>
          <w:rFonts w:ascii="Times" w:hAnsi="Times"/>
        </w:rPr>
        <w:t xml:space="preserve">40) “14 Black Classicists,” Sponsored </w:t>
      </w:r>
      <w:r w:rsidRPr="00D85B72">
        <w:rPr>
          <w:rFonts w:ascii="Times" w:hAnsi="Times"/>
        </w:rPr>
        <w:t xml:space="preserve">by </w:t>
      </w:r>
      <w:r>
        <w:rPr>
          <w:rFonts w:ascii="Times" w:hAnsi="Times"/>
        </w:rPr>
        <w:t xml:space="preserve"> the </w:t>
      </w:r>
      <w:r w:rsidRPr="00D85B72">
        <w:rPr>
          <w:rFonts w:ascii="Times" w:hAnsi="Times"/>
        </w:rPr>
        <w:t>College Program Series</w:t>
      </w:r>
      <w:r>
        <w:rPr>
          <w:rFonts w:ascii="Times" w:hAnsi="Times"/>
        </w:rPr>
        <w:t xml:space="preserve"> and Classical Humanities, Armacost Library,</w:t>
      </w:r>
      <w:r w:rsidRPr="00D85B72">
        <w:rPr>
          <w:rFonts w:ascii="Times" w:hAnsi="Times"/>
        </w:rPr>
        <w:t xml:space="preserve"> </w:t>
      </w:r>
      <w:r>
        <w:rPr>
          <w:rFonts w:ascii="Times" w:hAnsi="Times"/>
        </w:rPr>
        <w:t>Eckerd College, St. Petersburg, FL, January-February, 2012.</w:t>
      </w:r>
    </w:p>
    <w:p w:rsidR="00477AB4" w:rsidRDefault="00477AB4" w:rsidP="00477AB4">
      <w:pPr>
        <w:ind w:firstLine="630"/>
        <w:rPr>
          <w:rFonts w:ascii="Times" w:hAnsi="Times"/>
          <w:sz w:val="28"/>
        </w:rPr>
      </w:pPr>
    </w:p>
    <w:p w:rsidR="00477AB4" w:rsidRPr="00EE508A" w:rsidRDefault="00477AB4" w:rsidP="00477AB4">
      <w:pPr>
        <w:ind w:left="630"/>
        <w:rPr>
          <w:rFonts w:ascii="Times" w:hAnsi="Times"/>
        </w:rPr>
      </w:pPr>
      <w:r w:rsidRPr="00EE508A">
        <w:rPr>
          <w:rFonts w:ascii="Times" w:hAnsi="Times"/>
        </w:rPr>
        <w:lastRenderedPageBreak/>
        <w:t>41) “14 Black Classicists,” Sponsored by the Cranbrook  School and Kingswood Schools, Bloomfield Hills, October- November,  2013.</w:t>
      </w:r>
    </w:p>
    <w:p w:rsidR="00477AB4" w:rsidRPr="00804C7D" w:rsidRDefault="00477AB4" w:rsidP="00477AB4">
      <w:pPr>
        <w:pStyle w:val="NormalWeb"/>
        <w:spacing w:beforeLines="0" w:afterLines="0"/>
        <w:rPr>
          <w:sz w:val="28"/>
          <w:highlight w:val="yellow"/>
        </w:rPr>
      </w:pPr>
    </w:p>
    <w:p w:rsidR="00477AB4" w:rsidRPr="000716B1" w:rsidRDefault="00477AB4" w:rsidP="00477AB4">
      <w:pPr>
        <w:pStyle w:val="NormalWeb"/>
        <w:spacing w:beforeLines="0" w:afterLines="0"/>
        <w:ind w:left="630"/>
        <w:rPr>
          <w:sz w:val="24"/>
        </w:rPr>
      </w:pPr>
      <w:r w:rsidRPr="000716B1">
        <w:rPr>
          <w:sz w:val="24"/>
        </w:rPr>
        <w:t xml:space="preserve">42) “14 Black Classicists,” funded by the James Loeb Classical Library Foundation,  Department of the Classics, Harvard University. Sponsored &amp; underwritten  by the Tidewater Classical Symposium, Christopher Newport University and the Classical </w:t>
      </w:r>
      <w:r>
        <w:rPr>
          <w:sz w:val="24"/>
        </w:rPr>
        <w:t xml:space="preserve">   </w:t>
      </w:r>
      <w:r w:rsidRPr="000716B1">
        <w:rPr>
          <w:sz w:val="24"/>
        </w:rPr>
        <w:t xml:space="preserve">Association of Virginia  for the Ninth Annual Hampton Roads Latin Day, hosted by Christopher Newport University, Newport News, VA, February, 2015. </w:t>
      </w:r>
    </w:p>
    <w:p w:rsidR="00477AB4" w:rsidRPr="000716B1" w:rsidRDefault="00477AB4" w:rsidP="00477AB4">
      <w:pPr>
        <w:pStyle w:val="NormalWeb"/>
        <w:spacing w:beforeLines="0" w:afterLines="0"/>
        <w:rPr>
          <w:sz w:val="24"/>
        </w:rPr>
      </w:pPr>
    </w:p>
    <w:p w:rsidR="00477AB4" w:rsidRPr="000716B1" w:rsidRDefault="00477AB4" w:rsidP="00477AB4">
      <w:pPr>
        <w:pStyle w:val="NormalWeb"/>
        <w:spacing w:beforeLines="0" w:afterLines="0"/>
        <w:ind w:left="630"/>
        <w:rPr>
          <w:sz w:val="24"/>
        </w:rPr>
      </w:pPr>
      <w:r w:rsidRPr="000716B1">
        <w:rPr>
          <w:sz w:val="24"/>
        </w:rPr>
        <w:t xml:space="preserve">43) “14 Black Classicists,” Sponsored &amp; underwritten  by the Oklahoma University, College of Arts and Sciences, Department of Classics and Letters,  and the William Bennett Bizzell Memorial Library, Norman, OK, March-May, 2015. </w:t>
      </w:r>
    </w:p>
    <w:p w:rsidR="00477AB4" w:rsidRPr="000716B1" w:rsidRDefault="00477AB4" w:rsidP="00477AB4">
      <w:pPr>
        <w:pStyle w:val="NormalWeb"/>
        <w:spacing w:beforeLines="0" w:afterLines="0"/>
        <w:rPr>
          <w:sz w:val="24"/>
        </w:rPr>
      </w:pPr>
    </w:p>
    <w:p w:rsidR="00477AB4" w:rsidRPr="000716B1" w:rsidRDefault="00477AB4" w:rsidP="00477AB4">
      <w:pPr>
        <w:pStyle w:val="NormalWeb"/>
        <w:spacing w:beforeLines="0" w:afterLines="0"/>
        <w:ind w:left="630"/>
        <w:rPr>
          <w:sz w:val="24"/>
        </w:rPr>
      </w:pPr>
      <w:r w:rsidRPr="000716B1">
        <w:rPr>
          <w:sz w:val="24"/>
        </w:rPr>
        <w:t xml:space="preserve">44) “14 Black Classicists,” Sponsored &amp; underwritten  by the Tidewater Classical Symposium, Christopher Newport University and the Classical Association of Virginia  for Hampton Roads Latin Day, hosted by Christopher Newport University, Newport News, VA, February, 2015. </w:t>
      </w:r>
    </w:p>
    <w:p w:rsidR="00477AB4" w:rsidRPr="000716B1" w:rsidRDefault="00477AB4" w:rsidP="00477AB4">
      <w:pPr>
        <w:pStyle w:val="NormalWeb"/>
        <w:spacing w:beforeLines="0" w:afterLines="0"/>
        <w:rPr>
          <w:sz w:val="24"/>
        </w:rPr>
      </w:pPr>
    </w:p>
    <w:p w:rsidR="00477AB4" w:rsidRPr="000716B1" w:rsidRDefault="00477AB4" w:rsidP="00477AB4">
      <w:pPr>
        <w:pStyle w:val="NormalWeb"/>
        <w:spacing w:beforeLines="0" w:afterLines="0"/>
        <w:ind w:left="630"/>
        <w:rPr>
          <w:sz w:val="24"/>
        </w:rPr>
      </w:pPr>
      <w:r w:rsidRPr="000716B1">
        <w:rPr>
          <w:sz w:val="24"/>
        </w:rPr>
        <w:t>45) “Portraits of Black Classicists: From Slaves to Scholars,”  Sponsored and underwritten by the Humanities Center at Boston University and the Department of Classical Studies, Rubin-Frankel Gallery, Florence and Chafetz Hillel House November 9 - January 8, 2016.</w:t>
      </w:r>
    </w:p>
    <w:p w:rsidR="00477AB4" w:rsidRPr="000716B1" w:rsidRDefault="00477AB4" w:rsidP="00477AB4">
      <w:pPr>
        <w:rPr>
          <w:rFonts w:ascii="Times" w:hAnsi="Times"/>
        </w:rPr>
      </w:pPr>
    </w:p>
    <w:p w:rsidR="00477AB4" w:rsidRPr="000716B1" w:rsidRDefault="00477AB4" w:rsidP="00477AB4">
      <w:pPr>
        <w:ind w:left="630"/>
        <w:rPr>
          <w:rFonts w:ascii="Times" w:hAnsi="Times"/>
        </w:rPr>
      </w:pPr>
      <w:r w:rsidRPr="000716B1">
        <w:rPr>
          <w:rFonts w:ascii="Times" w:hAnsi="Times"/>
        </w:rPr>
        <w:t xml:space="preserve">46) “14 Black Classicists,” Sponsored and underwritten by the  Howard Thurman Center for Common Ground and the Dean of Students at Boston University,  George Sherman Union, January- May, 2016. </w:t>
      </w:r>
    </w:p>
    <w:p w:rsidR="00477AB4" w:rsidRPr="000716B1" w:rsidRDefault="00477AB4" w:rsidP="00477AB4">
      <w:pPr>
        <w:spacing w:beforeLines="1" w:before="2" w:afterLines="1" w:after="2"/>
        <w:rPr>
          <w:rFonts w:ascii="Times" w:hAnsi="Times"/>
        </w:rPr>
      </w:pPr>
    </w:p>
    <w:p w:rsidR="00477AB4" w:rsidRPr="000716B1" w:rsidRDefault="00477AB4" w:rsidP="00477AB4">
      <w:pPr>
        <w:pStyle w:val="BodyText"/>
        <w:widowControl w:val="0"/>
        <w:tabs>
          <w:tab w:val="clear" w:pos="0"/>
          <w:tab w:val="clear" w:pos="1440"/>
          <w:tab w:val="left" w:pos="400"/>
        </w:tabs>
        <w:ind w:left="630" w:right="161"/>
        <w:rPr>
          <w:szCs w:val="24"/>
        </w:rPr>
      </w:pPr>
      <w:r>
        <w:t xml:space="preserve"> </w:t>
      </w:r>
      <w:r w:rsidRPr="000716B1">
        <w:t xml:space="preserve">47) “Fourteen Black Classicists,” January 14- April 30, 2017 sponsored by The Art, Design, &amp; Architecture Museum, the Department of Classical Studies and the Department of Black Studies, </w:t>
      </w:r>
      <w:r w:rsidRPr="000716B1">
        <w:rPr>
          <w:szCs w:val="24"/>
        </w:rPr>
        <w:t>University of California at Santa Barbara.</w:t>
      </w:r>
    </w:p>
    <w:p w:rsidR="00477AB4" w:rsidRPr="000716B1" w:rsidRDefault="00477AB4" w:rsidP="00477AB4">
      <w:pPr>
        <w:pStyle w:val="BodyText"/>
        <w:tabs>
          <w:tab w:val="left" w:pos="400"/>
        </w:tabs>
        <w:ind w:left="720" w:right="161"/>
        <w:rPr>
          <w:szCs w:val="24"/>
        </w:rPr>
      </w:pPr>
      <w:r w:rsidRPr="000716B1">
        <w:rPr>
          <w:szCs w:val="24"/>
        </w:rPr>
        <w:t xml:space="preserve"> </w:t>
      </w:r>
    </w:p>
    <w:p w:rsidR="00477AB4" w:rsidRPr="000716B1" w:rsidRDefault="00477AB4" w:rsidP="00477AB4">
      <w:pPr>
        <w:rPr>
          <w:rFonts w:ascii="Times" w:hAnsi="Times"/>
          <w:szCs w:val="24"/>
        </w:rPr>
      </w:pPr>
    </w:p>
    <w:p w:rsidR="00477AB4" w:rsidRPr="000716B1" w:rsidRDefault="00477AB4" w:rsidP="00477AB4">
      <w:pPr>
        <w:ind w:left="720"/>
        <w:rPr>
          <w:rFonts w:ascii="Times" w:hAnsi="Times"/>
          <w:szCs w:val="24"/>
        </w:rPr>
      </w:pPr>
      <w:r>
        <w:rPr>
          <w:rFonts w:ascii="Times" w:hAnsi="Times"/>
          <w:szCs w:val="24"/>
        </w:rPr>
        <w:t>48</w:t>
      </w:r>
      <w:r w:rsidRPr="000716B1">
        <w:rPr>
          <w:rFonts w:ascii="Times" w:hAnsi="Times"/>
          <w:szCs w:val="24"/>
        </w:rPr>
        <w:t xml:space="preserve">) “Fifteen Black Classicists,” Sponsored and underwritten by the Department of Classics and the Armour J. Blackburn Gallery, Howard University,  Washington, D.C., September-December, 2017. </w:t>
      </w:r>
    </w:p>
    <w:p w:rsidR="00477AB4" w:rsidRPr="000716B1" w:rsidRDefault="00477AB4" w:rsidP="00477AB4">
      <w:pPr>
        <w:ind w:left="720"/>
        <w:rPr>
          <w:rFonts w:ascii="Times" w:hAnsi="Times"/>
          <w:szCs w:val="24"/>
        </w:rPr>
      </w:pPr>
    </w:p>
    <w:p w:rsidR="00477AB4" w:rsidRPr="003C0209" w:rsidRDefault="00477AB4" w:rsidP="00477AB4">
      <w:pPr>
        <w:ind w:left="720"/>
        <w:rPr>
          <w:rFonts w:ascii="Times" w:hAnsi="Times"/>
          <w:szCs w:val="24"/>
        </w:rPr>
      </w:pPr>
      <w:r w:rsidRPr="003C0209">
        <w:rPr>
          <w:rFonts w:ascii="Times" w:hAnsi="Times"/>
          <w:szCs w:val="24"/>
        </w:rPr>
        <w:t xml:space="preserve">49) “Fourteen Black Classicists,” Sponsored and underwritten by the Humanities Center, the Departments of Language Literature and Linguistics Department, English, History, Religion and African American Studies Program, Syracuse University, Syracuse, NY, August 20-November 30, 2017. </w:t>
      </w:r>
    </w:p>
    <w:p w:rsidR="00477AB4" w:rsidRPr="003C0209" w:rsidRDefault="00477AB4" w:rsidP="00477AB4">
      <w:pPr>
        <w:rPr>
          <w:rFonts w:ascii="Times" w:hAnsi="Times"/>
          <w:szCs w:val="24"/>
        </w:rPr>
      </w:pPr>
    </w:p>
    <w:p w:rsidR="00477AB4" w:rsidRPr="003C0209" w:rsidRDefault="00477AB4" w:rsidP="00477AB4">
      <w:pPr>
        <w:ind w:left="720"/>
        <w:rPr>
          <w:rFonts w:ascii="Times" w:hAnsi="Times"/>
          <w:szCs w:val="24"/>
        </w:rPr>
      </w:pPr>
      <w:r w:rsidRPr="003C0209">
        <w:rPr>
          <w:rFonts w:ascii="Times" w:hAnsi="Times"/>
          <w:szCs w:val="24"/>
        </w:rPr>
        <w:t>50) “Fifteen Black Classicists: A Pop Up Show”  Sponsored by the Society for Classical Studies (SCS) and the Department of Classical Studies at Boston University,  149</w:t>
      </w:r>
      <w:r w:rsidRPr="003C0209">
        <w:rPr>
          <w:rFonts w:ascii="Times" w:hAnsi="Times"/>
          <w:szCs w:val="24"/>
          <w:vertAlign w:val="superscript"/>
        </w:rPr>
        <w:t>th</w:t>
      </w:r>
      <w:r w:rsidRPr="003C0209">
        <w:rPr>
          <w:rFonts w:ascii="Times" w:hAnsi="Times"/>
          <w:szCs w:val="24"/>
        </w:rPr>
        <w:t xml:space="preserve"> Annual Meeting of the SCS, Boston, MA, January 3-7, 2018. </w:t>
      </w:r>
    </w:p>
    <w:p w:rsidR="00477AB4" w:rsidRPr="003C0209" w:rsidRDefault="00477AB4" w:rsidP="00477AB4">
      <w:pPr>
        <w:ind w:left="720"/>
        <w:rPr>
          <w:rFonts w:ascii="Times" w:hAnsi="Times"/>
          <w:szCs w:val="24"/>
        </w:rPr>
      </w:pPr>
    </w:p>
    <w:p w:rsidR="00477AB4" w:rsidRPr="003C0209" w:rsidRDefault="00477AB4" w:rsidP="00477AB4">
      <w:pPr>
        <w:rPr>
          <w:rFonts w:ascii="Times" w:hAnsi="Times"/>
          <w:szCs w:val="24"/>
        </w:rPr>
      </w:pPr>
    </w:p>
    <w:p w:rsidR="00477AB4" w:rsidRPr="003C0209" w:rsidRDefault="00477AB4" w:rsidP="00477AB4">
      <w:pPr>
        <w:ind w:left="720"/>
        <w:rPr>
          <w:rFonts w:ascii="Times" w:hAnsi="Times"/>
          <w:szCs w:val="24"/>
        </w:rPr>
      </w:pPr>
      <w:r w:rsidRPr="003C0209">
        <w:rPr>
          <w:rFonts w:ascii="Times" w:hAnsi="Times"/>
          <w:szCs w:val="24"/>
        </w:rPr>
        <w:t>51) “Fourteen Black Classicists,”  Sponsored by the Department of Classical Studies. The NEH Professorship Fund and the Blowers Gallery, University of North Carolina at Asheville, January-February, 2018.</w:t>
      </w:r>
    </w:p>
    <w:p w:rsidR="00477AB4" w:rsidRPr="003C0209" w:rsidRDefault="00477AB4" w:rsidP="00477AB4">
      <w:pPr>
        <w:ind w:left="720"/>
        <w:rPr>
          <w:rFonts w:ascii="Times" w:hAnsi="Times"/>
          <w:szCs w:val="24"/>
        </w:rPr>
      </w:pPr>
    </w:p>
    <w:p w:rsidR="00477AB4" w:rsidRPr="003C0209" w:rsidRDefault="00477AB4" w:rsidP="00477AB4">
      <w:pPr>
        <w:ind w:left="720"/>
        <w:rPr>
          <w:rFonts w:ascii="Times" w:hAnsi="Times"/>
          <w:b/>
          <w:szCs w:val="24"/>
        </w:rPr>
      </w:pPr>
    </w:p>
    <w:p w:rsidR="00477AB4" w:rsidRPr="003C0209" w:rsidRDefault="00477AB4" w:rsidP="00477AB4">
      <w:pPr>
        <w:ind w:left="720"/>
        <w:rPr>
          <w:rFonts w:ascii="Times" w:hAnsi="Times"/>
          <w:b/>
          <w:szCs w:val="24"/>
        </w:rPr>
      </w:pPr>
      <w:r w:rsidRPr="003C0209">
        <w:rPr>
          <w:rFonts w:ascii="Times" w:hAnsi="Times"/>
          <w:b/>
          <w:szCs w:val="24"/>
        </w:rPr>
        <w:t xml:space="preserve">PRESS: </w:t>
      </w:r>
      <w:r w:rsidRPr="003C0209">
        <w:rPr>
          <w:rFonts w:ascii="Arial" w:hAnsi="Arial"/>
        </w:rPr>
        <w:t xml:space="preserve"> </w:t>
      </w:r>
      <w:hyperlink r:id="rId68" w:tgtFrame="_blank" w:history="1">
        <w:r w:rsidRPr="003C0209">
          <w:rPr>
            <w:rStyle w:val="Hyperlink"/>
            <w:rFonts w:ascii="Arial" w:hAnsi="Arial"/>
          </w:rPr>
          <w:t>https://mountainx.com/blogwire/uncas-blowers-gallery-hosts-exhibitions-on-black-classicists-and-cherokee-language-and-culture/</w:t>
        </w:r>
      </w:hyperlink>
    </w:p>
    <w:p w:rsidR="00477AB4" w:rsidRPr="003C0209" w:rsidRDefault="00477AB4" w:rsidP="00477AB4">
      <w:pPr>
        <w:rPr>
          <w:rFonts w:ascii="Times" w:hAnsi="Times"/>
        </w:rPr>
      </w:pPr>
    </w:p>
    <w:p w:rsidR="00477AB4" w:rsidRPr="003C0209" w:rsidRDefault="00477AB4" w:rsidP="00477AB4">
      <w:pPr>
        <w:rPr>
          <w:rFonts w:ascii="Times" w:hAnsi="Times"/>
        </w:rPr>
      </w:pPr>
    </w:p>
    <w:p w:rsidR="00477AB4" w:rsidRPr="003C0209" w:rsidRDefault="00477AB4" w:rsidP="00477AB4">
      <w:pPr>
        <w:ind w:left="720"/>
        <w:jc w:val="both"/>
        <w:rPr>
          <w:rFonts w:ascii="Times" w:hAnsi="Times"/>
        </w:rPr>
      </w:pPr>
      <w:r w:rsidRPr="003C0209">
        <w:rPr>
          <w:rFonts w:ascii="Times" w:hAnsi="Times"/>
        </w:rPr>
        <w:t xml:space="preserve">52)  “Black Classicists,” Sponsored by the Center for Hellenic Studies, Washington, D.C.,  November 2018- March 2019. </w:t>
      </w:r>
    </w:p>
    <w:p w:rsidR="00477AB4" w:rsidRPr="003C0209" w:rsidRDefault="00477AB4" w:rsidP="00477AB4">
      <w:pPr>
        <w:jc w:val="both"/>
        <w:rPr>
          <w:rFonts w:ascii="Times" w:hAnsi="Times"/>
        </w:rPr>
      </w:pPr>
    </w:p>
    <w:p w:rsidR="00477AB4" w:rsidRPr="003C0209" w:rsidRDefault="00477AB4" w:rsidP="00477AB4">
      <w:pPr>
        <w:ind w:left="720"/>
        <w:rPr>
          <w:rFonts w:ascii="Times" w:hAnsi="Times"/>
          <w:sz w:val="28"/>
          <w:szCs w:val="28"/>
        </w:rPr>
      </w:pPr>
      <w:r w:rsidRPr="003C0209">
        <w:rPr>
          <w:rFonts w:ascii="Times" w:hAnsi="Times"/>
          <w:b/>
          <w:szCs w:val="24"/>
        </w:rPr>
        <w:t xml:space="preserve">PRESS: </w:t>
      </w:r>
      <w:r w:rsidRPr="003C0209">
        <w:rPr>
          <w:rFonts w:ascii="Arial" w:hAnsi="Arial"/>
        </w:rPr>
        <w:t xml:space="preserve"> </w:t>
      </w:r>
      <w:r w:rsidRPr="003C0209">
        <w:rPr>
          <w:rFonts w:ascii="Times" w:hAnsi="Times"/>
          <w:i/>
          <w:iCs/>
          <w:sz w:val="28"/>
          <w:szCs w:val="28"/>
        </w:rPr>
        <w:t>The Guardian</w:t>
      </w:r>
      <w:r w:rsidRPr="003C0209">
        <w:rPr>
          <w:rFonts w:ascii="Times" w:hAnsi="Times"/>
          <w:sz w:val="28"/>
          <w:szCs w:val="28"/>
        </w:rPr>
        <w:t xml:space="preserve"> (UK) June 4, 2018</w:t>
      </w:r>
      <w:r w:rsidRPr="003C0209">
        <w:rPr>
          <w:sz w:val="22"/>
          <w:szCs w:val="22"/>
        </w:rPr>
        <w:t xml:space="preserve"> </w:t>
      </w:r>
      <w:r w:rsidRPr="003C0209">
        <w:rPr>
          <w:sz w:val="22"/>
          <w:szCs w:val="22"/>
        </w:rPr>
        <w:br/>
      </w:r>
      <w:hyperlink r:id="rId69" w:history="1">
        <w:r w:rsidRPr="003C0209">
          <w:rPr>
            <w:rStyle w:val="Hyperlink"/>
            <w:sz w:val="22"/>
            <w:szCs w:val="22"/>
          </w:rPr>
          <w:t>https://www.theguardian.com/artanddesign/2018/jun/04/hidden-figures-the-importance-of-remembering-black-classicists?CMP=share_btn_fb</w:t>
        </w:r>
      </w:hyperlink>
    </w:p>
    <w:p w:rsidR="00477AB4" w:rsidRPr="003C0209" w:rsidRDefault="00477AB4" w:rsidP="00477AB4">
      <w:pPr>
        <w:rPr>
          <w:rFonts w:ascii="Times" w:hAnsi="Times"/>
        </w:rPr>
      </w:pPr>
    </w:p>
    <w:p w:rsidR="00477AB4" w:rsidRPr="003C0209" w:rsidRDefault="00477AB4" w:rsidP="00477AB4">
      <w:pPr>
        <w:rPr>
          <w:rFonts w:ascii="Times" w:hAnsi="Times"/>
        </w:rPr>
      </w:pPr>
    </w:p>
    <w:p w:rsidR="00477AB4" w:rsidRPr="00DC52C6" w:rsidRDefault="00477AB4" w:rsidP="00477AB4">
      <w:pPr>
        <w:ind w:left="720"/>
        <w:rPr>
          <w:rFonts w:ascii="Times" w:hAnsi="Times"/>
          <w:spacing w:val="-1"/>
          <w:szCs w:val="24"/>
        </w:rPr>
      </w:pPr>
      <w:r w:rsidRPr="00DC52C6">
        <w:rPr>
          <w:rFonts w:ascii="Times" w:hAnsi="Times"/>
          <w:szCs w:val="24"/>
        </w:rPr>
        <w:t xml:space="preserve">53) “15 Black Classicists,” </w:t>
      </w:r>
      <w:r w:rsidRPr="00DC52C6">
        <w:rPr>
          <w:rFonts w:ascii="Times" w:hAnsi="Times"/>
          <w:spacing w:val="-1"/>
          <w:szCs w:val="24"/>
        </w:rPr>
        <w:t>Pop-Up Show Society for the Society for Classical Studies,  Marriottt Hotel, San Diego, CA, Friday, January 7, 2019.</w:t>
      </w:r>
    </w:p>
    <w:p w:rsidR="00477AB4" w:rsidRPr="00DC52C6" w:rsidRDefault="00477AB4" w:rsidP="00477AB4">
      <w:pPr>
        <w:rPr>
          <w:rFonts w:ascii="Times" w:hAnsi="Times"/>
          <w:spacing w:val="-1"/>
          <w:sz w:val="28"/>
          <w:szCs w:val="24"/>
        </w:rPr>
      </w:pPr>
    </w:p>
    <w:p w:rsidR="00477AB4" w:rsidRPr="00DC52C6" w:rsidRDefault="00477AB4" w:rsidP="00477AB4">
      <w:pPr>
        <w:ind w:left="720"/>
        <w:rPr>
          <w:rFonts w:ascii="Times" w:hAnsi="Times"/>
        </w:rPr>
      </w:pPr>
      <w:r w:rsidRPr="00DC52C6">
        <w:rPr>
          <w:rFonts w:ascii="Times" w:hAnsi="Times"/>
        </w:rPr>
        <w:t xml:space="preserve">54) </w:t>
      </w:r>
      <w:r w:rsidRPr="00DC52C6">
        <w:rPr>
          <w:rFonts w:ascii="Times" w:hAnsi="Times"/>
          <w:szCs w:val="24"/>
        </w:rPr>
        <w:t>“Fourteen Black Classicists,”</w:t>
      </w:r>
      <w:r w:rsidRPr="00DC52C6">
        <w:rPr>
          <w:rFonts w:ascii="Times" w:hAnsi="Times"/>
        </w:rPr>
        <w:t xml:space="preserve"> </w:t>
      </w:r>
      <w:r w:rsidRPr="00DC52C6">
        <w:t xml:space="preserve">Mellinger Commons, Center for Science and Business, </w:t>
      </w:r>
      <w:r w:rsidRPr="00DC52C6">
        <w:rPr>
          <w:rFonts w:ascii="Times" w:hAnsi="Times"/>
        </w:rPr>
        <w:t>Monmouth College,  Monmouth, IL, October-November, 2019.</w:t>
      </w:r>
    </w:p>
    <w:p w:rsidR="00477AB4" w:rsidRPr="00DC52C6" w:rsidRDefault="00477AB4" w:rsidP="00477AB4">
      <w:pPr>
        <w:rPr>
          <w:rFonts w:ascii="Times" w:hAnsi="Times"/>
        </w:rPr>
      </w:pPr>
    </w:p>
    <w:p w:rsidR="00477AB4" w:rsidRPr="00DC52C6" w:rsidRDefault="00477AB4" w:rsidP="00477AB4">
      <w:pPr>
        <w:ind w:left="720"/>
        <w:rPr>
          <w:rFonts w:ascii="Times" w:hAnsi="Times"/>
        </w:rPr>
      </w:pPr>
      <w:r w:rsidRPr="00DC52C6">
        <w:rPr>
          <w:rFonts w:ascii="Times" w:hAnsi="Times"/>
        </w:rPr>
        <w:t xml:space="preserve">55) </w:t>
      </w:r>
      <w:r w:rsidRPr="00DC52C6">
        <w:rPr>
          <w:rFonts w:ascii="Times" w:hAnsi="Times"/>
          <w:szCs w:val="24"/>
        </w:rPr>
        <w:t>“Fourteen Black Classicists: The Politics of American Learning Exhibit,”</w:t>
      </w:r>
      <w:r w:rsidRPr="00DC52C6">
        <w:rPr>
          <w:rFonts w:ascii="Times" w:hAnsi="Times"/>
        </w:rPr>
        <w:t xml:space="preserve"> Sponsored by the Language Department, Mary Creaghan Library,  The Loyola-Blakefield School,  Towson, MD, January-March,  2020. </w:t>
      </w:r>
    </w:p>
    <w:p w:rsidR="00477AB4" w:rsidRPr="00DC52C6" w:rsidRDefault="00477AB4" w:rsidP="00477AB4">
      <w:pPr>
        <w:ind w:firstLine="720"/>
        <w:rPr>
          <w:rFonts w:ascii="Times" w:hAnsi="Times"/>
        </w:rPr>
      </w:pPr>
    </w:p>
    <w:p w:rsidR="00477AB4" w:rsidRPr="00DC52C6" w:rsidRDefault="00477AB4" w:rsidP="00477AB4">
      <w:pPr>
        <w:ind w:left="720"/>
        <w:rPr>
          <w:rFonts w:ascii="Times Roman" w:hAnsi="Times Roman"/>
          <w:b/>
          <w:bCs/>
          <w:szCs w:val="24"/>
        </w:rPr>
      </w:pPr>
      <w:r w:rsidRPr="00DC52C6">
        <w:rPr>
          <w:rFonts w:ascii="Times" w:hAnsi="Times"/>
        </w:rPr>
        <w:t>56)  “14 Black Classicists,” Sponsored by the Department of Classics, Provost’s Office, Office of Diversity and Inclusion, Z. Smith Reynolds Library, Ammons Room, Wake Forest University, Winston-Salem, NC,  January-April, 2020.</w:t>
      </w:r>
      <w:r w:rsidRPr="00DC52C6">
        <w:rPr>
          <w:rFonts w:ascii="Times Roman" w:hAnsi="Times Roman"/>
          <w:b/>
          <w:bCs/>
          <w:szCs w:val="24"/>
        </w:rPr>
        <w:t xml:space="preserve"> </w:t>
      </w:r>
    </w:p>
    <w:p w:rsidR="00477AB4" w:rsidRPr="00DC52C6" w:rsidRDefault="00477AB4" w:rsidP="00477AB4">
      <w:pPr>
        <w:ind w:left="720"/>
        <w:rPr>
          <w:rFonts w:ascii="Times Roman" w:hAnsi="Times Roman"/>
          <w:b/>
          <w:bCs/>
          <w:szCs w:val="24"/>
        </w:rPr>
      </w:pPr>
    </w:p>
    <w:p w:rsidR="00477AB4" w:rsidRPr="00DC52C6" w:rsidRDefault="00477AB4" w:rsidP="00477AB4">
      <w:pPr>
        <w:ind w:left="720"/>
        <w:rPr>
          <w:rFonts w:ascii="Times Roman" w:hAnsi="Times Roman"/>
          <w:szCs w:val="24"/>
        </w:rPr>
      </w:pPr>
      <w:r w:rsidRPr="00DC52C6">
        <w:rPr>
          <w:rFonts w:ascii="Times Roman" w:hAnsi="Times Roman"/>
          <w:b/>
          <w:bCs/>
          <w:szCs w:val="24"/>
        </w:rPr>
        <w:t>PRESS/MEDIA</w:t>
      </w:r>
      <w:r w:rsidRPr="00DC52C6">
        <w:rPr>
          <w:rFonts w:ascii="Times Roman" w:hAnsi="Times Roman"/>
          <w:szCs w:val="24"/>
        </w:rPr>
        <w:t xml:space="preserve">: Kim McGrath, “Classics Beyond Whiteness, Relevant, Inclusive,” </w:t>
      </w:r>
      <w:r w:rsidRPr="00DC52C6">
        <w:rPr>
          <w:rFonts w:ascii="Times Roman" w:hAnsi="Times Roman"/>
          <w:i/>
          <w:iCs/>
          <w:szCs w:val="24"/>
        </w:rPr>
        <w:t>Wake Forest News</w:t>
      </w:r>
      <w:r w:rsidRPr="00DC52C6">
        <w:rPr>
          <w:rFonts w:ascii="Times Roman" w:hAnsi="Times Roman"/>
          <w:szCs w:val="24"/>
        </w:rPr>
        <w:t>, (February 7, 2020). https://news.wfu.edu/2020/02/07/classics-beyond-whiteness-relevant-inclusive/</w:t>
      </w:r>
    </w:p>
    <w:p w:rsidR="00477AB4" w:rsidRPr="00DC52C6" w:rsidRDefault="00477AB4" w:rsidP="00477AB4">
      <w:pPr>
        <w:ind w:left="720"/>
        <w:rPr>
          <w:rFonts w:ascii="Times" w:hAnsi="Times"/>
        </w:rPr>
      </w:pPr>
    </w:p>
    <w:p w:rsidR="00477AB4" w:rsidRPr="00DC52C6" w:rsidRDefault="00477AB4" w:rsidP="00477AB4">
      <w:pPr>
        <w:ind w:left="720"/>
        <w:rPr>
          <w:rFonts w:ascii="Times" w:hAnsi="Times"/>
        </w:rPr>
      </w:pPr>
    </w:p>
    <w:p w:rsidR="00477AB4" w:rsidRPr="00876543" w:rsidRDefault="00477AB4" w:rsidP="00477AB4">
      <w:pPr>
        <w:pStyle w:val="NormalWeb"/>
        <w:spacing w:before="2" w:after="2"/>
        <w:ind w:left="720"/>
        <w:rPr>
          <w:color w:val="000000"/>
          <w:sz w:val="24"/>
          <w:szCs w:val="24"/>
          <w:highlight w:val="yellow"/>
        </w:rPr>
      </w:pPr>
      <w:r w:rsidRPr="00876543">
        <w:rPr>
          <w:sz w:val="24"/>
          <w:szCs w:val="24"/>
          <w:highlight w:val="yellow"/>
        </w:rPr>
        <w:t xml:space="preserve">57) “Black Classicists,” Sponsored by The Department of Classics, </w:t>
      </w:r>
      <w:r w:rsidRPr="00876543">
        <w:rPr>
          <w:color w:val="000000"/>
          <w:sz w:val="24"/>
          <w:szCs w:val="24"/>
          <w:highlight w:val="yellow"/>
        </w:rPr>
        <w:t xml:space="preserve"> Ticknor Lounge, Boylston Hall,  Harvard University, January 2020- ongoing.</w:t>
      </w:r>
    </w:p>
    <w:p w:rsidR="00477AB4" w:rsidRPr="00876543" w:rsidRDefault="00477AB4" w:rsidP="00477AB4">
      <w:pPr>
        <w:pStyle w:val="NormalWeb"/>
        <w:spacing w:before="2" w:after="2"/>
        <w:ind w:left="720"/>
        <w:rPr>
          <w:color w:val="000000"/>
          <w:sz w:val="24"/>
          <w:szCs w:val="24"/>
          <w:highlight w:val="yellow"/>
        </w:rPr>
      </w:pPr>
    </w:p>
    <w:p w:rsidR="00477AB4" w:rsidRPr="00876543" w:rsidRDefault="00477AB4" w:rsidP="00477AB4">
      <w:pPr>
        <w:ind w:left="540" w:firstLine="180"/>
        <w:jc w:val="lowKashida"/>
        <w:rPr>
          <w:rFonts w:ascii="Times" w:eastAsia="Cambria" w:hAnsi="Times"/>
          <w:szCs w:val="24"/>
          <w:highlight w:val="yellow"/>
        </w:rPr>
      </w:pPr>
      <w:r w:rsidRPr="00876543">
        <w:rPr>
          <w:rFonts w:ascii="Times New Roman" w:hAnsi="Times New Roman"/>
          <w:szCs w:val="24"/>
          <w:highlight w:val="yellow"/>
        </w:rPr>
        <w:t xml:space="preserve">58) </w:t>
      </w:r>
      <w:r w:rsidRPr="00876543">
        <w:rPr>
          <w:rFonts w:ascii="Times" w:eastAsia="Cambria" w:hAnsi="Times"/>
          <w:szCs w:val="24"/>
          <w:highlight w:val="yellow"/>
        </w:rPr>
        <w:t xml:space="preserve">“Black Classicists: Pioneers in Black Academics of Ancient  Greece and  .  </w:t>
      </w:r>
    </w:p>
    <w:p w:rsidR="00477AB4" w:rsidRPr="00876543" w:rsidRDefault="00477AB4" w:rsidP="00477AB4">
      <w:pPr>
        <w:ind w:left="540" w:firstLine="180"/>
        <w:jc w:val="lowKashida"/>
        <w:rPr>
          <w:rFonts w:ascii="Times" w:eastAsia="Cambria" w:hAnsi="Times"/>
          <w:szCs w:val="24"/>
          <w:highlight w:val="yellow"/>
        </w:rPr>
      </w:pPr>
      <w:r w:rsidRPr="00876543">
        <w:rPr>
          <w:rFonts w:ascii="Times" w:eastAsia="Cambria" w:hAnsi="Times"/>
          <w:szCs w:val="24"/>
          <w:highlight w:val="yellow"/>
        </w:rPr>
        <w:t xml:space="preserve">Rome,” Sponsored by the Foreign Language Department, the Diversity Office and  </w:t>
      </w:r>
    </w:p>
    <w:p w:rsidR="00477AB4" w:rsidRPr="00876543" w:rsidRDefault="00477AB4" w:rsidP="00477AB4">
      <w:pPr>
        <w:ind w:left="540" w:firstLine="180"/>
        <w:jc w:val="lowKashida"/>
        <w:rPr>
          <w:rFonts w:ascii="Times" w:eastAsia="Cambria" w:hAnsi="Times"/>
          <w:szCs w:val="24"/>
          <w:highlight w:val="yellow"/>
        </w:rPr>
      </w:pPr>
      <w:r w:rsidRPr="00876543">
        <w:rPr>
          <w:rFonts w:ascii="Times" w:eastAsia="Cambria" w:hAnsi="Times"/>
          <w:szCs w:val="24"/>
          <w:highlight w:val="yellow"/>
        </w:rPr>
        <w:t xml:space="preserve">the Library at the University of Detroit Jesuit High School and Academy, Detroit,  </w:t>
      </w:r>
    </w:p>
    <w:p w:rsidR="00477AB4" w:rsidRPr="00876543" w:rsidRDefault="00477AB4" w:rsidP="00477AB4">
      <w:pPr>
        <w:ind w:left="540" w:firstLine="180"/>
        <w:jc w:val="lowKashida"/>
        <w:rPr>
          <w:rFonts w:ascii="Times New Roman" w:eastAsia="Cambria" w:hAnsi="Times New Roman"/>
          <w:szCs w:val="24"/>
          <w:highlight w:val="yellow"/>
        </w:rPr>
      </w:pPr>
      <w:r w:rsidRPr="00876543">
        <w:rPr>
          <w:rFonts w:ascii="Times" w:eastAsia="Cambria" w:hAnsi="Times"/>
          <w:szCs w:val="24"/>
          <w:highlight w:val="yellow"/>
        </w:rPr>
        <w:t xml:space="preserve">MI, February, 2022. </w:t>
      </w:r>
    </w:p>
    <w:p w:rsidR="00477AB4" w:rsidRPr="00876543" w:rsidRDefault="00477AB4" w:rsidP="00477AB4">
      <w:pPr>
        <w:ind w:left="540"/>
        <w:jc w:val="thaiDistribute"/>
        <w:rPr>
          <w:szCs w:val="24"/>
          <w:highlight w:val="yellow"/>
        </w:rPr>
      </w:pPr>
    </w:p>
    <w:p w:rsidR="00477AB4" w:rsidRPr="00876543" w:rsidRDefault="00477AB4" w:rsidP="00477AB4">
      <w:pPr>
        <w:ind w:left="540"/>
        <w:rPr>
          <w:rFonts w:ascii="Times" w:hAnsi="Times"/>
          <w:szCs w:val="24"/>
          <w:highlight w:val="yellow"/>
        </w:rPr>
      </w:pPr>
      <w:r w:rsidRPr="00876543">
        <w:rPr>
          <w:szCs w:val="24"/>
          <w:highlight w:val="yellow"/>
        </w:rPr>
        <w:lastRenderedPageBreak/>
        <w:t xml:space="preserve">   59) “Black Classicists,” </w:t>
      </w:r>
      <w:r w:rsidRPr="00876543">
        <w:rPr>
          <w:rFonts w:ascii="Times" w:hAnsi="Times"/>
          <w:i/>
          <w:iCs/>
          <w:szCs w:val="24"/>
          <w:highlight w:val="yellow"/>
        </w:rPr>
        <w:t>Listening to Other Voices</w:t>
      </w:r>
      <w:r w:rsidRPr="00876543">
        <w:rPr>
          <w:rFonts w:ascii="Times" w:hAnsi="Times"/>
          <w:szCs w:val="24"/>
          <w:highlight w:val="yellow"/>
        </w:rPr>
        <w:t>, Sponsored by the College of   Humanities, the College of Social Sciences,</w:t>
      </w:r>
      <w:r w:rsidRPr="00876543">
        <w:rPr>
          <w:rFonts w:ascii="Times" w:eastAsia="Cambria" w:hAnsi="Times"/>
          <w:sz w:val="28"/>
          <w:szCs w:val="28"/>
          <w:highlight w:val="yellow"/>
        </w:rPr>
        <w:t xml:space="preserve"> and the </w:t>
      </w:r>
      <w:r w:rsidRPr="00876543">
        <w:rPr>
          <w:rFonts w:ascii="Times" w:eastAsia="Cambria" w:hAnsi="Times"/>
          <w:szCs w:val="24"/>
          <w:highlight w:val="yellow"/>
        </w:rPr>
        <w:t>Department of Religious Studies and Classics,</w:t>
      </w:r>
      <w:r w:rsidRPr="00876543">
        <w:rPr>
          <w:rFonts w:ascii="Times" w:hAnsi="Times"/>
          <w:szCs w:val="24"/>
          <w:highlight w:val="yellow"/>
        </w:rPr>
        <w:t xml:space="preserve"> University of Arizona, Tuscon, AZ, February-March 2022.</w:t>
      </w:r>
    </w:p>
    <w:p w:rsidR="00477AB4" w:rsidRPr="00876543" w:rsidRDefault="00477AB4" w:rsidP="00477AB4">
      <w:pPr>
        <w:ind w:left="540"/>
        <w:jc w:val="thaiDistribute"/>
        <w:rPr>
          <w:szCs w:val="24"/>
          <w:highlight w:val="yellow"/>
        </w:rPr>
      </w:pPr>
      <w:r w:rsidRPr="00876543">
        <w:rPr>
          <w:szCs w:val="24"/>
          <w:highlight w:val="yellow"/>
        </w:rPr>
        <w:t xml:space="preserve"> </w:t>
      </w:r>
    </w:p>
    <w:p w:rsidR="00477AB4" w:rsidRPr="00876543" w:rsidRDefault="00477AB4" w:rsidP="00477AB4">
      <w:pPr>
        <w:tabs>
          <w:tab w:val="left" w:pos="6660"/>
        </w:tabs>
        <w:spacing w:before="56"/>
        <w:ind w:left="540" w:right="115"/>
        <w:jc w:val="both"/>
        <w:rPr>
          <w:rFonts w:ascii="Times Roman" w:hAnsi="Times Roman"/>
          <w:bCs/>
          <w:spacing w:val="-1"/>
          <w:szCs w:val="24"/>
          <w:highlight w:val="yellow"/>
        </w:rPr>
      </w:pPr>
      <w:r w:rsidRPr="00876543">
        <w:rPr>
          <w:rFonts w:ascii="Times Roman" w:hAnsi="Times Roman"/>
          <w:bCs/>
          <w:spacing w:val="-1"/>
          <w:szCs w:val="24"/>
          <w:highlight w:val="yellow"/>
        </w:rPr>
        <w:t xml:space="preserve"> 60) POP UP SHOW,  “Black Classicists from North Carolina,” Spring Meeting of the Classical Association of the Middle West and South,  Wake Forest University, Winston-Salem, March, 2022.</w:t>
      </w:r>
    </w:p>
    <w:p w:rsidR="00477AB4" w:rsidRPr="00876543" w:rsidRDefault="00477AB4" w:rsidP="00477AB4">
      <w:pPr>
        <w:ind w:firstLine="540"/>
        <w:rPr>
          <w:rFonts w:ascii="Times Roman" w:hAnsi="Times Roman"/>
          <w:bCs/>
          <w:spacing w:val="-1"/>
          <w:sz w:val="28"/>
          <w:szCs w:val="28"/>
          <w:highlight w:val="yellow"/>
        </w:rPr>
      </w:pPr>
    </w:p>
    <w:p w:rsidR="00477AB4" w:rsidRPr="00876543" w:rsidRDefault="00477AB4" w:rsidP="00477AB4">
      <w:pPr>
        <w:ind w:left="540"/>
        <w:rPr>
          <w:rFonts w:ascii="Times Roman" w:hAnsi="Times Roman"/>
          <w:bCs/>
          <w:spacing w:val="-1"/>
          <w:szCs w:val="24"/>
          <w:highlight w:val="yellow"/>
        </w:rPr>
      </w:pPr>
      <w:r w:rsidRPr="00876543">
        <w:rPr>
          <w:rFonts w:ascii="Times Roman" w:hAnsi="Times Roman"/>
          <w:bCs/>
          <w:spacing w:val="-1"/>
          <w:szCs w:val="24"/>
          <w:highlight w:val="yellow"/>
        </w:rPr>
        <w:t>61) “Black Classicists,” sponsored by  The Cheney School and the James Loeb Classical Library Foundation, Headlington, Oxford, UK, (April 18-30). https://www.cheney.oxon.sch.uk/wp-content/uploads/2022/03/Black-Classicists-Poster-Cheney.pdf</w:t>
      </w:r>
    </w:p>
    <w:p w:rsidR="00477AB4" w:rsidRPr="00876543" w:rsidRDefault="00477AB4" w:rsidP="00477AB4">
      <w:pPr>
        <w:rPr>
          <w:rFonts w:ascii="Times Roman" w:hAnsi="Times Roman"/>
          <w:bCs/>
          <w:spacing w:val="-1"/>
          <w:szCs w:val="24"/>
          <w:highlight w:val="yellow"/>
        </w:rPr>
      </w:pPr>
    </w:p>
    <w:p w:rsidR="00477AB4" w:rsidRPr="00876543" w:rsidRDefault="00477AB4" w:rsidP="00477AB4">
      <w:pPr>
        <w:rPr>
          <w:rFonts w:ascii="Times Roman" w:hAnsi="Times Roman"/>
          <w:bCs/>
          <w:spacing w:val="-1"/>
          <w:szCs w:val="24"/>
          <w:highlight w:val="yellow"/>
        </w:rPr>
      </w:pPr>
    </w:p>
    <w:p w:rsidR="00477AB4" w:rsidRPr="00876543" w:rsidRDefault="00477AB4" w:rsidP="00477AB4">
      <w:pPr>
        <w:ind w:left="540"/>
        <w:rPr>
          <w:rFonts w:ascii="Times Roman" w:hAnsi="Times Roman"/>
          <w:bCs/>
          <w:spacing w:val="-1"/>
          <w:szCs w:val="24"/>
          <w:highlight w:val="yellow"/>
        </w:rPr>
      </w:pPr>
      <w:r w:rsidRPr="00876543">
        <w:rPr>
          <w:rFonts w:ascii="Times Roman" w:hAnsi="Times Roman"/>
          <w:bCs/>
          <w:spacing w:val="-1"/>
          <w:szCs w:val="24"/>
          <w:highlight w:val="yellow"/>
        </w:rPr>
        <w:t xml:space="preserve">62) “Black Classicists: From Ostracism to Scholarship,” sponsored by St. Gabriel’s School and the James Loeb Classical Library Foundation, Sandleford Priory, Berkshire, UK,  May 6-10, 2022   </w:t>
      </w:r>
      <w:hyperlink r:id="rId70" w:history="1">
        <w:r w:rsidRPr="00876543">
          <w:rPr>
            <w:rStyle w:val="Hyperlink"/>
            <w:rFonts w:ascii="Times Roman" w:hAnsi="Times Roman"/>
            <w:bCs/>
            <w:spacing w:val="-1"/>
            <w:szCs w:val="24"/>
            <w:highlight w:val="yellow"/>
          </w:rPr>
          <w:t>https://www.stgabriels.co.uk/newsandevents/news/black-classicists-from-ostracism-to-scholarship</w:t>
        </w:r>
      </w:hyperlink>
    </w:p>
    <w:p w:rsidR="00477AB4" w:rsidRPr="00876543" w:rsidRDefault="00477AB4" w:rsidP="00477AB4">
      <w:pPr>
        <w:rPr>
          <w:rFonts w:ascii="Times Roman" w:hAnsi="Times Roman"/>
          <w:bCs/>
          <w:spacing w:val="-1"/>
          <w:szCs w:val="24"/>
          <w:highlight w:val="yellow"/>
        </w:rPr>
      </w:pPr>
    </w:p>
    <w:p w:rsidR="00477AB4" w:rsidRPr="00876543" w:rsidRDefault="00477AB4" w:rsidP="00477AB4">
      <w:pPr>
        <w:ind w:left="540"/>
        <w:rPr>
          <w:highlight w:val="yellow"/>
        </w:rPr>
      </w:pPr>
      <w:r w:rsidRPr="00876543">
        <w:rPr>
          <w:rFonts w:ascii="Times Roman" w:hAnsi="Times Roman"/>
          <w:bCs/>
          <w:spacing w:val="-1"/>
          <w:szCs w:val="24"/>
          <w:highlight w:val="yellow"/>
        </w:rPr>
        <w:t>63) “Black Classicists Exhibition,” Ioannou Center,  sponsored by the Faculty of Classics at Oxford University and the James Loeb Classical Library Foundation, May, 2022.</w:t>
      </w:r>
      <w:r w:rsidRPr="00876543">
        <w:rPr>
          <w:highlight w:val="yellow"/>
        </w:rPr>
        <w:t xml:space="preserve"> </w:t>
      </w:r>
    </w:p>
    <w:p w:rsidR="00477AB4" w:rsidRPr="00876543" w:rsidRDefault="00477AB4" w:rsidP="00477AB4">
      <w:pPr>
        <w:ind w:left="540"/>
        <w:rPr>
          <w:highlight w:val="yellow"/>
        </w:rPr>
      </w:pPr>
    </w:p>
    <w:p w:rsidR="00477AB4" w:rsidRPr="00876543" w:rsidRDefault="00477AB4" w:rsidP="00477AB4">
      <w:pPr>
        <w:ind w:left="540"/>
        <w:rPr>
          <w:rStyle w:val="Hyperlink"/>
          <w:highlight w:val="yellow"/>
        </w:rPr>
      </w:pPr>
      <w:r w:rsidRPr="00876543">
        <w:rPr>
          <w:highlight w:val="yellow"/>
        </w:rPr>
        <w:t>PRESS: n.a., “Black Classicist Exhibition,” (3 May 2022) 2022)</w:t>
      </w:r>
      <w:hyperlink r:id="rId71" w:history="1">
        <w:r w:rsidRPr="00876543">
          <w:rPr>
            <w:rStyle w:val="Hyperlink"/>
            <w:rFonts w:ascii="Times Roman" w:hAnsi="Times Roman"/>
            <w:bCs/>
            <w:spacing w:val="-1"/>
            <w:szCs w:val="24"/>
            <w:highlight w:val="yellow"/>
          </w:rPr>
          <w:t>https://www.classics.ox.ac.uk/article/black-classicists-exhibition</w:t>
        </w:r>
      </w:hyperlink>
    </w:p>
    <w:p w:rsidR="00477AB4" w:rsidRPr="00876543" w:rsidRDefault="00477AB4" w:rsidP="00477AB4">
      <w:pPr>
        <w:rPr>
          <w:rStyle w:val="Hyperlink"/>
          <w:rFonts w:ascii="Times Roman" w:hAnsi="Times Roman"/>
          <w:bCs/>
          <w:spacing w:val="-1"/>
          <w:szCs w:val="24"/>
          <w:highlight w:val="yellow"/>
        </w:rPr>
      </w:pPr>
    </w:p>
    <w:p w:rsidR="00477AB4" w:rsidRPr="00876543" w:rsidRDefault="00477AB4" w:rsidP="00477AB4">
      <w:pPr>
        <w:ind w:firstLine="540"/>
        <w:rPr>
          <w:highlight w:val="yellow"/>
        </w:rPr>
      </w:pPr>
      <w:r w:rsidRPr="00876543">
        <w:rPr>
          <w:highlight w:val="yellow"/>
        </w:rPr>
        <w:t xml:space="preserve">Rhiannon Ash, “14 Black Classicist: Installation,” </w:t>
      </w:r>
      <w:r w:rsidRPr="00876543">
        <w:rPr>
          <w:i/>
          <w:iCs/>
          <w:highlight w:val="yellow"/>
        </w:rPr>
        <w:t>Faculty of Classics Newsletter</w:t>
      </w:r>
      <w:r w:rsidRPr="00876543">
        <w:rPr>
          <w:highlight w:val="yellow"/>
        </w:rPr>
        <w:t xml:space="preserve"> at  the University of Oxford.</w:t>
      </w:r>
    </w:p>
    <w:p w:rsidR="00477AB4" w:rsidRPr="00876543" w:rsidRDefault="00000000" w:rsidP="00477AB4">
      <w:pPr>
        <w:rPr>
          <w:highlight w:val="yellow"/>
        </w:rPr>
      </w:pPr>
      <w:hyperlink r:id="rId72" w:history="1">
        <w:r w:rsidR="00477AB4" w:rsidRPr="00876543">
          <w:rPr>
            <w:rStyle w:val="Hyperlink"/>
            <w:rFonts w:ascii="Segoe UI" w:hAnsi="Segoe UI" w:cs="Segoe UI"/>
            <w:sz w:val="22"/>
            <w:szCs w:val="22"/>
            <w:highlight w:val="yellow"/>
            <w:bdr w:val="none" w:sz="0" w:space="0" w:color="auto" w:frame="1"/>
          </w:rPr>
          <w:t>https://classics.web.ox.ac.uk/sites/default/files/classics/documents/media/faculty_of_classics_newsletter_2022.pdf</w:t>
        </w:r>
      </w:hyperlink>
      <w:r w:rsidR="00477AB4" w:rsidRPr="00876543">
        <w:rPr>
          <w:rFonts w:ascii="Segoe UI" w:hAnsi="Segoe UI" w:cs="Segoe UI"/>
          <w:color w:val="242424"/>
          <w:sz w:val="22"/>
          <w:szCs w:val="22"/>
          <w:highlight w:val="yellow"/>
        </w:rPr>
        <w:br/>
      </w:r>
    </w:p>
    <w:p w:rsidR="00477AB4" w:rsidRPr="00876543" w:rsidRDefault="00477AB4" w:rsidP="00477AB4">
      <w:pPr>
        <w:jc w:val="thaiDistribute"/>
        <w:rPr>
          <w:szCs w:val="24"/>
          <w:highlight w:val="yellow"/>
        </w:rPr>
      </w:pPr>
    </w:p>
    <w:p w:rsidR="00477AB4" w:rsidRPr="00876543" w:rsidRDefault="00477AB4" w:rsidP="00477AB4">
      <w:pPr>
        <w:shd w:val="clear" w:color="auto" w:fill="FFFFFF"/>
        <w:ind w:left="720"/>
        <w:textAlignment w:val="baseline"/>
        <w:rPr>
          <w:rFonts w:ascii="Times Roman" w:hAnsi="Times Roman" w:cs="Segoe UI"/>
          <w:color w:val="201F1E"/>
          <w:szCs w:val="24"/>
          <w:highlight w:val="yellow"/>
          <w:bdr w:val="none" w:sz="0" w:space="0" w:color="auto" w:frame="1"/>
        </w:rPr>
      </w:pPr>
      <w:r w:rsidRPr="00876543">
        <w:rPr>
          <w:rFonts w:ascii="Times Roman" w:hAnsi="Times Roman"/>
          <w:bCs/>
          <w:spacing w:val="-1"/>
          <w:szCs w:val="24"/>
          <w:highlight w:val="yellow"/>
        </w:rPr>
        <w:t>64)  “Black Classicists: From Slavery to Scholarship: A Photo Installation,”  sponsored by Downe House School and the James Loeb Classical Library Foundation, Cold Ash, Berkshire, UK, (May 1-5</w:t>
      </w:r>
      <w:r w:rsidR="00876543" w:rsidRPr="00876543">
        <w:rPr>
          <w:rFonts w:ascii="Times Roman" w:hAnsi="Times Roman"/>
          <w:bCs/>
          <w:spacing w:val="-1"/>
          <w:szCs w:val="24"/>
          <w:highlight w:val="yellow"/>
        </w:rPr>
        <w:t>, 2022</w:t>
      </w:r>
      <w:r w:rsidRPr="00876543">
        <w:rPr>
          <w:rFonts w:ascii="Times Roman" w:hAnsi="Times Roman"/>
          <w:bCs/>
          <w:spacing w:val="-1"/>
          <w:szCs w:val="24"/>
          <w:highlight w:val="yellow"/>
        </w:rPr>
        <w:t>)</w:t>
      </w:r>
      <w:r w:rsidR="00876543" w:rsidRPr="00876543">
        <w:rPr>
          <w:rFonts w:ascii="Times Roman" w:hAnsi="Times Roman"/>
          <w:bCs/>
          <w:spacing w:val="-1"/>
          <w:szCs w:val="24"/>
          <w:highlight w:val="yellow"/>
        </w:rPr>
        <w:t>.</w:t>
      </w:r>
      <w:r w:rsidRPr="00876543">
        <w:rPr>
          <w:rFonts w:ascii="Times Roman" w:hAnsi="Times Roman" w:cs="Segoe UI"/>
          <w:color w:val="201F1E"/>
          <w:szCs w:val="24"/>
          <w:highlight w:val="yellow"/>
          <w:bdr w:val="none" w:sz="0" w:space="0" w:color="auto" w:frame="1"/>
        </w:rPr>
        <w:t xml:space="preserve"> </w:t>
      </w:r>
    </w:p>
    <w:p w:rsidR="00477AB4" w:rsidRPr="00876543" w:rsidRDefault="00477AB4" w:rsidP="00477AB4">
      <w:pPr>
        <w:shd w:val="clear" w:color="auto" w:fill="FFFFFF"/>
        <w:textAlignment w:val="baseline"/>
        <w:rPr>
          <w:rFonts w:ascii="Times Roman" w:hAnsi="Times Roman" w:cs="Segoe UI"/>
          <w:color w:val="201F1E"/>
          <w:sz w:val="28"/>
          <w:szCs w:val="28"/>
          <w:highlight w:val="yellow"/>
          <w:bdr w:val="none" w:sz="0" w:space="0" w:color="auto" w:frame="1"/>
        </w:rPr>
      </w:pPr>
    </w:p>
    <w:p w:rsidR="00477AB4" w:rsidRPr="00876543" w:rsidRDefault="00477AB4" w:rsidP="00477AB4">
      <w:pPr>
        <w:ind w:firstLine="720"/>
        <w:rPr>
          <w:rFonts w:ascii="Times Roman" w:hAnsi="Times Roman"/>
          <w:bCs/>
          <w:spacing w:val="-1"/>
          <w:szCs w:val="24"/>
          <w:highlight w:val="yellow"/>
        </w:rPr>
      </w:pPr>
      <w:r w:rsidRPr="00876543">
        <w:rPr>
          <w:rFonts w:ascii="Times Roman" w:hAnsi="Times Roman" w:cs="Segoe UI"/>
          <w:color w:val="201F1E"/>
          <w:szCs w:val="24"/>
          <w:highlight w:val="yellow"/>
          <w:bdr w:val="none" w:sz="0" w:space="0" w:color="auto" w:frame="1"/>
          <w:lang w:eastAsia="zh-CN"/>
        </w:rPr>
        <w:t xml:space="preserve">65) </w:t>
      </w:r>
      <w:r w:rsidRPr="00876543">
        <w:rPr>
          <w:rFonts w:ascii="Times Roman" w:hAnsi="Times Roman"/>
          <w:bCs/>
          <w:spacing w:val="-1"/>
          <w:szCs w:val="24"/>
          <w:highlight w:val="yellow"/>
        </w:rPr>
        <w:t xml:space="preserve">“Black Classicists: A Photo Installation,” sponsored by Clifton College and the James Loeb Classical Library Foundation, Bristol, UK, </w:t>
      </w:r>
      <w:r w:rsidR="00876543" w:rsidRPr="00876543">
        <w:rPr>
          <w:rFonts w:ascii="Times Roman" w:hAnsi="Times Roman"/>
          <w:bCs/>
          <w:spacing w:val="-1"/>
          <w:szCs w:val="24"/>
          <w:highlight w:val="yellow"/>
        </w:rPr>
        <w:t>(</w:t>
      </w:r>
      <w:r w:rsidRPr="00876543">
        <w:rPr>
          <w:rFonts w:ascii="Times Roman" w:hAnsi="Times Roman"/>
          <w:bCs/>
          <w:spacing w:val="-1"/>
          <w:szCs w:val="24"/>
          <w:highlight w:val="yellow"/>
        </w:rPr>
        <w:t>June 18-22, 2022</w:t>
      </w:r>
      <w:r w:rsidR="00876543" w:rsidRPr="00876543">
        <w:rPr>
          <w:rFonts w:ascii="Times Roman" w:hAnsi="Times Roman"/>
          <w:bCs/>
          <w:spacing w:val="-1"/>
          <w:szCs w:val="24"/>
          <w:highlight w:val="yellow"/>
        </w:rPr>
        <w:t>)</w:t>
      </w:r>
      <w:r w:rsidRPr="00876543">
        <w:rPr>
          <w:rFonts w:ascii="Times Roman" w:hAnsi="Times Roman"/>
          <w:bCs/>
          <w:spacing w:val="-1"/>
          <w:szCs w:val="24"/>
          <w:highlight w:val="yellow"/>
        </w:rPr>
        <w:t>.</w:t>
      </w:r>
    </w:p>
    <w:p w:rsidR="00477AB4" w:rsidRPr="00876543" w:rsidRDefault="00477AB4" w:rsidP="00477AB4">
      <w:pPr>
        <w:rPr>
          <w:rFonts w:ascii="Times Roman" w:hAnsi="Times Roman"/>
          <w:bCs/>
          <w:spacing w:val="-1"/>
          <w:szCs w:val="24"/>
          <w:highlight w:val="yellow"/>
        </w:rPr>
      </w:pPr>
    </w:p>
    <w:p w:rsidR="00477AB4" w:rsidRPr="00876543" w:rsidRDefault="00477AB4" w:rsidP="00477AB4">
      <w:pPr>
        <w:shd w:val="clear" w:color="auto" w:fill="FFFFFF"/>
        <w:ind w:firstLine="720"/>
        <w:textAlignment w:val="baseline"/>
        <w:rPr>
          <w:rFonts w:ascii="Segoe UI" w:hAnsi="Segoe UI" w:cs="Segoe UI"/>
          <w:color w:val="201F1E"/>
          <w:szCs w:val="24"/>
          <w:highlight w:val="yellow"/>
          <w:lang w:eastAsia="zh-CN"/>
        </w:rPr>
      </w:pPr>
      <w:r w:rsidRPr="00876543">
        <w:rPr>
          <w:rFonts w:ascii="Times Roman" w:hAnsi="Times Roman" w:cs="Segoe UI"/>
          <w:color w:val="201F1E"/>
          <w:szCs w:val="24"/>
          <w:highlight w:val="yellow"/>
          <w:bdr w:val="none" w:sz="0" w:space="0" w:color="auto" w:frame="1"/>
          <w:lang w:eastAsia="zh-CN"/>
        </w:rPr>
        <w:t>66) “Black Classicists," sponsored by Ashcombe School</w:t>
      </w:r>
      <w:r w:rsidRPr="00876543">
        <w:rPr>
          <w:rFonts w:ascii="Times Roman" w:hAnsi="Times Roman"/>
          <w:bCs/>
          <w:spacing w:val="-1"/>
          <w:szCs w:val="24"/>
          <w:highlight w:val="yellow"/>
        </w:rPr>
        <w:t xml:space="preserve"> and the James Loeb Classical Library Foundation,</w:t>
      </w:r>
      <w:r w:rsidRPr="00876543">
        <w:rPr>
          <w:rFonts w:ascii="Times Roman" w:hAnsi="Times Roman" w:cs="Segoe UI"/>
          <w:color w:val="201F1E"/>
          <w:szCs w:val="24"/>
          <w:highlight w:val="yellow"/>
          <w:bdr w:val="none" w:sz="0" w:space="0" w:color="auto" w:frame="1"/>
          <w:lang w:eastAsia="zh-CN"/>
        </w:rPr>
        <w:t xml:space="preserve"> Surrey, UK (June 27-July 1</w:t>
      </w:r>
      <w:r w:rsidR="00876543" w:rsidRPr="00876543">
        <w:rPr>
          <w:rFonts w:ascii="Times Roman" w:hAnsi="Times Roman" w:cs="Segoe UI"/>
          <w:color w:val="201F1E"/>
          <w:szCs w:val="24"/>
          <w:highlight w:val="yellow"/>
          <w:bdr w:val="none" w:sz="0" w:space="0" w:color="auto" w:frame="1"/>
          <w:lang w:eastAsia="zh-CN"/>
        </w:rPr>
        <w:t>, 2022</w:t>
      </w:r>
      <w:r w:rsidRPr="00876543">
        <w:rPr>
          <w:rFonts w:ascii="Times Roman" w:hAnsi="Times Roman" w:cs="Segoe UI"/>
          <w:color w:val="201F1E"/>
          <w:szCs w:val="24"/>
          <w:highlight w:val="yellow"/>
          <w:bdr w:val="none" w:sz="0" w:space="0" w:color="auto" w:frame="1"/>
          <w:lang w:eastAsia="zh-CN"/>
        </w:rPr>
        <w:t>).</w:t>
      </w:r>
    </w:p>
    <w:p w:rsidR="00477AB4" w:rsidRPr="00876543" w:rsidRDefault="00477AB4" w:rsidP="00477AB4">
      <w:pPr>
        <w:shd w:val="clear" w:color="auto" w:fill="FFFFFF"/>
        <w:textAlignment w:val="baseline"/>
        <w:rPr>
          <w:rFonts w:ascii="Times Roman" w:hAnsi="Times Roman" w:cs="Segoe UI"/>
          <w:color w:val="201F1E"/>
          <w:szCs w:val="24"/>
          <w:highlight w:val="yellow"/>
          <w:bdr w:val="none" w:sz="0" w:space="0" w:color="auto" w:frame="1"/>
          <w:lang w:eastAsia="zh-CN"/>
        </w:rPr>
      </w:pPr>
    </w:p>
    <w:p w:rsidR="00477AB4" w:rsidRPr="00876543" w:rsidRDefault="00477AB4" w:rsidP="00477AB4">
      <w:pPr>
        <w:shd w:val="clear" w:color="auto" w:fill="FFFFFF"/>
        <w:ind w:firstLine="720"/>
        <w:textAlignment w:val="baseline"/>
        <w:rPr>
          <w:rFonts w:ascii="Segoe UI" w:hAnsi="Segoe UI" w:cs="Segoe UI"/>
          <w:color w:val="201F1E"/>
          <w:szCs w:val="24"/>
          <w:highlight w:val="yellow"/>
          <w:lang w:eastAsia="zh-CN"/>
        </w:rPr>
      </w:pPr>
      <w:r w:rsidRPr="00876543">
        <w:rPr>
          <w:rFonts w:ascii="Times Roman" w:hAnsi="Times Roman" w:cs="Segoe UI"/>
          <w:color w:val="201F1E"/>
          <w:szCs w:val="24"/>
          <w:highlight w:val="yellow"/>
          <w:bdr w:val="none" w:sz="0" w:space="0" w:color="auto" w:frame="1"/>
          <w:lang w:eastAsia="zh-CN"/>
        </w:rPr>
        <w:lastRenderedPageBreak/>
        <w:t xml:space="preserve">67) </w:t>
      </w:r>
      <w:r w:rsidR="00901AFE">
        <w:rPr>
          <w:rFonts w:ascii="Times Roman" w:hAnsi="Times Roman" w:cs="Segoe UI"/>
          <w:color w:val="201F1E"/>
          <w:szCs w:val="24"/>
          <w:highlight w:val="yellow"/>
          <w:bdr w:val="none" w:sz="0" w:space="0" w:color="auto" w:frame="1"/>
          <w:lang w:eastAsia="zh-CN"/>
        </w:rPr>
        <w:t>“</w:t>
      </w:r>
      <w:r w:rsidRPr="00876543">
        <w:rPr>
          <w:rFonts w:ascii="Times Roman" w:hAnsi="Times Roman" w:cs="Segoe UI"/>
          <w:color w:val="201F1E"/>
          <w:szCs w:val="24"/>
          <w:highlight w:val="yellow"/>
          <w:bdr w:val="none" w:sz="0" w:space="0" w:color="auto" w:frame="1"/>
          <w:lang w:eastAsia="zh-CN"/>
        </w:rPr>
        <w:t>Black Classicists,</w:t>
      </w:r>
      <w:r w:rsidR="00901AFE">
        <w:rPr>
          <w:rFonts w:ascii="Times Roman" w:hAnsi="Times Roman" w:cs="Segoe UI"/>
          <w:color w:val="201F1E"/>
          <w:szCs w:val="24"/>
          <w:highlight w:val="yellow"/>
          <w:bdr w:val="none" w:sz="0" w:space="0" w:color="auto" w:frame="1"/>
          <w:lang w:eastAsia="zh-CN"/>
        </w:rPr>
        <w:t>”</w:t>
      </w:r>
      <w:r w:rsidRPr="00876543">
        <w:rPr>
          <w:rFonts w:ascii="Times Roman" w:hAnsi="Times Roman" w:cs="Segoe UI"/>
          <w:color w:val="201F1E"/>
          <w:szCs w:val="24"/>
          <w:highlight w:val="yellow"/>
          <w:bdr w:val="none" w:sz="0" w:space="0" w:color="auto" w:frame="1"/>
          <w:lang w:eastAsia="zh-CN"/>
        </w:rPr>
        <w:t xml:space="preserve"> sponsored by Reigate College</w:t>
      </w:r>
      <w:r w:rsidRPr="00876543">
        <w:rPr>
          <w:rFonts w:ascii="Times Roman" w:hAnsi="Times Roman"/>
          <w:bCs/>
          <w:spacing w:val="-1"/>
          <w:szCs w:val="24"/>
          <w:highlight w:val="yellow"/>
        </w:rPr>
        <w:t xml:space="preserve"> and the James Loeb Classical Library Foundation,</w:t>
      </w:r>
      <w:r w:rsidRPr="00876543">
        <w:rPr>
          <w:rFonts w:ascii="Times Roman" w:hAnsi="Times Roman" w:cs="Segoe UI"/>
          <w:color w:val="201F1E"/>
          <w:szCs w:val="24"/>
          <w:highlight w:val="yellow"/>
          <w:bdr w:val="none" w:sz="0" w:space="0" w:color="auto" w:frame="1"/>
          <w:lang w:eastAsia="zh-CN"/>
        </w:rPr>
        <w:t xml:space="preserve"> Surrey, UK (July 3-9</w:t>
      </w:r>
      <w:r w:rsidR="00876543" w:rsidRPr="00876543">
        <w:rPr>
          <w:rFonts w:ascii="Times Roman" w:hAnsi="Times Roman" w:cs="Segoe UI"/>
          <w:color w:val="201F1E"/>
          <w:szCs w:val="24"/>
          <w:highlight w:val="yellow"/>
          <w:bdr w:val="none" w:sz="0" w:space="0" w:color="auto" w:frame="1"/>
          <w:lang w:eastAsia="zh-CN"/>
        </w:rPr>
        <w:t>, 2022</w:t>
      </w:r>
      <w:r w:rsidRPr="00876543">
        <w:rPr>
          <w:rFonts w:ascii="Times Roman" w:hAnsi="Times Roman" w:cs="Segoe UI"/>
          <w:color w:val="201F1E"/>
          <w:szCs w:val="24"/>
          <w:highlight w:val="yellow"/>
          <w:bdr w:val="none" w:sz="0" w:space="0" w:color="auto" w:frame="1"/>
          <w:lang w:eastAsia="zh-CN"/>
        </w:rPr>
        <w:t>).</w:t>
      </w:r>
      <w:r w:rsidRPr="00876543">
        <w:rPr>
          <w:rFonts w:ascii="Times Roman" w:hAnsi="Times Roman" w:cs="Segoe UI"/>
          <w:color w:val="201F1E"/>
          <w:szCs w:val="24"/>
          <w:highlight w:val="yellow"/>
          <w:bdr w:val="none" w:sz="0" w:space="0" w:color="auto" w:frame="1"/>
          <w:lang w:eastAsia="zh-CN"/>
        </w:rPr>
        <w:br/>
      </w:r>
    </w:p>
    <w:p w:rsidR="00477AB4" w:rsidRPr="00876543" w:rsidRDefault="00477AB4" w:rsidP="00477AB4">
      <w:pPr>
        <w:ind w:firstLine="720"/>
        <w:rPr>
          <w:rFonts w:ascii="Times Roman" w:hAnsi="Times Roman"/>
          <w:bCs/>
          <w:spacing w:val="-1"/>
          <w:szCs w:val="24"/>
          <w:highlight w:val="yellow"/>
        </w:rPr>
      </w:pPr>
      <w:r w:rsidRPr="00876543">
        <w:rPr>
          <w:rFonts w:ascii="Times Roman" w:hAnsi="Times Roman"/>
          <w:bCs/>
          <w:spacing w:val="-1"/>
          <w:szCs w:val="24"/>
          <w:highlight w:val="yellow"/>
        </w:rPr>
        <w:t xml:space="preserve">68) </w:t>
      </w:r>
      <w:r w:rsidR="00901AFE">
        <w:rPr>
          <w:rFonts w:ascii="Times Roman" w:hAnsi="Times Roman" w:cs="Segoe UI"/>
          <w:color w:val="201F1E"/>
          <w:szCs w:val="24"/>
          <w:highlight w:val="yellow"/>
          <w:bdr w:val="none" w:sz="0" w:space="0" w:color="auto" w:frame="1"/>
          <w:lang w:eastAsia="zh-CN"/>
        </w:rPr>
        <w:t>“</w:t>
      </w:r>
      <w:r w:rsidR="00901AFE" w:rsidRPr="00876543">
        <w:rPr>
          <w:rFonts w:ascii="Times Roman" w:hAnsi="Times Roman" w:cs="Segoe UI"/>
          <w:color w:val="201F1E"/>
          <w:szCs w:val="24"/>
          <w:highlight w:val="yellow"/>
          <w:bdr w:val="none" w:sz="0" w:space="0" w:color="auto" w:frame="1"/>
          <w:lang w:eastAsia="zh-CN"/>
        </w:rPr>
        <w:t>Black Classicists,</w:t>
      </w:r>
      <w:r w:rsidR="00901AFE">
        <w:rPr>
          <w:rFonts w:ascii="Times Roman" w:hAnsi="Times Roman" w:cs="Segoe UI"/>
          <w:color w:val="201F1E"/>
          <w:szCs w:val="24"/>
          <w:highlight w:val="yellow"/>
          <w:bdr w:val="none" w:sz="0" w:space="0" w:color="auto" w:frame="1"/>
          <w:lang w:eastAsia="zh-CN"/>
        </w:rPr>
        <w:t>”</w:t>
      </w:r>
      <w:r w:rsidR="00901AFE" w:rsidRPr="00876543">
        <w:rPr>
          <w:rFonts w:ascii="Times Roman" w:hAnsi="Times Roman" w:cs="Segoe UI"/>
          <w:color w:val="201F1E"/>
          <w:szCs w:val="24"/>
          <w:highlight w:val="yellow"/>
          <w:bdr w:val="none" w:sz="0" w:space="0" w:color="auto" w:frame="1"/>
          <w:lang w:eastAsia="zh-CN"/>
        </w:rPr>
        <w:t xml:space="preserve"> </w:t>
      </w:r>
      <w:r w:rsidRPr="00876543">
        <w:rPr>
          <w:rFonts w:ascii="Times Roman" w:hAnsi="Times Roman"/>
          <w:bCs/>
          <w:spacing w:val="-1"/>
          <w:szCs w:val="24"/>
          <w:highlight w:val="yellow"/>
        </w:rPr>
        <w:t xml:space="preserve">Hillhouse School, and the James Loeb Classical Library Foundation Doncaster, UK, </w:t>
      </w:r>
      <w:r w:rsidR="00876543" w:rsidRPr="00876543">
        <w:rPr>
          <w:rFonts w:ascii="Times Roman" w:hAnsi="Times Roman"/>
          <w:bCs/>
          <w:spacing w:val="-1"/>
          <w:szCs w:val="24"/>
          <w:highlight w:val="yellow"/>
        </w:rPr>
        <w:t>(</w:t>
      </w:r>
      <w:r w:rsidRPr="00876543">
        <w:rPr>
          <w:rFonts w:ascii="Times Roman" w:hAnsi="Times Roman"/>
          <w:bCs/>
          <w:spacing w:val="-1"/>
          <w:szCs w:val="24"/>
          <w:highlight w:val="yellow"/>
        </w:rPr>
        <w:t>Sept. 12-16, 2022</w:t>
      </w:r>
      <w:r w:rsidR="00876543" w:rsidRPr="00876543">
        <w:rPr>
          <w:rFonts w:ascii="Times Roman" w:hAnsi="Times Roman"/>
          <w:bCs/>
          <w:spacing w:val="-1"/>
          <w:szCs w:val="24"/>
          <w:highlight w:val="yellow"/>
        </w:rPr>
        <w:t>)</w:t>
      </w:r>
      <w:r w:rsidRPr="00876543">
        <w:rPr>
          <w:rFonts w:ascii="Times Roman" w:hAnsi="Times Roman"/>
          <w:bCs/>
          <w:spacing w:val="-1"/>
          <w:szCs w:val="24"/>
          <w:highlight w:val="yellow"/>
        </w:rPr>
        <w:t>.</w:t>
      </w:r>
    </w:p>
    <w:p w:rsidR="00477AB4" w:rsidRPr="00876543" w:rsidRDefault="00477AB4" w:rsidP="00477AB4">
      <w:pPr>
        <w:jc w:val="thaiDistribute"/>
        <w:rPr>
          <w:szCs w:val="24"/>
          <w:highlight w:val="yellow"/>
        </w:rPr>
      </w:pPr>
    </w:p>
    <w:p w:rsidR="00477AB4" w:rsidRPr="00876543" w:rsidRDefault="00477AB4" w:rsidP="00477AB4">
      <w:pPr>
        <w:ind w:firstLine="720"/>
        <w:rPr>
          <w:szCs w:val="24"/>
          <w:highlight w:val="yellow"/>
        </w:rPr>
      </w:pPr>
      <w:r w:rsidRPr="00876543">
        <w:rPr>
          <w:szCs w:val="24"/>
          <w:highlight w:val="yellow"/>
        </w:rPr>
        <w:t xml:space="preserve">69) </w:t>
      </w:r>
      <w:r w:rsidR="00901AFE">
        <w:rPr>
          <w:rFonts w:ascii="Times Roman" w:hAnsi="Times Roman" w:cs="Segoe UI"/>
          <w:color w:val="201F1E"/>
          <w:szCs w:val="24"/>
          <w:highlight w:val="yellow"/>
          <w:bdr w:val="none" w:sz="0" w:space="0" w:color="auto" w:frame="1"/>
          <w:lang w:eastAsia="zh-CN"/>
        </w:rPr>
        <w:t>“</w:t>
      </w:r>
      <w:r w:rsidR="00901AFE" w:rsidRPr="00876543">
        <w:rPr>
          <w:rFonts w:ascii="Times Roman" w:hAnsi="Times Roman" w:cs="Segoe UI"/>
          <w:color w:val="201F1E"/>
          <w:szCs w:val="24"/>
          <w:highlight w:val="yellow"/>
          <w:bdr w:val="none" w:sz="0" w:space="0" w:color="auto" w:frame="1"/>
          <w:lang w:eastAsia="zh-CN"/>
        </w:rPr>
        <w:t>Black Classicists</w:t>
      </w:r>
      <w:r w:rsidR="00901AFE">
        <w:rPr>
          <w:rFonts w:ascii="Times Roman" w:hAnsi="Times Roman" w:cs="Segoe UI"/>
          <w:color w:val="201F1E"/>
          <w:szCs w:val="24"/>
          <w:highlight w:val="yellow"/>
          <w:bdr w:val="none" w:sz="0" w:space="0" w:color="auto" w:frame="1"/>
          <w:lang w:eastAsia="zh-CN"/>
        </w:rPr>
        <w:t xml:space="preserve"> Exhibit</w:t>
      </w:r>
      <w:r w:rsidR="00901AFE" w:rsidRPr="00876543">
        <w:rPr>
          <w:rFonts w:ascii="Times Roman" w:hAnsi="Times Roman" w:cs="Segoe UI"/>
          <w:color w:val="201F1E"/>
          <w:szCs w:val="24"/>
          <w:highlight w:val="yellow"/>
          <w:bdr w:val="none" w:sz="0" w:space="0" w:color="auto" w:frame="1"/>
          <w:lang w:eastAsia="zh-CN"/>
        </w:rPr>
        <w:t>,</w:t>
      </w:r>
      <w:r w:rsidR="00901AFE">
        <w:rPr>
          <w:rFonts w:ascii="Times Roman" w:hAnsi="Times Roman" w:cs="Segoe UI"/>
          <w:color w:val="201F1E"/>
          <w:szCs w:val="24"/>
          <w:highlight w:val="yellow"/>
          <w:bdr w:val="none" w:sz="0" w:space="0" w:color="auto" w:frame="1"/>
          <w:lang w:eastAsia="zh-CN"/>
        </w:rPr>
        <w:t>”</w:t>
      </w:r>
      <w:r w:rsidR="00901AFE" w:rsidRPr="00876543">
        <w:rPr>
          <w:rFonts w:ascii="Times Roman" w:hAnsi="Times Roman" w:cs="Segoe UI"/>
          <w:color w:val="201F1E"/>
          <w:szCs w:val="24"/>
          <w:highlight w:val="yellow"/>
          <w:bdr w:val="none" w:sz="0" w:space="0" w:color="auto" w:frame="1"/>
          <w:lang w:eastAsia="zh-CN"/>
        </w:rPr>
        <w:t xml:space="preserve"> </w:t>
      </w:r>
      <w:r w:rsidRPr="00876543">
        <w:rPr>
          <w:szCs w:val="24"/>
          <w:highlight w:val="yellow"/>
        </w:rPr>
        <w:t xml:space="preserve">Solihill School, </w:t>
      </w:r>
      <w:r w:rsidRPr="00876543">
        <w:rPr>
          <w:rFonts w:ascii="Times Roman" w:hAnsi="Times Roman"/>
          <w:bCs/>
          <w:spacing w:val="-1"/>
          <w:szCs w:val="24"/>
          <w:highlight w:val="yellow"/>
        </w:rPr>
        <w:t xml:space="preserve">Birmingham Midlands Classical Association and the James Loeb Classical Library Foundation Birmingham, UK,  </w:t>
      </w:r>
      <w:r w:rsidR="00876543" w:rsidRPr="00876543">
        <w:rPr>
          <w:rFonts w:ascii="Times Roman" w:hAnsi="Times Roman"/>
          <w:bCs/>
          <w:spacing w:val="-1"/>
          <w:szCs w:val="24"/>
          <w:highlight w:val="yellow"/>
        </w:rPr>
        <w:t>(</w:t>
      </w:r>
      <w:r w:rsidRPr="00876543">
        <w:rPr>
          <w:rFonts w:ascii="Times Roman" w:hAnsi="Times Roman"/>
          <w:bCs/>
          <w:spacing w:val="-1"/>
          <w:szCs w:val="24"/>
          <w:highlight w:val="yellow"/>
        </w:rPr>
        <w:t>Oct., 2022</w:t>
      </w:r>
      <w:r w:rsidR="00876543" w:rsidRPr="00876543">
        <w:rPr>
          <w:rFonts w:ascii="Times Roman" w:hAnsi="Times Roman"/>
          <w:bCs/>
          <w:spacing w:val="-1"/>
          <w:szCs w:val="24"/>
          <w:highlight w:val="yellow"/>
        </w:rPr>
        <w:t>)</w:t>
      </w:r>
      <w:r w:rsidRPr="00876543">
        <w:rPr>
          <w:rFonts w:ascii="Times Roman" w:hAnsi="Times Roman"/>
          <w:bCs/>
          <w:spacing w:val="-1"/>
          <w:szCs w:val="24"/>
          <w:highlight w:val="yellow"/>
        </w:rPr>
        <w:t>.</w:t>
      </w:r>
      <w:r w:rsidRPr="00876543">
        <w:rPr>
          <w:szCs w:val="24"/>
          <w:highlight w:val="yellow"/>
        </w:rPr>
        <w:t xml:space="preserve"> </w:t>
      </w:r>
    </w:p>
    <w:p w:rsidR="00477AB4" w:rsidRPr="00876543" w:rsidRDefault="00477AB4" w:rsidP="00477AB4">
      <w:pPr>
        <w:jc w:val="thaiDistribute"/>
        <w:rPr>
          <w:rFonts w:ascii="Times" w:hAnsi="Times"/>
          <w:szCs w:val="24"/>
          <w:highlight w:val="yellow"/>
        </w:rPr>
      </w:pPr>
    </w:p>
    <w:p w:rsidR="00477AB4" w:rsidRPr="00876543" w:rsidRDefault="00000000" w:rsidP="00477AB4">
      <w:pPr>
        <w:rPr>
          <w:rFonts w:ascii="Times Roman" w:hAnsi="Times Roman"/>
          <w:bCs/>
          <w:spacing w:val="-1"/>
          <w:sz w:val="28"/>
          <w:szCs w:val="28"/>
          <w:highlight w:val="yellow"/>
        </w:rPr>
      </w:pPr>
      <w:hyperlink r:id="rId73" w:history="1">
        <w:r w:rsidR="00477AB4" w:rsidRPr="00876543">
          <w:rPr>
            <w:rStyle w:val="Hyperlink"/>
            <w:rFonts w:ascii="Times Roman" w:hAnsi="Times Roman"/>
            <w:bCs/>
            <w:spacing w:val="-1"/>
            <w:sz w:val="28"/>
            <w:szCs w:val="28"/>
            <w:highlight w:val="yellow"/>
          </w:rPr>
          <w:t>https://classicalassociation.org/events/birmingham-and-midlands-branch-talk-black-classicism-terms-methods-and-key-figures/</w:t>
        </w:r>
      </w:hyperlink>
    </w:p>
    <w:p w:rsidR="00477AB4" w:rsidRPr="00876543" w:rsidRDefault="00477AB4" w:rsidP="00477AB4">
      <w:pPr>
        <w:rPr>
          <w:rFonts w:ascii="Times Roman" w:hAnsi="Times Roman"/>
          <w:bCs/>
          <w:spacing w:val="-1"/>
          <w:sz w:val="28"/>
          <w:szCs w:val="28"/>
          <w:highlight w:val="yellow"/>
        </w:rPr>
      </w:pPr>
    </w:p>
    <w:p w:rsidR="00477AB4" w:rsidRPr="00876543" w:rsidRDefault="00477AB4" w:rsidP="00477AB4">
      <w:pPr>
        <w:shd w:val="clear" w:color="auto" w:fill="FFFFFF"/>
        <w:ind w:left="720"/>
        <w:textAlignment w:val="baseline"/>
        <w:rPr>
          <w:rFonts w:ascii="Times Roman" w:hAnsi="Times Roman" w:cs="Segoe UI"/>
          <w:color w:val="201F1E"/>
          <w:szCs w:val="24"/>
          <w:highlight w:val="yellow"/>
          <w:bdr w:val="none" w:sz="0" w:space="0" w:color="auto" w:frame="1"/>
          <w:lang w:eastAsia="zh-CN"/>
        </w:rPr>
      </w:pPr>
      <w:r w:rsidRPr="00876543">
        <w:rPr>
          <w:rFonts w:ascii="Times Roman" w:hAnsi="Times Roman" w:cs="Segoe UI"/>
          <w:color w:val="201F1E"/>
          <w:szCs w:val="24"/>
          <w:highlight w:val="yellow"/>
          <w:bdr w:val="none" w:sz="0" w:space="0" w:color="auto" w:frame="1"/>
          <w:lang w:eastAsia="zh-CN"/>
        </w:rPr>
        <w:t>70) “Black Classicists</w:t>
      </w:r>
      <w:r w:rsidR="00901AFE">
        <w:rPr>
          <w:rFonts w:ascii="Times Roman" w:hAnsi="Times Roman" w:cs="Segoe UI"/>
          <w:color w:val="201F1E"/>
          <w:szCs w:val="24"/>
          <w:highlight w:val="yellow"/>
          <w:bdr w:val="none" w:sz="0" w:space="0" w:color="auto" w:frame="1"/>
          <w:lang w:eastAsia="zh-CN"/>
        </w:rPr>
        <w:t xml:space="preserve"> Exhibit</w:t>
      </w:r>
      <w:r w:rsidRPr="00876543">
        <w:rPr>
          <w:rFonts w:ascii="Times Roman" w:hAnsi="Times Roman" w:cs="Segoe UI"/>
          <w:color w:val="201F1E"/>
          <w:szCs w:val="24"/>
          <w:highlight w:val="yellow"/>
          <w:bdr w:val="none" w:sz="0" w:space="0" w:color="auto" w:frame="1"/>
          <w:lang w:eastAsia="zh-CN"/>
        </w:rPr>
        <w:t>,” sponsored by the Department of Classics and Ancient History</w:t>
      </w:r>
      <w:r w:rsidRPr="00876543">
        <w:rPr>
          <w:rFonts w:ascii="Times Roman" w:hAnsi="Times Roman"/>
          <w:bCs/>
          <w:spacing w:val="-1"/>
          <w:szCs w:val="24"/>
          <w:highlight w:val="yellow"/>
        </w:rPr>
        <w:t xml:space="preserve"> and the James Loeb Classical Library Foundation,</w:t>
      </w:r>
      <w:r w:rsidRPr="00876543">
        <w:rPr>
          <w:rFonts w:ascii="Times Roman" w:hAnsi="Times Roman" w:cs="Segoe UI"/>
          <w:color w:val="201F1E"/>
          <w:szCs w:val="24"/>
          <w:highlight w:val="yellow"/>
          <w:bdr w:val="none" w:sz="0" w:space="0" w:color="auto" w:frame="1"/>
          <w:lang w:eastAsia="zh-CN"/>
        </w:rPr>
        <w:t xml:space="preserve"> University of Bristol, UK (Oct.-Nov.</w:t>
      </w:r>
      <w:r w:rsidR="00876543" w:rsidRPr="00876543">
        <w:rPr>
          <w:rFonts w:ascii="Times Roman" w:hAnsi="Times Roman" w:cs="Segoe UI"/>
          <w:color w:val="201F1E"/>
          <w:szCs w:val="24"/>
          <w:highlight w:val="yellow"/>
          <w:bdr w:val="none" w:sz="0" w:space="0" w:color="auto" w:frame="1"/>
          <w:lang w:eastAsia="zh-CN"/>
        </w:rPr>
        <w:t xml:space="preserve"> 2022</w:t>
      </w:r>
      <w:r w:rsidRPr="00876543">
        <w:rPr>
          <w:rFonts w:ascii="Times Roman" w:hAnsi="Times Roman" w:cs="Segoe UI"/>
          <w:color w:val="201F1E"/>
          <w:szCs w:val="24"/>
          <w:highlight w:val="yellow"/>
          <w:bdr w:val="none" w:sz="0" w:space="0" w:color="auto" w:frame="1"/>
          <w:lang w:eastAsia="zh-CN"/>
        </w:rPr>
        <w:t>)</w:t>
      </w:r>
    </w:p>
    <w:p w:rsidR="00477AB4" w:rsidRPr="00876543" w:rsidRDefault="00477AB4" w:rsidP="00477AB4">
      <w:pPr>
        <w:shd w:val="clear" w:color="auto" w:fill="FFFFFF"/>
        <w:textAlignment w:val="baseline"/>
        <w:rPr>
          <w:rFonts w:ascii="Times Roman" w:hAnsi="Times Roman" w:cs="Segoe UI"/>
          <w:color w:val="201F1E"/>
          <w:szCs w:val="24"/>
          <w:highlight w:val="yellow"/>
          <w:bdr w:val="none" w:sz="0" w:space="0" w:color="auto" w:frame="1"/>
          <w:lang w:eastAsia="zh-CN"/>
        </w:rPr>
      </w:pPr>
    </w:p>
    <w:p w:rsidR="00477AB4" w:rsidRPr="00876543" w:rsidRDefault="00477AB4" w:rsidP="00477AB4">
      <w:pPr>
        <w:ind w:firstLine="720"/>
        <w:rPr>
          <w:rFonts w:ascii="Times Roman" w:hAnsi="Times Roman" w:cs="Segoe UI"/>
          <w:color w:val="201F1E"/>
          <w:szCs w:val="24"/>
          <w:highlight w:val="yellow"/>
          <w:bdr w:val="none" w:sz="0" w:space="0" w:color="auto" w:frame="1"/>
          <w:lang w:eastAsia="zh-CN"/>
        </w:rPr>
      </w:pPr>
      <w:r w:rsidRPr="00876543">
        <w:rPr>
          <w:rFonts w:ascii="Times Roman" w:hAnsi="Times Roman" w:cs="Segoe UI"/>
          <w:color w:val="201F1E"/>
          <w:szCs w:val="24"/>
          <w:highlight w:val="yellow"/>
          <w:bdr w:val="none" w:sz="0" w:space="0" w:color="auto" w:frame="1"/>
          <w:lang w:eastAsia="zh-CN"/>
        </w:rPr>
        <w:t>71)  “14 Black Classicists,”  part of the James Meredith 60th Anniversary Celebration, University of Mississippi, sponsored by the Department of Classics, Oxford, MI (Oct.-Dec.)  </w:t>
      </w:r>
    </w:p>
    <w:p w:rsidR="00477AB4" w:rsidRPr="00876543" w:rsidRDefault="00477AB4" w:rsidP="00477AB4">
      <w:pPr>
        <w:ind w:firstLine="720"/>
        <w:rPr>
          <w:rFonts w:ascii="Times" w:hAnsi="Times"/>
          <w:szCs w:val="24"/>
          <w:highlight w:val="yellow"/>
        </w:rPr>
      </w:pPr>
      <w:r w:rsidRPr="00876543">
        <w:rPr>
          <w:rFonts w:ascii="Times" w:hAnsi="Times"/>
          <w:szCs w:val="24"/>
          <w:highlight w:val="yellow"/>
        </w:rPr>
        <w:t xml:space="preserve">PRESS:  Edwin B. Smith, “Classics Professor to Discuss UM Exhibition,” </w:t>
      </w:r>
      <w:r w:rsidRPr="00876543">
        <w:rPr>
          <w:rFonts w:ascii="Times" w:hAnsi="Times"/>
          <w:i/>
          <w:iCs/>
          <w:szCs w:val="24"/>
          <w:highlight w:val="yellow"/>
        </w:rPr>
        <w:t>Ole Miss University of Mississippi News</w:t>
      </w:r>
      <w:r w:rsidRPr="00876543">
        <w:rPr>
          <w:rFonts w:ascii="Times" w:hAnsi="Times"/>
          <w:szCs w:val="24"/>
          <w:highlight w:val="yellow"/>
        </w:rPr>
        <w:t xml:space="preserve"> (October 31, 2022)</w:t>
      </w:r>
    </w:p>
    <w:p w:rsidR="00477AB4" w:rsidRPr="00876543" w:rsidRDefault="00000000" w:rsidP="00477AB4">
      <w:pPr>
        <w:rPr>
          <w:rFonts w:ascii="Times" w:hAnsi="Times"/>
          <w:szCs w:val="24"/>
          <w:highlight w:val="yellow"/>
        </w:rPr>
      </w:pPr>
      <w:hyperlink r:id="rId74" w:history="1">
        <w:r w:rsidR="00477AB4" w:rsidRPr="00876543">
          <w:rPr>
            <w:rStyle w:val="Hyperlink"/>
            <w:rFonts w:ascii="Calibri" w:hAnsi="Calibri" w:cs="Calibri"/>
            <w:highlight w:val="yellow"/>
          </w:rPr>
          <w:t>https://news.olemiss.edu/visiting-classics-professor-to-discuss-um-exhibition/</w:t>
        </w:r>
      </w:hyperlink>
    </w:p>
    <w:p w:rsidR="00477AB4" w:rsidRPr="00876543" w:rsidRDefault="00477AB4" w:rsidP="00477AB4">
      <w:pPr>
        <w:shd w:val="clear" w:color="auto" w:fill="FFFFFF"/>
        <w:ind w:left="720"/>
        <w:textAlignment w:val="baseline"/>
        <w:rPr>
          <w:rFonts w:ascii="Times Roman" w:hAnsi="Times Roman" w:cs="Segoe UI"/>
          <w:color w:val="201F1E"/>
          <w:szCs w:val="24"/>
          <w:highlight w:val="yellow"/>
          <w:bdr w:val="none" w:sz="0" w:space="0" w:color="auto" w:frame="1"/>
          <w:lang w:eastAsia="zh-CN"/>
        </w:rPr>
      </w:pPr>
    </w:p>
    <w:p w:rsidR="00477AB4" w:rsidRPr="00876543" w:rsidRDefault="00477AB4" w:rsidP="00477AB4">
      <w:pPr>
        <w:shd w:val="clear" w:color="auto" w:fill="FFFFFF"/>
        <w:ind w:left="720"/>
        <w:textAlignment w:val="baseline"/>
        <w:rPr>
          <w:rFonts w:ascii="Times Roman" w:hAnsi="Times Roman" w:cs="Segoe UI"/>
          <w:color w:val="201F1E"/>
          <w:szCs w:val="24"/>
          <w:highlight w:val="yellow"/>
          <w:bdr w:val="none" w:sz="0" w:space="0" w:color="auto" w:frame="1"/>
          <w:lang w:eastAsia="zh-CN"/>
        </w:rPr>
      </w:pPr>
    </w:p>
    <w:p w:rsidR="00477AB4" w:rsidRPr="00876543" w:rsidRDefault="00477AB4" w:rsidP="00477AB4">
      <w:pPr>
        <w:shd w:val="clear" w:color="auto" w:fill="FFFFFF"/>
        <w:ind w:left="720"/>
        <w:textAlignment w:val="baseline"/>
        <w:rPr>
          <w:rFonts w:ascii="Segoe UI" w:hAnsi="Segoe UI" w:cs="Segoe UI"/>
          <w:color w:val="201F1E"/>
          <w:szCs w:val="24"/>
          <w:highlight w:val="yellow"/>
          <w:lang w:eastAsia="zh-CN"/>
        </w:rPr>
      </w:pPr>
      <w:r w:rsidRPr="00876543">
        <w:rPr>
          <w:rFonts w:ascii="Times Roman" w:hAnsi="Times Roman" w:cs="Segoe UI"/>
          <w:color w:val="201F1E"/>
          <w:szCs w:val="24"/>
          <w:highlight w:val="yellow"/>
          <w:bdr w:val="none" w:sz="0" w:space="0" w:color="auto" w:frame="1"/>
          <w:lang w:eastAsia="zh-CN"/>
        </w:rPr>
        <w:t xml:space="preserve">72) “Black Classicists,” sponsored by the Kelmscott School </w:t>
      </w:r>
      <w:r w:rsidRPr="00876543">
        <w:rPr>
          <w:rFonts w:ascii="Times Roman" w:hAnsi="Times Roman"/>
          <w:bCs/>
          <w:spacing w:val="-1"/>
          <w:szCs w:val="24"/>
          <w:highlight w:val="yellow"/>
        </w:rPr>
        <w:t>and the James Loeb Classical Library Foundation,</w:t>
      </w:r>
      <w:r w:rsidRPr="00876543">
        <w:rPr>
          <w:rFonts w:ascii="Times Roman" w:hAnsi="Times Roman" w:cs="Segoe UI"/>
          <w:color w:val="201F1E"/>
          <w:szCs w:val="24"/>
          <w:highlight w:val="yellow"/>
          <w:bdr w:val="none" w:sz="0" w:space="0" w:color="auto" w:frame="1"/>
          <w:lang w:eastAsia="zh-CN"/>
        </w:rPr>
        <w:t xml:space="preserve"> Walthamstow, London,  UK (Nov. 15- 27, 2022).</w:t>
      </w:r>
    </w:p>
    <w:p w:rsidR="00477AB4" w:rsidRPr="00876543" w:rsidRDefault="00477AB4" w:rsidP="00477AB4">
      <w:pPr>
        <w:shd w:val="clear" w:color="auto" w:fill="FFFFFF"/>
        <w:textAlignment w:val="baseline"/>
        <w:rPr>
          <w:rFonts w:ascii="Times Roman" w:hAnsi="Times Roman" w:cs="Segoe UI"/>
          <w:color w:val="201F1E"/>
          <w:szCs w:val="24"/>
          <w:highlight w:val="yellow"/>
          <w:bdr w:val="none" w:sz="0" w:space="0" w:color="auto" w:frame="1"/>
          <w:lang w:eastAsia="zh-CN"/>
        </w:rPr>
      </w:pPr>
    </w:p>
    <w:p w:rsidR="00477AB4" w:rsidRPr="00876543" w:rsidRDefault="00477AB4" w:rsidP="00477AB4">
      <w:pPr>
        <w:shd w:val="clear" w:color="auto" w:fill="FFFFFF"/>
        <w:ind w:left="720"/>
        <w:textAlignment w:val="baseline"/>
        <w:rPr>
          <w:rFonts w:ascii="Times Roman" w:hAnsi="Times Roman" w:cs="Segoe UI"/>
          <w:color w:val="201F1E"/>
          <w:szCs w:val="24"/>
          <w:highlight w:val="yellow"/>
          <w:bdr w:val="none" w:sz="0" w:space="0" w:color="auto" w:frame="1"/>
          <w:lang w:eastAsia="zh-CN"/>
        </w:rPr>
      </w:pPr>
      <w:r w:rsidRPr="00876543">
        <w:rPr>
          <w:rFonts w:ascii="Times Roman" w:hAnsi="Times Roman" w:cs="Segoe UI"/>
          <w:color w:val="201F1E"/>
          <w:szCs w:val="24"/>
          <w:highlight w:val="yellow"/>
          <w:bdr w:val="none" w:sz="0" w:space="0" w:color="auto" w:frame="1"/>
          <w:lang w:eastAsia="zh-CN"/>
        </w:rPr>
        <w:t xml:space="preserve">73) “Black Classicists,” sponsored by Notting Hill and Ealing High School, </w:t>
      </w:r>
      <w:r w:rsidRPr="00876543">
        <w:rPr>
          <w:rFonts w:ascii="Times Roman" w:hAnsi="Times Roman"/>
          <w:bCs/>
          <w:spacing w:val="-1"/>
          <w:szCs w:val="24"/>
          <w:highlight w:val="yellow"/>
        </w:rPr>
        <w:t>and the James Loeb Classical Library Foundation,</w:t>
      </w:r>
      <w:r w:rsidRPr="00876543">
        <w:rPr>
          <w:rFonts w:ascii="Times Roman" w:hAnsi="Times Roman" w:cs="Segoe UI"/>
          <w:color w:val="201F1E"/>
          <w:szCs w:val="24"/>
          <w:highlight w:val="yellow"/>
          <w:bdr w:val="none" w:sz="0" w:space="0" w:color="auto" w:frame="1"/>
          <w:lang w:eastAsia="zh-CN"/>
        </w:rPr>
        <w:t xml:space="preserve"> London, UK (Dec. 1-7, 2022).</w:t>
      </w:r>
    </w:p>
    <w:p w:rsidR="00477AB4" w:rsidRPr="00876543" w:rsidRDefault="00477AB4" w:rsidP="00477AB4">
      <w:pPr>
        <w:shd w:val="clear" w:color="auto" w:fill="FFFFFF"/>
        <w:textAlignment w:val="baseline"/>
        <w:rPr>
          <w:rFonts w:ascii="Times Roman" w:hAnsi="Times Roman" w:cs="Segoe UI"/>
          <w:color w:val="201F1E"/>
          <w:szCs w:val="24"/>
          <w:highlight w:val="yellow"/>
          <w:bdr w:val="none" w:sz="0" w:space="0" w:color="auto" w:frame="1"/>
          <w:lang w:eastAsia="zh-CN"/>
        </w:rPr>
      </w:pPr>
    </w:p>
    <w:p w:rsidR="00876543" w:rsidRPr="00876543" w:rsidRDefault="00876543" w:rsidP="00876543">
      <w:pPr>
        <w:ind w:left="720"/>
        <w:rPr>
          <w:rFonts w:ascii="Times Roman" w:hAnsi="Times Roman" w:cs="Segoe UI"/>
          <w:color w:val="201F1E"/>
          <w:szCs w:val="24"/>
          <w:highlight w:val="yellow"/>
          <w:bdr w:val="none" w:sz="0" w:space="0" w:color="auto" w:frame="1"/>
          <w:lang w:eastAsia="zh-CN"/>
        </w:rPr>
      </w:pPr>
      <w:r w:rsidRPr="00876543">
        <w:rPr>
          <w:rFonts w:ascii="Times Roman" w:hAnsi="Times Roman" w:cs="Segoe UI"/>
          <w:color w:val="201F1E"/>
          <w:szCs w:val="24"/>
          <w:highlight w:val="yellow"/>
          <w:bdr w:val="none" w:sz="0" w:space="0" w:color="auto" w:frame="1"/>
          <w:lang w:eastAsia="zh-CN"/>
        </w:rPr>
        <w:t>74) “Black Classicists</w:t>
      </w:r>
      <w:r w:rsidR="00901AFE">
        <w:rPr>
          <w:rFonts w:ascii="Times Roman" w:hAnsi="Times Roman" w:cs="Segoe UI"/>
          <w:color w:val="201F1E"/>
          <w:szCs w:val="24"/>
          <w:highlight w:val="yellow"/>
          <w:bdr w:val="none" w:sz="0" w:space="0" w:color="auto" w:frame="1"/>
          <w:lang w:eastAsia="zh-CN"/>
        </w:rPr>
        <w:t xml:space="preserve"> Exhibit</w:t>
      </w:r>
      <w:r w:rsidRPr="00876543">
        <w:rPr>
          <w:rFonts w:ascii="Times Roman" w:hAnsi="Times Roman" w:cs="Segoe UI"/>
          <w:color w:val="201F1E"/>
          <w:szCs w:val="24"/>
          <w:highlight w:val="yellow"/>
          <w:bdr w:val="none" w:sz="0" w:space="0" w:color="auto" w:frame="1"/>
          <w:lang w:eastAsia="zh-CN"/>
        </w:rPr>
        <w:t>,” sponsored by the Bedford Modern School, Bedford, UK (Feb. 6- March 3, 2023).</w:t>
      </w:r>
    </w:p>
    <w:p w:rsidR="00876543" w:rsidRPr="00876543" w:rsidRDefault="00876543" w:rsidP="00876543">
      <w:pPr>
        <w:ind w:left="720"/>
        <w:rPr>
          <w:rFonts w:ascii="Times Roman" w:hAnsi="Times Roman" w:cs="Segoe UI"/>
          <w:color w:val="201F1E"/>
          <w:szCs w:val="24"/>
          <w:highlight w:val="yellow"/>
          <w:bdr w:val="none" w:sz="0" w:space="0" w:color="auto" w:frame="1"/>
          <w:lang w:eastAsia="zh-CN"/>
        </w:rPr>
      </w:pPr>
    </w:p>
    <w:p w:rsidR="0098195F" w:rsidRPr="00876543" w:rsidRDefault="00477AB4" w:rsidP="00477AB4">
      <w:pPr>
        <w:ind w:left="720"/>
        <w:rPr>
          <w:rFonts w:ascii="Times New Roman" w:hAnsi="Times New Roman"/>
          <w:color w:val="333333"/>
          <w:szCs w:val="24"/>
          <w:highlight w:val="yellow"/>
        </w:rPr>
      </w:pPr>
      <w:r w:rsidRPr="00876543">
        <w:rPr>
          <w:rFonts w:ascii="Times Roman" w:hAnsi="Times Roman" w:cs="Segoe UI"/>
          <w:color w:val="201F1E"/>
          <w:szCs w:val="24"/>
          <w:highlight w:val="yellow"/>
          <w:bdr w:val="none" w:sz="0" w:space="0" w:color="auto" w:frame="1"/>
          <w:lang w:eastAsia="zh-CN"/>
        </w:rPr>
        <w:t>7</w:t>
      </w:r>
      <w:r w:rsidR="00876543" w:rsidRPr="00876543">
        <w:rPr>
          <w:rFonts w:ascii="Times Roman" w:hAnsi="Times Roman" w:cs="Segoe UI"/>
          <w:color w:val="201F1E"/>
          <w:szCs w:val="24"/>
          <w:highlight w:val="yellow"/>
          <w:bdr w:val="none" w:sz="0" w:space="0" w:color="auto" w:frame="1"/>
          <w:lang w:eastAsia="zh-CN"/>
        </w:rPr>
        <w:t>5</w:t>
      </w:r>
      <w:r w:rsidRPr="00876543">
        <w:rPr>
          <w:rFonts w:ascii="Times Roman" w:hAnsi="Times Roman" w:cs="Segoe UI"/>
          <w:color w:val="201F1E"/>
          <w:szCs w:val="24"/>
          <w:highlight w:val="yellow"/>
          <w:bdr w:val="none" w:sz="0" w:space="0" w:color="auto" w:frame="1"/>
          <w:lang w:eastAsia="zh-CN"/>
        </w:rPr>
        <w:t xml:space="preserve">)  </w:t>
      </w:r>
      <w:r w:rsidRPr="00876543">
        <w:rPr>
          <w:rFonts w:ascii="Times New Roman" w:hAnsi="Times New Roman"/>
          <w:color w:val="333333"/>
          <w:szCs w:val="24"/>
          <w:highlight w:val="yellow"/>
        </w:rPr>
        <w:t xml:space="preserve">“Black Classicists in America: From Ostracism to Scholarship,” </w:t>
      </w:r>
      <w:r w:rsidR="005C341D">
        <w:rPr>
          <w:rFonts w:ascii="Times New Roman" w:hAnsi="Times New Roman"/>
          <w:color w:val="333333"/>
          <w:szCs w:val="24"/>
          <w:highlight w:val="yellow"/>
        </w:rPr>
        <w:t>s</w:t>
      </w:r>
      <w:r w:rsidRPr="00876543">
        <w:rPr>
          <w:rFonts w:ascii="Times New Roman" w:hAnsi="Times New Roman"/>
          <w:color w:val="333333"/>
          <w:szCs w:val="24"/>
          <w:highlight w:val="yellow"/>
        </w:rPr>
        <w:t>ponsored by the Department of Classics, Edith Morley Building, University of Reading UK (Oct. 18 - Dec. 15 2023)</w:t>
      </w:r>
      <w:r w:rsidR="0098195F" w:rsidRPr="00876543">
        <w:rPr>
          <w:rFonts w:ascii="Times New Roman" w:hAnsi="Times New Roman"/>
          <w:color w:val="333333"/>
          <w:szCs w:val="24"/>
          <w:highlight w:val="yellow"/>
        </w:rPr>
        <w:t xml:space="preserve">. </w:t>
      </w:r>
    </w:p>
    <w:p w:rsidR="00477AB4" w:rsidRPr="0098195F" w:rsidRDefault="0098195F" w:rsidP="0098195F">
      <w:pPr>
        <w:ind w:left="720"/>
        <w:rPr>
          <w:rStyle w:val="Hyperlink"/>
          <w:rFonts w:ascii="Times New Roman" w:hAnsi="Times New Roman"/>
          <w:color w:val="333333"/>
          <w:szCs w:val="24"/>
          <w:u w:val="none"/>
        </w:rPr>
      </w:pPr>
      <w:r w:rsidRPr="00876543">
        <w:rPr>
          <w:rFonts w:ascii="Times New Roman" w:hAnsi="Times New Roman"/>
          <w:color w:val="333333"/>
          <w:szCs w:val="24"/>
          <w:highlight w:val="yellow"/>
        </w:rPr>
        <w:t xml:space="preserve">PRESS:  </w:t>
      </w:r>
      <w:hyperlink r:id="rId75" w:history="1">
        <w:r w:rsidR="00477AB4" w:rsidRPr="00876543">
          <w:rPr>
            <w:rStyle w:val="Hyperlink"/>
            <w:rFonts w:ascii="Times Roman" w:hAnsi="Times Roman"/>
            <w:bCs/>
            <w:spacing w:val="-1"/>
            <w:szCs w:val="24"/>
            <w:highlight w:val="yellow"/>
          </w:rPr>
          <w:t>https://blogs.reading.ac.uk/classics-at-reading/2023/10/20/black-classicists-in-america-from-ostracism-to-scholarship/</w:t>
        </w:r>
      </w:hyperlink>
    </w:p>
    <w:p w:rsidR="0098195F" w:rsidRDefault="0098195F" w:rsidP="0098195F">
      <w:pPr>
        <w:ind w:left="720"/>
        <w:rPr>
          <w:rStyle w:val="Hyperlink"/>
          <w:rFonts w:ascii="Times Roman" w:hAnsi="Times Roman"/>
          <w:bCs/>
          <w:spacing w:val="-1"/>
          <w:szCs w:val="24"/>
        </w:rPr>
      </w:pPr>
      <w:r>
        <w:rPr>
          <w:rFonts w:ascii="Times New Roman" w:hAnsi="Times New Roman"/>
          <w:color w:val="333333"/>
          <w:szCs w:val="24"/>
        </w:rPr>
        <w:t xml:space="preserve"> </w:t>
      </w:r>
    </w:p>
    <w:p w:rsidR="0098195F" w:rsidRDefault="00477AB4" w:rsidP="0098195F">
      <w:pPr>
        <w:ind w:left="720"/>
        <w:rPr>
          <w:rFonts w:ascii="Times New Roman" w:hAnsi="Times New Roman"/>
          <w:bCs/>
          <w:spacing w:val="-1"/>
          <w:szCs w:val="24"/>
        </w:rPr>
      </w:pPr>
      <w:r w:rsidRPr="0098195F">
        <w:rPr>
          <w:rFonts w:ascii="Times Roman" w:hAnsi="Times Roman" w:cs="Segoe UI"/>
          <w:color w:val="201F1E"/>
          <w:szCs w:val="24"/>
          <w:highlight w:val="yellow"/>
          <w:bdr w:val="none" w:sz="0" w:space="0" w:color="auto" w:frame="1"/>
          <w:lang w:eastAsia="zh-CN"/>
        </w:rPr>
        <w:t>7</w:t>
      </w:r>
      <w:r w:rsidR="00876543">
        <w:rPr>
          <w:rFonts w:ascii="Times Roman" w:hAnsi="Times Roman" w:cs="Segoe UI"/>
          <w:color w:val="201F1E"/>
          <w:szCs w:val="24"/>
          <w:highlight w:val="yellow"/>
          <w:bdr w:val="none" w:sz="0" w:space="0" w:color="auto" w:frame="1"/>
          <w:lang w:eastAsia="zh-CN"/>
        </w:rPr>
        <w:t>6</w:t>
      </w:r>
      <w:r w:rsidRPr="0098195F">
        <w:rPr>
          <w:rFonts w:ascii="Times Roman" w:hAnsi="Times Roman" w:cs="Segoe UI"/>
          <w:color w:val="201F1E"/>
          <w:szCs w:val="24"/>
          <w:highlight w:val="yellow"/>
          <w:bdr w:val="none" w:sz="0" w:space="0" w:color="auto" w:frame="1"/>
          <w:lang w:eastAsia="zh-CN"/>
        </w:rPr>
        <w:t xml:space="preserve">) </w:t>
      </w:r>
      <w:r w:rsidR="0098195F" w:rsidRPr="0098195F">
        <w:rPr>
          <w:rFonts w:ascii="Times Roman" w:hAnsi="Times Roman" w:cs="Segoe UI"/>
          <w:color w:val="201F1E"/>
          <w:szCs w:val="24"/>
          <w:highlight w:val="yellow"/>
          <w:bdr w:val="none" w:sz="0" w:space="0" w:color="auto" w:frame="1"/>
          <w:lang w:eastAsia="zh-CN"/>
        </w:rPr>
        <w:t>“Black Classicists</w:t>
      </w:r>
      <w:r w:rsidR="00901AFE">
        <w:rPr>
          <w:rFonts w:ascii="Times Roman" w:hAnsi="Times Roman" w:cs="Segoe UI"/>
          <w:color w:val="201F1E"/>
          <w:szCs w:val="24"/>
          <w:highlight w:val="yellow"/>
          <w:bdr w:val="none" w:sz="0" w:space="0" w:color="auto" w:frame="1"/>
          <w:lang w:eastAsia="zh-CN"/>
        </w:rPr>
        <w:t>: A Photo Installation</w:t>
      </w:r>
      <w:r w:rsidR="0098195F" w:rsidRPr="0098195F">
        <w:rPr>
          <w:rFonts w:ascii="Times Roman" w:hAnsi="Times Roman" w:cs="Segoe UI"/>
          <w:color w:val="201F1E"/>
          <w:szCs w:val="24"/>
          <w:highlight w:val="yellow"/>
          <w:bdr w:val="none" w:sz="0" w:space="0" w:color="auto" w:frame="1"/>
          <w:lang w:eastAsia="zh-CN"/>
        </w:rPr>
        <w:t xml:space="preserve">,” </w:t>
      </w:r>
      <w:r w:rsidR="005C341D">
        <w:rPr>
          <w:rFonts w:ascii="Times New Roman" w:hAnsi="Times New Roman"/>
          <w:bCs/>
          <w:spacing w:val="-1"/>
          <w:szCs w:val="24"/>
          <w:highlight w:val="yellow"/>
        </w:rPr>
        <w:t>s</w:t>
      </w:r>
      <w:r w:rsidR="0098195F" w:rsidRPr="0098195F">
        <w:rPr>
          <w:rFonts w:ascii="Times New Roman" w:hAnsi="Times New Roman"/>
          <w:bCs/>
          <w:spacing w:val="-1"/>
          <w:szCs w:val="24"/>
          <w:highlight w:val="yellow"/>
        </w:rPr>
        <w:t>ponsored by  the Department of Languages, Literatures and Cultures and the South Caroliniana Library at the University of South Carolina, opening March 21, 2024.</w:t>
      </w:r>
    </w:p>
    <w:p w:rsidR="005C341D" w:rsidRDefault="005C341D" w:rsidP="0098195F">
      <w:pPr>
        <w:ind w:left="720"/>
        <w:rPr>
          <w:rFonts w:ascii="Times New Roman" w:hAnsi="Times New Roman"/>
          <w:bCs/>
          <w:spacing w:val="-1"/>
          <w:szCs w:val="24"/>
        </w:rPr>
      </w:pPr>
    </w:p>
    <w:p w:rsidR="005C341D" w:rsidRPr="0098195F" w:rsidRDefault="005C341D" w:rsidP="0098195F">
      <w:pPr>
        <w:ind w:left="720"/>
        <w:rPr>
          <w:rFonts w:ascii="Times New Roman" w:hAnsi="Times New Roman"/>
          <w:bCs/>
          <w:spacing w:val="-1"/>
          <w:szCs w:val="24"/>
        </w:rPr>
      </w:pPr>
      <w:r w:rsidRPr="005C341D">
        <w:rPr>
          <w:rFonts w:ascii="Times New Roman" w:hAnsi="Times New Roman"/>
          <w:bCs/>
          <w:spacing w:val="-1"/>
          <w:szCs w:val="24"/>
          <w:highlight w:val="yellow"/>
        </w:rPr>
        <w:lastRenderedPageBreak/>
        <w:t>77) “Black Classicists: An Exhibit of Photos,” sponsored by the Department of Classics and Ancient History, University of Warwick, Coventry, UK (Spring, 2024) Details</w:t>
      </w:r>
      <w:r>
        <w:rPr>
          <w:rFonts w:ascii="Times New Roman" w:hAnsi="Times New Roman"/>
          <w:bCs/>
          <w:spacing w:val="-1"/>
          <w:szCs w:val="24"/>
          <w:highlight w:val="yellow"/>
        </w:rPr>
        <w:t>:</w:t>
      </w:r>
      <w:r w:rsidRPr="005C341D">
        <w:rPr>
          <w:rFonts w:ascii="Times New Roman" w:hAnsi="Times New Roman"/>
          <w:bCs/>
          <w:spacing w:val="-1"/>
          <w:szCs w:val="24"/>
          <w:highlight w:val="yellow"/>
        </w:rPr>
        <w:t xml:space="preserve"> TBA.</w:t>
      </w:r>
    </w:p>
    <w:p w:rsidR="0098195F" w:rsidRPr="0098195F" w:rsidRDefault="0098195F" w:rsidP="0098195F">
      <w:pPr>
        <w:rPr>
          <w:rFonts w:ascii="Times New Roman" w:hAnsi="Times New Roman"/>
          <w:bCs/>
          <w:spacing w:val="-1"/>
          <w:szCs w:val="24"/>
        </w:rPr>
      </w:pPr>
    </w:p>
    <w:p w:rsidR="00477AB4" w:rsidRDefault="00477AB4" w:rsidP="0098195F">
      <w:pPr>
        <w:shd w:val="clear" w:color="auto" w:fill="FFFFFF"/>
        <w:textAlignment w:val="baseline"/>
        <w:rPr>
          <w:rFonts w:ascii="Times Roman" w:hAnsi="Times Roman" w:cs="Segoe UI"/>
          <w:color w:val="201F1E"/>
          <w:szCs w:val="24"/>
          <w:bdr w:val="none" w:sz="0" w:space="0" w:color="auto" w:frame="1"/>
          <w:lang w:eastAsia="zh-CN"/>
        </w:rPr>
      </w:pPr>
    </w:p>
    <w:p w:rsidR="00477AB4" w:rsidRPr="00DC52C6" w:rsidRDefault="00477AB4" w:rsidP="00477AB4">
      <w:pPr>
        <w:rPr>
          <w:rFonts w:ascii="Times" w:hAnsi="Times"/>
        </w:rPr>
      </w:pPr>
    </w:p>
    <w:p w:rsidR="00477AB4" w:rsidRPr="000C2EF9" w:rsidRDefault="00477AB4" w:rsidP="00477AB4">
      <w:pPr>
        <w:rPr>
          <w:rFonts w:ascii="Times" w:hAnsi="Times"/>
        </w:rPr>
      </w:pPr>
      <w:r w:rsidRPr="000C2EF9">
        <w:rPr>
          <w:rFonts w:ascii="Times" w:hAnsi="Times"/>
        </w:rPr>
        <w:t xml:space="preserve">c)  Special </w:t>
      </w:r>
      <w:r w:rsidR="0098195F">
        <w:rPr>
          <w:rFonts w:ascii="Times" w:hAnsi="Times"/>
        </w:rPr>
        <w:t xml:space="preserve">Invited </w:t>
      </w:r>
      <w:r w:rsidRPr="000C2EF9">
        <w:rPr>
          <w:rFonts w:ascii="Times" w:hAnsi="Times"/>
        </w:rPr>
        <w:t xml:space="preserve">Photo Installations: </w:t>
      </w:r>
    </w:p>
    <w:p w:rsidR="0098195F" w:rsidRDefault="0098195F" w:rsidP="0098195F">
      <w:pPr>
        <w:rPr>
          <w:rFonts w:ascii="Times" w:hAnsi="Times"/>
        </w:rPr>
      </w:pPr>
    </w:p>
    <w:p w:rsidR="0098195F" w:rsidRPr="0098195F" w:rsidRDefault="0098195F" w:rsidP="0098195F">
      <w:pPr>
        <w:rPr>
          <w:rFonts w:ascii="Times" w:hAnsi="Times"/>
          <w:szCs w:val="24"/>
        </w:rPr>
      </w:pPr>
      <w:r w:rsidRPr="0098195F">
        <w:rPr>
          <w:rFonts w:ascii="Times" w:hAnsi="Times"/>
          <w:szCs w:val="24"/>
          <w:highlight w:val="yellow"/>
        </w:rPr>
        <w:t>1.</w:t>
      </w:r>
      <w:r w:rsidRPr="0098195F">
        <w:rPr>
          <w:rFonts w:ascii="Times New Roman" w:hAnsi="Times New Roman"/>
          <w:bCs/>
          <w:spacing w:val="-1"/>
          <w:szCs w:val="24"/>
          <w:highlight w:val="yellow"/>
        </w:rPr>
        <w:t xml:space="preserve"> “Professor William Sanders Scarborough and Professor Francis Willey Kelsey: A Display,” Kelsey Museum of Archaeology, University of Michigan, Ann Arbor, MI, Feb. 2024.</w:t>
      </w:r>
      <w:r w:rsidRPr="0098195F">
        <w:rPr>
          <w:rFonts w:ascii="Times New Roman" w:hAnsi="Times New Roman"/>
          <w:szCs w:val="24"/>
          <w:highlight w:val="yellow"/>
        </w:rPr>
        <w:t xml:space="preserve"> </w:t>
      </w:r>
      <w:hyperlink r:id="rId76" w:history="1">
        <w:r w:rsidRPr="0098195F">
          <w:rPr>
            <w:rStyle w:val="Hyperlink"/>
            <w:rFonts w:ascii="Times New Roman" w:hAnsi="Times New Roman"/>
            <w:bCs/>
            <w:spacing w:val="-1"/>
            <w:szCs w:val="24"/>
            <w:highlight w:val="yellow"/>
          </w:rPr>
          <w:t>https://lsa.umich.edu/kelsey/news-events/all-news/search-news/new-display-highlights-pioneering-black-classicist-william-sande.html</w:t>
        </w:r>
      </w:hyperlink>
    </w:p>
    <w:p w:rsidR="0098195F" w:rsidRDefault="0098195F" w:rsidP="0098195F">
      <w:pPr>
        <w:rPr>
          <w:rFonts w:ascii="Times New Roman" w:hAnsi="Times New Roman"/>
          <w:szCs w:val="24"/>
        </w:rPr>
      </w:pPr>
    </w:p>
    <w:p w:rsidR="0098195F" w:rsidRPr="0098195F" w:rsidRDefault="0098195F" w:rsidP="0098195F">
      <w:pPr>
        <w:rPr>
          <w:rFonts w:ascii="Times New Roman" w:hAnsi="Times New Roman"/>
          <w:color w:val="333333"/>
          <w:szCs w:val="24"/>
          <w:highlight w:val="yellow"/>
          <w:shd w:val="clear" w:color="auto" w:fill="FFFFFF"/>
        </w:rPr>
      </w:pPr>
      <w:r w:rsidRPr="0098195F">
        <w:rPr>
          <w:rFonts w:ascii="Times New Roman" w:hAnsi="Times New Roman"/>
          <w:szCs w:val="24"/>
          <w:highlight w:val="yellow"/>
        </w:rPr>
        <w:t>PRESS:</w:t>
      </w:r>
      <w:r w:rsidRPr="0098195F">
        <w:rPr>
          <w:rFonts w:ascii="Times New Roman" w:hAnsi="Times New Roman"/>
          <w:color w:val="333333"/>
          <w:szCs w:val="24"/>
          <w:highlight w:val="yellow"/>
          <w:shd w:val="clear" w:color="auto" w:fill="FFFFFF"/>
        </w:rPr>
        <w:t xml:space="preserve">  T.G. Wilfong, “New Display Highlights Pioneering Black Classicist William Sanders Scarborough,”</w:t>
      </w:r>
    </w:p>
    <w:p w:rsidR="0098195F" w:rsidRPr="0098195F" w:rsidRDefault="0098195F" w:rsidP="0098195F">
      <w:pPr>
        <w:rPr>
          <w:rFonts w:ascii="Times New Roman" w:hAnsi="Times New Roman"/>
          <w:bCs/>
          <w:spacing w:val="-1"/>
          <w:szCs w:val="24"/>
        </w:rPr>
      </w:pPr>
      <w:r w:rsidRPr="0098195F">
        <w:rPr>
          <w:rStyle w:val="Hyperlink"/>
          <w:rFonts w:ascii="Times New Roman" w:hAnsi="Times New Roman"/>
          <w:bCs/>
          <w:spacing w:val="-1"/>
          <w:szCs w:val="24"/>
          <w:highlight w:val="yellow"/>
        </w:rPr>
        <w:t>https://lsa.umich.edu/kelsey/news-events/all-news/search-news/new-display-highlights-pioneering-black-classicist-william-sande.html</w:t>
      </w:r>
    </w:p>
    <w:p w:rsidR="0098195F" w:rsidRDefault="0098195F" w:rsidP="00477AB4">
      <w:pPr>
        <w:rPr>
          <w:rFonts w:ascii="Times" w:hAnsi="Times"/>
        </w:rPr>
      </w:pPr>
    </w:p>
    <w:p w:rsidR="0098195F" w:rsidRDefault="0098195F" w:rsidP="00477AB4">
      <w:pPr>
        <w:rPr>
          <w:rFonts w:ascii="Times" w:hAnsi="Times"/>
        </w:rPr>
      </w:pPr>
    </w:p>
    <w:p w:rsidR="00477AB4" w:rsidRPr="000C2EF9" w:rsidRDefault="0098195F" w:rsidP="00477AB4">
      <w:pPr>
        <w:rPr>
          <w:rFonts w:ascii="Times" w:hAnsi="Times"/>
        </w:rPr>
      </w:pPr>
      <w:r w:rsidRPr="00876543">
        <w:rPr>
          <w:rFonts w:ascii="Times" w:hAnsi="Times"/>
          <w:highlight w:val="yellow"/>
        </w:rPr>
        <w:t>2</w:t>
      </w:r>
      <w:r w:rsidR="00477AB4" w:rsidRPr="00876543">
        <w:rPr>
          <w:rFonts w:ascii="Times" w:hAnsi="Times"/>
          <w:highlight w:val="yellow"/>
        </w:rPr>
        <w:t>.“Black Professors of Classics” part of larger exhibit “And Still We Rise, “ Curator Leni Sorenson  using three of my photos: William Sanders Scarborough, William Henry Crogman, Frazelia Campbell, The Charles H. Wright Museum of African American History, Detroit, MI. 2004- extended</w:t>
      </w:r>
      <w:r w:rsidR="00876543">
        <w:rPr>
          <w:rFonts w:ascii="Times" w:hAnsi="Times"/>
          <w:highlight w:val="yellow"/>
        </w:rPr>
        <w:t xml:space="preserve"> and ongoing</w:t>
      </w:r>
      <w:r w:rsidR="00477AB4" w:rsidRPr="00876543">
        <w:rPr>
          <w:rFonts w:ascii="Times" w:hAnsi="Times"/>
          <w:highlight w:val="yellow"/>
        </w:rPr>
        <w:t>.</w:t>
      </w:r>
    </w:p>
    <w:p w:rsidR="00477AB4" w:rsidRPr="000C2EF9" w:rsidRDefault="00477AB4" w:rsidP="00477AB4">
      <w:pPr>
        <w:rPr>
          <w:rFonts w:ascii="Times" w:hAnsi="Times"/>
        </w:rPr>
      </w:pPr>
    </w:p>
    <w:p w:rsidR="00477AB4" w:rsidRPr="000C2EF9" w:rsidRDefault="00477AB4" w:rsidP="00477AB4">
      <w:pPr>
        <w:rPr>
          <w:rFonts w:ascii="Times" w:hAnsi="Times"/>
        </w:rPr>
      </w:pPr>
      <w:r w:rsidRPr="000C2EF9">
        <w:rPr>
          <w:rFonts w:ascii="Times" w:hAnsi="Times"/>
          <w:b/>
        </w:rPr>
        <w:t xml:space="preserve">       PRESS:</w:t>
      </w:r>
      <w:r w:rsidRPr="000C2EF9">
        <w:rPr>
          <w:rFonts w:ascii="Times" w:hAnsi="Times"/>
        </w:rPr>
        <w:t xml:space="preserve"> Nick Young, “Black Classicist at Detroit’s Charles Wright African American Museum,” </w:t>
      </w:r>
      <w:r w:rsidRPr="000C2EF9">
        <w:rPr>
          <w:rFonts w:ascii="Times Italic" w:hAnsi="Times Italic"/>
          <w:i/>
          <w:iCs/>
          <w:szCs w:val="24"/>
        </w:rPr>
        <w:t>American Classical League Newsletter</w:t>
      </w:r>
      <w:r w:rsidRPr="000C2EF9">
        <w:rPr>
          <w:rFonts w:ascii="Times" w:hAnsi="Times"/>
        </w:rPr>
        <w:t xml:space="preserve">  42 (Nov.-Dec. 2019): 16.</w:t>
      </w:r>
    </w:p>
    <w:p w:rsidR="00477AB4" w:rsidRPr="000C2EF9" w:rsidRDefault="00477AB4" w:rsidP="00477AB4">
      <w:pPr>
        <w:rPr>
          <w:rFonts w:ascii="Times" w:hAnsi="Times"/>
        </w:rPr>
      </w:pPr>
    </w:p>
    <w:p w:rsidR="00477AB4" w:rsidRDefault="0098195F" w:rsidP="00477AB4">
      <w:pPr>
        <w:rPr>
          <w:rFonts w:ascii="Times" w:hAnsi="Times"/>
        </w:rPr>
      </w:pPr>
      <w:r>
        <w:rPr>
          <w:rFonts w:ascii="Times" w:hAnsi="Times"/>
        </w:rPr>
        <w:t>3</w:t>
      </w:r>
      <w:r w:rsidR="00477AB4">
        <w:rPr>
          <w:rFonts w:ascii="Times" w:hAnsi="Times"/>
        </w:rPr>
        <w:t xml:space="preserve">. </w:t>
      </w:r>
      <w:r w:rsidR="00477AB4" w:rsidRPr="000C2EF9">
        <w:rPr>
          <w:rFonts w:ascii="Times" w:hAnsi="Times"/>
        </w:rPr>
        <w:t xml:space="preserve"> “Latin and Greek Connect with Black History,” using my materials and photos of William Sanders Scarborough and Helen Chesnutt, in conjunction with Librarian Erin Chekal and Magister Nick Young University, Library Media Center, Detroit Jesuit High School, Detroit, MI, February 1- March 15, 2020.</w:t>
      </w:r>
    </w:p>
    <w:p w:rsidR="00477AB4" w:rsidRDefault="00477AB4" w:rsidP="00477AB4">
      <w:pPr>
        <w:rPr>
          <w:rFonts w:ascii="Times" w:hAnsi="Times"/>
        </w:rPr>
      </w:pPr>
    </w:p>
    <w:p w:rsidR="00477AB4" w:rsidRPr="007A6F1B" w:rsidRDefault="0098195F" w:rsidP="00477AB4">
      <w:pPr>
        <w:rPr>
          <w:rFonts w:ascii="Times" w:hAnsi="Times"/>
        </w:rPr>
      </w:pPr>
      <w:r>
        <w:rPr>
          <w:rFonts w:ascii="Times" w:hAnsi="Times"/>
        </w:rPr>
        <w:t>4</w:t>
      </w:r>
      <w:r w:rsidR="00477AB4">
        <w:rPr>
          <w:rFonts w:ascii="Times" w:hAnsi="Times"/>
        </w:rPr>
        <w:t xml:space="preserve">. </w:t>
      </w:r>
      <w:r w:rsidR="00477AB4" w:rsidRPr="00CE73AA">
        <w:rPr>
          <w:rFonts w:ascii="Times" w:hAnsi="Times"/>
        </w:rPr>
        <w:t xml:space="preserve"> “The Fabric of Time: Mrs. Keckley, Mrs. Lincoln  +  Mrs. Scarborough,” </w:t>
      </w:r>
      <w:r w:rsidR="00477AB4">
        <w:rPr>
          <w:rFonts w:ascii="Times" w:hAnsi="Times"/>
        </w:rPr>
        <w:t xml:space="preserve">  </w:t>
      </w:r>
      <w:r w:rsidR="00477AB4" w:rsidRPr="00CE73AA">
        <w:rPr>
          <w:rFonts w:ascii="Times" w:hAnsi="Times"/>
        </w:rPr>
        <w:t>sponsored &amp; underwritten by The Cranbrook and Kingswood Schools, Bloomfield Hills, Oct.- Nov. 2013.</w:t>
      </w:r>
    </w:p>
    <w:p w:rsidR="00477AB4" w:rsidRDefault="00477AB4" w:rsidP="00477AB4">
      <w:pPr>
        <w:rPr>
          <w:rFonts w:ascii="Times" w:hAnsi="Times"/>
        </w:rPr>
      </w:pPr>
    </w:p>
    <w:p w:rsidR="00477AB4" w:rsidRDefault="00477AB4" w:rsidP="00477AB4">
      <w:pPr>
        <w:rPr>
          <w:rFonts w:ascii="Times" w:hAnsi="Times"/>
        </w:rPr>
      </w:pPr>
      <w:r>
        <w:rPr>
          <w:rFonts w:ascii="Times" w:hAnsi="Times"/>
          <w:u w:val="single"/>
        </w:rPr>
        <w:t xml:space="preserve">Display of Video “Modern City, Ancient Past” </w:t>
      </w:r>
      <w:r>
        <w:rPr>
          <w:rFonts w:ascii="Times" w:hAnsi="Times"/>
          <w:color w:val="000000"/>
          <w:u w:val="single"/>
        </w:rPr>
        <w:t xml:space="preserve"> </w:t>
      </w:r>
    </w:p>
    <w:p w:rsidR="00477AB4" w:rsidRDefault="00477AB4" w:rsidP="00477AB4">
      <w:pPr>
        <w:rPr>
          <w:rFonts w:ascii="Times" w:hAnsi="Times"/>
        </w:rPr>
      </w:pPr>
    </w:p>
    <w:p w:rsidR="00477AB4" w:rsidRPr="00CA589B" w:rsidRDefault="00477AB4" w:rsidP="00477AB4">
      <w:pPr>
        <w:rPr>
          <w:rFonts w:ascii="Times" w:hAnsi="Times"/>
        </w:rPr>
      </w:pPr>
      <w:r>
        <w:rPr>
          <w:rFonts w:ascii="Times" w:hAnsi="Times"/>
        </w:rPr>
        <w:t xml:space="preserve"> “Modern City, Ancient Past,” a video written and produced by Kevin Piotrowski and     Michele Valerie Ronnick, directed by Dave Toorangian for the  Public Benefit Corporation. Completed June, 2004</w:t>
      </w:r>
      <w:r>
        <w:rPr>
          <w:rFonts w:ascii="Times" w:hAnsi="Times"/>
          <w:u w:val="single"/>
        </w:rPr>
        <w:t xml:space="preserve"> </w:t>
      </w:r>
    </w:p>
    <w:p w:rsidR="00477AB4" w:rsidRDefault="00477AB4" w:rsidP="00477AB4">
      <w:pPr>
        <w:ind w:firstLine="720"/>
        <w:rPr>
          <w:rFonts w:ascii="Times" w:hAnsi="Times"/>
          <w:color w:val="000000"/>
          <w:u w:val="single"/>
        </w:rPr>
      </w:pPr>
    </w:p>
    <w:p w:rsidR="00477AB4" w:rsidRDefault="00477AB4" w:rsidP="00477AB4">
      <w:pPr>
        <w:rPr>
          <w:rFonts w:ascii="Times" w:hAnsi="Times"/>
          <w:color w:val="000000"/>
        </w:rPr>
      </w:pPr>
    </w:p>
    <w:p w:rsidR="00477AB4" w:rsidRDefault="00477AB4" w:rsidP="00477AB4">
      <w:pPr>
        <w:ind w:firstLine="720"/>
        <w:rPr>
          <w:rFonts w:ascii="Times" w:hAnsi="Times"/>
          <w:color w:val="000000"/>
        </w:rPr>
      </w:pPr>
      <w:r>
        <w:rPr>
          <w:rFonts w:ascii="Times" w:hAnsi="Times"/>
          <w:color w:val="000000"/>
        </w:rPr>
        <w:t xml:space="preserve">1) “Detroit and Rome: Building on the Past," Melanie Grunow Sobocinski, curator, October 31-December 2, 2005, University of Michigan-Dearborn, Alfred Berkowitz Gallery, Mardigian Library, Dearborn, MI. </w:t>
      </w:r>
    </w:p>
    <w:p w:rsidR="00477AB4" w:rsidRDefault="00477AB4" w:rsidP="00477AB4">
      <w:pPr>
        <w:rPr>
          <w:rFonts w:ascii="Times" w:hAnsi="Times"/>
        </w:rPr>
      </w:pPr>
    </w:p>
    <w:p w:rsidR="00477AB4" w:rsidRDefault="00477AB4" w:rsidP="00477AB4">
      <w:pPr>
        <w:ind w:firstLine="720"/>
        <w:rPr>
          <w:rFonts w:ascii="Times" w:hAnsi="Times"/>
          <w:color w:val="000000"/>
        </w:rPr>
      </w:pPr>
      <w:r>
        <w:rPr>
          <w:rFonts w:ascii="Times" w:hAnsi="Times"/>
          <w:color w:val="000000"/>
        </w:rPr>
        <w:t xml:space="preserve">2)  “Detroit and Rome: Building on the Past," Melanie Grunow Sobocinski, curator, February-May, 2006, University of Michigan-Dearborn, Detroit Center Campus, Woodward Avenue, Detroit, MI. </w:t>
      </w:r>
    </w:p>
    <w:p w:rsidR="00477AB4" w:rsidRDefault="00477AB4" w:rsidP="00477AB4">
      <w:pPr>
        <w:pStyle w:val="BodyText"/>
        <w:tabs>
          <w:tab w:val="clear" w:pos="0"/>
          <w:tab w:val="left" w:pos="720"/>
        </w:tabs>
      </w:pPr>
    </w:p>
    <w:p w:rsidR="00477AB4" w:rsidRDefault="00477AB4" w:rsidP="00477AB4">
      <w:pPr>
        <w:tabs>
          <w:tab w:val="left" w:pos="720"/>
          <w:tab w:val="left" w:pos="1440"/>
        </w:tabs>
        <w:ind w:right="-720"/>
        <w:rPr>
          <w:rFonts w:ascii="Times" w:hAnsi="Times"/>
        </w:rPr>
      </w:pPr>
    </w:p>
    <w:p w:rsidR="00477AB4" w:rsidRDefault="00477AB4" w:rsidP="00477AB4">
      <w:pPr>
        <w:tabs>
          <w:tab w:val="left" w:pos="720"/>
          <w:tab w:val="left" w:pos="1440"/>
        </w:tabs>
        <w:ind w:right="-720"/>
        <w:rPr>
          <w:rFonts w:ascii="Times" w:hAnsi="Times"/>
        </w:rPr>
      </w:pPr>
      <w:r>
        <w:rPr>
          <w:rFonts w:ascii="Times" w:hAnsi="Times"/>
        </w:rPr>
        <w:t xml:space="preserve">F. </w:t>
      </w:r>
      <w:r>
        <w:rPr>
          <w:rFonts w:ascii="Times" w:hAnsi="Times"/>
        </w:rPr>
        <w:tab/>
        <w:t>Instructional Materials Formally Published</w:t>
      </w:r>
    </w:p>
    <w:p w:rsidR="00477AB4" w:rsidRDefault="00477AB4" w:rsidP="00477AB4">
      <w:pPr>
        <w:tabs>
          <w:tab w:val="left" w:pos="720"/>
          <w:tab w:val="left" w:pos="1440"/>
        </w:tabs>
        <w:ind w:right="-720"/>
        <w:rPr>
          <w:rFonts w:ascii="Times" w:hAnsi="Times"/>
        </w:rPr>
      </w:pPr>
    </w:p>
    <w:p w:rsidR="00477AB4" w:rsidRDefault="00477AB4" w:rsidP="00477AB4">
      <w:pPr>
        <w:tabs>
          <w:tab w:val="left" w:pos="720"/>
          <w:tab w:val="left" w:pos="1440"/>
        </w:tabs>
        <w:ind w:right="-720"/>
        <w:rPr>
          <w:rFonts w:ascii="Times" w:hAnsi="Times"/>
        </w:rPr>
      </w:pPr>
      <w:r>
        <w:rPr>
          <w:rFonts w:ascii="Times" w:hAnsi="Times"/>
        </w:rPr>
        <w:t xml:space="preserve">     </w:t>
      </w:r>
      <w:r>
        <w:rPr>
          <w:rFonts w:ascii="Times" w:hAnsi="Times"/>
        </w:rPr>
        <w:tab/>
        <w:t xml:space="preserve">1. </w:t>
      </w:r>
      <w:r>
        <w:rPr>
          <w:rFonts w:ascii="Times" w:hAnsi="Times"/>
        </w:rPr>
        <w:tab/>
        <w:t xml:space="preserve">Textbooks  </w:t>
      </w:r>
    </w:p>
    <w:p w:rsidR="00477AB4" w:rsidRDefault="00477AB4" w:rsidP="00477AB4">
      <w:pPr>
        <w:tabs>
          <w:tab w:val="left" w:pos="720"/>
          <w:tab w:val="left" w:pos="1440"/>
        </w:tabs>
        <w:ind w:right="-720"/>
        <w:rPr>
          <w:rFonts w:ascii="Times" w:hAnsi="Times"/>
        </w:rPr>
      </w:pPr>
    </w:p>
    <w:p w:rsidR="00477AB4" w:rsidRPr="00DC52C6" w:rsidRDefault="00477AB4" w:rsidP="00477AB4">
      <w:pPr>
        <w:numPr>
          <w:ilvl w:val="0"/>
          <w:numId w:val="12"/>
        </w:numPr>
        <w:tabs>
          <w:tab w:val="left" w:pos="720"/>
          <w:tab w:val="left" w:pos="1440"/>
        </w:tabs>
        <w:ind w:right="-720"/>
        <w:rPr>
          <w:rFonts w:ascii="Times" w:hAnsi="Times"/>
        </w:rPr>
      </w:pPr>
      <w:r w:rsidRPr="00DC52C6">
        <w:rPr>
          <w:rFonts w:ascii="Times" w:hAnsi="Times"/>
          <w:i/>
        </w:rPr>
        <w:t>Cicero on Self-Realization and Self-Fulfillment</w:t>
      </w:r>
      <w:r w:rsidRPr="00DC52C6">
        <w:rPr>
          <w:rFonts w:ascii="Times" w:hAnsi="Times"/>
        </w:rPr>
        <w:t xml:space="preserve">, Classical Association of New England Press Publications, first edition, series editor by Gilbert  Lawall for the </w:t>
      </w:r>
      <w:r w:rsidRPr="00DC52C6">
        <w:rPr>
          <w:rFonts w:ascii="Times" w:hAnsi="Times"/>
          <w:i/>
        </w:rPr>
        <w:t>Ecce Romani</w:t>
      </w:r>
      <w:r w:rsidRPr="00DC52C6">
        <w:rPr>
          <w:rFonts w:ascii="Times" w:hAnsi="Times"/>
        </w:rPr>
        <w:t xml:space="preserve">  series, 1991.  Second revised edition, 1992, 43 pages, paperback.  </w:t>
      </w:r>
    </w:p>
    <w:p w:rsidR="00477AB4" w:rsidRPr="003C0209" w:rsidRDefault="00477AB4" w:rsidP="00477AB4">
      <w:pPr>
        <w:tabs>
          <w:tab w:val="left" w:pos="720"/>
          <w:tab w:val="left" w:pos="1440"/>
        </w:tabs>
        <w:ind w:left="1080" w:right="-720"/>
        <w:rPr>
          <w:rFonts w:ascii="Times" w:hAnsi="Times"/>
        </w:rPr>
      </w:pPr>
      <w:r w:rsidRPr="00DC52C6">
        <w:rPr>
          <w:rFonts w:ascii="Times" w:hAnsi="Times"/>
        </w:rPr>
        <w:t>Third revised edition, 1994, 53 pages, paperback; Fourth Revised and enlarged edition, series editor Daniel R. Blanchard , paperback, 74 pages, February, 2020.</w:t>
      </w:r>
    </w:p>
    <w:p w:rsidR="00477AB4" w:rsidRDefault="00477AB4" w:rsidP="00477AB4">
      <w:pPr>
        <w:tabs>
          <w:tab w:val="left" w:pos="720"/>
          <w:tab w:val="left" w:pos="1440"/>
        </w:tabs>
        <w:ind w:right="-720"/>
        <w:rPr>
          <w:rFonts w:ascii="Times" w:hAnsi="Times"/>
        </w:rPr>
      </w:pPr>
      <w:r>
        <w:rPr>
          <w:rFonts w:ascii="Times" w:hAnsi="Times"/>
        </w:rPr>
        <w:t xml:space="preserve">  </w:t>
      </w:r>
    </w:p>
    <w:p w:rsidR="00477AB4" w:rsidRDefault="00477AB4" w:rsidP="00477AB4">
      <w:pPr>
        <w:tabs>
          <w:tab w:val="left" w:pos="720"/>
          <w:tab w:val="left" w:pos="1440"/>
        </w:tabs>
        <w:ind w:right="-720"/>
        <w:rPr>
          <w:rFonts w:ascii="Times" w:hAnsi="Times"/>
        </w:rPr>
      </w:pPr>
      <w:r>
        <w:rPr>
          <w:rFonts w:ascii="Times" w:hAnsi="Times"/>
        </w:rPr>
        <w:tab/>
        <w:t>Reviews of 1</w:t>
      </w:r>
      <w:r w:rsidRPr="006658D7">
        <w:rPr>
          <w:rFonts w:ascii="Times" w:hAnsi="Times"/>
          <w:vertAlign w:val="superscript"/>
        </w:rPr>
        <w:t>st</w:t>
      </w:r>
      <w:r>
        <w:rPr>
          <w:rFonts w:ascii="Times" w:hAnsi="Times"/>
        </w:rPr>
        <w:t xml:space="preserve"> Edition:  </w:t>
      </w:r>
    </w:p>
    <w:p w:rsidR="00477AB4" w:rsidRDefault="00477AB4" w:rsidP="00477AB4">
      <w:pPr>
        <w:tabs>
          <w:tab w:val="left" w:pos="720"/>
          <w:tab w:val="left" w:pos="1440"/>
        </w:tabs>
        <w:ind w:right="-720"/>
        <w:rPr>
          <w:rFonts w:ascii="Times" w:hAnsi="Times"/>
        </w:rPr>
      </w:pPr>
      <w:r>
        <w:rPr>
          <w:rFonts w:ascii="Times" w:hAnsi="Times"/>
        </w:rPr>
        <w:tab/>
      </w:r>
      <w:r w:rsidRPr="00DD35B5">
        <w:rPr>
          <w:rFonts w:ascii="Times" w:hAnsi="Times"/>
          <w:i/>
        </w:rPr>
        <w:t>New England Classical Newsletter and Journal</w:t>
      </w:r>
      <w:r>
        <w:rPr>
          <w:rFonts w:ascii="Times" w:hAnsi="Times"/>
        </w:rPr>
        <w:t xml:space="preserve">  19 (Nov., 1991), 5-6.</w:t>
      </w:r>
    </w:p>
    <w:p w:rsidR="00477AB4" w:rsidRDefault="00477AB4" w:rsidP="00477AB4">
      <w:pPr>
        <w:tabs>
          <w:tab w:val="left" w:pos="720"/>
          <w:tab w:val="left" w:pos="1440"/>
        </w:tabs>
        <w:ind w:right="-720"/>
        <w:rPr>
          <w:rFonts w:ascii="Times" w:hAnsi="Times"/>
        </w:rPr>
      </w:pPr>
    </w:p>
    <w:p w:rsidR="00477AB4" w:rsidRDefault="00477AB4" w:rsidP="00477AB4">
      <w:pPr>
        <w:tabs>
          <w:tab w:val="left" w:pos="720"/>
          <w:tab w:val="left" w:pos="1440"/>
        </w:tabs>
        <w:ind w:left="720" w:right="-720"/>
        <w:rPr>
          <w:rFonts w:ascii="Times" w:hAnsi="Times"/>
        </w:rPr>
      </w:pPr>
      <w:r w:rsidRPr="00C47C38">
        <w:rPr>
          <w:rFonts w:ascii="Times" w:hAnsi="Times"/>
          <w:lang w:val="it-IT"/>
        </w:rPr>
        <w:t xml:space="preserve">Review:  Jeffrey L. Buller, “O Tempora! </w:t>
      </w:r>
      <w:r>
        <w:rPr>
          <w:rFonts w:ascii="Times" w:hAnsi="Times"/>
        </w:rPr>
        <w:t xml:space="preserve">O Mores!:  Teaching Cicero in High Schools Today,” </w:t>
      </w:r>
      <w:r w:rsidRPr="00DD35B5">
        <w:rPr>
          <w:rFonts w:ascii="Times" w:hAnsi="Times"/>
          <w:i/>
        </w:rPr>
        <w:t>Dimension ‘92-‘93:  Repo</w:t>
      </w:r>
      <w:r>
        <w:rPr>
          <w:rFonts w:ascii="Times" w:hAnsi="Times"/>
          <w:i/>
        </w:rPr>
        <w:t xml:space="preserve">rts of the Southern Conference </w:t>
      </w:r>
      <w:r w:rsidRPr="00DD35B5">
        <w:rPr>
          <w:rFonts w:ascii="Times" w:hAnsi="Times"/>
          <w:i/>
        </w:rPr>
        <w:t>on Language Teaching</w:t>
      </w:r>
      <w:r>
        <w:rPr>
          <w:rFonts w:ascii="Times" w:hAnsi="Times"/>
        </w:rPr>
        <w:t>, (1993) 15, 23.</w:t>
      </w:r>
    </w:p>
    <w:p w:rsidR="00477AB4" w:rsidRDefault="00477AB4" w:rsidP="00477AB4">
      <w:pPr>
        <w:tabs>
          <w:tab w:val="left" w:pos="720"/>
          <w:tab w:val="left" w:pos="1440"/>
        </w:tabs>
        <w:ind w:right="-720"/>
        <w:rPr>
          <w:rFonts w:ascii="Times" w:hAnsi="Times"/>
        </w:rPr>
      </w:pPr>
      <w:r>
        <w:rPr>
          <w:rFonts w:ascii="Times" w:hAnsi="Times"/>
        </w:rPr>
        <w:tab/>
      </w:r>
    </w:p>
    <w:p w:rsidR="00477AB4" w:rsidRDefault="00477AB4" w:rsidP="00477AB4">
      <w:pPr>
        <w:tabs>
          <w:tab w:val="left" w:pos="720"/>
          <w:tab w:val="left" w:pos="1440"/>
        </w:tabs>
        <w:ind w:right="-720"/>
        <w:rPr>
          <w:rFonts w:ascii="Times" w:hAnsi="Times"/>
        </w:rPr>
      </w:pPr>
      <w:r>
        <w:rPr>
          <w:rFonts w:ascii="Times" w:hAnsi="Times"/>
        </w:rPr>
        <w:tab/>
      </w:r>
    </w:p>
    <w:p w:rsidR="00477AB4" w:rsidRDefault="00477AB4" w:rsidP="00477AB4">
      <w:pPr>
        <w:tabs>
          <w:tab w:val="left" w:pos="720"/>
          <w:tab w:val="left" w:pos="1440"/>
        </w:tabs>
        <w:ind w:right="-720"/>
        <w:rPr>
          <w:rFonts w:ascii="Times" w:hAnsi="Times"/>
        </w:rPr>
      </w:pPr>
      <w:r>
        <w:rPr>
          <w:rFonts w:ascii="Times" w:hAnsi="Times"/>
        </w:rPr>
        <w:tab/>
        <w:t>3. Other Published Materials</w:t>
      </w:r>
    </w:p>
    <w:p w:rsidR="00477AB4" w:rsidRDefault="00477AB4" w:rsidP="00477AB4">
      <w:pPr>
        <w:tabs>
          <w:tab w:val="left" w:pos="720"/>
          <w:tab w:val="left" w:pos="1440"/>
        </w:tabs>
        <w:ind w:right="-720"/>
        <w:rPr>
          <w:rFonts w:ascii="Times" w:hAnsi="Times"/>
        </w:rPr>
      </w:pPr>
      <w:r>
        <w:rPr>
          <w:rFonts w:ascii="Times" w:hAnsi="Times"/>
        </w:rPr>
        <w:tab/>
      </w:r>
    </w:p>
    <w:p w:rsidR="00477AB4" w:rsidRDefault="00477AB4" w:rsidP="00477AB4">
      <w:pPr>
        <w:numPr>
          <w:ilvl w:val="0"/>
          <w:numId w:val="29"/>
        </w:numPr>
        <w:tabs>
          <w:tab w:val="left" w:pos="720"/>
          <w:tab w:val="left" w:pos="1440"/>
        </w:tabs>
        <w:ind w:right="-720"/>
        <w:jc w:val="both"/>
        <w:rPr>
          <w:rFonts w:ascii="Times" w:hAnsi="Times"/>
        </w:rPr>
      </w:pPr>
      <w:r>
        <w:rPr>
          <w:rFonts w:ascii="Times" w:hAnsi="Times"/>
        </w:rPr>
        <w:t xml:space="preserve">“Classica Africana/Classica Hispana: A packet of materials designed to help teachers, parents, students and administrators understand the contributions of underrepresented groups to the study and teaching of the classics.” Item B912,  </w:t>
      </w:r>
    </w:p>
    <w:p w:rsidR="00477AB4" w:rsidRDefault="00477AB4" w:rsidP="00477AB4">
      <w:pPr>
        <w:tabs>
          <w:tab w:val="left" w:pos="720"/>
          <w:tab w:val="left" w:pos="1440"/>
        </w:tabs>
        <w:ind w:left="1080" w:right="-720"/>
        <w:jc w:val="both"/>
        <w:rPr>
          <w:rFonts w:ascii="Times" w:hAnsi="Times"/>
        </w:rPr>
      </w:pPr>
      <w:r>
        <w:rPr>
          <w:rFonts w:ascii="Times" w:hAnsi="Times"/>
          <w:i/>
        </w:rPr>
        <w:t xml:space="preserve">       </w:t>
      </w:r>
      <w:r w:rsidRPr="00813664">
        <w:rPr>
          <w:rFonts w:ascii="Times" w:hAnsi="Times"/>
          <w:i/>
        </w:rPr>
        <w:t>Catalogue of the Teaching Materials and Resource Center of the American Classical League</w:t>
      </w:r>
      <w:r>
        <w:rPr>
          <w:rFonts w:ascii="Times" w:hAnsi="Times"/>
        </w:rPr>
        <w:t xml:space="preserve">,  (Miami University, Miami, OH, 2007) 37. </w:t>
      </w:r>
    </w:p>
    <w:p w:rsidR="00477AB4" w:rsidRDefault="00477AB4" w:rsidP="00477AB4">
      <w:pPr>
        <w:tabs>
          <w:tab w:val="left" w:pos="720"/>
          <w:tab w:val="left" w:pos="1440"/>
        </w:tabs>
        <w:ind w:right="-720"/>
        <w:rPr>
          <w:rFonts w:ascii="Times" w:hAnsi="Times"/>
        </w:rPr>
      </w:pPr>
    </w:p>
    <w:p w:rsidR="00477AB4" w:rsidRPr="00066C62" w:rsidRDefault="00477AB4" w:rsidP="00477AB4">
      <w:pPr>
        <w:ind w:firstLine="720"/>
        <w:rPr>
          <w:rFonts w:ascii="Times" w:hAnsi="Times"/>
        </w:rPr>
      </w:pPr>
      <w:r w:rsidRPr="00066C62">
        <w:rPr>
          <w:rFonts w:ascii="Times" w:hAnsi="Times"/>
        </w:rPr>
        <w:t xml:space="preserve">b. </w:t>
      </w:r>
      <w:r>
        <w:rPr>
          <w:rFonts w:ascii="Times" w:hAnsi="Times"/>
        </w:rPr>
        <w:t xml:space="preserve">         </w:t>
      </w:r>
      <w:r w:rsidRPr="00066C62">
        <w:rPr>
          <w:rFonts w:ascii="Times" w:hAnsi="Times"/>
        </w:rPr>
        <w:t xml:space="preserve">Oxford African American Studies Center:  Online Lesson Plans, </w:t>
      </w:r>
    </w:p>
    <w:p w:rsidR="00477AB4" w:rsidRPr="00066C62" w:rsidRDefault="00477AB4" w:rsidP="00477AB4">
      <w:pPr>
        <w:ind w:left="1440"/>
        <w:rPr>
          <w:rFonts w:ascii="Times" w:hAnsi="Times"/>
        </w:rPr>
      </w:pPr>
      <w:r w:rsidRPr="00066C62">
        <w:rPr>
          <w:rFonts w:ascii="Times" w:hAnsi="Times"/>
        </w:rPr>
        <w:t xml:space="preserve">“The Myth of Medea in African American Literature:  W.E. B. Du Bois’s </w:t>
      </w:r>
      <w:r>
        <w:rPr>
          <w:rFonts w:ascii="Times" w:hAnsi="Times"/>
        </w:rPr>
        <w:t xml:space="preserve">   </w:t>
      </w:r>
      <w:r w:rsidRPr="00066C62">
        <w:rPr>
          <w:rFonts w:ascii="Times" w:hAnsi="Times"/>
          <w:i/>
        </w:rPr>
        <w:t>Quest for the Silver Fleece</w:t>
      </w:r>
      <w:r w:rsidRPr="00066C62">
        <w:rPr>
          <w:rFonts w:ascii="Times" w:hAnsi="Times"/>
        </w:rPr>
        <w:t xml:space="preserve"> (1911).”      </w:t>
      </w:r>
      <w:hyperlink r:id="rId77" w:tgtFrame="_blank" w:history="1">
        <w:r w:rsidRPr="00066C62">
          <w:rPr>
            <w:rStyle w:val="Hyperlink"/>
          </w:rPr>
          <w:t>www.oxfordaasc.com/</w:t>
        </w:r>
      </w:hyperlink>
      <w:r w:rsidRPr="00066C62">
        <w:t xml:space="preserve">    </w:t>
      </w:r>
      <w:r w:rsidRPr="00066C62">
        <w:rPr>
          <w:rFonts w:ascii="Times" w:hAnsi="Times"/>
        </w:rPr>
        <w:t xml:space="preserve"> </w:t>
      </w:r>
    </w:p>
    <w:p w:rsidR="00477AB4" w:rsidRDefault="00477AB4" w:rsidP="00477AB4">
      <w:pPr>
        <w:tabs>
          <w:tab w:val="left" w:pos="720"/>
          <w:tab w:val="left" w:pos="1440"/>
        </w:tabs>
        <w:ind w:right="-720"/>
        <w:rPr>
          <w:rFonts w:ascii="Times" w:hAnsi="Times"/>
        </w:rPr>
      </w:pPr>
    </w:p>
    <w:p w:rsidR="00477AB4" w:rsidRDefault="00477AB4" w:rsidP="00477AB4">
      <w:pPr>
        <w:tabs>
          <w:tab w:val="left" w:pos="720"/>
          <w:tab w:val="left" w:pos="1440"/>
        </w:tabs>
        <w:ind w:right="-720"/>
        <w:rPr>
          <w:rFonts w:ascii="Times" w:hAnsi="Times"/>
        </w:rPr>
      </w:pPr>
      <w:r>
        <w:rPr>
          <w:rFonts w:ascii="Times" w:hAnsi="Times"/>
        </w:rPr>
        <w:t xml:space="preserve">G.  </w:t>
      </w:r>
      <w:r>
        <w:rPr>
          <w:rFonts w:ascii="Times" w:hAnsi="Times"/>
        </w:rPr>
        <w:tab/>
        <w:t>Papers Presented</w:t>
      </w:r>
    </w:p>
    <w:p w:rsidR="00477AB4" w:rsidRDefault="00477AB4" w:rsidP="00477AB4">
      <w:pPr>
        <w:tabs>
          <w:tab w:val="left" w:pos="720"/>
          <w:tab w:val="left" w:pos="1440"/>
        </w:tabs>
        <w:ind w:right="-720"/>
        <w:rPr>
          <w:rFonts w:ascii="Times" w:hAnsi="Times"/>
        </w:rPr>
      </w:pPr>
    </w:p>
    <w:p w:rsidR="00477AB4" w:rsidRDefault="00477AB4" w:rsidP="00477AB4">
      <w:pPr>
        <w:tabs>
          <w:tab w:val="left" w:pos="720"/>
          <w:tab w:val="left" w:pos="1440"/>
        </w:tabs>
        <w:ind w:right="-720"/>
        <w:rPr>
          <w:rFonts w:ascii="Times" w:hAnsi="Times"/>
        </w:rPr>
      </w:pPr>
      <w:r>
        <w:rPr>
          <w:rFonts w:ascii="Times" w:hAnsi="Times"/>
        </w:rPr>
        <w:t xml:space="preserve">      </w:t>
      </w:r>
      <w:r>
        <w:rPr>
          <w:rFonts w:ascii="Times" w:hAnsi="Times"/>
        </w:rPr>
        <w:tab/>
        <w:t xml:space="preserve">1. </w:t>
      </w:r>
      <w:r>
        <w:rPr>
          <w:rFonts w:ascii="Times" w:hAnsi="Times"/>
        </w:rPr>
        <w:tab/>
        <w:t xml:space="preserve"> Refereed Internationally or Nationally</w:t>
      </w:r>
    </w:p>
    <w:p w:rsidR="00477AB4" w:rsidRDefault="00477AB4" w:rsidP="00477AB4">
      <w:pPr>
        <w:tabs>
          <w:tab w:val="left" w:pos="720"/>
          <w:tab w:val="left" w:pos="1440"/>
        </w:tabs>
        <w:ind w:right="-720"/>
        <w:rPr>
          <w:rFonts w:ascii="Times" w:hAnsi="Times"/>
        </w:rPr>
      </w:pPr>
    </w:p>
    <w:p w:rsidR="00477AB4" w:rsidRDefault="00477AB4" w:rsidP="00477AB4">
      <w:pPr>
        <w:tabs>
          <w:tab w:val="left" w:pos="720"/>
          <w:tab w:val="left" w:pos="1440"/>
        </w:tabs>
        <w:ind w:right="-720"/>
        <w:rPr>
          <w:rFonts w:ascii="Times" w:hAnsi="Times"/>
        </w:rPr>
      </w:pPr>
      <w:r>
        <w:rPr>
          <w:rFonts w:ascii="Times" w:hAnsi="Times"/>
        </w:rPr>
        <w:t>Internationally</w:t>
      </w:r>
    </w:p>
    <w:p w:rsidR="00477AB4" w:rsidRDefault="00477AB4" w:rsidP="00477AB4">
      <w:pPr>
        <w:tabs>
          <w:tab w:val="left" w:pos="720"/>
          <w:tab w:val="left" w:pos="1440"/>
        </w:tabs>
        <w:ind w:right="-720"/>
        <w:rPr>
          <w:rFonts w:ascii="Times" w:hAnsi="Times"/>
        </w:rPr>
      </w:pPr>
    </w:p>
    <w:p w:rsidR="00477AB4" w:rsidRDefault="00477AB4" w:rsidP="00477AB4">
      <w:pPr>
        <w:tabs>
          <w:tab w:val="left" w:pos="0"/>
          <w:tab w:val="left" w:pos="1440"/>
        </w:tabs>
        <w:ind w:left="720" w:right="-720" w:hanging="720"/>
        <w:rPr>
          <w:rFonts w:ascii="Times" w:hAnsi="Times"/>
        </w:rPr>
      </w:pPr>
      <w:r>
        <w:rPr>
          <w:rFonts w:ascii="Times" w:hAnsi="Times"/>
        </w:rPr>
        <w:t xml:space="preserve">1.  </w:t>
      </w:r>
      <w:r>
        <w:rPr>
          <w:rFonts w:ascii="Times" w:hAnsi="Times"/>
        </w:rPr>
        <w:tab/>
        <w:t>“Titus Lucretius Carus:  Excerptus Intervallis Insaniae,” Graduate Student Conference, Queen's University, Ontario, Canada, May, 1989.</w:t>
      </w:r>
    </w:p>
    <w:p w:rsidR="00477AB4" w:rsidRDefault="00477AB4" w:rsidP="00477AB4">
      <w:pPr>
        <w:tabs>
          <w:tab w:val="left" w:pos="0"/>
          <w:tab w:val="left" w:pos="1440"/>
        </w:tabs>
        <w:ind w:left="720" w:right="-720" w:hanging="720"/>
        <w:rPr>
          <w:rFonts w:ascii="Times" w:hAnsi="Times"/>
        </w:rPr>
      </w:pPr>
    </w:p>
    <w:p w:rsidR="00477AB4" w:rsidRPr="005D424D" w:rsidRDefault="00477AB4" w:rsidP="00477AB4">
      <w:pPr>
        <w:tabs>
          <w:tab w:val="left" w:pos="0"/>
          <w:tab w:val="left" w:pos="1440"/>
        </w:tabs>
        <w:ind w:left="720" w:right="-720" w:hanging="720"/>
        <w:rPr>
          <w:rFonts w:ascii="Times" w:hAnsi="Times"/>
        </w:rPr>
      </w:pPr>
      <w:r>
        <w:rPr>
          <w:rFonts w:ascii="Times" w:hAnsi="Times"/>
        </w:rPr>
        <w:lastRenderedPageBreak/>
        <w:t xml:space="preserve">2.  </w:t>
      </w:r>
      <w:r>
        <w:rPr>
          <w:rFonts w:ascii="Times" w:hAnsi="Times"/>
        </w:rPr>
        <w:tab/>
        <w:t>“The Role of Jupiter in the Fifth Book of Gower’s Confessio Amantis,” International Congress on Medieval Studies, Western Michigan University, Kalamazoo, MI, May, 1994.</w:t>
      </w:r>
    </w:p>
    <w:p w:rsidR="00477AB4" w:rsidRDefault="00477AB4" w:rsidP="00477AB4">
      <w:pPr>
        <w:tabs>
          <w:tab w:val="left" w:pos="0"/>
          <w:tab w:val="left" w:pos="1440"/>
        </w:tabs>
        <w:ind w:left="720" w:right="-720" w:hanging="720"/>
        <w:rPr>
          <w:rFonts w:ascii="Times" w:hAnsi="Times"/>
        </w:rPr>
      </w:pPr>
    </w:p>
    <w:p w:rsidR="00477AB4" w:rsidRDefault="00477AB4" w:rsidP="00477AB4">
      <w:pPr>
        <w:tabs>
          <w:tab w:val="left" w:pos="0"/>
          <w:tab w:val="left" w:pos="1440"/>
        </w:tabs>
        <w:ind w:left="720" w:right="-720" w:hanging="720"/>
        <w:rPr>
          <w:rFonts w:ascii="Times" w:hAnsi="Times"/>
        </w:rPr>
      </w:pPr>
      <w:r>
        <w:rPr>
          <w:rFonts w:ascii="Times" w:hAnsi="Times"/>
        </w:rPr>
        <w:t xml:space="preserve">3. </w:t>
      </w:r>
      <w:r>
        <w:rPr>
          <w:rFonts w:ascii="Times" w:hAnsi="Times"/>
        </w:rPr>
        <w:tab/>
        <w:t>“Seneca’s Medea  375-379 and Edgar A. Poe’s ‘Ultimate Thule’ in ‘Dream-land,’ ” Congress of the International Federation of the Societies of Classical Studies, Laval University, Quebec City, Canada, August, 1994.</w:t>
      </w:r>
    </w:p>
    <w:p w:rsidR="00477AB4" w:rsidRDefault="00477AB4" w:rsidP="00477AB4">
      <w:pPr>
        <w:tabs>
          <w:tab w:val="left" w:pos="0"/>
          <w:tab w:val="left" w:pos="1440"/>
        </w:tabs>
        <w:ind w:left="720" w:right="-720" w:hanging="720"/>
        <w:rPr>
          <w:rFonts w:ascii="Times" w:hAnsi="Times"/>
        </w:rPr>
      </w:pPr>
      <w:r>
        <w:rPr>
          <w:rFonts w:ascii="Times" w:hAnsi="Times"/>
        </w:rPr>
        <w:tab/>
      </w:r>
    </w:p>
    <w:p w:rsidR="00477AB4" w:rsidRDefault="00477AB4" w:rsidP="00477AB4">
      <w:pPr>
        <w:tabs>
          <w:tab w:val="left" w:pos="0"/>
          <w:tab w:val="left" w:pos="1440"/>
        </w:tabs>
        <w:ind w:left="720" w:right="-720" w:hanging="720"/>
        <w:rPr>
          <w:rFonts w:ascii="Times" w:hAnsi="Times"/>
        </w:rPr>
      </w:pPr>
      <w:r>
        <w:rPr>
          <w:rFonts w:ascii="Times" w:hAnsi="Times"/>
        </w:rPr>
        <w:t xml:space="preserve">4. </w:t>
      </w:r>
      <w:r>
        <w:rPr>
          <w:rFonts w:ascii="Times" w:hAnsi="Times"/>
        </w:rPr>
        <w:tab/>
        <w:t>“Milton and the Quintessential Tyrant: Nero, Walter of Châtillon and John Adams,”   International Congress on Medieval Studies, Western Michigan University, Kalamazoo, MI, May, 1995.</w:t>
      </w:r>
    </w:p>
    <w:p w:rsidR="00477AB4" w:rsidRDefault="00477AB4" w:rsidP="00477AB4">
      <w:pPr>
        <w:tabs>
          <w:tab w:val="left" w:pos="0"/>
          <w:tab w:val="left" w:pos="1440"/>
        </w:tabs>
        <w:ind w:left="720" w:right="-720" w:hanging="720"/>
        <w:rPr>
          <w:rFonts w:ascii="Times" w:hAnsi="Times"/>
        </w:rPr>
      </w:pPr>
    </w:p>
    <w:p w:rsidR="00477AB4" w:rsidRDefault="00477AB4" w:rsidP="00477AB4">
      <w:pPr>
        <w:tabs>
          <w:tab w:val="left" w:pos="0"/>
          <w:tab w:val="left" w:pos="1440"/>
        </w:tabs>
        <w:ind w:left="720" w:right="-720" w:hanging="720"/>
        <w:rPr>
          <w:rFonts w:ascii="Times" w:hAnsi="Times"/>
        </w:rPr>
      </w:pPr>
      <w:r>
        <w:rPr>
          <w:rFonts w:ascii="Times" w:hAnsi="Times"/>
        </w:rPr>
        <w:t>5.</w:t>
      </w:r>
      <w:r>
        <w:rPr>
          <w:rFonts w:ascii="Times" w:hAnsi="Times"/>
        </w:rPr>
        <w:tab/>
        <w:t>“ ‘A Pick Instead of Latin and Greek?:’  The Afro-American Quest for Useful Knowledge,” International Society for the Classical Tradition, Boston University,  Boston, MA, March, 1995.</w:t>
      </w:r>
    </w:p>
    <w:p w:rsidR="00477AB4" w:rsidRDefault="00477AB4" w:rsidP="00477AB4">
      <w:pPr>
        <w:tabs>
          <w:tab w:val="left" w:pos="0"/>
          <w:tab w:val="left" w:pos="1440"/>
        </w:tabs>
        <w:ind w:left="720" w:right="-720" w:hanging="720"/>
        <w:rPr>
          <w:rFonts w:ascii="Times" w:hAnsi="Times"/>
        </w:rPr>
      </w:pPr>
    </w:p>
    <w:p w:rsidR="00477AB4" w:rsidRDefault="00477AB4" w:rsidP="00477AB4">
      <w:pPr>
        <w:tabs>
          <w:tab w:val="left" w:pos="0"/>
          <w:tab w:val="left" w:pos="1440"/>
        </w:tabs>
        <w:ind w:left="720" w:right="-720" w:hanging="720"/>
        <w:rPr>
          <w:rFonts w:ascii="Times" w:hAnsi="Times"/>
        </w:rPr>
      </w:pPr>
      <w:r>
        <w:rPr>
          <w:rFonts w:ascii="Times" w:hAnsi="Times"/>
        </w:rPr>
        <w:t xml:space="preserve">6. </w:t>
      </w:r>
      <w:r>
        <w:rPr>
          <w:rFonts w:ascii="Times" w:hAnsi="Times"/>
        </w:rPr>
        <w:tab/>
        <w:t xml:space="preserve"> “Theater Without a Stage:  One Aspect of Milton's Defensiones,” International Milton Symposium, University of Wales, July, 1995. [paper read in absentia] </w:t>
      </w:r>
    </w:p>
    <w:p w:rsidR="00477AB4" w:rsidRDefault="00477AB4" w:rsidP="00477AB4">
      <w:pPr>
        <w:tabs>
          <w:tab w:val="left" w:pos="720"/>
          <w:tab w:val="left" w:pos="1440"/>
        </w:tabs>
        <w:ind w:right="-720"/>
        <w:rPr>
          <w:rFonts w:ascii="Times" w:hAnsi="Times"/>
        </w:rPr>
      </w:pPr>
    </w:p>
    <w:p w:rsidR="00477AB4" w:rsidRDefault="00477AB4" w:rsidP="00477AB4">
      <w:pPr>
        <w:tabs>
          <w:tab w:val="left" w:pos="720"/>
          <w:tab w:val="left" w:pos="1440"/>
        </w:tabs>
        <w:ind w:left="720" w:right="-720" w:hanging="720"/>
        <w:rPr>
          <w:rFonts w:ascii="Times" w:hAnsi="Times"/>
        </w:rPr>
      </w:pPr>
      <w:r>
        <w:rPr>
          <w:rFonts w:ascii="Times" w:hAnsi="Times"/>
        </w:rPr>
        <w:t>7.         “Vituperative Technique in Milton’s Defensiones,” International Congress on Medieval     Studies, Western Michigan University, Kalamazoo, MI, May, 1996.</w:t>
      </w:r>
    </w:p>
    <w:p w:rsidR="00477AB4" w:rsidRDefault="00477AB4" w:rsidP="00477AB4">
      <w:pPr>
        <w:tabs>
          <w:tab w:val="left" w:pos="720"/>
          <w:tab w:val="left" w:pos="1440"/>
        </w:tabs>
        <w:ind w:right="-720"/>
        <w:rPr>
          <w:rFonts w:ascii="Times" w:hAnsi="Times"/>
        </w:rPr>
      </w:pPr>
    </w:p>
    <w:p w:rsidR="00477AB4" w:rsidRDefault="00477AB4" w:rsidP="00477AB4">
      <w:pPr>
        <w:tabs>
          <w:tab w:val="left" w:pos="0"/>
          <w:tab w:val="left" w:pos="1440"/>
        </w:tabs>
        <w:ind w:left="720" w:right="-720" w:hanging="720"/>
        <w:rPr>
          <w:rFonts w:ascii="Times" w:hAnsi="Times"/>
        </w:rPr>
      </w:pPr>
      <w:r>
        <w:rPr>
          <w:rFonts w:ascii="Times" w:hAnsi="Times"/>
        </w:rPr>
        <w:t xml:space="preserve">8.         “Vitus Amerbach’s </w:t>
      </w:r>
      <w:r w:rsidRPr="00813664">
        <w:rPr>
          <w:rFonts w:ascii="Times" w:hAnsi="Times"/>
          <w:i/>
        </w:rPr>
        <w:t>Antiparadoxa</w:t>
      </w:r>
      <w:r>
        <w:rPr>
          <w:rFonts w:ascii="Times" w:hAnsi="Times"/>
        </w:rPr>
        <w:t xml:space="preserve">  (1541), Marcantonius Maioragius’ </w:t>
      </w:r>
      <w:r w:rsidRPr="00246450">
        <w:rPr>
          <w:rFonts w:ascii="Times" w:hAnsi="Times"/>
          <w:i/>
        </w:rPr>
        <w:t>Antiparadoxon</w:t>
      </w:r>
      <w:r>
        <w:rPr>
          <w:rFonts w:ascii="Times" w:hAnsi="Times"/>
        </w:rPr>
        <w:t xml:space="preserve"> liber sex  ( 1546), and Cicero’s </w:t>
      </w:r>
      <w:r w:rsidRPr="00246450">
        <w:rPr>
          <w:rFonts w:ascii="Times" w:hAnsi="Times"/>
          <w:i/>
        </w:rPr>
        <w:t>Paradoxa Stoicorum</w:t>
      </w:r>
      <w:r>
        <w:rPr>
          <w:rFonts w:ascii="Times" w:hAnsi="Times"/>
        </w:rPr>
        <w:t xml:space="preserve">  (46 B.C.),”  International Congress on Medieval Studies, Western Michigan University, Kalamazoo, MI, May, 1998.</w:t>
      </w:r>
    </w:p>
    <w:p w:rsidR="00477AB4" w:rsidRDefault="00477AB4" w:rsidP="00477AB4">
      <w:pPr>
        <w:tabs>
          <w:tab w:val="left" w:pos="720"/>
          <w:tab w:val="left" w:pos="1440"/>
        </w:tabs>
        <w:ind w:right="-720"/>
        <w:rPr>
          <w:rFonts w:ascii="Times" w:hAnsi="Times"/>
        </w:rPr>
      </w:pPr>
    </w:p>
    <w:p w:rsidR="00477AB4" w:rsidRDefault="00477AB4" w:rsidP="00477AB4">
      <w:pPr>
        <w:tabs>
          <w:tab w:val="left" w:pos="720"/>
          <w:tab w:val="left" w:pos="1440"/>
        </w:tabs>
        <w:ind w:left="720" w:right="-720" w:hanging="720"/>
        <w:rPr>
          <w:rFonts w:ascii="Times" w:hAnsi="Times"/>
        </w:rPr>
      </w:pPr>
      <w:r>
        <w:rPr>
          <w:rFonts w:ascii="Times" w:hAnsi="Times"/>
        </w:rPr>
        <w:t>9.</w:t>
      </w:r>
      <w:r>
        <w:rPr>
          <w:rFonts w:ascii="Times" w:hAnsi="Times"/>
        </w:rPr>
        <w:tab/>
        <w:t xml:space="preserve"> “The Place of Greek and Latin in the Afro-American College Curriculum from Delany to Du Bois,” International Society for the Classical Tradition, Eberhard-Karls Universität Tübingen, Germany, July, 1998.  </w:t>
      </w:r>
    </w:p>
    <w:p w:rsidR="00477AB4" w:rsidRDefault="00477AB4" w:rsidP="00477AB4">
      <w:pPr>
        <w:tabs>
          <w:tab w:val="left" w:pos="720"/>
          <w:tab w:val="left" w:pos="1440"/>
        </w:tabs>
        <w:ind w:right="-720"/>
        <w:rPr>
          <w:rFonts w:ascii="Times" w:hAnsi="Times"/>
        </w:rPr>
      </w:pPr>
    </w:p>
    <w:p w:rsidR="00477AB4" w:rsidRDefault="00477AB4" w:rsidP="00477AB4">
      <w:pPr>
        <w:tabs>
          <w:tab w:val="left" w:pos="720"/>
          <w:tab w:val="left" w:pos="1440"/>
        </w:tabs>
        <w:ind w:left="720" w:right="-720" w:hanging="720"/>
        <w:rPr>
          <w:rFonts w:ascii="Times" w:hAnsi="Times"/>
        </w:rPr>
      </w:pPr>
      <w:r>
        <w:rPr>
          <w:rFonts w:ascii="Times" w:hAnsi="Times"/>
        </w:rPr>
        <w:t xml:space="preserve">10. </w:t>
      </w:r>
      <w:r>
        <w:rPr>
          <w:rFonts w:ascii="Times" w:hAnsi="Times"/>
        </w:rPr>
        <w:tab/>
        <w:t>“Concerning the Origin of Cromwell’s Title ‘Lord Protector’ in Milton and Lambert,” International Congress on Medieval Studies, Western Michigan University, Kalamazoo, MI, May, 1999.</w:t>
      </w:r>
    </w:p>
    <w:p w:rsidR="00477AB4" w:rsidRDefault="00477AB4" w:rsidP="00477AB4">
      <w:pPr>
        <w:tabs>
          <w:tab w:val="left" w:pos="720"/>
          <w:tab w:val="left" w:pos="1440"/>
        </w:tabs>
        <w:ind w:right="-720"/>
        <w:rPr>
          <w:rFonts w:ascii="Times" w:hAnsi="Times"/>
        </w:rPr>
      </w:pPr>
    </w:p>
    <w:p w:rsidR="00477AB4" w:rsidRDefault="00477AB4" w:rsidP="00477AB4">
      <w:pPr>
        <w:tabs>
          <w:tab w:val="left" w:pos="720"/>
          <w:tab w:val="left" w:pos="1440"/>
        </w:tabs>
        <w:ind w:left="720" w:right="-720" w:hanging="720"/>
        <w:rPr>
          <w:rFonts w:ascii="Times" w:hAnsi="Times"/>
        </w:rPr>
      </w:pPr>
      <w:r>
        <w:rPr>
          <w:rFonts w:ascii="Times" w:hAnsi="Times"/>
        </w:rPr>
        <w:t>11.</w:t>
      </w:r>
      <w:r>
        <w:rPr>
          <w:rFonts w:ascii="Times" w:hAnsi="Times"/>
        </w:rPr>
        <w:tab/>
        <w:t xml:space="preserve"> “Milton’s  Invention of the Adjective </w:t>
      </w:r>
      <w:r>
        <w:rPr>
          <w:rFonts w:ascii="Times" w:hAnsi="Times"/>
        </w:rPr>
        <w:sym w:font="Symbol" w:char="F04A"/>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Times" w:hAnsi="Times"/>
        </w:rPr>
        <w:t>s, -</w:t>
      </w:r>
      <w:r>
        <w:rPr>
          <w:rFonts w:ascii="Symbol" w:hAnsi="Symbol"/>
        </w:rPr>
        <w:t></w:t>
      </w:r>
      <w:r>
        <w:rPr>
          <w:rFonts w:ascii="Times" w:hAnsi="Times"/>
        </w:rPr>
        <w:t>, -</w:t>
      </w:r>
      <w:r>
        <w:rPr>
          <w:rFonts w:ascii="Symbol" w:hAnsi="Symbol"/>
        </w:rPr>
        <w:t></w:t>
      </w:r>
      <w:r>
        <w:rPr>
          <w:rFonts w:ascii="Symbol" w:hAnsi="Symbol"/>
        </w:rPr>
        <w:t></w:t>
      </w:r>
      <w:r>
        <w:rPr>
          <w:rFonts w:ascii="Symbol" w:hAnsi="Symbol"/>
        </w:rPr>
        <w:t></w:t>
      </w:r>
      <w:r>
        <w:rPr>
          <w:rFonts w:ascii="Times" w:hAnsi="Times"/>
        </w:rPr>
        <w:t xml:space="preserve">    in  the  </w:t>
      </w:r>
      <w:r w:rsidRPr="001268A3">
        <w:rPr>
          <w:rFonts w:ascii="Times" w:hAnsi="Times"/>
          <w:i/>
        </w:rPr>
        <w:t>Populo Anglicano Defensio Secunda</w:t>
      </w:r>
      <w:r>
        <w:rPr>
          <w:rFonts w:ascii="Times" w:hAnsi="Times"/>
        </w:rPr>
        <w:t xml:space="preserve">  1.52.4,”  International Congress on Medieval Studies,  Western Michigan University, Kalamazoo, MI, May,  2000.</w:t>
      </w:r>
    </w:p>
    <w:p w:rsidR="00477AB4" w:rsidRDefault="00477AB4" w:rsidP="00477AB4">
      <w:pPr>
        <w:tabs>
          <w:tab w:val="left" w:pos="720"/>
          <w:tab w:val="left" w:pos="1440"/>
        </w:tabs>
        <w:ind w:right="-720"/>
        <w:rPr>
          <w:rFonts w:ascii="Times" w:hAnsi="Times"/>
        </w:rPr>
      </w:pPr>
    </w:p>
    <w:p w:rsidR="00477AB4" w:rsidRDefault="00477AB4" w:rsidP="00477AB4">
      <w:pPr>
        <w:tabs>
          <w:tab w:val="left" w:pos="720"/>
          <w:tab w:val="left" w:pos="1440"/>
        </w:tabs>
        <w:ind w:left="720" w:right="-720" w:hanging="720"/>
        <w:rPr>
          <w:rFonts w:ascii="Times" w:hAnsi="Times"/>
        </w:rPr>
      </w:pPr>
      <w:r>
        <w:rPr>
          <w:rFonts w:ascii="Times" w:hAnsi="Times"/>
        </w:rPr>
        <w:t xml:space="preserve">12. </w:t>
      </w:r>
      <w:r>
        <w:rPr>
          <w:rFonts w:ascii="Times" w:hAnsi="Times"/>
        </w:rPr>
        <w:tab/>
        <w:t xml:space="preserve">“Cimex, Tinea and Blatta: Insect Imagery in Milton’s </w:t>
      </w:r>
      <w:r w:rsidRPr="001268A3">
        <w:rPr>
          <w:rFonts w:ascii="Times" w:hAnsi="Times"/>
          <w:i/>
        </w:rPr>
        <w:t>Pro Populo  Anglicano Defensio Secunda,</w:t>
      </w:r>
      <w:r>
        <w:rPr>
          <w:rFonts w:ascii="Times" w:hAnsi="Times"/>
        </w:rPr>
        <w:t>” International Congress on Medieval Studies,  Western Michigan University, Kalamazoo, MI, May,  2001.</w:t>
      </w:r>
    </w:p>
    <w:p w:rsidR="00477AB4" w:rsidRDefault="00477AB4" w:rsidP="00477AB4">
      <w:pPr>
        <w:tabs>
          <w:tab w:val="left" w:pos="720"/>
          <w:tab w:val="left" w:pos="1440"/>
        </w:tabs>
        <w:ind w:left="720" w:right="-720" w:hanging="720"/>
        <w:rPr>
          <w:rFonts w:ascii="Times" w:hAnsi="Times"/>
        </w:rPr>
      </w:pPr>
    </w:p>
    <w:p w:rsidR="00477AB4" w:rsidRDefault="00477AB4" w:rsidP="00477AB4">
      <w:pPr>
        <w:tabs>
          <w:tab w:val="left" w:pos="6660"/>
        </w:tabs>
        <w:spacing w:before="56"/>
        <w:ind w:right="115"/>
        <w:jc w:val="both"/>
        <w:rPr>
          <w:rFonts w:ascii="Times Roman" w:hAnsi="Times Roman"/>
          <w:spacing w:val="-1"/>
          <w:szCs w:val="24"/>
          <w:highlight w:val="yellow"/>
        </w:rPr>
      </w:pPr>
      <w:r w:rsidRPr="004042C0">
        <w:rPr>
          <w:rFonts w:ascii="Times" w:hAnsi="Times"/>
        </w:rPr>
        <w:t>13</w:t>
      </w:r>
      <w:r w:rsidRPr="00876543">
        <w:rPr>
          <w:rFonts w:ascii="Times" w:hAnsi="Times"/>
        </w:rPr>
        <w:t>.        “</w:t>
      </w:r>
      <w:r w:rsidRPr="004042C0">
        <w:rPr>
          <w:rFonts w:ascii="Times" w:hAnsi="Times"/>
          <w:color w:val="000000"/>
        </w:rPr>
        <w:t xml:space="preserve">Terra Incognita: Classical Studies and People of African Descent,” </w:t>
      </w:r>
      <w:r w:rsidRPr="004042C0">
        <w:rPr>
          <w:rFonts w:ascii="Times" w:hAnsi="Times"/>
        </w:rPr>
        <w:t xml:space="preserve">Democratic Turn Conference, Department of Classical Studies, Open University, </w:t>
      </w:r>
      <w:r>
        <w:rPr>
          <w:rFonts w:ascii="Times" w:hAnsi="Times"/>
        </w:rPr>
        <w:t>Milton Keynes, England, 2010. [</w:t>
      </w:r>
      <w:r w:rsidRPr="004042C0">
        <w:rPr>
          <w:rFonts w:ascii="Times" w:hAnsi="Times"/>
        </w:rPr>
        <w:t>paper read in absentia</w:t>
      </w:r>
      <w:r>
        <w:rPr>
          <w:rFonts w:ascii="Times" w:hAnsi="Times"/>
        </w:rPr>
        <w:t xml:space="preserve"> by Judith P. Hallett</w:t>
      </w:r>
      <w:r w:rsidRPr="004042C0">
        <w:rPr>
          <w:rFonts w:ascii="Times" w:hAnsi="Times"/>
        </w:rPr>
        <w:t>]</w:t>
      </w:r>
      <w:r w:rsidRPr="00744EA9">
        <w:rPr>
          <w:rFonts w:ascii="Times Roman" w:hAnsi="Times Roman"/>
          <w:spacing w:val="-1"/>
          <w:szCs w:val="24"/>
          <w:highlight w:val="yellow"/>
        </w:rPr>
        <w:t xml:space="preserve"> </w:t>
      </w:r>
    </w:p>
    <w:p w:rsidR="005845DA" w:rsidRDefault="005845DA" w:rsidP="00477AB4">
      <w:pPr>
        <w:tabs>
          <w:tab w:val="left" w:pos="6660"/>
        </w:tabs>
        <w:spacing w:before="56"/>
        <w:ind w:right="115"/>
        <w:jc w:val="both"/>
        <w:rPr>
          <w:rFonts w:ascii="Times Roman" w:hAnsi="Times Roman"/>
          <w:spacing w:val="-1"/>
          <w:szCs w:val="24"/>
          <w:highlight w:val="yellow"/>
        </w:rPr>
      </w:pPr>
    </w:p>
    <w:p w:rsidR="006422D5" w:rsidRPr="005239C3" w:rsidRDefault="005845DA" w:rsidP="006422D5">
      <w:pPr>
        <w:spacing w:before="39"/>
        <w:rPr>
          <w:rFonts w:ascii="Times" w:hAnsi="Times"/>
          <w:bCs/>
          <w:szCs w:val="24"/>
          <w:highlight w:val="yellow"/>
        </w:rPr>
      </w:pPr>
      <w:r w:rsidRPr="006422D5">
        <w:rPr>
          <w:rFonts w:ascii="Times Roman" w:hAnsi="Times Roman"/>
          <w:spacing w:val="-1"/>
          <w:szCs w:val="24"/>
          <w:highlight w:val="yellow"/>
        </w:rPr>
        <w:lastRenderedPageBreak/>
        <w:t>14</w:t>
      </w:r>
      <w:r w:rsidR="006422D5" w:rsidRPr="006422D5">
        <w:rPr>
          <w:rFonts w:ascii="Times" w:hAnsi="Times"/>
          <w:szCs w:val="24"/>
          <w:highlight w:val="yellow"/>
        </w:rPr>
        <w:t>.</w:t>
      </w:r>
      <w:r w:rsidR="006422D5" w:rsidRPr="005239C3">
        <w:rPr>
          <w:rFonts w:ascii="Times" w:hAnsi="Times"/>
          <w:szCs w:val="24"/>
          <w:highlight w:val="yellow"/>
        </w:rPr>
        <w:t xml:space="preserve"> </w:t>
      </w:r>
      <w:r w:rsidR="004A7DE1">
        <w:rPr>
          <w:rFonts w:ascii="Times" w:hAnsi="Times"/>
          <w:szCs w:val="24"/>
          <w:highlight w:val="yellow"/>
        </w:rPr>
        <w:t xml:space="preserve">ZOOM LECTURE: </w:t>
      </w:r>
      <w:r w:rsidR="006422D5" w:rsidRPr="005239C3">
        <w:rPr>
          <w:rFonts w:ascii="Times" w:hAnsi="Times"/>
          <w:szCs w:val="24"/>
          <w:highlight w:val="yellow"/>
        </w:rPr>
        <w:t>“A Survey of American Black Classicists,” sponsored by St. Gabriel’s, Sandleford Priory, Newbury, Berkshire, UNITED KINGDOM, March, 2022</w:t>
      </w:r>
      <w:r w:rsidR="006422D5">
        <w:rPr>
          <w:rFonts w:ascii="Times" w:hAnsi="Times"/>
          <w:szCs w:val="24"/>
          <w:highlight w:val="yellow"/>
        </w:rPr>
        <w:t>.</w:t>
      </w:r>
    </w:p>
    <w:p w:rsidR="006422D5" w:rsidRPr="005239C3" w:rsidRDefault="006422D5" w:rsidP="006422D5">
      <w:pPr>
        <w:spacing w:before="39"/>
        <w:ind w:left="540"/>
        <w:rPr>
          <w:rFonts w:ascii="Times" w:hAnsi="Times" w:cs="Segoe UI"/>
          <w:color w:val="201F1E"/>
          <w:szCs w:val="24"/>
          <w:highlight w:val="yellow"/>
        </w:rPr>
      </w:pPr>
    </w:p>
    <w:p w:rsidR="006422D5" w:rsidRPr="00DC52C6" w:rsidRDefault="006422D5" w:rsidP="006422D5">
      <w:pPr>
        <w:spacing w:before="39"/>
        <w:rPr>
          <w:rFonts w:ascii="Times" w:hAnsi="Times" w:cs="Segoe UI"/>
          <w:color w:val="201F1E"/>
          <w:szCs w:val="24"/>
        </w:rPr>
      </w:pPr>
      <w:r>
        <w:rPr>
          <w:rFonts w:ascii="Times" w:hAnsi="Times" w:cs="Segoe UI"/>
          <w:color w:val="201F1E"/>
          <w:szCs w:val="24"/>
          <w:highlight w:val="yellow"/>
        </w:rPr>
        <w:t>15</w:t>
      </w:r>
      <w:r w:rsidRPr="005239C3">
        <w:rPr>
          <w:rFonts w:ascii="Times" w:hAnsi="Times" w:cs="Segoe UI"/>
          <w:color w:val="201F1E"/>
          <w:szCs w:val="24"/>
          <w:highlight w:val="yellow"/>
        </w:rPr>
        <w:t>. “Recovering the Lives of Black Classicists,” on the panel “Exploring Equity: Facing the Erasure of Black Classicists in America: Highlighting Their Role in Classics and Classical Education,” National Committee for Latin and Greek, American Classical League Institute, Charleston, SC, June, 2022.</w:t>
      </w:r>
    </w:p>
    <w:p w:rsidR="00477AB4" w:rsidRPr="005845DA" w:rsidRDefault="00477AB4" w:rsidP="00477AB4">
      <w:pPr>
        <w:tabs>
          <w:tab w:val="left" w:pos="6660"/>
        </w:tabs>
        <w:spacing w:before="56"/>
        <w:ind w:right="115"/>
        <w:jc w:val="both"/>
        <w:rPr>
          <w:rFonts w:ascii="Times Roman" w:hAnsi="Times Roman"/>
          <w:spacing w:val="-1"/>
          <w:szCs w:val="24"/>
        </w:rPr>
      </w:pPr>
    </w:p>
    <w:p w:rsidR="005845DA" w:rsidRDefault="005845DA" w:rsidP="00477AB4">
      <w:pPr>
        <w:tabs>
          <w:tab w:val="left" w:pos="6660"/>
        </w:tabs>
        <w:spacing w:before="56"/>
        <w:ind w:right="115"/>
        <w:jc w:val="both"/>
        <w:rPr>
          <w:rFonts w:ascii="Times Roman" w:hAnsi="Times Roman"/>
          <w:spacing w:val="-1"/>
          <w:szCs w:val="24"/>
          <w:highlight w:val="yellow"/>
        </w:rPr>
      </w:pPr>
    </w:p>
    <w:p w:rsidR="00477AB4" w:rsidRDefault="00477AB4" w:rsidP="00477AB4">
      <w:pPr>
        <w:tabs>
          <w:tab w:val="left" w:pos="6660"/>
        </w:tabs>
        <w:spacing w:before="56"/>
        <w:ind w:right="115"/>
        <w:jc w:val="both"/>
        <w:rPr>
          <w:rFonts w:ascii="Times Roman" w:hAnsi="Times Roman"/>
          <w:spacing w:val="-1"/>
          <w:szCs w:val="24"/>
          <w:highlight w:val="yellow"/>
        </w:rPr>
      </w:pPr>
      <w:r>
        <w:rPr>
          <w:rFonts w:ascii="Times Roman" w:hAnsi="Times Roman"/>
          <w:spacing w:val="-1"/>
          <w:szCs w:val="24"/>
          <w:highlight w:val="yellow"/>
        </w:rPr>
        <w:t>1</w:t>
      </w:r>
      <w:r w:rsidR="005845DA">
        <w:rPr>
          <w:rFonts w:ascii="Times Roman" w:hAnsi="Times Roman"/>
          <w:spacing w:val="-1"/>
          <w:szCs w:val="24"/>
          <w:highlight w:val="yellow"/>
        </w:rPr>
        <w:t>5</w:t>
      </w:r>
      <w:r>
        <w:rPr>
          <w:rFonts w:ascii="Times Roman" w:hAnsi="Times Roman"/>
          <w:spacing w:val="-1"/>
          <w:szCs w:val="24"/>
          <w:highlight w:val="yellow"/>
        </w:rPr>
        <w:t xml:space="preserve">. Invited Lecture, “Black Classicism in the Western Hemisphere and Some Canadian Commonwealth Connections,” Sponsored by the Department of Classics, University of Toronto, April 5,  2024. </w:t>
      </w:r>
    </w:p>
    <w:p w:rsidR="00477AB4" w:rsidRPr="00FB6828" w:rsidRDefault="00477AB4" w:rsidP="00477AB4">
      <w:pPr>
        <w:ind w:left="720" w:hanging="720"/>
        <w:jc w:val="both"/>
        <w:outlineLvl w:val="0"/>
        <w:rPr>
          <w:rFonts w:ascii="Times" w:hAnsi="Times"/>
          <w:color w:val="000000"/>
        </w:rPr>
      </w:pPr>
    </w:p>
    <w:p w:rsidR="00477AB4" w:rsidRDefault="00477AB4" w:rsidP="00477AB4">
      <w:pPr>
        <w:tabs>
          <w:tab w:val="left" w:pos="720"/>
          <w:tab w:val="left" w:pos="1440"/>
        </w:tabs>
        <w:ind w:right="-720"/>
        <w:rPr>
          <w:rFonts w:ascii="Times" w:hAnsi="Times"/>
        </w:rPr>
      </w:pPr>
    </w:p>
    <w:p w:rsidR="00477AB4" w:rsidRDefault="00477AB4" w:rsidP="00477AB4">
      <w:pPr>
        <w:tabs>
          <w:tab w:val="left" w:pos="720"/>
          <w:tab w:val="left" w:pos="1440"/>
        </w:tabs>
        <w:ind w:right="-720"/>
        <w:rPr>
          <w:rFonts w:ascii="Times" w:hAnsi="Times"/>
        </w:rPr>
      </w:pPr>
      <w:r>
        <w:rPr>
          <w:rFonts w:ascii="Times" w:hAnsi="Times"/>
        </w:rPr>
        <w:t>Nationally</w:t>
      </w:r>
    </w:p>
    <w:p w:rsidR="00477AB4" w:rsidRDefault="00477AB4" w:rsidP="00477AB4">
      <w:pPr>
        <w:tabs>
          <w:tab w:val="left" w:pos="720"/>
          <w:tab w:val="left" w:pos="1440"/>
        </w:tabs>
        <w:ind w:right="-720"/>
        <w:rPr>
          <w:rFonts w:ascii="Times" w:hAnsi="Times"/>
        </w:rPr>
      </w:pPr>
    </w:p>
    <w:p w:rsidR="00477AB4" w:rsidRDefault="00477AB4" w:rsidP="00477AB4">
      <w:pPr>
        <w:tabs>
          <w:tab w:val="left" w:pos="720"/>
          <w:tab w:val="left" w:pos="1440"/>
        </w:tabs>
        <w:ind w:right="-720"/>
        <w:rPr>
          <w:rFonts w:ascii="Times" w:hAnsi="Times"/>
        </w:rPr>
      </w:pPr>
      <w:r>
        <w:rPr>
          <w:rFonts w:ascii="Times" w:hAnsi="Times"/>
        </w:rPr>
        <w:t xml:space="preserve">1.  </w:t>
      </w:r>
      <w:r>
        <w:rPr>
          <w:rFonts w:ascii="Times" w:hAnsi="Times"/>
        </w:rPr>
        <w:tab/>
        <w:t>“Stoic Paradoxes in Cicero,” Classical Association of the Middle West and South, University of South Florida, Tampa, FL, April, 1986.</w:t>
      </w:r>
    </w:p>
    <w:p w:rsidR="00477AB4" w:rsidRDefault="00477AB4" w:rsidP="00477AB4">
      <w:pPr>
        <w:tabs>
          <w:tab w:val="left" w:pos="720"/>
          <w:tab w:val="left" w:pos="1440"/>
        </w:tabs>
        <w:ind w:right="-720"/>
        <w:rPr>
          <w:rFonts w:ascii="Times" w:hAnsi="Times"/>
        </w:rPr>
      </w:pPr>
    </w:p>
    <w:p w:rsidR="00477AB4" w:rsidRDefault="00477AB4" w:rsidP="00477AB4">
      <w:pPr>
        <w:tabs>
          <w:tab w:val="left" w:pos="720"/>
          <w:tab w:val="left" w:pos="1440"/>
        </w:tabs>
        <w:ind w:left="720" w:right="-720" w:hanging="720"/>
        <w:rPr>
          <w:rFonts w:ascii="Times" w:hAnsi="Times"/>
        </w:rPr>
      </w:pPr>
      <w:r>
        <w:rPr>
          <w:rFonts w:ascii="Times" w:hAnsi="Times"/>
        </w:rPr>
        <w:t xml:space="preserve">2.  </w:t>
      </w:r>
      <w:r>
        <w:rPr>
          <w:rFonts w:ascii="Times" w:hAnsi="Times"/>
        </w:rPr>
        <w:tab/>
        <w:t>“Stoic Elements in the 17th Century Portrait of Zacharias Stenglin by Matthäus Merian  the Younger,” Graduate Student Conference, University of Pennsylvania, Philadelphia, PA, November, 1989.</w:t>
      </w:r>
    </w:p>
    <w:p w:rsidR="00477AB4" w:rsidRDefault="00477AB4" w:rsidP="00477AB4">
      <w:pPr>
        <w:tabs>
          <w:tab w:val="left" w:pos="720"/>
          <w:tab w:val="left" w:pos="1440"/>
        </w:tabs>
        <w:ind w:right="-720"/>
        <w:rPr>
          <w:rFonts w:ascii="Times" w:hAnsi="Times"/>
        </w:rPr>
      </w:pPr>
    </w:p>
    <w:p w:rsidR="00477AB4" w:rsidRDefault="00477AB4" w:rsidP="00477AB4">
      <w:pPr>
        <w:tabs>
          <w:tab w:val="left" w:pos="720"/>
          <w:tab w:val="left" w:pos="1440"/>
        </w:tabs>
        <w:ind w:left="720" w:right="-720" w:hanging="720"/>
        <w:rPr>
          <w:rFonts w:ascii="Times" w:hAnsi="Times"/>
        </w:rPr>
      </w:pPr>
      <w:r>
        <w:rPr>
          <w:rFonts w:ascii="Times" w:hAnsi="Times"/>
        </w:rPr>
        <w:t xml:space="preserve">3.  </w:t>
      </w:r>
      <w:r>
        <w:rPr>
          <w:rFonts w:ascii="Times" w:hAnsi="Times"/>
        </w:rPr>
        <w:tab/>
        <w:t>“Women and Classical Studies at Boston University, 1877-1900,” Classical Association of the Atlantic States, Gettysburg College, PA, April, 1990.</w:t>
      </w:r>
    </w:p>
    <w:p w:rsidR="00477AB4" w:rsidRDefault="00477AB4" w:rsidP="00477AB4">
      <w:pPr>
        <w:tabs>
          <w:tab w:val="left" w:pos="720"/>
          <w:tab w:val="left" w:pos="1440"/>
        </w:tabs>
        <w:ind w:right="-720"/>
        <w:rPr>
          <w:rFonts w:ascii="Times" w:hAnsi="Times"/>
        </w:rPr>
      </w:pPr>
    </w:p>
    <w:p w:rsidR="00477AB4" w:rsidRDefault="00477AB4" w:rsidP="00477AB4">
      <w:pPr>
        <w:tabs>
          <w:tab w:val="left" w:pos="720"/>
          <w:tab w:val="left" w:pos="1440"/>
        </w:tabs>
        <w:ind w:right="-720"/>
        <w:rPr>
          <w:rFonts w:ascii="Times" w:hAnsi="Times"/>
        </w:rPr>
      </w:pPr>
      <w:r>
        <w:rPr>
          <w:rFonts w:ascii="Times" w:hAnsi="Times"/>
        </w:rPr>
        <w:t xml:space="preserve">4.   </w:t>
      </w:r>
      <w:r>
        <w:rPr>
          <w:rFonts w:ascii="Times" w:hAnsi="Times"/>
        </w:rPr>
        <w:tab/>
        <w:t xml:space="preserve">“Petronius 129.8 Reexamined,” Classical Association of the Atlantic States, Georgetown </w:t>
      </w:r>
      <w:r>
        <w:rPr>
          <w:rFonts w:ascii="Times" w:hAnsi="Times"/>
        </w:rPr>
        <w:tab/>
        <w:t>University, Washington, D.C., April, 1991.</w:t>
      </w:r>
    </w:p>
    <w:p w:rsidR="00477AB4" w:rsidRDefault="00477AB4" w:rsidP="00477AB4">
      <w:pPr>
        <w:tabs>
          <w:tab w:val="left" w:pos="720"/>
          <w:tab w:val="left" w:pos="1440"/>
        </w:tabs>
        <w:ind w:right="-720"/>
        <w:rPr>
          <w:rFonts w:ascii="Times" w:hAnsi="Times"/>
        </w:rPr>
      </w:pPr>
    </w:p>
    <w:p w:rsidR="00477AB4" w:rsidRDefault="00477AB4" w:rsidP="00477AB4">
      <w:pPr>
        <w:tabs>
          <w:tab w:val="left" w:pos="720"/>
          <w:tab w:val="left" w:pos="1440"/>
        </w:tabs>
        <w:ind w:left="720" w:right="-720" w:hanging="720"/>
        <w:rPr>
          <w:rFonts w:ascii="Times" w:hAnsi="Times"/>
        </w:rPr>
      </w:pPr>
      <w:r>
        <w:rPr>
          <w:rFonts w:ascii="Times" w:hAnsi="Times"/>
        </w:rPr>
        <w:t xml:space="preserve">5.   </w:t>
      </w:r>
      <w:r>
        <w:rPr>
          <w:rFonts w:ascii="Times" w:hAnsi="Times"/>
        </w:rPr>
        <w:tab/>
        <w:t xml:space="preserve">“The Use of Enargeia in Cicero's </w:t>
      </w:r>
      <w:r w:rsidRPr="00BD3AC8">
        <w:rPr>
          <w:rFonts w:ascii="Times" w:hAnsi="Times"/>
          <w:i/>
        </w:rPr>
        <w:t>Paradoxa Stoicorum</w:t>
      </w:r>
      <w:r>
        <w:rPr>
          <w:rFonts w:ascii="Times" w:hAnsi="Times"/>
        </w:rPr>
        <w:t>,” Classical Association of the Atlantic States, Fordham University, New York City, NY, September, 1991.</w:t>
      </w:r>
    </w:p>
    <w:p w:rsidR="00477AB4" w:rsidRDefault="00477AB4" w:rsidP="00477AB4">
      <w:pPr>
        <w:tabs>
          <w:tab w:val="left" w:pos="720"/>
          <w:tab w:val="left" w:pos="1440"/>
        </w:tabs>
        <w:ind w:right="-720"/>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 xml:space="preserve">       </w:t>
      </w:r>
      <w:r>
        <w:rPr>
          <w:rFonts w:ascii="Times" w:hAnsi="Times"/>
        </w:rPr>
        <w:tab/>
      </w:r>
    </w:p>
    <w:p w:rsidR="00477AB4" w:rsidRDefault="00477AB4" w:rsidP="00477AB4">
      <w:pPr>
        <w:tabs>
          <w:tab w:val="left" w:pos="720"/>
          <w:tab w:val="left" w:pos="1440"/>
        </w:tabs>
        <w:ind w:left="720" w:right="-720" w:hanging="720"/>
        <w:rPr>
          <w:rFonts w:ascii="Times" w:hAnsi="Times"/>
        </w:rPr>
      </w:pPr>
      <w:r>
        <w:rPr>
          <w:rFonts w:ascii="Times" w:hAnsi="Times"/>
        </w:rPr>
        <w:t xml:space="preserve">6.   </w:t>
      </w:r>
      <w:r>
        <w:rPr>
          <w:rFonts w:ascii="Times" w:hAnsi="Times"/>
        </w:rPr>
        <w:tab/>
        <w:t xml:space="preserve">“Juvenal, </w:t>
      </w:r>
      <w:r w:rsidRPr="0061628B">
        <w:rPr>
          <w:rFonts w:ascii="Times" w:hAnsi="Times"/>
          <w:i/>
        </w:rPr>
        <w:t>Sat</w:t>
      </w:r>
      <w:r>
        <w:rPr>
          <w:rFonts w:ascii="Times" w:hAnsi="Times"/>
        </w:rPr>
        <w:t>. 10.150:  Atrosque non Aliosque,” American Philological Association, Chicago, IL, December, 1991.</w:t>
      </w:r>
    </w:p>
    <w:p w:rsidR="00477AB4" w:rsidRDefault="00477AB4" w:rsidP="00477AB4">
      <w:pPr>
        <w:tabs>
          <w:tab w:val="left" w:pos="720"/>
          <w:tab w:val="left" w:pos="1440"/>
        </w:tabs>
        <w:ind w:right="-720"/>
        <w:rPr>
          <w:rFonts w:ascii="Times" w:hAnsi="Times"/>
        </w:rPr>
      </w:pPr>
    </w:p>
    <w:p w:rsidR="00477AB4" w:rsidRDefault="00477AB4" w:rsidP="00477AB4">
      <w:pPr>
        <w:tabs>
          <w:tab w:val="left" w:pos="720"/>
          <w:tab w:val="left" w:pos="1440"/>
        </w:tabs>
        <w:ind w:right="-720"/>
        <w:rPr>
          <w:rFonts w:ascii="Times" w:hAnsi="Times"/>
        </w:rPr>
      </w:pPr>
      <w:r>
        <w:rPr>
          <w:rFonts w:ascii="Times" w:hAnsi="Times"/>
        </w:rPr>
        <w:t xml:space="preserve">7.   </w:t>
      </w:r>
      <w:r>
        <w:rPr>
          <w:rFonts w:ascii="Times" w:hAnsi="Times"/>
        </w:rPr>
        <w:tab/>
        <w:t>“The Form and Purpose of Juvenal's Twelfth Satire,” Classical Association of the Middle West and South, University of Texas, Austin, TX, April, 1992.</w:t>
      </w:r>
    </w:p>
    <w:p w:rsidR="00477AB4" w:rsidRDefault="00477AB4" w:rsidP="00477AB4">
      <w:pPr>
        <w:tabs>
          <w:tab w:val="left" w:pos="720"/>
          <w:tab w:val="left" w:pos="1440"/>
        </w:tabs>
        <w:ind w:right="-720"/>
        <w:rPr>
          <w:rFonts w:ascii="Times" w:hAnsi="Times"/>
        </w:rPr>
      </w:pPr>
      <w:r>
        <w:rPr>
          <w:rFonts w:ascii="Times" w:hAnsi="Times"/>
        </w:rPr>
        <w:tab/>
      </w:r>
    </w:p>
    <w:p w:rsidR="00477AB4" w:rsidRDefault="00477AB4" w:rsidP="00477AB4">
      <w:pPr>
        <w:tabs>
          <w:tab w:val="left" w:pos="720"/>
          <w:tab w:val="left" w:pos="1440"/>
        </w:tabs>
        <w:ind w:left="720" w:right="-720" w:hanging="720"/>
        <w:rPr>
          <w:rFonts w:ascii="Times" w:hAnsi="Times"/>
        </w:rPr>
      </w:pPr>
      <w:r>
        <w:rPr>
          <w:rFonts w:ascii="Times" w:hAnsi="Times"/>
        </w:rPr>
        <w:t xml:space="preserve">8.   </w:t>
      </w:r>
      <w:r>
        <w:rPr>
          <w:rFonts w:ascii="Times" w:hAnsi="Times"/>
        </w:rPr>
        <w:tab/>
        <w:t>“Juvenal, Sat. 12.32:  Catullus’ Shipwreck,” Classical Association of the Atlantic States, Villanova University, Villanova, PA, April, 1992.</w:t>
      </w:r>
    </w:p>
    <w:p w:rsidR="00477AB4" w:rsidRDefault="00477AB4" w:rsidP="00477AB4">
      <w:pPr>
        <w:tabs>
          <w:tab w:val="left" w:pos="720"/>
          <w:tab w:val="left" w:pos="1440"/>
        </w:tabs>
        <w:ind w:right="-720"/>
        <w:rPr>
          <w:rFonts w:ascii="Times" w:hAnsi="Times"/>
        </w:rPr>
      </w:pPr>
    </w:p>
    <w:p w:rsidR="00477AB4" w:rsidRDefault="00477AB4" w:rsidP="00477AB4">
      <w:pPr>
        <w:tabs>
          <w:tab w:val="left" w:pos="720"/>
          <w:tab w:val="left" w:pos="1440"/>
        </w:tabs>
        <w:ind w:right="-720"/>
        <w:rPr>
          <w:rFonts w:ascii="Times" w:hAnsi="Times"/>
        </w:rPr>
      </w:pPr>
      <w:r>
        <w:rPr>
          <w:rFonts w:ascii="Times" w:hAnsi="Times"/>
        </w:rPr>
        <w:t xml:space="preserve">9.   </w:t>
      </w:r>
      <w:r>
        <w:rPr>
          <w:rFonts w:ascii="Times" w:hAnsi="Times"/>
        </w:rPr>
        <w:tab/>
        <w:t xml:space="preserve">“Green Lizards in Horace:  ‘Lacertae Virides’ in </w:t>
      </w:r>
      <w:r w:rsidRPr="0061628B">
        <w:rPr>
          <w:rFonts w:ascii="Times" w:hAnsi="Times"/>
          <w:i/>
        </w:rPr>
        <w:t>Ode</w:t>
      </w:r>
      <w:r>
        <w:rPr>
          <w:rFonts w:ascii="Times" w:hAnsi="Times"/>
        </w:rPr>
        <w:t xml:space="preserve"> 1.23,” Classical Association of the </w:t>
      </w:r>
      <w:r>
        <w:rPr>
          <w:rFonts w:ascii="Times" w:hAnsi="Times"/>
        </w:rPr>
        <w:tab/>
        <w:t>Middle West and South, University of Richmond, Richmond, VA, October, 1992.</w:t>
      </w:r>
    </w:p>
    <w:p w:rsidR="00477AB4" w:rsidRDefault="00477AB4" w:rsidP="00477AB4">
      <w:pPr>
        <w:tabs>
          <w:tab w:val="left" w:pos="720"/>
          <w:tab w:val="left" w:pos="1440"/>
        </w:tabs>
        <w:ind w:right="-720"/>
        <w:rPr>
          <w:rFonts w:ascii="Times" w:hAnsi="Times"/>
        </w:rPr>
      </w:pPr>
      <w:r>
        <w:rPr>
          <w:rFonts w:ascii="Times" w:hAnsi="Times"/>
        </w:rPr>
        <w:tab/>
      </w:r>
    </w:p>
    <w:p w:rsidR="00477AB4" w:rsidRDefault="00477AB4" w:rsidP="00477AB4">
      <w:pPr>
        <w:tabs>
          <w:tab w:val="left" w:pos="720"/>
          <w:tab w:val="left" w:pos="1440"/>
        </w:tabs>
        <w:ind w:left="720" w:right="-720" w:hanging="720"/>
        <w:rPr>
          <w:rFonts w:ascii="Times" w:hAnsi="Times"/>
        </w:rPr>
      </w:pPr>
      <w:r>
        <w:rPr>
          <w:rFonts w:ascii="Times" w:hAnsi="Times"/>
        </w:rPr>
        <w:lastRenderedPageBreak/>
        <w:t xml:space="preserve">10.  </w:t>
      </w:r>
      <w:r>
        <w:rPr>
          <w:rFonts w:ascii="Times" w:hAnsi="Times"/>
        </w:rPr>
        <w:tab/>
        <w:t>“Christopher Columbus and Latin Letters, 1485-1750:  A Survey of Works Written in Latin about  Him and an Examination of His Own Use of the Language,” American  Philological Association,  New  Orleans, LA, December, 1992.</w:t>
      </w:r>
    </w:p>
    <w:p w:rsidR="00477AB4" w:rsidRDefault="00477AB4" w:rsidP="00477AB4">
      <w:pPr>
        <w:tabs>
          <w:tab w:val="left" w:pos="720"/>
          <w:tab w:val="left" w:pos="1440"/>
        </w:tabs>
        <w:ind w:right="-720"/>
        <w:rPr>
          <w:rFonts w:ascii="Times" w:hAnsi="Times"/>
        </w:rPr>
      </w:pPr>
      <w:r>
        <w:rPr>
          <w:rFonts w:ascii="Times" w:hAnsi="Times"/>
        </w:rPr>
        <w:t xml:space="preserve"> </w:t>
      </w:r>
    </w:p>
    <w:p w:rsidR="00477AB4" w:rsidRDefault="00477AB4" w:rsidP="00477AB4">
      <w:pPr>
        <w:tabs>
          <w:tab w:val="left" w:pos="720"/>
          <w:tab w:val="left" w:pos="1440"/>
        </w:tabs>
        <w:ind w:left="720" w:right="-720" w:hanging="720"/>
        <w:rPr>
          <w:rFonts w:ascii="Times" w:hAnsi="Times"/>
        </w:rPr>
      </w:pPr>
      <w:r>
        <w:rPr>
          <w:rFonts w:ascii="Times" w:hAnsi="Times"/>
        </w:rPr>
        <w:t xml:space="preserve">11.   </w:t>
      </w:r>
      <w:r>
        <w:rPr>
          <w:rFonts w:ascii="Times" w:hAnsi="Times"/>
        </w:rPr>
        <w:tab/>
        <w:t xml:space="preserve">“Concerning the First Book Printed in Latin and Greek:  Fust and Schoeffer's </w:t>
      </w:r>
      <w:r w:rsidRPr="0061628B">
        <w:rPr>
          <w:rFonts w:ascii="Times" w:hAnsi="Times"/>
          <w:i/>
        </w:rPr>
        <w:t xml:space="preserve">De  </w:t>
      </w:r>
      <w:r w:rsidRPr="0061628B">
        <w:rPr>
          <w:rFonts w:ascii="Times" w:hAnsi="Times"/>
          <w:i/>
        </w:rPr>
        <w:tab/>
        <w:t xml:space="preserve"> Officiis et Paradoxa Stoicorum</w:t>
      </w:r>
      <w:r>
        <w:rPr>
          <w:rFonts w:ascii="Times" w:hAnsi="Times"/>
        </w:rPr>
        <w:t>, 1465,” American Philological Association, Washington, D.C., December, 1993.</w:t>
      </w:r>
    </w:p>
    <w:p w:rsidR="00477AB4" w:rsidRDefault="00477AB4" w:rsidP="00477AB4">
      <w:pPr>
        <w:tabs>
          <w:tab w:val="left" w:pos="720"/>
          <w:tab w:val="left" w:pos="1440"/>
        </w:tabs>
        <w:ind w:right="-720"/>
        <w:rPr>
          <w:rFonts w:ascii="Times" w:hAnsi="Times"/>
        </w:rPr>
      </w:pPr>
      <w:r>
        <w:rPr>
          <w:rFonts w:ascii="Times" w:hAnsi="Times"/>
        </w:rPr>
        <w:tab/>
      </w:r>
    </w:p>
    <w:p w:rsidR="00477AB4" w:rsidRDefault="00477AB4" w:rsidP="00477AB4">
      <w:pPr>
        <w:tabs>
          <w:tab w:val="left" w:pos="720"/>
          <w:tab w:val="left" w:pos="1440"/>
        </w:tabs>
        <w:ind w:left="720" w:right="-720" w:hanging="720"/>
        <w:rPr>
          <w:rFonts w:ascii="Times" w:hAnsi="Times"/>
        </w:rPr>
      </w:pPr>
      <w:r>
        <w:rPr>
          <w:rFonts w:ascii="Times" w:hAnsi="Times"/>
        </w:rPr>
        <w:t xml:space="preserve">12.  </w:t>
      </w:r>
      <w:r>
        <w:rPr>
          <w:rFonts w:ascii="Times" w:hAnsi="Times"/>
        </w:rPr>
        <w:tab/>
        <w:t>“William Tecumseh Sherman and Classical Studies at the Louisiana State Seminary of Learning and Military Academy,” Classical Association of the Middle West and South, Emory University, Atlanta, GA, April, 1994.</w:t>
      </w:r>
    </w:p>
    <w:p w:rsidR="00477AB4" w:rsidRDefault="00477AB4" w:rsidP="00477AB4">
      <w:pPr>
        <w:tabs>
          <w:tab w:val="left" w:pos="720"/>
          <w:tab w:val="left" w:pos="1440"/>
        </w:tabs>
        <w:ind w:right="-720"/>
        <w:rPr>
          <w:rFonts w:ascii="Times" w:hAnsi="Times"/>
        </w:rPr>
      </w:pPr>
    </w:p>
    <w:p w:rsidR="00477AB4" w:rsidRDefault="00477AB4" w:rsidP="00477AB4">
      <w:pPr>
        <w:tabs>
          <w:tab w:val="left" w:pos="720"/>
          <w:tab w:val="left" w:pos="1440"/>
        </w:tabs>
        <w:ind w:left="720" w:right="-720" w:hanging="720"/>
        <w:rPr>
          <w:rFonts w:ascii="Times" w:hAnsi="Times"/>
        </w:rPr>
      </w:pPr>
      <w:r>
        <w:rPr>
          <w:rFonts w:ascii="Times" w:hAnsi="Times"/>
        </w:rPr>
        <w:t xml:space="preserve">13.  </w:t>
      </w:r>
      <w:r>
        <w:rPr>
          <w:rFonts w:ascii="Times" w:hAnsi="Times"/>
        </w:rPr>
        <w:tab/>
        <w:t>“Classical Mythology in the ‘Dungeon,’” American Philological Association, Atlanta, GA, December, 1994.</w:t>
      </w:r>
    </w:p>
    <w:p w:rsidR="00477AB4" w:rsidRDefault="00477AB4" w:rsidP="00477AB4">
      <w:pPr>
        <w:tabs>
          <w:tab w:val="left" w:pos="720"/>
          <w:tab w:val="left" w:pos="1440"/>
        </w:tabs>
        <w:ind w:right="-720"/>
        <w:rPr>
          <w:rFonts w:ascii="Times" w:hAnsi="Times"/>
        </w:rPr>
      </w:pPr>
    </w:p>
    <w:p w:rsidR="00477AB4" w:rsidRDefault="00477AB4" w:rsidP="00477AB4">
      <w:pPr>
        <w:tabs>
          <w:tab w:val="left" w:pos="720"/>
          <w:tab w:val="left" w:pos="1440"/>
        </w:tabs>
        <w:ind w:left="720" w:right="-720" w:hanging="720"/>
        <w:rPr>
          <w:rFonts w:ascii="Times" w:hAnsi="Times"/>
        </w:rPr>
      </w:pPr>
      <w:r>
        <w:rPr>
          <w:rFonts w:ascii="Times" w:hAnsi="Times"/>
        </w:rPr>
        <w:t xml:space="preserve">14. </w:t>
      </w:r>
      <w:r>
        <w:rPr>
          <w:rFonts w:ascii="Times" w:hAnsi="Times"/>
        </w:rPr>
        <w:tab/>
        <w:t>“Epictetus’ Liberation of Elizabeth Carter,” Classical Association of the Middle West  and South, Creighton University, Omaha, NE, April, 1995.</w:t>
      </w:r>
    </w:p>
    <w:p w:rsidR="00477AB4" w:rsidRDefault="00477AB4" w:rsidP="00477AB4">
      <w:pPr>
        <w:tabs>
          <w:tab w:val="left" w:pos="720"/>
          <w:tab w:val="left" w:pos="1440"/>
        </w:tabs>
        <w:ind w:right="-720"/>
        <w:rPr>
          <w:rFonts w:ascii="Times" w:hAnsi="Times"/>
        </w:rPr>
      </w:pPr>
    </w:p>
    <w:p w:rsidR="00477AB4" w:rsidRDefault="00477AB4" w:rsidP="00477AB4">
      <w:pPr>
        <w:tabs>
          <w:tab w:val="left" w:pos="720"/>
          <w:tab w:val="left" w:pos="1440"/>
        </w:tabs>
        <w:ind w:left="720" w:right="-720" w:hanging="720"/>
        <w:rPr>
          <w:rFonts w:ascii="Times" w:hAnsi="Times"/>
        </w:rPr>
      </w:pPr>
      <w:r>
        <w:rPr>
          <w:rFonts w:ascii="Times" w:hAnsi="Times"/>
        </w:rPr>
        <w:t xml:space="preserve">15. </w:t>
      </w:r>
      <w:r>
        <w:rPr>
          <w:rFonts w:ascii="Times" w:hAnsi="Times"/>
        </w:rPr>
        <w:tab/>
        <w:t xml:space="preserve">“Res Gestae  25:  </w:t>
      </w:r>
      <w:r>
        <w:rPr>
          <w:rFonts w:ascii="Times" w:hAnsi="Times"/>
          <w:u w:val="single"/>
        </w:rPr>
        <w:t>Damnatio Memoriae</w:t>
      </w:r>
      <w:r>
        <w:rPr>
          <w:rFonts w:ascii="Times" w:hAnsi="Times"/>
        </w:rPr>
        <w:t xml:space="preserve"> as Strategy of Rhetoric,” Classical Association of the Atlantic States, Atlantic City, NJ, October, 1995.</w:t>
      </w:r>
    </w:p>
    <w:p w:rsidR="00477AB4" w:rsidRDefault="00477AB4" w:rsidP="00477AB4">
      <w:pPr>
        <w:tabs>
          <w:tab w:val="left" w:pos="720"/>
          <w:tab w:val="left" w:pos="1440"/>
        </w:tabs>
        <w:ind w:right="-720"/>
        <w:rPr>
          <w:rFonts w:ascii="Times" w:hAnsi="Times"/>
        </w:rPr>
      </w:pPr>
    </w:p>
    <w:p w:rsidR="00477AB4" w:rsidRDefault="00477AB4" w:rsidP="00477AB4">
      <w:pPr>
        <w:tabs>
          <w:tab w:val="left" w:pos="720"/>
          <w:tab w:val="left" w:pos="1440"/>
        </w:tabs>
        <w:ind w:left="720" w:right="-720" w:hanging="720"/>
        <w:rPr>
          <w:rFonts w:ascii="Times" w:hAnsi="Times"/>
        </w:rPr>
      </w:pPr>
      <w:r>
        <w:rPr>
          <w:rFonts w:ascii="Times" w:hAnsi="Times"/>
        </w:rPr>
        <w:t xml:space="preserve">16. </w:t>
      </w:r>
      <w:r>
        <w:rPr>
          <w:rFonts w:ascii="Times" w:hAnsi="Times"/>
        </w:rPr>
        <w:tab/>
        <w:t xml:space="preserve">“The Meaning and Method of Milton’s Panegyric of Cromwell in the </w:t>
      </w:r>
      <w:r w:rsidRPr="0036183F">
        <w:rPr>
          <w:rFonts w:ascii="Times" w:hAnsi="Times"/>
          <w:i/>
        </w:rPr>
        <w:t>Defensio Pro Populo Anglicano Secunda</w:t>
      </w:r>
      <w:r>
        <w:rPr>
          <w:rFonts w:ascii="Times" w:hAnsi="Times"/>
        </w:rPr>
        <w:t>,” American Philological Association, San Diego, CA, December, 1995.</w:t>
      </w:r>
    </w:p>
    <w:p w:rsidR="00477AB4" w:rsidRDefault="00477AB4" w:rsidP="00477AB4">
      <w:pPr>
        <w:tabs>
          <w:tab w:val="left" w:pos="720"/>
          <w:tab w:val="left" w:pos="1440"/>
        </w:tabs>
        <w:ind w:right="-720"/>
        <w:rPr>
          <w:rFonts w:ascii="Times" w:hAnsi="Times"/>
        </w:rPr>
      </w:pPr>
    </w:p>
    <w:p w:rsidR="00477AB4" w:rsidRDefault="00477AB4" w:rsidP="00477AB4">
      <w:pPr>
        <w:tabs>
          <w:tab w:val="left" w:pos="720"/>
          <w:tab w:val="left" w:pos="1440"/>
        </w:tabs>
        <w:ind w:left="720" w:right="-720" w:hanging="720"/>
        <w:rPr>
          <w:rFonts w:ascii="Times" w:hAnsi="Times"/>
        </w:rPr>
      </w:pPr>
      <w:r>
        <w:rPr>
          <w:rFonts w:ascii="Times" w:hAnsi="Times"/>
        </w:rPr>
        <w:t xml:space="preserve">17. </w:t>
      </w:r>
      <w:r>
        <w:rPr>
          <w:rFonts w:ascii="Times" w:hAnsi="Times"/>
        </w:rPr>
        <w:tab/>
        <w:t>“Classical Elements in Edward Pollard’s Idea of Southern Honor and ‘The Lost Cause,’ 1865-1866,” Classical Association of the Middle West and South, Savannah, GA, October, 1996.</w:t>
      </w:r>
    </w:p>
    <w:p w:rsidR="00477AB4" w:rsidRDefault="00477AB4" w:rsidP="00477AB4">
      <w:pPr>
        <w:tabs>
          <w:tab w:val="left" w:pos="720"/>
          <w:tab w:val="left" w:pos="1440"/>
        </w:tabs>
        <w:ind w:right="-720"/>
        <w:rPr>
          <w:rFonts w:ascii="Times" w:hAnsi="Times"/>
        </w:rPr>
      </w:pPr>
    </w:p>
    <w:p w:rsidR="00477AB4" w:rsidRDefault="00477AB4" w:rsidP="00477AB4">
      <w:pPr>
        <w:tabs>
          <w:tab w:val="left" w:pos="720"/>
          <w:tab w:val="left" w:pos="1440"/>
        </w:tabs>
        <w:bidi/>
        <w:ind w:right="-720"/>
        <w:jc w:val="both"/>
        <w:rPr>
          <w:rFonts w:ascii="Times" w:hAnsi="Times"/>
        </w:rPr>
      </w:pPr>
      <w:r>
        <w:rPr>
          <w:rFonts w:ascii="Times" w:hAnsi="Times"/>
        </w:rPr>
        <w:t xml:space="preserve">            18.   “William Sanders Scarborough: The First Professional Classicist of Afro-American Descent,” American Philological Association, New York, NY December, 1996.</w:t>
      </w:r>
    </w:p>
    <w:p w:rsidR="00477AB4" w:rsidRDefault="00477AB4" w:rsidP="00477AB4">
      <w:pPr>
        <w:tabs>
          <w:tab w:val="left" w:pos="720"/>
          <w:tab w:val="left" w:pos="1440"/>
        </w:tabs>
        <w:ind w:right="-720"/>
        <w:rPr>
          <w:rFonts w:ascii="Times" w:hAnsi="Times"/>
        </w:rPr>
      </w:pPr>
    </w:p>
    <w:p w:rsidR="00477AB4" w:rsidRDefault="00477AB4" w:rsidP="00477AB4">
      <w:pPr>
        <w:tabs>
          <w:tab w:val="left" w:pos="720"/>
          <w:tab w:val="left" w:pos="1440"/>
        </w:tabs>
        <w:ind w:right="-720"/>
        <w:rPr>
          <w:rFonts w:ascii="Times" w:hAnsi="Times"/>
        </w:rPr>
      </w:pPr>
      <w:r>
        <w:rPr>
          <w:rFonts w:ascii="Times" w:hAnsi="Times"/>
        </w:rPr>
        <w:t xml:space="preserve">19.      “Representing Underrepresented Groups in the High School Classics Classroom,” </w:t>
      </w:r>
      <w:r>
        <w:rPr>
          <w:rFonts w:ascii="Times" w:hAnsi="Times"/>
        </w:rPr>
        <w:tab/>
        <w:t>Classical Association of the Middle West and South, Boulder, CO, April, 1997.</w:t>
      </w:r>
    </w:p>
    <w:p w:rsidR="00477AB4" w:rsidRDefault="00477AB4" w:rsidP="00477AB4">
      <w:pPr>
        <w:tabs>
          <w:tab w:val="left" w:pos="720"/>
          <w:tab w:val="left" w:pos="1440"/>
        </w:tabs>
        <w:ind w:right="-720"/>
        <w:rPr>
          <w:rFonts w:ascii="Times" w:hAnsi="Times"/>
        </w:rPr>
      </w:pPr>
    </w:p>
    <w:p w:rsidR="00477AB4" w:rsidRDefault="00477AB4" w:rsidP="00477AB4">
      <w:pPr>
        <w:tabs>
          <w:tab w:val="left" w:pos="720"/>
          <w:tab w:val="left" w:pos="1440"/>
        </w:tabs>
        <w:ind w:right="-720"/>
        <w:rPr>
          <w:rFonts w:ascii="Times" w:hAnsi="Times"/>
        </w:rPr>
      </w:pPr>
      <w:r>
        <w:rPr>
          <w:rFonts w:ascii="Times" w:hAnsi="Times"/>
        </w:rPr>
        <w:t xml:space="preserve">20. </w:t>
      </w:r>
      <w:r>
        <w:rPr>
          <w:rFonts w:ascii="Times" w:hAnsi="Times"/>
        </w:rPr>
        <w:tab/>
        <w:t>“Classical Studies and People of African-American Descent,” American Classical League Institute, University of Michigan, Ann Arbor, MI, June, 1997.</w:t>
      </w:r>
    </w:p>
    <w:p w:rsidR="00477AB4" w:rsidRDefault="00477AB4" w:rsidP="00477AB4">
      <w:pPr>
        <w:tabs>
          <w:tab w:val="left" w:pos="720"/>
          <w:tab w:val="left" w:pos="1440"/>
        </w:tabs>
        <w:ind w:right="-720"/>
        <w:rPr>
          <w:rFonts w:ascii="Times" w:hAnsi="Times"/>
        </w:rPr>
      </w:pPr>
    </w:p>
    <w:p w:rsidR="00477AB4" w:rsidRDefault="00477AB4" w:rsidP="00477AB4">
      <w:pPr>
        <w:tabs>
          <w:tab w:val="left" w:pos="720"/>
          <w:tab w:val="left" w:pos="1440"/>
        </w:tabs>
        <w:ind w:left="720" w:right="-720" w:hanging="720"/>
        <w:rPr>
          <w:rFonts w:ascii="Times" w:hAnsi="Times"/>
        </w:rPr>
      </w:pPr>
      <w:r>
        <w:rPr>
          <w:rFonts w:ascii="Times" w:hAnsi="Times"/>
        </w:rPr>
        <w:t xml:space="preserve">21. </w:t>
      </w:r>
      <w:r>
        <w:rPr>
          <w:rFonts w:ascii="Times" w:hAnsi="Times"/>
        </w:rPr>
        <w:tab/>
        <w:t xml:space="preserve">“Ring Composition and the Theme of Nourishment in Milton’s  </w:t>
      </w:r>
      <w:r>
        <w:rPr>
          <w:rFonts w:ascii="Times" w:hAnsi="Times"/>
          <w:i/>
        </w:rPr>
        <w:t xml:space="preserve">Pro Populo Anglicano </w:t>
      </w:r>
      <w:r w:rsidRPr="007B57F9">
        <w:rPr>
          <w:rFonts w:ascii="Times" w:hAnsi="Times"/>
          <w:i/>
        </w:rPr>
        <w:t>Defensio Secunda</w:t>
      </w:r>
      <w:r>
        <w:rPr>
          <w:rFonts w:ascii="Times" w:hAnsi="Times"/>
        </w:rPr>
        <w:t>,”  American Philological Association, Chicago, IL, December, 1997.</w:t>
      </w:r>
    </w:p>
    <w:p w:rsidR="00477AB4" w:rsidRDefault="00477AB4" w:rsidP="00477AB4">
      <w:pPr>
        <w:tabs>
          <w:tab w:val="left" w:pos="720"/>
          <w:tab w:val="left" w:pos="1440"/>
        </w:tabs>
        <w:ind w:right="-720"/>
        <w:rPr>
          <w:rFonts w:ascii="Times" w:hAnsi="Times"/>
        </w:rPr>
      </w:pPr>
    </w:p>
    <w:p w:rsidR="00477AB4" w:rsidRDefault="00477AB4" w:rsidP="00477AB4">
      <w:pPr>
        <w:tabs>
          <w:tab w:val="left" w:pos="720"/>
          <w:tab w:val="left" w:pos="1440"/>
        </w:tabs>
        <w:ind w:left="720" w:right="-720" w:hanging="720"/>
        <w:rPr>
          <w:rFonts w:ascii="Times" w:hAnsi="Times"/>
        </w:rPr>
      </w:pPr>
      <w:r>
        <w:rPr>
          <w:rFonts w:ascii="Times" w:hAnsi="Times"/>
        </w:rPr>
        <w:t xml:space="preserve">22. </w:t>
      </w:r>
      <w:r>
        <w:rPr>
          <w:rFonts w:ascii="Times" w:hAnsi="Times"/>
        </w:rPr>
        <w:tab/>
        <w:t>“The Achievement of William Sanders Scarborough, the First Professional Classicist of African-American Descent,” Southern Conference on Afro-American Studies, New Orleans, LA, February, 1998.</w:t>
      </w:r>
    </w:p>
    <w:p w:rsidR="00477AB4" w:rsidRDefault="00477AB4" w:rsidP="00477AB4">
      <w:pPr>
        <w:tabs>
          <w:tab w:val="left" w:pos="720"/>
          <w:tab w:val="left" w:pos="1440"/>
        </w:tabs>
        <w:ind w:right="-720"/>
        <w:rPr>
          <w:rFonts w:ascii="Times" w:hAnsi="Times"/>
        </w:rPr>
      </w:pPr>
    </w:p>
    <w:p w:rsidR="00477AB4" w:rsidRDefault="00477AB4" w:rsidP="00477AB4">
      <w:pPr>
        <w:tabs>
          <w:tab w:val="left" w:pos="720"/>
          <w:tab w:val="left" w:pos="1440"/>
        </w:tabs>
        <w:bidi/>
        <w:ind w:right="-720"/>
        <w:rPr>
          <w:rFonts w:ascii="Times" w:hAnsi="Times"/>
        </w:rPr>
      </w:pPr>
      <w:r>
        <w:rPr>
          <w:rFonts w:ascii="Times" w:hAnsi="Times"/>
        </w:rPr>
        <w:lastRenderedPageBreak/>
        <w:tab/>
      </w:r>
      <w:r>
        <w:rPr>
          <w:rFonts w:ascii="Times" w:hAnsi="Times"/>
        </w:rPr>
        <w:tab/>
      </w:r>
      <w:r>
        <w:rPr>
          <w:rFonts w:ascii="Times" w:hAnsi="Times"/>
        </w:rPr>
        <w:tab/>
        <w:t>23.        “Concerning Milton’s Use of Martial in His Defensiones,    Classical Association of the Middle West and South, Charlottesville, VA, April, 1998.</w:t>
      </w:r>
    </w:p>
    <w:p w:rsidR="00477AB4" w:rsidRDefault="00477AB4" w:rsidP="00477AB4">
      <w:pPr>
        <w:tabs>
          <w:tab w:val="left" w:pos="720"/>
          <w:tab w:val="left" w:pos="1440"/>
        </w:tabs>
        <w:ind w:right="-720"/>
        <w:rPr>
          <w:rFonts w:ascii="Times" w:hAnsi="Times"/>
        </w:rPr>
      </w:pPr>
    </w:p>
    <w:p w:rsidR="00477AB4" w:rsidRDefault="00477AB4" w:rsidP="00477AB4">
      <w:pPr>
        <w:tabs>
          <w:tab w:val="left" w:pos="720"/>
          <w:tab w:val="left" w:pos="1440"/>
        </w:tabs>
        <w:ind w:left="720" w:right="-720" w:hanging="720"/>
        <w:rPr>
          <w:rFonts w:ascii="Times" w:hAnsi="Times"/>
        </w:rPr>
      </w:pPr>
      <w:r>
        <w:rPr>
          <w:rFonts w:ascii="Times" w:hAnsi="Times"/>
        </w:rPr>
        <w:t xml:space="preserve">24. </w:t>
      </w:r>
      <w:r>
        <w:rPr>
          <w:rFonts w:ascii="Times" w:hAnsi="Times"/>
        </w:rPr>
        <w:tab/>
        <w:t>“Biting Humor: Techniques of Vituperation in Milton’s Latin Defenses,” Committee for the Advancement of Early Studies, Ball State University, Muncie, IN, October, 1998.</w:t>
      </w:r>
    </w:p>
    <w:p w:rsidR="00477AB4" w:rsidRDefault="00477AB4" w:rsidP="00477AB4">
      <w:pPr>
        <w:tabs>
          <w:tab w:val="left" w:pos="720"/>
          <w:tab w:val="left" w:pos="1440"/>
        </w:tabs>
        <w:ind w:right="-720"/>
        <w:rPr>
          <w:rFonts w:ascii="Times" w:hAnsi="Times"/>
        </w:rPr>
      </w:pPr>
    </w:p>
    <w:p w:rsidR="00477AB4" w:rsidRDefault="00477AB4" w:rsidP="00477AB4">
      <w:pPr>
        <w:tabs>
          <w:tab w:val="left" w:pos="720"/>
          <w:tab w:val="left" w:pos="1440"/>
        </w:tabs>
        <w:ind w:right="-720"/>
        <w:rPr>
          <w:rFonts w:ascii="Times" w:hAnsi="Times"/>
        </w:rPr>
      </w:pPr>
      <w:r>
        <w:rPr>
          <w:rFonts w:ascii="Times" w:hAnsi="Times"/>
        </w:rPr>
        <w:t xml:space="preserve">25.      “Concerning Nathaniel Hawthorne’s Latin Compostion ‘De Patribus Conscriptis </w:t>
      </w:r>
      <w:r>
        <w:rPr>
          <w:rFonts w:ascii="Times" w:hAnsi="Times"/>
        </w:rPr>
        <w:tab/>
        <w:t>Romanorum,’ ” American Philological Association, Washington, D.C., January, 1998.</w:t>
      </w:r>
    </w:p>
    <w:p w:rsidR="00477AB4" w:rsidRDefault="00477AB4" w:rsidP="00477AB4">
      <w:pPr>
        <w:tabs>
          <w:tab w:val="left" w:pos="720"/>
          <w:tab w:val="left" w:pos="1440"/>
        </w:tabs>
        <w:ind w:right="-720"/>
        <w:rPr>
          <w:rFonts w:ascii="Times" w:hAnsi="Times"/>
        </w:rPr>
      </w:pPr>
    </w:p>
    <w:p w:rsidR="00477AB4" w:rsidRPr="005237A7" w:rsidRDefault="00477AB4" w:rsidP="00477AB4">
      <w:pPr>
        <w:numPr>
          <w:ilvl w:val="0"/>
          <w:numId w:val="13"/>
        </w:numPr>
        <w:tabs>
          <w:tab w:val="left" w:pos="720"/>
          <w:tab w:val="left" w:pos="1440"/>
        </w:tabs>
        <w:ind w:right="-720" w:hanging="1080"/>
        <w:rPr>
          <w:rFonts w:ascii="Times" w:hAnsi="Times"/>
        </w:rPr>
      </w:pPr>
      <w:r>
        <w:rPr>
          <w:rFonts w:ascii="Times" w:hAnsi="Times"/>
        </w:rPr>
        <w:t xml:space="preserve">“Virgil’s </w:t>
      </w:r>
      <w:r w:rsidRPr="0061628B">
        <w:rPr>
          <w:rFonts w:ascii="Times" w:hAnsi="Times"/>
          <w:i/>
        </w:rPr>
        <w:t>Aeneid</w:t>
      </w:r>
      <w:r>
        <w:rPr>
          <w:rFonts w:ascii="Times" w:hAnsi="Times"/>
        </w:rPr>
        <w:t xml:space="preserve">  and John Quincy  Adams’ Speech  on  Behalf  of  the  Amistad </w:t>
      </w:r>
      <w:r w:rsidRPr="005237A7">
        <w:rPr>
          <w:rFonts w:ascii="Times" w:hAnsi="Times"/>
        </w:rPr>
        <w:t>Africans,” Classical Association of the Middle West and South, Cleveland, OH, April, 1999.</w:t>
      </w:r>
    </w:p>
    <w:p w:rsidR="00477AB4" w:rsidRDefault="00477AB4" w:rsidP="00477AB4">
      <w:pPr>
        <w:tabs>
          <w:tab w:val="left" w:pos="720"/>
          <w:tab w:val="left" w:pos="1440"/>
        </w:tabs>
        <w:ind w:right="-720"/>
        <w:rPr>
          <w:rFonts w:ascii="Times" w:hAnsi="Times"/>
        </w:rPr>
      </w:pPr>
    </w:p>
    <w:p w:rsidR="00477AB4" w:rsidRDefault="00477AB4" w:rsidP="00477AB4">
      <w:pPr>
        <w:tabs>
          <w:tab w:val="left" w:pos="720"/>
          <w:tab w:val="left" w:pos="1440"/>
        </w:tabs>
        <w:ind w:left="720" w:right="-720" w:hanging="720"/>
        <w:rPr>
          <w:rFonts w:ascii="Times" w:hAnsi="Times"/>
        </w:rPr>
      </w:pPr>
      <w:r>
        <w:rPr>
          <w:rFonts w:ascii="Times" w:hAnsi="Times"/>
        </w:rPr>
        <w:t>27.</w:t>
      </w:r>
      <w:r>
        <w:rPr>
          <w:rFonts w:ascii="Times" w:hAnsi="Times"/>
        </w:rPr>
        <w:tab/>
        <w:t xml:space="preserve"> “Two Approaches to Multiculturalism in the Classics’ Classroom,” American Classical League Institute, University of Massachusetts, Amherst, MA, June, 1999.</w:t>
      </w:r>
    </w:p>
    <w:p w:rsidR="00477AB4" w:rsidRDefault="00477AB4" w:rsidP="00477AB4">
      <w:pPr>
        <w:tabs>
          <w:tab w:val="left" w:pos="720"/>
          <w:tab w:val="left" w:pos="1440"/>
        </w:tabs>
        <w:ind w:right="-720"/>
        <w:rPr>
          <w:rFonts w:ascii="Times" w:hAnsi="Times"/>
        </w:rPr>
      </w:pPr>
    </w:p>
    <w:p w:rsidR="00477AB4" w:rsidRDefault="00477AB4" w:rsidP="00477AB4">
      <w:pPr>
        <w:tabs>
          <w:tab w:val="left" w:pos="720"/>
          <w:tab w:val="left" w:pos="1440"/>
        </w:tabs>
        <w:ind w:left="720" w:right="-720" w:hanging="720"/>
        <w:rPr>
          <w:rFonts w:ascii="Times" w:hAnsi="Times"/>
        </w:rPr>
      </w:pPr>
      <w:r>
        <w:rPr>
          <w:rFonts w:ascii="Times" w:hAnsi="Times"/>
        </w:rPr>
        <w:t xml:space="preserve">28. </w:t>
      </w:r>
      <w:r>
        <w:rPr>
          <w:rFonts w:ascii="Times" w:hAnsi="Times"/>
        </w:rPr>
        <w:tab/>
        <w:t xml:space="preserve">“Evidence of Tacitus Depiction of Nero in Thomas More’s </w:t>
      </w:r>
      <w:r w:rsidRPr="00A915AD">
        <w:rPr>
          <w:rFonts w:ascii="Times" w:hAnsi="Times"/>
          <w:i/>
        </w:rPr>
        <w:t>Historia Richardi Regis Angliae</w:t>
      </w:r>
      <w:r>
        <w:rPr>
          <w:rFonts w:ascii="Times" w:hAnsi="Times"/>
        </w:rPr>
        <w:t xml:space="preserve">,” Committee for the Advancement of Early Studies, Ball State University, Muncie IN, October, 1999. </w:t>
      </w:r>
    </w:p>
    <w:p w:rsidR="00477AB4" w:rsidRDefault="00477AB4" w:rsidP="00477AB4">
      <w:pPr>
        <w:tabs>
          <w:tab w:val="left" w:pos="720"/>
          <w:tab w:val="left" w:pos="1440"/>
        </w:tabs>
        <w:ind w:right="-720"/>
        <w:rPr>
          <w:rFonts w:ascii="Times" w:hAnsi="Times"/>
        </w:rPr>
      </w:pPr>
    </w:p>
    <w:p w:rsidR="00477AB4" w:rsidRDefault="00477AB4" w:rsidP="00477AB4">
      <w:pPr>
        <w:tabs>
          <w:tab w:val="left" w:pos="720"/>
          <w:tab w:val="left" w:pos="1440"/>
        </w:tabs>
        <w:ind w:left="720" w:right="-720" w:hanging="720"/>
        <w:rPr>
          <w:rFonts w:ascii="Times" w:hAnsi="Times"/>
        </w:rPr>
      </w:pPr>
      <w:r>
        <w:rPr>
          <w:rFonts w:ascii="Times" w:hAnsi="Times"/>
        </w:rPr>
        <w:t>29.</w:t>
      </w:r>
      <w:r>
        <w:rPr>
          <w:rFonts w:ascii="Times" w:hAnsi="Times"/>
        </w:rPr>
        <w:tab/>
        <w:t xml:space="preserve"> “Francis Williams, Black Neo-Latinist, and his Poem, ‘Integerrimo et fortissimo viro Georgio Haldano armigero insulae Jamaicensis gubernatori,’ (1759)” American Philological Association, Dallas, TX, December, 1999.</w:t>
      </w:r>
    </w:p>
    <w:p w:rsidR="00477AB4" w:rsidRDefault="00477AB4" w:rsidP="00477AB4">
      <w:pPr>
        <w:pStyle w:val="BodyText"/>
        <w:tabs>
          <w:tab w:val="clear" w:pos="1440"/>
        </w:tabs>
        <w:ind w:left="720"/>
      </w:pPr>
    </w:p>
    <w:p w:rsidR="00477AB4" w:rsidRDefault="00477AB4" w:rsidP="00477AB4">
      <w:pPr>
        <w:pStyle w:val="BodyText"/>
        <w:tabs>
          <w:tab w:val="clear" w:pos="1440"/>
        </w:tabs>
        <w:ind w:left="720" w:hanging="720"/>
      </w:pPr>
      <w:r>
        <w:t>30.       “Six Ideas for the Classics Classroom to Supplement Assessments by Standard Exams,”  Classical Association of the Middle West and South, Knoxville, TN, April, 2000.</w:t>
      </w:r>
    </w:p>
    <w:p w:rsidR="00477AB4" w:rsidRDefault="00477AB4" w:rsidP="00477AB4">
      <w:pPr>
        <w:pStyle w:val="BodyText"/>
        <w:tabs>
          <w:tab w:val="clear" w:pos="0"/>
          <w:tab w:val="clear" w:pos="1440"/>
          <w:tab w:val="left" w:pos="630"/>
          <w:tab w:val="left" w:pos="720"/>
        </w:tabs>
        <w:ind w:left="630"/>
      </w:pPr>
    </w:p>
    <w:p w:rsidR="00477AB4" w:rsidRDefault="00477AB4" w:rsidP="00477AB4">
      <w:pPr>
        <w:pStyle w:val="BodyText"/>
        <w:tabs>
          <w:tab w:val="clear" w:pos="0"/>
          <w:tab w:val="clear" w:pos="1440"/>
          <w:tab w:val="left" w:pos="-90"/>
          <w:tab w:val="left" w:pos="630"/>
        </w:tabs>
        <w:ind w:left="630" w:hanging="720"/>
      </w:pPr>
      <w:r>
        <w:t xml:space="preserve">  31.       “A Day in the Life of A CAMWS VP,” Classical Association of the Middle West and South,” Athens, GA, October, 2000.</w:t>
      </w:r>
    </w:p>
    <w:p w:rsidR="00477AB4" w:rsidRDefault="00477AB4" w:rsidP="00477AB4">
      <w:pPr>
        <w:tabs>
          <w:tab w:val="left" w:pos="720"/>
          <w:tab w:val="left" w:pos="1440"/>
        </w:tabs>
        <w:ind w:right="-720"/>
        <w:rPr>
          <w:rFonts w:ascii="Times" w:hAnsi="Times"/>
        </w:rPr>
      </w:pPr>
    </w:p>
    <w:p w:rsidR="00477AB4" w:rsidRDefault="00477AB4" w:rsidP="00477AB4">
      <w:pPr>
        <w:tabs>
          <w:tab w:val="left" w:pos="720"/>
          <w:tab w:val="left" w:pos="1440"/>
        </w:tabs>
        <w:ind w:left="630" w:right="-720" w:hanging="630"/>
        <w:rPr>
          <w:rFonts w:ascii="Times" w:hAnsi="Times"/>
        </w:rPr>
      </w:pPr>
      <w:r>
        <w:rPr>
          <w:rFonts w:ascii="Times" w:hAnsi="Times"/>
        </w:rPr>
        <w:t xml:space="preserve">32. </w:t>
      </w:r>
      <w:r>
        <w:rPr>
          <w:rFonts w:ascii="Times" w:hAnsi="Times"/>
        </w:rPr>
        <w:tab/>
        <w:t xml:space="preserve">“The Tortoise and the Lyre: Classical Elements in Tom Stoppard’s </w:t>
      </w:r>
      <w:r w:rsidRPr="00A915AD">
        <w:rPr>
          <w:rFonts w:ascii="Times" w:hAnsi="Times"/>
          <w:i/>
        </w:rPr>
        <w:t>Arcadia</w:t>
      </w:r>
      <w:r>
        <w:rPr>
          <w:rFonts w:ascii="Times" w:hAnsi="Times"/>
        </w:rPr>
        <w:t>,” Modern  Language Association, Washington, D.C., December, 2000.</w:t>
      </w:r>
    </w:p>
    <w:p w:rsidR="00477AB4" w:rsidRDefault="00477AB4" w:rsidP="00477AB4">
      <w:pPr>
        <w:pStyle w:val="BodyText"/>
        <w:tabs>
          <w:tab w:val="clear" w:pos="0"/>
          <w:tab w:val="left" w:pos="720"/>
        </w:tabs>
        <w:ind w:left="720"/>
      </w:pPr>
    </w:p>
    <w:p w:rsidR="00477AB4" w:rsidRDefault="00477AB4" w:rsidP="00477AB4">
      <w:pPr>
        <w:pStyle w:val="BodyText"/>
        <w:tabs>
          <w:tab w:val="clear" w:pos="0"/>
          <w:tab w:val="left" w:pos="720"/>
        </w:tabs>
        <w:ind w:left="720" w:hanging="720"/>
      </w:pPr>
      <w:r>
        <w:t>33.       “Death by Fire: Melager’s Mother and David Lynch’s Log Lady,” Classical Association of the Middle West and South, Provo, UT, April, 2001.</w:t>
      </w:r>
    </w:p>
    <w:p w:rsidR="00477AB4" w:rsidRDefault="00477AB4" w:rsidP="00477AB4">
      <w:pPr>
        <w:tabs>
          <w:tab w:val="left" w:pos="720"/>
          <w:tab w:val="left" w:pos="1440"/>
        </w:tabs>
        <w:ind w:right="-720"/>
        <w:rPr>
          <w:rFonts w:ascii="Times" w:hAnsi="Times"/>
        </w:rPr>
      </w:pPr>
    </w:p>
    <w:p w:rsidR="00477AB4" w:rsidRDefault="00477AB4" w:rsidP="00477AB4">
      <w:pPr>
        <w:tabs>
          <w:tab w:val="left" w:pos="720"/>
          <w:tab w:val="left" w:pos="1440"/>
        </w:tabs>
        <w:ind w:left="720" w:right="-720" w:hanging="720"/>
        <w:rPr>
          <w:rFonts w:ascii="Times" w:hAnsi="Times"/>
        </w:rPr>
      </w:pPr>
      <w:r>
        <w:rPr>
          <w:rFonts w:ascii="Times" w:hAnsi="Times"/>
        </w:rPr>
        <w:t>34.     “A Lesson in Paideia: Teaching Plutarch’s Parallel Lives  in Translation,” American  Philological Association, Philadelphia, PA, January,  2002.</w:t>
      </w:r>
    </w:p>
    <w:p w:rsidR="00477AB4" w:rsidRDefault="00477AB4" w:rsidP="00477AB4">
      <w:pPr>
        <w:tabs>
          <w:tab w:val="left" w:pos="720"/>
          <w:tab w:val="left" w:pos="1440"/>
        </w:tabs>
        <w:ind w:left="720" w:right="-720"/>
        <w:rPr>
          <w:rFonts w:ascii="Times" w:hAnsi="Times"/>
        </w:rPr>
      </w:pPr>
      <w:r>
        <w:rPr>
          <w:rFonts w:ascii="Times" w:hAnsi="Times"/>
        </w:rPr>
        <w:t xml:space="preserve">      </w:t>
      </w:r>
    </w:p>
    <w:p w:rsidR="00477AB4" w:rsidRDefault="00477AB4" w:rsidP="00477AB4">
      <w:pPr>
        <w:tabs>
          <w:tab w:val="left" w:pos="0"/>
          <w:tab w:val="left" w:pos="1440"/>
        </w:tabs>
        <w:ind w:left="720" w:right="-720" w:hanging="720"/>
        <w:rPr>
          <w:rFonts w:ascii="Times" w:hAnsi="Times"/>
        </w:rPr>
      </w:pPr>
      <w:r>
        <w:rPr>
          <w:rFonts w:ascii="Times" w:hAnsi="Times"/>
        </w:rPr>
        <w:t xml:space="preserve">35.       “Plato’s Symposium Meets Rock ‘n Roll: ‘ </w:t>
      </w:r>
      <w:r w:rsidRPr="004436E5">
        <w:rPr>
          <w:rFonts w:ascii="Times" w:hAnsi="Times"/>
          <w:i/>
        </w:rPr>
        <w:t>Hedwig and the Angry Inch</w:t>
      </w:r>
      <w:r>
        <w:rPr>
          <w:rFonts w:ascii="Times" w:hAnsi="Times"/>
        </w:rPr>
        <w:t>,’” Classical  Association of the  Middle West and South, Austin, TX,  April,  2002.</w:t>
      </w:r>
    </w:p>
    <w:p w:rsidR="00477AB4" w:rsidRDefault="00477AB4" w:rsidP="00477AB4">
      <w:pPr>
        <w:tabs>
          <w:tab w:val="left" w:pos="720"/>
          <w:tab w:val="left" w:pos="1440"/>
        </w:tabs>
        <w:ind w:left="720" w:right="-720"/>
        <w:rPr>
          <w:rFonts w:ascii="Times" w:hAnsi="Times"/>
        </w:rPr>
      </w:pPr>
    </w:p>
    <w:p w:rsidR="00477AB4" w:rsidRDefault="00477AB4" w:rsidP="00477AB4">
      <w:pPr>
        <w:tabs>
          <w:tab w:val="left" w:pos="630"/>
          <w:tab w:val="left" w:pos="720"/>
          <w:tab w:val="left" w:pos="1440"/>
        </w:tabs>
        <w:ind w:left="630" w:right="-720" w:hanging="630"/>
        <w:rPr>
          <w:rFonts w:ascii="Times" w:hAnsi="Times"/>
        </w:rPr>
      </w:pPr>
      <w:r>
        <w:rPr>
          <w:rFonts w:ascii="Times" w:hAnsi="Times"/>
        </w:rPr>
        <w:t>36.      “An Image of a Greek Vase in Henry Louis Gates, Jr.’s ‘Literary Theory and the  Black    Tradition,’ ”  Classical  Association of the Middle West and South, Birmingham, AL,  October,  2002. [paper read in absentia]</w:t>
      </w:r>
    </w:p>
    <w:p w:rsidR="00477AB4" w:rsidRDefault="00477AB4" w:rsidP="00477AB4">
      <w:pPr>
        <w:tabs>
          <w:tab w:val="left" w:pos="720"/>
          <w:tab w:val="left" w:pos="1440"/>
        </w:tabs>
        <w:ind w:right="-720"/>
        <w:rPr>
          <w:rFonts w:ascii="Times" w:hAnsi="Times"/>
        </w:rPr>
      </w:pPr>
    </w:p>
    <w:p w:rsidR="00477AB4" w:rsidRDefault="00477AB4" w:rsidP="00477AB4">
      <w:pPr>
        <w:tabs>
          <w:tab w:val="left" w:pos="630"/>
          <w:tab w:val="left" w:pos="1440"/>
        </w:tabs>
        <w:ind w:left="720" w:right="-720" w:hanging="720"/>
        <w:rPr>
          <w:rFonts w:ascii="Times" w:hAnsi="Times"/>
        </w:rPr>
      </w:pPr>
      <w:r>
        <w:rPr>
          <w:rFonts w:ascii="Times" w:hAnsi="Times"/>
        </w:rPr>
        <w:lastRenderedPageBreak/>
        <w:t>37.      “From Milton to Mardi Gras: Classical Elements on Parade,” American  Philological Association, New Orleans, LA, January,  2003.</w:t>
      </w:r>
    </w:p>
    <w:p w:rsidR="00477AB4" w:rsidRDefault="00477AB4" w:rsidP="00477AB4">
      <w:pPr>
        <w:tabs>
          <w:tab w:val="left" w:pos="720"/>
          <w:tab w:val="left" w:pos="1440"/>
        </w:tabs>
        <w:ind w:right="-720"/>
        <w:rPr>
          <w:rFonts w:ascii="Times" w:hAnsi="Times"/>
        </w:rPr>
      </w:pPr>
    </w:p>
    <w:p w:rsidR="00477AB4" w:rsidRDefault="00477AB4" w:rsidP="00477AB4">
      <w:pPr>
        <w:tabs>
          <w:tab w:val="left" w:pos="720"/>
          <w:tab w:val="left" w:pos="1440"/>
        </w:tabs>
        <w:ind w:left="720" w:right="-720" w:hanging="720"/>
        <w:rPr>
          <w:rFonts w:ascii="Times" w:hAnsi="Times"/>
        </w:rPr>
      </w:pPr>
      <w:r>
        <w:rPr>
          <w:rFonts w:ascii="Times" w:hAnsi="Times"/>
        </w:rPr>
        <w:t>38.     “Versace’s Medusa,” American Philological Association, San Francisco, CA,  January, 2004.</w:t>
      </w:r>
    </w:p>
    <w:p w:rsidR="00477AB4" w:rsidRDefault="00477AB4" w:rsidP="00477AB4">
      <w:pPr>
        <w:rPr>
          <w:rFonts w:ascii="Times" w:hAnsi="Times"/>
        </w:rPr>
      </w:pPr>
    </w:p>
    <w:p w:rsidR="00477AB4" w:rsidRDefault="00477AB4" w:rsidP="00477AB4">
      <w:pPr>
        <w:pStyle w:val="BodyTextIndent3"/>
        <w:ind w:left="630" w:hanging="630"/>
      </w:pPr>
      <w:r>
        <w:t xml:space="preserve">39.      “Black Classicists- One Hundred Years Ago,” Classical Association of the Middle West and South, St. Louis, MO, April, 2004. </w:t>
      </w:r>
    </w:p>
    <w:p w:rsidR="00477AB4" w:rsidRDefault="00477AB4" w:rsidP="00477AB4">
      <w:pPr>
        <w:rPr>
          <w:rFonts w:ascii="Times" w:hAnsi="Times"/>
        </w:rPr>
      </w:pPr>
    </w:p>
    <w:p w:rsidR="00477AB4" w:rsidRDefault="00477AB4" w:rsidP="00477AB4">
      <w:pPr>
        <w:tabs>
          <w:tab w:val="left" w:pos="720"/>
          <w:tab w:val="left" w:pos="1440"/>
        </w:tabs>
        <w:ind w:left="720" w:right="-720" w:hanging="720"/>
        <w:rPr>
          <w:rFonts w:ascii="Times" w:hAnsi="Times"/>
        </w:rPr>
      </w:pPr>
      <w:r>
        <w:rPr>
          <w:rFonts w:ascii="Times" w:hAnsi="Times"/>
        </w:rPr>
        <w:t>40.      “Richard Theodore Greener: The First Black Member of the American Philological Association,” American Philological Association, Boston, MA, January, 2005.</w:t>
      </w:r>
    </w:p>
    <w:p w:rsidR="00477AB4" w:rsidRDefault="00477AB4" w:rsidP="00477AB4">
      <w:pPr>
        <w:rPr>
          <w:rFonts w:ascii="Verdana" w:hAnsi="Verdana"/>
          <w:sz w:val="22"/>
        </w:rPr>
      </w:pPr>
    </w:p>
    <w:p w:rsidR="00477AB4" w:rsidRDefault="00477AB4" w:rsidP="00477AB4">
      <w:pPr>
        <w:pStyle w:val="BodyTextIndent3"/>
        <w:numPr>
          <w:ilvl w:val="0"/>
          <w:numId w:val="11"/>
        </w:numPr>
        <w:ind w:hanging="720"/>
      </w:pPr>
      <w:r>
        <w:t>“Within CAMWS Territory: Helen M. Chesnutt (1880-1969) Black Latinist,” Classical Association of the Middle West and South,  Madison WI, April, 2005.</w:t>
      </w:r>
    </w:p>
    <w:p w:rsidR="00477AB4" w:rsidRDefault="00477AB4" w:rsidP="00477AB4">
      <w:pPr>
        <w:tabs>
          <w:tab w:val="left" w:pos="720"/>
          <w:tab w:val="left" w:pos="1440"/>
        </w:tabs>
        <w:ind w:right="-720"/>
        <w:rPr>
          <w:rFonts w:ascii="Times" w:hAnsi="Times"/>
        </w:rPr>
      </w:pPr>
    </w:p>
    <w:p w:rsidR="00477AB4" w:rsidRDefault="00477AB4" w:rsidP="00477AB4">
      <w:pPr>
        <w:tabs>
          <w:tab w:val="left" w:pos="720"/>
          <w:tab w:val="left" w:pos="1440"/>
        </w:tabs>
        <w:ind w:left="720" w:right="-720" w:hanging="720"/>
        <w:rPr>
          <w:rFonts w:ascii="Times" w:hAnsi="Times"/>
        </w:rPr>
      </w:pPr>
      <w:r>
        <w:rPr>
          <w:rFonts w:ascii="Times" w:hAnsi="Times"/>
        </w:rPr>
        <w:t>42.     “Epic Imagery in Gwendolyn Brooks’ Annie Allen,” American Philological Association, Montreal,  January, 2006.</w:t>
      </w:r>
    </w:p>
    <w:p w:rsidR="00477AB4" w:rsidRDefault="00477AB4" w:rsidP="00477AB4">
      <w:pPr>
        <w:pStyle w:val="BodyText2"/>
        <w:ind w:left="720" w:hanging="720"/>
        <w:rPr>
          <w:rFonts w:ascii="Times" w:hAnsi="Times"/>
          <w:sz w:val="24"/>
        </w:rPr>
      </w:pPr>
    </w:p>
    <w:p w:rsidR="00477AB4" w:rsidRDefault="00477AB4" w:rsidP="00477AB4">
      <w:pPr>
        <w:pStyle w:val="BodyTextIndent3"/>
        <w:ind w:left="634" w:hanging="634"/>
      </w:pPr>
      <w:r>
        <w:t xml:space="preserve">43.    “The Lost Autobiography of William Sanders Scarborough, Classical Philologist and Race Leader (1852-1926),”  Association of African American Historical Research  and Preservation, Seattle, WA,  February, 2006. </w:t>
      </w:r>
    </w:p>
    <w:p w:rsidR="00477AB4" w:rsidRDefault="00477AB4" w:rsidP="00477AB4">
      <w:pPr>
        <w:pStyle w:val="BodyTextIndent3"/>
      </w:pPr>
    </w:p>
    <w:p w:rsidR="00477AB4" w:rsidRDefault="00477AB4" w:rsidP="00477AB4">
      <w:pPr>
        <w:pStyle w:val="BodyTextIndent3"/>
        <w:ind w:left="634" w:hanging="634"/>
      </w:pPr>
      <w:r>
        <w:t>44.      “The Classical Education of William Pickens: NAACP Field Director,”  Classical  Association of the Middle West and South, , Memphis, TN,  November, 2006</w:t>
      </w:r>
      <w:r w:rsidRPr="00BD3AC8">
        <w:t xml:space="preserve"> </w:t>
      </w:r>
      <w:r>
        <w:t>[paper read in absentia by Ward W. Briggs, Jr.].</w:t>
      </w:r>
    </w:p>
    <w:p w:rsidR="00477AB4" w:rsidRDefault="00477AB4" w:rsidP="00477AB4">
      <w:pPr>
        <w:pStyle w:val="BodyTextIndent3"/>
        <w:ind w:left="360" w:firstLine="0"/>
      </w:pPr>
    </w:p>
    <w:p w:rsidR="00477AB4" w:rsidRDefault="00477AB4" w:rsidP="00477AB4">
      <w:pPr>
        <w:numPr>
          <w:ilvl w:val="0"/>
          <w:numId w:val="10"/>
        </w:numPr>
        <w:tabs>
          <w:tab w:val="left" w:pos="1440"/>
        </w:tabs>
        <w:ind w:right="-720" w:hanging="720"/>
        <w:rPr>
          <w:rFonts w:ascii="Times" w:hAnsi="Times"/>
        </w:rPr>
      </w:pPr>
      <w:r>
        <w:rPr>
          <w:rFonts w:ascii="Times" w:hAnsi="Times"/>
        </w:rPr>
        <w:t>“’Give ‘Em Your Greek, But Study Cotton:’ W.E.B. Du Bois’</w:t>
      </w:r>
      <w:r>
        <w:rPr>
          <w:rFonts w:ascii="Times" w:hAnsi="Times"/>
          <w:color w:val="000000"/>
        </w:rPr>
        <w:t xml:space="preserve"> </w:t>
      </w:r>
      <w:r w:rsidRPr="008A555C">
        <w:rPr>
          <w:rFonts w:ascii="Times" w:hAnsi="Times"/>
          <w:i/>
          <w:color w:val="000000"/>
        </w:rPr>
        <w:t>The Quest of the Silver Fleece</w:t>
      </w:r>
      <w:r w:rsidRPr="008A555C">
        <w:rPr>
          <w:rFonts w:ascii="Times" w:hAnsi="Times"/>
          <w:i/>
        </w:rPr>
        <w:t xml:space="preserve">  </w:t>
      </w:r>
      <w:r>
        <w:rPr>
          <w:rFonts w:ascii="Times" w:hAnsi="Times"/>
        </w:rPr>
        <w:t>(1911), ” American Philological Association, San Diego, CA, January, 2007.</w:t>
      </w:r>
    </w:p>
    <w:p w:rsidR="00477AB4" w:rsidRDefault="00477AB4" w:rsidP="00477AB4">
      <w:pPr>
        <w:tabs>
          <w:tab w:val="left" w:pos="720"/>
          <w:tab w:val="left" w:pos="1440"/>
        </w:tabs>
        <w:ind w:right="-720"/>
        <w:rPr>
          <w:rFonts w:ascii="Times" w:hAnsi="Times"/>
        </w:rPr>
      </w:pPr>
    </w:p>
    <w:p w:rsidR="00477AB4" w:rsidRDefault="00477AB4" w:rsidP="00477AB4">
      <w:pPr>
        <w:tabs>
          <w:tab w:val="left" w:pos="720"/>
          <w:tab w:val="left" w:pos="1440"/>
        </w:tabs>
        <w:ind w:left="720" w:right="-720" w:hanging="720"/>
        <w:rPr>
          <w:rFonts w:ascii="Times" w:hAnsi="Times"/>
        </w:rPr>
      </w:pPr>
      <w:r>
        <w:rPr>
          <w:rFonts w:ascii="Times" w:hAnsi="Times"/>
        </w:rPr>
        <w:t>46.      “Early, Talbert, Henderson and Hill: Four Black Classicists at Wilberforce University,”  Classical  Association of the Middle West and South, Cincinnati, OH, April, 2007.</w:t>
      </w:r>
    </w:p>
    <w:p w:rsidR="00477AB4" w:rsidRDefault="00477AB4" w:rsidP="00477AB4">
      <w:pPr>
        <w:tabs>
          <w:tab w:val="left" w:pos="720"/>
          <w:tab w:val="left" w:pos="1440"/>
        </w:tabs>
        <w:ind w:left="720" w:right="-720" w:hanging="630"/>
        <w:rPr>
          <w:rFonts w:ascii="Times" w:hAnsi="Times"/>
        </w:rPr>
      </w:pPr>
    </w:p>
    <w:p w:rsidR="00477AB4" w:rsidRDefault="00477AB4" w:rsidP="00477AB4">
      <w:pPr>
        <w:tabs>
          <w:tab w:val="left" w:pos="720"/>
          <w:tab w:val="left" w:pos="1440"/>
        </w:tabs>
        <w:ind w:left="720" w:right="-720" w:hanging="720"/>
        <w:rPr>
          <w:rFonts w:ascii="Times" w:hAnsi="Times"/>
        </w:rPr>
      </w:pPr>
      <w:r w:rsidRPr="004042C0">
        <w:rPr>
          <w:rFonts w:ascii="Times" w:hAnsi="Times"/>
        </w:rPr>
        <w:t xml:space="preserve">47.     “A Brief History of First Lessons in Greek  (1881) by William Sanders Scarborough </w:t>
      </w:r>
      <w:r>
        <w:rPr>
          <w:rFonts w:ascii="Times" w:hAnsi="Times"/>
        </w:rPr>
        <w:t xml:space="preserve"> </w:t>
      </w:r>
      <w:r w:rsidRPr="004042C0">
        <w:rPr>
          <w:rFonts w:ascii="Times" w:hAnsi="Times"/>
        </w:rPr>
        <w:t>(1852-1926),” Southern Conference on African American Studies, Atlanta, GA, February, 2008.</w:t>
      </w:r>
    </w:p>
    <w:p w:rsidR="00477AB4" w:rsidRDefault="00477AB4" w:rsidP="00477AB4">
      <w:pPr>
        <w:tabs>
          <w:tab w:val="left" w:pos="720"/>
          <w:tab w:val="left" w:pos="1440"/>
        </w:tabs>
        <w:ind w:right="-720"/>
        <w:rPr>
          <w:rFonts w:ascii="Times" w:hAnsi="Times"/>
        </w:rPr>
      </w:pPr>
    </w:p>
    <w:p w:rsidR="00477AB4" w:rsidRPr="004042C0" w:rsidRDefault="00477AB4" w:rsidP="00477AB4">
      <w:pPr>
        <w:tabs>
          <w:tab w:val="left" w:pos="720"/>
          <w:tab w:val="left" w:pos="1440"/>
        </w:tabs>
        <w:ind w:left="720" w:right="-720" w:hanging="720"/>
        <w:rPr>
          <w:rFonts w:ascii="Times" w:hAnsi="Times"/>
        </w:rPr>
      </w:pPr>
      <w:r w:rsidRPr="004042C0">
        <w:rPr>
          <w:rFonts w:ascii="Times" w:hAnsi="Times"/>
        </w:rPr>
        <w:t>48.    “Stitches in Time: Sarah C.B. Scarborough and a Quilt Top Associated with Elizabeth Keckley and Mary Todd Lincoln,”  College Language Association, Charleston, SC,  April, 2008.</w:t>
      </w:r>
    </w:p>
    <w:p w:rsidR="00477AB4" w:rsidRPr="004042C0" w:rsidRDefault="00477AB4" w:rsidP="00477AB4">
      <w:pPr>
        <w:pStyle w:val="BodyText2"/>
        <w:rPr>
          <w:rFonts w:ascii="Times" w:hAnsi="Times"/>
          <w:sz w:val="24"/>
        </w:rPr>
      </w:pPr>
    </w:p>
    <w:p w:rsidR="00477AB4" w:rsidRPr="004042C0" w:rsidRDefault="00477AB4" w:rsidP="00477AB4">
      <w:pPr>
        <w:pStyle w:val="BodyText2"/>
        <w:ind w:left="720" w:hanging="720"/>
        <w:rPr>
          <w:rFonts w:ascii="Times" w:hAnsi="Times"/>
          <w:sz w:val="24"/>
        </w:rPr>
      </w:pPr>
      <w:r w:rsidRPr="004042C0">
        <w:rPr>
          <w:rFonts w:ascii="Times" w:hAnsi="Times"/>
          <w:sz w:val="24"/>
        </w:rPr>
        <w:t>49.      “Latin Mottoes at Historically Black Colleges and Universities,” Classical  Association of the Middle West and South, Asheville, NC, November, 2008.</w:t>
      </w:r>
    </w:p>
    <w:p w:rsidR="00477AB4" w:rsidRPr="004042C0" w:rsidRDefault="00477AB4" w:rsidP="00477AB4">
      <w:pPr>
        <w:pStyle w:val="BodyText2"/>
        <w:rPr>
          <w:rFonts w:ascii="Times" w:hAnsi="Times"/>
          <w:sz w:val="24"/>
        </w:rPr>
      </w:pPr>
    </w:p>
    <w:p w:rsidR="00477AB4" w:rsidRPr="004042C0" w:rsidRDefault="00477AB4" w:rsidP="00477AB4">
      <w:pPr>
        <w:pStyle w:val="BodyText2"/>
        <w:ind w:left="720" w:hanging="720"/>
        <w:rPr>
          <w:rFonts w:ascii="Times" w:hAnsi="Times"/>
          <w:sz w:val="24"/>
        </w:rPr>
      </w:pPr>
      <w:r w:rsidRPr="004042C0">
        <w:rPr>
          <w:rFonts w:ascii="Times" w:hAnsi="Times"/>
          <w:sz w:val="24"/>
        </w:rPr>
        <w:t>50.       “The Quinquennium Mirabile of Cicero’s Paradoxa Stoicorum,  1541-1546,” American Philological Association, Philadelphia, PA, January, 2009.</w:t>
      </w:r>
    </w:p>
    <w:p w:rsidR="00477AB4" w:rsidRPr="004042C0" w:rsidRDefault="00477AB4" w:rsidP="00477AB4">
      <w:pPr>
        <w:pStyle w:val="BodyText2"/>
        <w:rPr>
          <w:rFonts w:ascii="Times" w:hAnsi="Times"/>
          <w:sz w:val="24"/>
        </w:rPr>
      </w:pPr>
    </w:p>
    <w:p w:rsidR="00477AB4" w:rsidRPr="004042C0" w:rsidRDefault="00477AB4" w:rsidP="00477AB4">
      <w:pPr>
        <w:pStyle w:val="BodyText2"/>
        <w:ind w:left="720" w:hanging="720"/>
        <w:rPr>
          <w:rFonts w:ascii="Times" w:hAnsi="Times"/>
          <w:sz w:val="24"/>
        </w:rPr>
      </w:pPr>
      <w:r w:rsidRPr="004042C0">
        <w:rPr>
          <w:rFonts w:ascii="Times" w:hAnsi="Times"/>
          <w:sz w:val="24"/>
        </w:rPr>
        <w:lastRenderedPageBreak/>
        <w:t>51.      “Classical Titles in Frederick Douglass’ Personal Library at Cedar Hill,” College Language Association, Princess Anne, MD, March, 2009.</w:t>
      </w:r>
    </w:p>
    <w:p w:rsidR="00477AB4" w:rsidRPr="004042C0" w:rsidRDefault="00477AB4" w:rsidP="00477AB4">
      <w:pPr>
        <w:pStyle w:val="BodyText2"/>
        <w:rPr>
          <w:rFonts w:ascii="Times" w:hAnsi="Times"/>
          <w:sz w:val="24"/>
        </w:rPr>
      </w:pPr>
    </w:p>
    <w:p w:rsidR="00477AB4" w:rsidRPr="004042C0" w:rsidRDefault="00477AB4" w:rsidP="00477AB4">
      <w:pPr>
        <w:pStyle w:val="BodyText2"/>
        <w:ind w:left="720" w:hanging="720"/>
        <w:rPr>
          <w:rFonts w:ascii="Times" w:hAnsi="Times"/>
          <w:sz w:val="24"/>
        </w:rPr>
      </w:pPr>
      <w:r w:rsidRPr="004042C0">
        <w:rPr>
          <w:rFonts w:ascii="Times" w:hAnsi="Times"/>
          <w:sz w:val="24"/>
        </w:rPr>
        <w:t>52.      “A Brief History of Cretan Cypress,” Classical Association of the Middle West and South, Minneapolis,</w:t>
      </w:r>
      <w:r>
        <w:rPr>
          <w:rFonts w:ascii="Times" w:hAnsi="Times"/>
          <w:sz w:val="24"/>
        </w:rPr>
        <w:t xml:space="preserve"> MN,</w:t>
      </w:r>
      <w:r w:rsidRPr="004042C0">
        <w:rPr>
          <w:rFonts w:ascii="Times" w:hAnsi="Times"/>
          <w:sz w:val="24"/>
        </w:rPr>
        <w:t xml:space="preserve"> April, 2009.</w:t>
      </w:r>
    </w:p>
    <w:p w:rsidR="00477AB4" w:rsidRPr="004042C0" w:rsidRDefault="00477AB4" w:rsidP="00477AB4">
      <w:pPr>
        <w:tabs>
          <w:tab w:val="left" w:pos="720"/>
          <w:tab w:val="left" w:pos="1440"/>
        </w:tabs>
        <w:ind w:left="720" w:right="-720" w:hanging="720"/>
        <w:rPr>
          <w:rFonts w:ascii="Times" w:hAnsi="Times"/>
        </w:rPr>
      </w:pPr>
    </w:p>
    <w:p w:rsidR="00477AB4" w:rsidRPr="004042C0" w:rsidRDefault="00477AB4" w:rsidP="00477AB4">
      <w:pPr>
        <w:ind w:left="720" w:hanging="720"/>
        <w:rPr>
          <w:rFonts w:ascii="Times New Roman" w:hAnsi="Times New Roman"/>
        </w:rPr>
      </w:pPr>
      <w:r w:rsidRPr="004042C0">
        <w:rPr>
          <w:rFonts w:ascii="Times" w:hAnsi="Times"/>
        </w:rPr>
        <w:t>53.      “William Lewis Bulkley</w:t>
      </w:r>
      <w:r w:rsidRPr="004042C0">
        <w:rPr>
          <w:rFonts w:ascii="Times New Roman" w:hAnsi="Times New Roman"/>
        </w:rPr>
        <w:t xml:space="preserve"> William Lewis Bulkley (1861-1933): The First African American to Earn a Doctorate in Latin</w:t>
      </w:r>
      <w:r w:rsidRPr="004042C0">
        <w:rPr>
          <w:rFonts w:ascii="Times" w:hAnsi="Times"/>
        </w:rPr>
        <w:t xml:space="preserve">, ” American Philological Association, Anaheim, </w:t>
      </w:r>
      <w:r>
        <w:rPr>
          <w:rFonts w:ascii="Times" w:hAnsi="Times"/>
        </w:rPr>
        <w:t xml:space="preserve">CA, January, 2010 [paper </w:t>
      </w:r>
      <w:r w:rsidRPr="004042C0">
        <w:rPr>
          <w:rFonts w:ascii="Times" w:hAnsi="Times"/>
        </w:rPr>
        <w:t>read in absentia</w:t>
      </w:r>
      <w:r>
        <w:rPr>
          <w:rFonts w:ascii="Times" w:hAnsi="Times"/>
        </w:rPr>
        <w:t xml:space="preserve"> by Stephen Hinds].</w:t>
      </w:r>
    </w:p>
    <w:p w:rsidR="00477AB4" w:rsidRPr="004042C0" w:rsidRDefault="00477AB4" w:rsidP="00477AB4">
      <w:pPr>
        <w:tabs>
          <w:tab w:val="left" w:pos="720"/>
          <w:tab w:val="left" w:pos="1440"/>
        </w:tabs>
        <w:ind w:right="-720"/>
        <w:rPr>
          <w:rFonts w:ascii="Times" w:hAnsi="Times"/>
        </w:rPr>
      </w:pPr>
    </w:p>
    <w:p w:rsidR="00477AB4" w:rsidRDefault="00477AB4" w:rsidP="00477AB4">
      <w:pPr>
        <w:tabs>
          <w:tab w:val="left" w:pos="720"/>
          <w:tab w:val="left" w:pos="1440"/>
        </w:tabs>
        <w:ind w:left="720" w:right="-720" w:hanging="720"/>
        <w:rPr>
          <w:rFonts w:ascii="Times" w:hAnsi="Times"/>
        </w:rPr>
      </w:pPr>
      <w:r w:rsidRPr="004042C0">
        <w:rPr>
          <w:rFonts w:ascii="Times" w:hAnsi="Times"/>
        </w:rPr>
        <w:t xml:space="preserve">54.      “Classical Elements of the Warrior-Hero Motif in Clifford Odets’ </w:t>
      </w:r>
      <w:r w:rsidRPr="008A555C">
        <w:rPr>
          <w:rFonts w:ascii="Times" w:hAnsi="Times"/>
          <w:i/>
        </w:rPr>
        <w:t>Golden Boy</w:t>
      </w:r>
      <w:r w:rsidRPr="004042C0">
        <w:rPr>
          <w:rFonts w:ascii="Times" w:hAnsi="Times"/>
        </w:rPr>
        <w:t xml:space="preserve"> (137),”  Classical  Association of the Middle West and South, Richmond, VA, October, 2010.</w:t>
      </w:r>
    </w:p>
    <w:p w:rsidR="00477AB4" w:rsidRDefault="00477AB4" w:rsidP="00477AB4">
      <w:pPr>
        <w:tabs>
          <w:tab w:val="left" w:pos="720"/>
          <w:tab w:val="left" w:pos="1440"/>
        </w:tabs>
        <w:ind w:right="-720"/>
        <w:rPr>
          <w:rFonts w:ascii="Times" w:hAnsi="Times"/>
        </w:rPr>
      </w:pPr>
    </w:p>
    <w:p w:rsidR="00477AB4" w:rsidRPr="00FA61B9" w:rsidRDefault="00477AB4" w:rsidP="00477AB4">
      <w:pPr>
        <w:ind w:left="630" w:hanging="630"/>
        <w:rPr>
          <w:rFonts w:ascii="Times" w:hAnsi="Times"/>
        </w:rPr>
      </w:pPr>
      <w:r w:rsidRPr="00FA61B9">
        <w:rPr>
          <w:rFonts w:ascii="Times" w:hAnsi="Times"/>
        </w:rPr>
        <w:t>55.</w:t>
      </w:r>
      <w:r w:rsidRPr="00FA61B9">
        <w:t xml:space="preserve"> </w:t>
      </w:r>
      <w:r>
        <w:t xml:space="preserve">    </w:t>
      </w:r>
      <w:r w:rsidRPr="00FA61B9">
        <w:rPr>
          <w:rFonts w:ascii="Times" w:hAnsi="Times"/>
        </w:rPr>
        <w:t xml:space="preserve">“Classical Elements in the Life and Work of D. Augustus Straker (1842-1908),  </w:t>
      </w:r>
      <w:r>
        <w:rPr>
          <w:rFonts w:ascii="Times" w:hAnsi="Times"/>
        </w:rPr>
        <w:t xml:space="preserve">  </w:t>
      </w:r>
      <w:r w:rsidRPr="00FA61B9">
        <w:rPr>
          <w:rFonts w:ascii="Times" w:hAnsi="Times"/>
        </w:rPr>
        <w:t>Black Lawyer from Detroit, Michigan,” Classical Association of the Middle West and South, Grand Rapids, MI</w:t>
      </w:r>
      <w:r>
        <w:rPr>
          <w:rFonts w:ascii="Times" w:hAnsi="Times"/>
        </w:rPr>
        <w:t>,</w:t>
      </w:r>
      <w:r w:rsidRPr="00FA61B9">
        <w:rPr>
          <w:rFonts w:ascii="Times" w:hAnsi="Times"/>
        </w:rPr>
        <w:t xml:space="preserve"> April, 2011.</w:t>
      </w:r>
    </w:p>
    <w:p w:rsidR="00477AB4" w:rsidRDefault="00477AB4" w:rsidP="00477AB4">
      <w:pPr>
        <w:bidi/>
        <w:rPr>
          <w:rFonts w:ascii="Times" w:hAnsi="Times"/>
          <w:u w:val="single"/>
        </w:rPr>
      </w:pPr>
    </w:p>
    <w:p w:rsidR="00477AB4" w:rsidRDefault="00477AB4" w:rsidP="00477AB4">
      <w:r>
        <w:t>56.  “ ‘Libros non Liberos Pariens:’A 17</w:t>
      </w:r>
      <w:r w:rsidRPr="00AF5195">
        <w:rPr>
          <w:vertAlign w:val="superscript"/>
        </w:rPr>
        <w:t>th</w:t>
      </w:r>
      <w:r>
        <w:t xml:space="preserve"> Century Latin Pun and  Feminist Symbol,”American Philological Association, Philadelphia, PA, January, 2012.</w:t>
      </w:r>
    </w:p>
    <w:p w:rsidR="00477AB4" w:rsidRDefault="00477AB4" w:rsidP="00477AB4">
      <w:pPr>
        <w:rPr>
          <w:rFonts w:ascii="Times" w:hAnsi="Times"/>
        </w:rPr>
      </w:pPr>
    </w:p>
    <w:p w:rsidR="00477AB4" w:rsidRPr="00066C62" w:rsidRDefault="00477AB4" w:rsidP="00477AB4">
      <w:pPr>
        <w:tabs>
          <w:tab w:val="left" w:pos="630"/>
        </w:tabs>
        <w:ind w:left="540" w:hanging="540"/>
        <w:rPr>
          <w:rFonts w:ascii="Times" w:hAnsi="Times"/>
        </w:rPr>
      </w:pPr>
      <w:r w:rsidRPr="00066C62">
        <w:rPr>
          <w:rFonts w:ascii="Times" w:hAnsi="Times"/>
        </w:rPr>
        <w:t>57.    “</w:t>
      </w:r>
      <w:r w:rsidRPr="00066C62">
        <w:t xml:space="preserve">Interrogationes, Interrogatiunculae and the "Pointless" Argument in Seneca's Epistle 82,” Classical Association of the Middle West and South, </w:t>
      </w:r>
      <w:r>
        <w:rPr>
          <w:rFonts w:ascii="Times" w:hAnsi="Times"/>
        </w:rPr>
        <w:t xml:space="preserve">Tallahassee, FL, November, </w:t>
      </w:r>
      <w:r w:rsidRPr="00066C62">
        <w:rPr>
          <w:rFonts w:ascii="Times" w:hAnsi="Times"/>
        </w:rPr>
        <w:t>2012.</w:t>
      </w:r>
    </w:p>
    <w:p w:rsidR="00477AB4" w:rsidRDefault="00477AB4" w:rsidP="00477AB4">
      <w:pPr>
        <w:rPr>
          <w:rFonts w:ascii="Times" w:hAnsi="Times"/>
          <w:sz w:val="28"/>
        </w:rPr>
      </w:pPr>
    </w:p>
    <w:p w:rsidR="00477AB4" w:rsidRPr="00796456" w:rsidRDefault="00477AB4" w:rsidP="00477AB4">
      <w:pPr>
        <w:ind w:left="540" w:hanging="540"/>
        <w:rPr>
          <w:rFonts w:ascii="Times" w:hAnsi="Times"/>
        </w:rPr>
      </w:pPr>
      <w:r w:rsidRPr="00796456">
        <w:rPr>
          <w:rFonts w:ascii="Times" w:hAnsi="Times"/>
        </w:rPr>
        <w:t>58.   “Helen Maria Chesnutt (1880-1969): P</w:t>
      </w:r>
      <w:r>
        <w:rPr>
          <w:rFonts w:ascii="Times" w:hAnsi="Times"/>
        </w:rPr>
        <w:t xml:space="preserve">ioneer African-American Latin  </w:t>
      </w:r>
      <w:r w:rsidRPr="00796456">
        <w:rPr>
          <w:rFonts w:ascii="Times" w:hAnsi="Times"/>
        </w:rPr>
        <w:t xml:space="preserve">Teacher,” Classical Association of the Atlantic States, October, 2013. </w:t>
      </w:r>
    </w:p>
    <w:p w:rsidR="00477AB4" w:rsidRPr="00796456" w:rsidRDefault="00477AB4" w:rsidP="00477AB4">
      <w:pPr>
        <w:tabs>
          <w:tab w:val="left" w:pos="720"/>
          <w:tab w:val="left" w:pos="1440"/>
        </w:tabs>
        <w:ind w:right="-720"/>
      </w:pPr>
    </w:p>
    <w:p w:rsidR="00477AB4" w:rsidRPr="007577F7" w:rsidRDefault="00477AB4" w:rsidP="00477AB4">
      <w:pPr>
        <w:tabs>
          <w:tab w:val="left" w:pos="720"/>
          <w:tab w:val="left" w:pos="1440"/>
        </w:tabs>
        <w:ind w:right="-720"/>
      </w:pPr>
      <w:r w:rsidRPr="000716B1">
        <w:t xml:space="preserve">59.    “A Look at Thebes's Place in American Fiction (1962-2010),” American Classical League Panel, </w:t>
      </w:r>
      <w:r w:rsidRPr="000716B1">
        <w:rPr>
          <w:i/>
        </w:rPr>
        <w:t>The Matter of Thebes</w:t>
      </w:r>
      <w:r w:rsidRPr="000716B1">
        <w:rPr>
          <w:szCs w:val="28"/>
        </w:rPr>
        <w:t>, Society for Classical Studies</w:t>
      </w:r>
      <w:r>
        <w:rPr>
          <w:szCs w:val="28"/>
        </w:rPr>
        <w:t xml:space="preserve">, New Orleans, LA, January, </w:t>
      </w:r>
      <w:r w:rsidRPr="000716B1">
        <w:rPr>
          <w:szCs w:val="28"/>
        </w:rPr>
        <w:t>2015.</w:t>
      </w:r>
    </w:p>
    <w:p w:rsidR="00477AB4" w:rsidRPr="000716B1" w:rsidRDefault="00477AB4" w:rsidP="00477AB4">
      <w:pPr>
        <w:tabs>
          <w:tab w:val="left" w:pos="720"/>
          <w:tab w:val="left" w:pos="1440"/>
        </w:tabs>
        <w:ind w:right="-720"/>
        <w:rPr>
          <w:rFonts w:ascii="Times" w:hAnsi="Times"/>
        </w:rPr>
      </w:pPr>
    </w:p>
    <w:p w:rsidR="00477AB4" w:rsidRPr="000716B1" w:rsidRDefault="00477AB4" w:rsidP="00477AB4">
      <w:pPr>
        <w:widowControl w:val="0"/>
        <w:autoSpaceDE w:val="0"/>
        <w:autoSpaceDN w:val="0"/>
        <w:adjustRightInd w:val="0"/>
        <w:ind w:left="540" w:hanging="540"/>
        <w:rPr>
          <w:rFonts w:ascii="Times" w:hAnsi="Times"/>
          <w:sz w:val="28"/>
          <w:szCs w:val="28"/>
        </w:rPr>
      </w:pPr>
      <w:r w:rsidRPr="000716B1">
        <w:rPr>
          <w:rFonts w:ascii="Times" w:hAnsi="Times"/>
        </w:rPr>
        <w:t>60.    “An Overlooked Poem by Frances E. W. Harper: ‘The Rich Ruler,’ College Language</w:t>
      </w:r>
      <w:r>
        <w:rPr>
          <w:rFonts w:ascii="Times" w:hAnsi="Times"/>
        </w:rPr>
        <w:t xml:space="preserve"> </w:t>
      </w:r>
      <w:r w:rsidRPr="000716B1">
        <w:rPr>
          <w:rFonts w:ascii="Times" w:hAnsi="Times"/>
        </w:rPr>
        <w:t>Association, Dallas, TX April, 2015.</w:t>
      </w:r>
      <w:r w:rsidRPr="000716B1">
        <w:rPr>
          <w:rFonts w:ascii="Times" w:hAnsi="Times"/>
          <w:sz w:val="28"/>
          <w:szCs w:val="28"/>
        </w:rPr>
        <w:t xml:space="preserve"> </w:t>
      </w:r>
    </w:p>
    <w:p w:rsidR="00477AB4" w:rsidRPr="000716B1" w:rsidRDefault="00477AB4" w:rsidP="00477AB4">
      <w:pPr>
        <w:widowControl w:val="0"/>
        <w:autoSpaceDE w:val="0"/>
        <w:autoSpaceDN w:val="0"/>
        <w:adjustRightInd w:val="0"/>
        <w:rPr>
          <w:rFonts w:ascii="Times" w:hAnsi="Times"/>
          <w:sz w:val="28"/>
          <w:szCs w:val="28"/>
        </w:rPr>
      </w:pPr>
    </w:p>
    <w:p w:rsidR="00477AB4" w:rsidRPr="000716B1" w:rsidRDefault="00477AB4" w:rsidP="00477AB4">
      <w:pPr>
        <w:ind w:left="540" w:hanging="540"/>
        <w:rPr>
          <w:rFonts w:ascii="Times" w:hAnsi="Times"/>
          <w:color w:val="000000"/>
        </w:rPr>
      </w:pPr>
      <w:r w:rsidRPr="000716B1">
        <w:rPr>
          <w:rFonts w:ascii="Times" w:hAnsi="Times"/>
          <w:szCs w:val="28"/>
        </w:rPr>
        <w:t xml:space="preserve">61 .    </w:t>
      </w:r>
      <w:r w:rsidRPr="000716B1">
        <w:rPr>
          <w:rFonts w:ascii="Times" w:hAnsi="Times"/>
        </w:rPr>
        <w:t xml:space="preserve">“Do Something Addy Man”: Herbert Marshall’s Black </w:t>
      </w:r>
      <w:r w:rsidRPr="000716B1">
        <w:rPr>
          <w:rFonts w:ascii="Times" w:hAnsi="Times"/>
          <w:i/>
        </w:rPr>
        <w:t>Alcestis</w:t>
      </w:r>
      <w:r w:rsidRPr="000716B1">
        <w:rPr>
          <w:rFonts w:ascii="Times" w:hAnsi="Times"/>
        </w:rPr>
        <w:t xml:space="preserve">," </w:t>
      </w:r>
      <w:r w:rsidRPr="000716B1">
        <w:rPr>
          <w:rFonts w:ascii="Times" w:hAnsi="Times"/>
          <w:szCs w:val="28"/>
        </w:rPr>
        <w:t>Society for Classical Studies, San Francisco, January, 2016.</w:t>
      </w:r>
      <w:r w:rsidRPr="000716B1">
        <w:rPr>
          <w:rFonts w:ascii="Times" w:hAnsi="Times"/>
          <w:color w:val="000000"/>
        </w:rPr>
        <w:t xml:space="preserve"> </w:t>
      </w:r>
    </w:p>
    <w:p w:rsidR="00477AB4" w:rsidRPr="000716B1" w:rsidRDefault="00477AB4" w:rsidP="00477AB4">
      <w:pPr>
        <w:ind w:left="280" w:hanging="190"/>
        <w:rPr>
          <w:rFonts w:ascii="Times" w:hAnsi="Times"/>
        </w:rPr>
      </w:pPr>
    </w:p>
    <w:p w:rsidR="00477AB4" w:rsidRPr="000716B1" w:rsidRDefault="00477AB4" w:rsidP="00477AB4">
      <w:pPr>
        <w:ind w:left="540" w:hanging="540"/>
        <w:rPr>
          <w:rFonts w:ascii="Times" w:hAnsi="Times"/>
        </w:rPr>
      </w:pPr>
      <w:r w:rsidRPr="000716B1">
        <w:rPr>
          <w:rFonts w:ascii="Times" w:hAnsi="Times"/>
          <w:color w:val="000000"/>
        </w:rPr>
        <w:t xml:space="preserve">62. </w:t>
      </w:r>
      <w:r>
        <w:rPr>
          <w:rFonts w:ascii="Times" w:hAnsi="Times"/>
          <w:color w:val="000000"/>
        </w:rPr>
        <w:t xml:space="preserve">  </w:t>
      </w:r>
      <w:r w:rsidRPr="000716B1">
        <w:rPr>
          <w:rFonts w:ascii="Times" w:hAnsi="Times"/>
          <w:color w:val="000000"/>
        </w:rPr>
        <w:t xml:space="preserve">“The Latin Mottoes of the Confederate Battle Flags of South Carolina,” </w:t>
      </w:r>
      <w:r w:rsidRPr="000716B1">
        <w:rPr>
          <w:rFonts w:ascii="Times" w:hAnsi="Times"/>
          <w:szCs w:val="28"/>
        </w:rPr>
        <w:t xml:space="preserve">Classical Association of the Middle West and South, Williamsburg, VA, March, 2016. </w:t>
      </w:r>
    </w:p>
    <w:p w:rsidR="00477AB4" w:rsidRPr="000716B1" w:rsidRDefault="00477AB4" w:rsidP="00477AB4">
      <w:pPr>
        <w:tabs>
          <w:tab w:val="left" w:pos="400"/>
        </w:tabs>
        <w:ind w:right="151"/>
        <w:rPr>
          <w:rFonts w:ascii="Times" w:hAnsi="Times"/>
          <w:szCs w:val="24"/>
        </w:rPr>
      </w:pPr>
    </w:p>
    <w:p w:rsidR="00477AB4" w:rsidRPr="000716B1" w:rsidRDefault="00477AB4" w:rsidP="00477AB4">
      <w:pPr>
        <w:tabs>
          <w:tab w:val="left" w:pos="400"/>
        </w:tabs>
        <w:ind w:left="400" w:right="151" w:hanging="400"/>
        <w:rPr>
          <w:rFonts w:ascii="Times" w:hAnsi="Times"/>
          <w:szCs w:val="24"/>
        </w:rPr>
      </w:pPr>
      <w:r w:rsidRPr="000716B1">
        <w:rPr>
          <w:rFonts w:ascii="Times" w:hAnsi="Times"/>
          <w:szCs w:val="24"/>
        </w:rPr>
        <w:t xml:space="preserve">63. </w:t>
      </w:r>
      <w:r>
        <w:rPr>
          <w:rFonts w:ascii="Times" w:hAnsi="Times"/>
          <w:szCs w:val="24"/>
        </w:rPr>
        <w:t xml:space="preserve">   </w:t>
      </w:r>
      <w:r w:rsidRPr="000716B1">
        <w:rPr>
          <w:rFonts w:ascii="Times" w:hAnsi="Times"/>
          <w:szCs w:val="24"/>
        </w:rPr>
        <w:t>“</w:t>
      </w:r>
      <w:r w:rsidRPr="000716B1">
        <w:rPr>
          <w:rFonts w:ascii="Times" w:hAnsi="Times"/>
          <w:color w:val="000000"/>
        </w:rPr>
        <w:t xml:space="preserve">Classical Imagery in the Graphic Arts of India under the British Raj,” Classical Association of the Middle West and South, </w:t>
      </w:r>
      <w:r w:rsidRPr="000716B1">
        <w:rPr>
          <w:rFonts w:ascii="Times" w:hAnsi="Times"/>
          <w:szCs w:val="24"/>
        </w:rPr>
        <w:t xml:space="preserve">Kitchener, Ontario, CANADA, April, 2017. </w:t>
      </w:r>
    </w:p>
    <w:p w:rsidR="00477AB4" w:rsidRPr="000716B1" w:rsidRDefault="00477AB4" w:rsidP="00477AB4">
      <w:pPr>
        <w:tabs>
          <w:tab w:val="left" w:pos="400"/>
        </w:tabs>
        <w:ind w:right="151"/>
        <w:rPr>
          <w:rFonts w:ascii="Times" w:hAnsi="Times"/>
          <w:szCs w:val="24"/>
        </w:rPr>
      </w:pPr>
      <w:r w:rsidRPr="000716B1">
        <w:rPr>
          <w:rFonts w:ascii="Times" w:hAnsi="Times"/>
          <w:szCs w:val="24"/>
        </w:rPr>
        <w:t xml:space="preserve"> </w:t>
      </w:r>
    </w:p>
    <w:p w:rsidR="00477AB4" w:rsidRPr="000716B1" w:rsidRDefault="00477AB4" w:rsidP="00477AB4">
      <w:pPr>
        <w:ind w:left="400" w:hanging="400"/>
        <w:rPr>
          <w:rFonts w:ascii="Times" w:hAnsi="Times"/>
        </w:rPr>
      </w:pPr>
      <w:r w:rsidRPr="000716B1">
        <w:rPr>
          <w:rFonts w:ascii="Times" w:hAnsi="Times"/>
          <w:szCs w:val="24"/>
        </w:rPr>
        <w:t xml:space="preserve">64.  </w:t>
      </w:r>
      <w:r>
        <w:rPr>
          <w:rFonts w:ascii="Times" w:hAnsi="Times"/>
          <w:szCs w:val="24"/>
        </w:rPr>
        <w:t xml:space="preserve"> </w:t>
      </w:r>
      <w:r w:rsidRPr="000716B1">
        <w:rPr>
          <w:rFonts w:ascii="Times" w:hAnsi="Times"/>
          <w:szCs w:val="24"/>
        </w:rPr>
        <w:t xml:space="preserve"> “</w:t>
      </w:r>
      <w:r w:rsidRPr="000716B1">
        <w:rPr>
          <w:rFonts w:ascii="Times" w:hAnsi="Times"/>
        </w:rPr>
        <w:t xml:space="preserve">The First American Doctorate Earned in Classics: James Morris Whiton (1833-920),”  </w:t>
      </w:r>
      <w:r w:rsidRPr="000716B1">
        <w:rPr>
          <w:rFonts w:ascii="Times" w:hAnsi="Times"/>
          <w:szCs w:val="24"/>
        </w:rPr>
        <w:t>Classical Association of the Atlantic States, New York City, NY, September, 2017.</w:t>
      </w:r>
    </w:p>
    <w:p w:rsidR="00477AB4" w:rsidRDefault="00477AB4" w:rsidP="00477AB4">
      <w:pPr>
        <w:tabs>
          <w:tab w:val="left" w:pos="720"/>
          <w:tab w:val="left" w:pos="1440"/>
        </w:tabs>
        <w:ind w:right="-720"/>
        <w:rPr>
          <w:rFonts w:ascii="Times" w:hAnsi="Times"/>
        </w:rPr>
      </w:pPr>
    </w:p>
    <w:p w:rsidR="00477AB4" w:rsidRPr="000C2EF9" w:rsidRDefault="00477AB4" w:rsidP="00477AB4">
      <w:pPr>
        <w:rPr>
          <w:rFonts w:ascii="Times" w:hAnsi="Times"/>
          <w:szCs w:val="24"/>
        </w:rPr>
      </w:pPr>
      <w:r w:rsidRPr="000C2EF9">
        <w:rPr>
          <w:rFonts w:ascii="Times" w:hAnsi="Times"/>
          <w:szCs w:val="24"/>
        </w:rPr>
        <w:t>65.    “Apuleius in the Work of African American Novelist, Charles W. Chesnutt (1858-1932),”</w:t>
      </w:r>
      <w:r>
        <w:rPr>
          <w:rFonts w:ascii="Times" w:hAnsi="Times"/>
          <w:szCs w:val="24"/>
        </w:rPr>
        <w:t xml:space="preserve"> </w:t>
      </w:r>
      <w:r w:rsidRPr="000716B1">
        <w:rPr>
          <w:rFonts w:ascii="Times" w:hAnsi="Times"/>
          <w:color w:val="000000"/>
        </w:rPr>
        <w:t>Classical Association of the Middle West and South</w:t>
      </w:r>
      <w:r>
        <w:rPr>
          <w:rFonts w:ascii="Times" w:hAnsi="Times"/>
          <w:color w:val="000000"/>
        </w:rPr>
        <w:t>,</w:t>
      </w:r>
      <w:r w:rsidRPr="000C2EF9">
        <w:rPr>
          <w:rFonts w:ascii="Times" w:hAnsi="Times"/>
          <w:szCs w:val="24"/>
        </w:rPr>
        <w:t xml:space="preserve"> Albuquerque NM, April,  2018.</w:t>
      </w:r>
    </w:p>
    <w:p w:rsidR="00477AB4" w:rsidRPr="000C2EF9" w:rsidRDefault="00477AB4" w:rsidP="00477AB4">
      <w:pPr>
        <w:rPr>
          <w:rFonts w:ascii="Times" w:hAnsi="Times"/>
          <w:szCs w:val="24"/>
        </w:rPr>
      </w:pPr>
    </w:p>
    <w:p w:rsidR="00477AB4" w:rsidRPr="000C2EF9" w:rsidRDefault="00477AB4" w:rsidP="00477AB4">
      <w:pPr>
        <w:jc w:val="both"/>
        <w:rPr>
          <w:rFonts w:ascii="Times" w:hAnsi="Times"/>
          <w:szCs w:val="24"/>
        </w:rPr>
      </w:pPr>
      <w:r w:rsidRPr="000C2EF9">
        <w:rPr>
          <w:rFonts w:ascii="Times" w:hAnsi="Times"/>
          <w:szCs w:val="24"/>
        </w:rPr>
        <w:t xml:space="preserve">66. </w:t>
      </w:r>
      <w:r w:rsidRPr="000C2EF9">
        <w:rPr>
          <w:rFonts w:ascii="Times" w:hAnsi="Times"/>
        </w:rPr>
        <w:t xml:space="preserve">  </w:t>
      </w:r>
      <w:r w:rsidRPr="000C2EF9">
        <w:rPr>
          <w:rFonts w:ascii="Times" w:hAnsi="Times"/>
          <w:szCs w:val="24"/>
        </w:rPr>
        <w:t xml:space="preserve">“A Panel in Honor of James Sherman Ruebel (1945-2016),” Special Panel Inaugurating the James S. Ruebel Scholarship, </w:t>
      </w:r>
      <w:r w:rsidRPr="000C2EF9">
        <w:rPr>
          <w:rFonts w:ascii="Times" w:hAnsi="Times"/>
          <w:spacing w:val="-1"/>
          <w:szCs w:val="24"/>
        </w:rPr>
        <w:t xml:space="preserve"> Classical Association of the Middle West and South</w:t>
      </w:r>
      <w:r w:rsidRPr="000C2EF9">
        <w:rPr>
          <w:rFonts w:ascii="Times" w:hAnsi="Times"/>
          <w:szCs w:val="24"/>
        </w:rPr>
        <w:t>, Albuquerque NM, April, 2018.</w:t>
      </w:r>
    </w:p>
    <w:p w:rsidR="00477AB4" w:rsidRPr="000C2EF9" w:rsidRDefault="00477AB4" w:rsidP="00477AB4">
      <w:pPr>
        <w:ind w:firstLine="400"/>
        <w:rPr>
          <w:rFonts w:ascii="Times" w:hAnsi="Times"/>
          <w:sz w:val="28"/>
        </w:rPr>
      </w:pPr>
    </w:p>
    <w:p w:rsidR="00477AB4" w:rsidRPr="000C2EF9" w:rsidRDefault="00477AB4" w:rsidP="00477AB4">
      <w:pPr>
        <w:rPr>
          <w:rFonts w:ascii="Times New Roman" w:hAnsi="Times New Roman"/>
          <w:szCs w:val="24"/>
        </w:rPr>
      </w:pPr>
      <w:r w:rsidRPr="000C2EF9">
        <w:rPr>
          <w:rFonts w:ascii="Times" w:hAnsi="Times"/>
          <w:szCs w:val="24"/>
        </w:rPr>
        <w:t>67.  “</w:t>
      </w:r>
      <w:r w:rsidRPr="000C2EF9">
        <w:rPr>
          <w:rFonts w:ascii="Times New Roman" w:hAnsi="Times New Roman"/>
          <w:i/>
          <w:szCs w:val="24"/>
        </w:rPr>
        <w:t>Argonaut and Juggernaut</w:t>
      </w:r>
      <w:r w:rsidRPr="000C2EF9">
        <w:rPr>
          <w:rFonts w:ascii="Times New Roman" w:hAnsi="Times New Roman"/>
          <w:szCs w:val="24"/>
        </w:rPr>
        <w:t xml:space="preserve"> (1919): Classical Elements in Osbert Sitwell’s First Book of Poetry,” </w:t>
      </w:r>
      <w:r w:rsidRPr="000716B1">
        <w:rPr>
          <w:rFonts w:ascii="Times" w:hAnsi="Times"/>
          <w:color w:val="000000"/>
        </w:rPr>
        <w:t>Classical Association of the Middle West and South</w:t>
      </w:r>
      <w:r w:rsidRPr="000C2EF9">
        <w:rPr>
          <w:rFonts w:ascii="Times" w:hAnsi="Times"/>
          <w:szCs w:val="24"/>
        </w:rPr>
        <w:t xml:space="preserve"> Southern Section, Winston-Salem, NC, October, 2018.</w:t>
      </w:r>
    </w:p>
    <w:p w:rsidR="00477AB4" w:rsidRPr="000C2EF9" w:rsidRDefault="00477AB4" w:rsidP="00477AB4">
      <w:pPr>
        <w:rPr>
          <w:rFonts w:ascii="Times" w:hAnsi="Times"/>
          <w:szCs w:val="24"/>
        </w:rPr>
      </w:pPr>
    </w:p>
    <w:p w:rsidR="00477AB4" w:rsidRPr="00DC52C6" w:rsidRDefault="00477AB4" w:rsidP="00477AB4">
      <w:pPr>
        <w:tabs>
          <w:tab w:val="left" w:pos="720"/>
          <w:tab w:val="left" w:pos="1440"/>
        </w:tabs>
        <w:ind w:right="-720"/>
        <w:rPr>
          <w:rFonts w:ascii="Times New Roman" w:hAnsi="Times New Roman"/>
        </w:rPr>
      </w:pPr>
      <w:r w:rsidRPr="00DC52C6">
        <w:rPr>
          <w:rFonts w:ascii="Times New Roman" w:hAnsi="Times New Roman"/>
        </w:rPr>
        <w:t>68.    "Let's Diversify: Using African American Fiction to Bring Black Classicism into Your Classroom,” American Classical League Centennial Meeting, New York City, June, 2019.</w:t>
      </w:r>
    </w:p>
    <w:p w:rsidR="00477AB4" w:rsidRPr="00DC52C6" w:rsidRDefault="00477AB4" w:rsidP="00477AB4">
      <w:pPr>
        <w:tabs>
          <w:tab w:val="left" w:pos="720"/>
          <w:tab w:val="left" w:pos="1440"/>
        </w:tabs>
        <w:ind w:right="-720"/>
        <w:rPr>
          <w:rFonts w:ascii="Times New Roman" w:hAnsi="Times New Roman"/>
        </w:rPr>
      </w:pPr>
    </w:p>
    <w:p w:rsidR="00477AB4" w:rsidRPr="00DC52C6" w:rsidRDefault="00477AB4" w:rsidP="00477AB4">
      <w:pPr>
        <w:rPr>
          <w:rFonts w:ascii="Times New Roman" w:hAnsi="Times New Roman"/>
        </w:rPr>
      </w:pPr>
      <w:r w:rsidRPr="00DC52C6">
        <w:rPr>
          <w:rFonts w:ascii="Times New Roman" w:hAnsi="Times New Roman"/>
        </w:rPr>
        <w:t xml:space="preserve">69.   </w:t>
      </w:r>
      <w:r w:rsidRPr="00DC52C6">
        <w:rPr>
          <w:rFonts w:ascii="Times" w:hAnsi="Times"/>
        </w:rPr>
        <w:t>“ ‘Every Time I Think about Color It’s a Political Statement:’</w:t>
      </w:r>
      <w:r w:rsidRPr="00DC52C6">
        <w:rPr>
          <w:rFonts w:ascii="Times" w:hAnsi="Times"/>
          <w:sz w:val="36"/>
          <w:szCs w:val="36"/>
          <w:vertAlign w:val="superscript"/>
        </w:rPr>
        <w:t xml:space="preserve"> </w:t>
      </w:r>
      <w:r w:rsidRPr="00DC52C6">
        <w:rPr>
          <w:rFonts w:ascii="Times" w:hAnsi="Times"/>
          <w:sz w:val="32"/>
          <w:szCs w:val="32"/>
          <w:vertAlign w:val="superscript"/>
        </w:rPr>
        <w:t xml:space="preserve"> </w:t>
      </w:r>
      <w:r w:rsidRPr="00DC52C6">
        <w:rPr>
          <w:rFonts w:ascii="Times" w:hAnsi="Times"/>
          <w:vertAlign w:val="superscript"/>
        </w:rPr>
        <w:t xml:space="preserve">   </w:t>
      </w:r>
      <w:r w:rsidRPr="00DC52C6">
        <w:rPr>
          <w:rFonts w:ascii="Times" w:hAnsi="Times"/>
        </w:rPr>
        <w:t>Classical Elements in the Art of Emma Amos,”</w:t>
      </w:r>
      <w:r w:rsidRPr="00DC52C6">
        <w:rPr>
          <w:rFonts w:ascii="Times" w:hAnsi="Times"/>
          <w:vertAlign w:val="superscript"/>
        </w:rPr>
        <w:t xml:space="preserve">,”    </w:t>
      </w:r>
      <w:r w:rsidRPr="00DC52C6">
        <w:rPr>
          <w:rFonts w:ascii="Times New Roman" w:hAnsi="Times New Roman"/>
        </w:rPr>
        <w:t>Society for Classical Studies, Washington, D.C., January, 2020.</w:t>
      </w:r>
    </w:p>
    <w:p w:rsidR="00477AB4" w:rsidRPr="00DC52C6" w:rsidRDefault="00477AB4" w:rsidP="00477AB4">
      <w:r w:rsidRPr="00DC52C6">
        <w:t xml:space="preserve"> </w:t>
      </w:r>
    </w:p>
    <w:p w:rsidR="00477AB4" w:rsidRPr="00DC52C6" w:rsidRDefault="00477AB4" w:rsidP="00477AB4">
      <w:pPr>
        <w:rPr>
          <w:rFonts w:ascii="Times Roman" w:hAnsi="Times Roman"/>
          <w:szCs w:val="24"/>
          <w:u w:color="000000"/>
        </w:rPr>
      </w:pPr>
      <w:r w:rsidRPr="00DC52C6">
        <w:t>70.</w:t>
      </w:r>
      <w:r w:rsidRPr="00DC52C6">
        <w:rPr>
          <w:rFonts w:ascii="Times Roman" w:hAnsi="Times Roman"/>
          <w:szCs w:val="24"/>
          <w:u w:color="000000"/>
        </w:rPr>
        <w:t xml:space="preserve"> “100 Years Ago: A Brief Look at Three Black Members of CAMWS in 1917,”</w:t>
      </w:r>
      <w:r>
        <w:rPr>
          <w:rFonts w:ascii="Times Roman" w:hAnsi="Times Roman"/>
          <w:szCs w:val="24"/>
          <w:u w:color="000000"/>
        </w:rPr>
        <w:t xml:space="preserve"> </w:t>
      </w:r>
      <w:r w:rsidRPr="00DC52C6">
        <w:rPr>
          <w:rFonts w:ascii="Times Roman" w:hAnsi="Times Roman"/>
          <w:szCs w:val="24"/>
          <w:u w:color="000000"/>
        </w:rPr>
        <w:t>Classical Association of the Middle West and South, Cleveland, OH, April 2021.</w:t>
      </w:r>
    </w:p>
    <w:p w:rsidR="00477AB4" w:rsidRPr="00DC52C6" w:rsidRDefault="00477AB4" w:rsidP="00477AB4">
      <w:pPr>
        <w:tabs>
          <w:tab w:val="left" w:pos="720"/>
          <w:tab w:val="left" w:pos="1440"/>
        </w:tabs>
        <w:ind w:right="-720"/>
        <w:rPr>
          <w:rFonts w:ascii="Times Roman" w:hAnsi="Times Roman"/>
        </w:rPr>
      </w:pPr>
    </w:p>
    <w:p w:rsidR="00477AB4" w:rsidRDefault="00477AB4" w:rsidP="00477AB4">
      <w:pPr>
        <w:pStyle w:val="NormalWeb"/>
        <w:shd w:val="clear" w:color="auto" w:fill="FFFFFF"/>
        <w:spacing w:before="2" w:after="2"/>
        <w:rPr>
          <w:sz w:val="24"/>
          <w:szCs w:val="24"/>
        </w:rPr>
      </w:pPr>
      <w:r w:rsidRPr="00DC52C6">
        <w:t xml:space="preserve">71. </w:t>
      </w:r>
      <w:r w:rsidRPr="00DC52C6">
        <w:rPr>
          <w:rFonts w:eastAsia="Times New Roman" w:cs="Calibri"/>
          <w:sz w:val="24"/>
          <w:szCs w:val="24"/>
        </w:rPr>
        <w:t xml:space="preserve">“Before Led Zepplin: Robert Plant’s Headmaster R.L. Chambers and His Latin Textbook, </w:t>
      </w:r>
      <w:r w:rsidRPr="00DC52C6">
        <w:rPr>
          <w:rFonts w:cs="Calibri"/>
          <w:i/>
          <w:iCs/>
          <w:sz w:val="24"/>
          <w:szCs w:val="24"/>
        </w:rPr>
        <w:t xml:space="preserve">Septimus, a First Latin Reader, </w:t>
      </w:r>
      <w:r w:rsidRPr="00DC52C6">
        <w:rPr>
          <w:sz w:val="24"/>
          <w:szCs w:val="24"/>
        </w:rPr>
        <w:t>American Classical League, Charleston, SC June, 2021.</w:t>
      </w:r>
    </w:p>
    <w:p w:rsidR="00477AB4" w:rsidRPr="00DC52C6" w:rsidRDefault="00477AB4" w:rsidP="00477AB4">
      <w:pPr>
        <w:pStyle w:val="NormalWeb"/>
        <w:shd w:val="clear" w:color="auto" w:fill="FFFFFF"/>
        <w:spacing w:before="2" w:after="2"/>
        <w:rPr>
          <w:sz w:val="24"/>
          <w:szCs w:val="24"/>
        </w:rPr>
      </w:pPr>
    </w:p>
    <w:p w:rsidR="00477AB4" w:rsidRPr="00DC52C6" w:rsidRDefault="00477AB4" w:rsidP="00477AB4">
      <w:pPr>
        <w:rPr>
          <w:rFonts w:ascii="Times" w:hAnsi="Times" w:cs="Segoe UI"/>
          <w:color w:val="323130"/>
          <w:szCs w:val="24"/>
          <w:bdr w:val="none" w:sz="0" w:space="0" w:color="auto" w:frame="1"/>
        </w:rPr>
      </w:pPr>
      <w:r w:rsidRPr="005239C3">
        <w:rPr>
          <w:szCs w:val="24"/>
          <w:highlight w:val="yellow"/>
        </w:rPr>
        <w:t>72.</w:t>
      </w:r>
      <w:r w:rsidRPr="005239C3">
        <w:rPr>
          <w:rFonts w:ascii="Times" w:hAnsi="Times" w:cs="Segoe UI"/>
          <w:color w:val="201F1E"/>
          <w:szCs w:val="24"/>
          <w:highlight w:val="yellow"/>
        </w:rPr>
        <w:t xml:space="preserve"> “Philip Francis Wooby, </w:t>
      </w:r>
      <w:r w:rsidRPr="005239C3">
        <w:rPr>
          <w:rFonts w:ascii="Times" w:hAnsi="Times" w:cs="Segoe UI"/>
          <w:color w:val="323130"/>
          <w:szCs w:val="24"/>
          <w:highlight w:val="yellow"/>
          <w:bdr w:val="none" w:sz="0" w:space="0" w:color="auto" w:frame="1"/>
        </w:rPr>
        <w:t xml:space="preserve">(1922-2017): The First African American to Win a Prix de Rome in  Classical Studies and Archaeology, 1951-1953,”  </w:t>
      </w:r>
      <w:r w:rsidRPr="005239C3">
        <w:rPr>
          <w:rFonts w:ascii="Times" w:hAnsi="Times" w:cs="Segoe UI"/>
          <w:color w:val="201F1E"/>
          <w:szCs w:val="24"/>
          <w:highlight w:val="yellow"/>
        </w:rPr>
        <w:t>Classical Association Middle West and the South, Winston-Salem, NC, March, 2022.</w:t>
      </w:r>
    </w:p>
    <w:p w:rsidR="00477AB4" w:rsidRDefault="00477AB4" w:rsidP="00477AB4">
      <w:pPr>
        <w:widowControl w:val="0"/>
        <w:rPr>
          <w:rFonts w:ascii="Times New Roman" w:hAnsi="Times New Roman"/>
        </w:rPr>
      </w:pPr>
    </w:p>
    <w:p w:rsidR="00477AB4" w:rsidRPr="003D0910" w:rsidRDefault="00477AB4" w:rsidP="00477AB4">
      <w:pPr>
        <w:rPr>
          <w:rFonts w:ascii="Times Roman" w:hAnsi="Times Roman"/>
          <w:bCs/>
          <w:spacing w:val="-1"/>
          <w:szCs w:val="24"/>
          <w:highlight w:val="yellow"/>
        </w:rPr>
      </w:pPr>
      <w:r w:rsidRPr="003D0910">
        <w:rPr>
          <w:rFonts w:ascii="Times Roman" w:hAnsi="Times Roman"/>
          <w:bCs/>
          <w:spacing w:val="-1"/>
          <w:szCs w:val="24"/>
          <w:highlight w:val="yellow"/>
        </w:rPr>
        <w:t xml:space="preserve">73. “Leda and the Swan in the Work of Three African American Women Poets:  June  Jordan (1936-2022), </w:t>
      </w:r>
      <w:r w:rsidR="006422D5">
        <w:rPr>
          <w:rFonts w:ascii="Times Roman" w:hAnsi="Times Roman"/>
          <w:bCs/>
          <w:spacing w:val="-1"/>
          <w:szCs w:val="24"/>
          <w:highlight w:val="yellow"/>
        </w:rPr>
        <w:t xml:space="preserve"> </w:t>
      </w:r>
      <w:r w:rsidRPr="003D0910">
        <w:rPr>
          <w:rFonts w:ascii="Times Roman" w:hAnsi="Times Roman"/>
          <w:bCs/>
          <w:spacing w:val="-1"/>
          <w:szCs w:val="24"/>
          <w:highlight w:val="yellow"/>
        </w:rPr>
        <w:t xml:space="preserve">Lucille Clifton </w:t>
      </w:r>
      <w:r w:rsidR="006422D5">
        <w:rPr>
          <w:rFonts w:ascii="Times Roman" w:hAnsi="Times Roman"/>
          <w:bCs/>
          <w:spacing w:val="-1"/>
          <w:szCs w:val="24"/>
          <w:highlight w:val="yellow"/>
        </w:rPr>
        <w:t xml:space="preserve"> </w:t>
      </w:r>
      <w:r w:rsidRPr="003D0910">
        <w:rPr>
          <w:rFonts w:ascii="Times Roman" w:hAnsi="Times Roman"/>
          <w:bCs/>
          <w:spacing w:val="-1"/>
          <w:szCs w:val="24"/>
          <w:highlight w:val="yellow"/>
        </w:rPr>
        <w:t xml:space="preserve">(1936-2010) and </w:t>
      </w:r>
      <w:r w:rsidR="006422D5">
        <w:rPr>
          <w:rFonts w:ascii="Times Roman" w:hAnsi="Times Roman"/>
          <w:bCs/>
          <w:spacing w:val="-1"/>
          <w:szCs w:val="24"/>
          <w:highlight w:val="yellow"/>
        </w:rPr>
        <w:t xml:space="preserve">  </w:t>
      </w:r>
      <w:r w:rsidRPr="003D0910">
        <w:rPr>
          <w:rFonts w:ascii="Times Roman" w:hAnsi="Times Roman"/>
          <w:bCs/>
          <w:spacing w:val="-1"/>
          <w:szCs w:val="24"/>
          <w:highlight w:val="yellow"/>
        </w:rPr>
        <w:t>Lyrae Van Clief-Stephanon (1971-  ),”   Society for Classical Studies, New Orleans, LA, January 2023.</w:t>
      </w:r>
    </w:p>
    <w:p w:rsidR="00477AB4" w:rsidRPr="003D0910" w:rsidRDefault="00477AB4" w:rsidP="00477AB4">
      <w:pPr>
        <w:rPr>
          <w:rFonts w:ascii="Times Roman" w:hAnsi="Times Roman"/>
          <w:bCs/>
          <w:spacing w:val="-1"/>
          <w:szCs w:val="24"/>
          <w:highlight w:val="yellow"/>
        </w:rPr>
      </w:pPr>
    </w:p>
    <w:p w:rsidR="00477AB4" w:rsidRPr="005277FC" w:rsidRDefault="00477AB4" w:rsidP="00477AB4">
      <w:pPr>
        <w:widowControl w:val="0"/>
        <w:rPr>
          <w:rFonts w:ascii="Times New Roman" w:hAnsi="Times New Roman"/>
          <w:szCs w:val="22"/>
        </w:rPr>
      </w:pPr>
      <w:r w:rsidRPr="003D0910">
        <w:rPr>
          <w:rFonts w:ascii="Times New Roman" w:hAnsi="Times New Roman"/>
          <w:highlight w:val="yellow"/>
        </w:rPr>
        <w:t xml:space="preserve">74. “Classical Elements in the Book-Plates of Three African American Intellectuals:  Alain  Locke (1885-1954), Charles H. Wesley (1891-1987) and Countee Cullen (1903-1946),” </w:t>
      </w:r>
      <w:r w:rsidRPr="003D0910">
        <w:rPr>
          <w:rFonts w:ascii="Times Roman" w:hAnsi="Times Roman"/>
          <w:bCs/>
          <w:spacing w:val="-1"/>
          <w:szCs w:val="24"/>
          <w:highlight w:val="yellow"/>
        </w:rPr>
        <w:t>Classical Association the Middle West and South, Provo, UT, 2023.</w:t>
      </w:r>
    </w:p>
    <w:p w:rsidR="00790EC9" w:rsidRDefault="00790EC9" w:rsidP="0098195F">
      <w:pPr>
        <w:rPr>
          <w:rFonts w:ascii="Times New Roman" w:hAnsi="Times New Roman"/>
          <w:highlight w:val="yellow"/>
        </w:rPr>
      </w:pPr>
    </w:p>
    <w:p w:rsidR="0098195F" w:rsidRDefault="00477AB4" w:rsidP="0098195F">
      <w:pPr>
        <w:rPr>
          <w:rFonts w:ascii="Times New Roman" w:hAnsi="Times New Roman"/>
          <w:sz w:val="28"/>
          <w:szCs w:val="28"/>
        </w:rPr>
      </w:pPr>
      <w:r w:rsidRPr="00CF197F">
        <w:rPr>
          <w:rFonts w:ascii="Times New Roman" w:hAnsi="Times New Roman"/>
          <w:highlight w:val="yellow"/>
        </w:rPr>
        <w:t>7</w:t>
      </w:r>
      <w:r w:rsidR="00CD676D">
        <w:rPr>
          <w:rFonts w:ascii="Times New Roman" w:hAnsi="Times New Roman"/>
          <w:highlight w:val="yellow"/>
        </w:rPr>
        <w:t>5</w:t>
      </w:r>
      <w:r w:rsidRPr="00CF197F">
        <w:rPr>
          <w:rFonts w:ascii="Times New Roman" w:hAnsi="Times New Roman"/>
          <w:highlight w:val="yellow"/>
        </w:rPr>
        <w:t>. “Why is Milton ‘Milto’?  Giovanni Salzilli, John Milton and Aelian,” Society for Classical Studies, Chicago, January, 2024.</w:t>
      </w:r>
      <w:r w:rsidR="0098195F" w:rsidRPr="0098195F">
        <w:rPr>
          <w:rFonts w:ascii="Times New Roman" w:hAnsi="Times New Roman"/>
          <w:sz w:val="28"/>
          <w:szCs w:val="28"/>
        </w:rPr>
        <w:t xml:space="preserve"> </w:t>
      </w:r>
    </w:p>
    <w:p w:rsidR="0098195F" w:rsidRDefault="0098195F" w:rsidP="0098195F">
      <w:pPr>
        <w:rPr>
          <w:rFonts w:ascii="Times New Roman" w:hAnsi="Times New Roman"/>
          <w:sz w:val="28"/>
          <w:szCs w:val="28"/>
        </w:rPr>
      </w:pPr>
    </w:p>
    <w:p w:rsidR="0098195F" w:rsidRPr="0098195F" w:rsidRDefault="0098195F" w:rsidP="0098195F">
      <w:pPr>
        <w:rPr>
          <w:rFonts w:ascii="Times New Roman" w:hAnsi="Times New Roman"/>
          <w:szCs w:val="24"/>
        </w:rPr>
      </w:pPr>
      <w:r w:rsidRPr="0098195F">
        <w:rPr>
          <w:rFonts w:ascii="Times New Roman" w:hAnsi="Times New Roman"/>
          <w:szCs w:val="24"/>
          <w:highlight w:val="yellow"/>
        </w:rPr>
        <w:t>7</w:t>
      </w:r>
      <w:r w:rsidR="00CD676D">
        <w:rPr>
          <w:rFonts w:ascii="Times New Roman" w:hAnsi="Times New Roman"/>
          <w:szCs w:val="24"/>
          <w:highlight w:val="yellow"/>
        </w:rPr>
        <w:t>6</w:t>
      </w:r>
      <w:r w:rsidRPr="0098195F">
        <w:rPr>
          <w:rFonts w:ascii="Times New Roman" w:hAnsi="Times New Roman"/>
          <w:szCs w:val="24"/>
          <w:highlight w:val="yellow"/>
        </w:rPr>
        <w:t>. “William Sanders Scarborough (1852-1926) and John C. Calhoun (1782-1850): The Study of Ancient Greek Among People of African Descent and Its Roots in South Carolina,” Southern History of Education Society Conference, Columbia, SC</w:t>
      </w:r>
      <w:r w:rsidR="006422D5">
        <w:rPr>
          <w:rFonts w:ascii="Times New Roman" w:hAnsi="Times New Roman"/>
          <w:szCs w:val="24"/>
          <w:highlight w:val="yellow"/>
        </w:rPr>
        <w:t>,</w:t>
      </w:r>
      <w:r w:rsidRPr="0098195F">
        <w:rPr>
          <w:rFonts w:ascii="Times New Roman" w:hAnsi="Times New Roman"/>
          <w:szCs w:val="24"/>
          <w:highlight w:val="yellow"/>
        </w:rPr>
        <w:t xml:space="preserve"> March 14-16, 2024.</w:t>
      </w:r>
    </w:p>
    <w:p w:rsidR="00477AB4" w:rsidRDefault="00477AB4" w:rsidP="00477AB4">
      <w:pPr>
        <w:jc w:val="both"/>
        <w:rPr>
          <w:rFonts w:ascii="Times New Roman" w:hAnsi="Times New Roman"/>
        </w:rPr>
      </w:pPr>
    </w:p>
    <w:p w:rsidR="00477AB4" w:rsidRPr="006A0E96" w:rsidRDefault="00477AB4" w:rsidP="00477AB4">
      <w:pPr>
        <w:tabs>
          <w:tab w:val="left" w:pos="720"/>
          <w:tab w:val="left" w:pos="1440"/>
        </w:tabs>
        <w:ind w:right="-720"/>
        <w:rPr>
          <w:rFonts w:ascii="Times" w:hAnsi="Times"/>
          <w:szCs w:val="24"/>
        </w:rPr>
      </w:pPr>
    </w:p>
    <w:p w:rsidR="00477AB4" w:rsidRDefault="00477AB4" w:rsidP="00477AB4">
      <w:pPr>
        <w:tabs>
          <w:tab w:val="left" w:pos="720"/>
          <w:tab w:val="left" w:pos="1440"/>
        </w:tabs>
        <w:ind w:right="-720"/>
        <w:rPr>
          <w:rFonts w:ascii="Times" w:hAnsi="Times"/>
        </w:rPr>
      </w:pPr>
      <w:r>
        <w:rPr>
          <w:rFonts w:ascii="Times" w:hAnsi="Times"/>
        </w:rPr>
        <w:t>2.</w:t>
      </w:r>
      <w:r>
        <w:rPr>
          <w:rFonts w:ascii="Times" w:hAnsi="Times"/>
        </w:rPr>
        <w:tab/>
        <w:t>Invited and/or Refereed Locally/Regionally</w:t>
      </w:r>
    </w:p>
    <w:p w:rsidR="00477AB4" w:rsidRDefault="00477AB4" w:rsidP="00477AB4">
      <w:pPr>
        <w:tabs>
          <w:tab w:val="left" w:pos="720"/>
          <w:tab w:val="left" w:pos="1440"/>
        </w:tabs>
        <w:ind w:right="-720"/>
        <w:rPr>
          <w:rFonts w:ascii="Times" w:hAnsi="Times"/>
        </w:rPr>
      </w:pPr>
      <w:r>
        <w:rPr>
          <w:rFonts w:ascii="Times" w:hAnsi="Times"/>
        </w:rPr>
        <w:tab/>
      </w:r>
    </w:p>
    <w:p w:rsidR="00477AB4" w:rsidRDefault="00477AB4" w:rsidP="00477AB4">
      <w:pPr>
        <w:tabs>
          <w:tab w:val="left" w:pos="720"/>
          <w:tab w:val="left" w:pos="1440"/>
        </w:tabs>
        <w:ind w:right="-720"/>
        <w:rPr>
          <w:rFonts w:ascii="Times" w:hAnsi="Times"/>
        </w:rPr>
      </w:pPr>
      <w:r>
        <w:rPr>
          <w:rFonts w:ascii="Times" w:hAnsi="Times"/>
        </w:rPr>
        <w:tab/>
        <w:t xml:space="preserve">1. </w:t>
      </w:r>
      <w:r>
        <w:rPr>
          <w:rFonts w:ascii="Times" w:hAnsi="Times"/>
        </w:rPr>
        <w:tab/>
        <w:t xml:space="preserve">“Concrete Poetry in the Greek and Latin Classroom,” Michigan Classical </w:t>
      </w:r>
      <w:r>
        <w:rPr>
          <w:rFonts w:ascii="Times" w:hAnsi="Times"/>
        </w:rPr>
        <w:tab/>
        <w:t>Conference, Dearborn, MI, October, 1994.</w:t>
      </w:r>
    </w:p>
    <w:p w:rsidR="00477AB4" w:rsidRDefault="00477AB4" w:rsidP="00477AB4">
      <w:pPr>
        <w:tabs>
          <w:tab w:val="left" w:pos="720"/>
          <w:tab w:val="left" w:pos="1440"/>
        </w:tabs>
        <w:ind w:right="-720"/>
        <w:rPr>
          <w:rFonts w:ascii="Times" w:hAnsi="Times"/>
        </w:rPr>
      </w:pPr>
    </w:p>
    <w:p w:rsidR="00477AB4" w:rsidRDefault="00477AB4" w:rsidP="00477AB4">
      <w:pPr>
        <w:tabs>
          <w:tab w:val="left" w:pos="720"/>
          <w:tab w:val="left" w:pos="1440"/>
        </w:tabs>
        <w:ind w:left="720" w:right="-720" w:hanging="720"/>
        <w:rPr>
          <w:rFonts w:ascii="Times" w:hAnsi="Times"/>
        </w:rPr>
      </w:pPr>
      <w:r>
        <w:rPr>
          <w:rFonts w:ascii="Times" w:hAnsi="Times"/>
        </w:rPr>
        <w:tab/>
        <w:t>2.</w:t>
      </w:r>
      <w:r>
        <w:rPr>
          <w:rFonts w:ascii="Times" w:hAnsi="Times"/>
        </w:rPr>
        <w:tab/>
        <w:t>“Theodore Roosevelt:   ‘Rough Riding’ with Horace,” Detroit Classical Association, Detroit, MI, October, 1994.</w:t>
      </w:r>
    </w:p>
    <w:p w:rsidR="00477AB4" w:rsidRDefault="00477AB4" w:rsidP="00477AB4">
      <w:pPr>
        <w:tabs>
          <w:tab w:val="left" w:pos="720"/>
          <w:tab w:val="left" w:pos="1440"/>
        </w:tabs>
        <w:ind w:right="-720"/>
        <w:rPr>
          <w:rFonts w:ascii="Times" w:hAnsi="Times"/>
        </w:rPr>
      </w:pPr>
      <w:r>
        <w:rPr>
          <w:rFonts w:ascii="Times" w:hAnsi="Times"/>
        </w:rPr>
        <w:tab/>
      </w:r>
    </w:p>
    <w:p w:rsidR="00477AB4" w:rsidRDefault="00477AB4" w:rsidP="00477AB4">
      <w:pPr>
        <w:tabs>
          <w:tab w:val="left" w:pos="720"/>
          <w:tab w:val="left" w:pos="1440"/>
        </w:tabs>
        <w:ind w:left="720" w:right="-720" w:hanging="720"/>
        <w:rPr>
          <w:rFonts w:ascii="Times" w:hAnsi="Times"/>
        </w:rPr>
      </w:pPr>
      <w:r>
        <w:rPr>
          <w:rFonts w:ascii="Times" w:hAnsi="Times"/>
        </w:rPr>
        <w:tab/>
        <w:t xml:space="preserve">3.    </w:t>
      </w:r>
      <w:r>
        <w:rPr>
          <w:rFonts w:ascii="Times" w:hAnsi="Times"/>
        </w:rPr>
        <w:tab/>
        <w:t>“CAMWS CPL Project 1997: The First African-American Members of the American Philological Association,” Michigan Foreign Language Association and the Michigan Classical Conference, Troy, MI, October, 1997.</w:t>
      </w:r>
    </w:p>
    <w:p w:rsidR="00477AB4" w:rsidRDefault="00477AB4" w:rsidP="00477AB4">
      <w:pPr>
        <w:tabs>
          <w:tab w:val="left" w:pos="720"/>
          <w:tab w:val="left" w:pos="1440"/>
        </w:tabs>
        <w:ind w:right="-720"/>
        <w:rPr>
          <w:rFonts w:ascii="Times" w:hAnsi="Times"/>
        </w:rPr>
      </w:pPr>
      <w:r>
        <w:rPr>
          <w:rFonts w:ascii="Times" w:hAnsi="Times"/>
        </w:rPr>
        <w:tab/>
      </w:r>
    </w:p>
    <w:p w:rsidR="00477AB4" w:rsidRDefault="00477AB4" w:rsidP="00477AB4">
      <w:pPr>
        <w:tabs>
          <w:tab w:val="left" w:pos="720"/>
          <w:tab w:val="left" w:pos="1440"/>
        </w:tabs>
        <w:ind w:left="720" w:right="-720" w:hanging="720"/>
        <w:rPr>
          <w:rFonts w:ascii="Times" w:hAnsi="Times"/>
        </w:rPr>
      </w:pPr>
      <w:r>
        <w:rPr>
          <w:rFonts w:ascii="Times" w:hAnsi="Times"/>
        </w:rPr>
        <w:tab/>
        <w:t xml:space="preserve">4. </w:t>
      </w:r>
      <w:r>
        <w:rPr>
          <w:rFonts w:ascii="Times" w:hAnsi="Times"/>
        </w:rPr>
        <w:tab/>
        <w:t>“Research Opportunities in Classica Africana,” Michigan Junior Classical League, Grosse Pointe, MI, October, 1997.</w:t>
      </w:r>
    </w:p>
    <w:p w:rsidR="00477AB4" w:rsidRDefault="00477AB4" w:rsidP="00477AB4">
      <w:pPr>
        <w:tabs>
          <w:tab w:val="left" w:pos="720"/>
          <w:tab w:val="left" w:pos="1440"/>
        </w:tabs>
        <w:ind w:right="-720"/>
        <w:rPr>
          <w:rFonts w:ascii="Times" w:hAnsi="Times"/>
        </w:rPr>
      </w:pPr>
      <w:r>
        <w:rPr>
          <w:rFonts w:ascii="Times" w:hAnsi="Times"/>
        </w:rPr>
        <w:t xml:space="preserve">            </w:t>
      </w:r>
    </w:p>
    <w:p w:rsidR="00477AB4" w:rsidRDefault="00477AB4" w:rsidP="00477AB4">
      <w:pPr>
        <w:tabs>
          <w:tab w:val="left" w:pos="720"/>
          <w:tab w:val="left" w:pos="1440"/>
        </w:tabs>
        <w:ind w:left="720" w:right="-720"/>
        <w:jc w:val="both"/>
        <w:rPr>
          <w:rFonts w:ascii="Times" w:hAnsi="Times"/>
        </w:rPr>
      </w:pPr>
      <w:r>
        <w:rPr>
          <w:rFonts w:ascii="Times" w:hAnsi="Times"/>
        </w:rPr>
        <w:t xml:space="preserve">5.         “William Sanders Scarborough (1852-1926): The First Professional Classicist of African-American Descent and his Message to Today’s and Tomorrow’s Minority Students,” Wayne State University Humanities </w:t>
      </w:r>
    </w:p>
    <w:p w:rsidR="00477AB4" w:rsidRDefault="00477AB4" w:rsidP="00477AB4">
      <w:pPr>
        <w:tabs>
          <w:tab w:val="left" w:pos="720"/>
          <w:tab w:val="left" w:pos="1440"/>
        </w:tabs>
        <w:ind w:right="-720"/>
        <w:jc w:val="both"/>
        <w:rPr>
          <w:rFonts w:ascii="Times" w:hAnsi="Times"/>
        </w:rPr>
      </w:pPr>
      <w:r>
        <w:rPr>
          <w:rFonts w:ascii="Times" w:hAnsi="Times"/>
        </w:rPr>
        <w:t xml:space="preserve">             Center: Faculty Fellows Conference,  February, 1998.</w:t>
      </w:r>
    </w:p>
    <w:p w:rsidR="00477AB4" w:rsidRDefault="00477AB4" w:rsidP="00477AB4">
      <w:pPr>
        <w:tabs>
          <w:tab w:val="left" w:pos="720"/>
          <w:tab w:val="left" w:pos="1440"/>
        </w:tabs>
        <w:ind w:right="-720"/>
        <w:rPr>
          <w:rFonts w:ascii="Times" w:hAnsi="Times"/>
        </w:rPr>
      </w:pPr>
      <w:r>
        <w:rPr>
          <w:rFonts w:ascii="Times" w:hAnsi="Times"/>
        </w:rPr>
        <w:tab/>
      </w:r>
    </w:p>
    <w:p w:rsidR="00477AB4" w:rsidRDefault="00477AB4" w:rsidP="00477AB4">
      <w:pPr>
        <w:tabs>
          <w:tab w:val="left" w:pos="720"/>
          <w:tab w:val="left" w:pos="1440"/>
        </w:tabs>
        <w:ind w:left="720" w:right="-720" w:hanging="720"/>
        <w:rPr>
          <w:rFonts w:ascii="Times" w:hAnsi="Times"/>
        </w:rPr>
      </w:pPr>
      <w:r>
        <w:rPr>
          <w:rFonts w:ascii="Times" w:hAnsi="Times"/>
        </w:rPr>
        <w:tab/>
        <w:t xml:space="preserve">6. </w:t>
      </w:r>
      <w:r>
        <w:rPr>
          <w:rFonts w:ascii="Times" w:hAnsi="Times"/>
        </w:rPr>
        <w:tab/>
        <w:t>“Virgil  and John Quincy Adams,” Virgil AP Day at Grosse Pointe High School South, Grosse Pointe, MI, November, 1998.</w:t>
      </w:r>
    </w:p>
    <w:p w:rsidR="00477AB4" w:rsidRDefault="00477AB4" w:rsidP="00477AB4">
      <w:pPr>
        <w:tabs>
          <w:tab w:val="left" w:pos="720"/>
          <w:tab w:val="left" w:pos="1440"/>
        </w:tabs>
        <w:ind w:right="-720"/>
        <w:rPr>
          <w:rFonts w:ascii="Times" w:hAnsi="Times"/>
        </w:rPr>
      </w:pPr>
    </w:p>
    <w:p w:rsidR="00477AB4" w:rsidRDefault="00477AB4" w:rsidP="00477AB4">
      <w:pPr>
        <w:tabs>
          <w:tab w:val="left" w:pos="720"/>
          <w:tab w:val="left" w:pos="1440"/>
        </w:tabs>
        <w:ind w:left="720" w:right="-720"/>
        <w:rPr>
          <w:rFonts w:ascii="Times" w:hAnsi="Times"/>
        </w:rPr>
      </w:pPr>
      <w:r>
        <w:rPr>
          <w:rFonts w:ascii="Times" w:hAnsi="Times"/>
        </w:rPr>
        <w:t xml:space="preserve">7.        “Classical Elements in Detroit from Woodward’s City Plan to Existing Structures; A Plan to Reach High School Students and the General Public in the Detroit  Metropolitan Area, ” Conference: The University and the City: Urban Education </w:t>
      </w:r>
    </w:p>
    <w:p w:rsidR="00477AB4" w:rsidRDefault="00477AB4" w:rsidP="00477AB4">
      <w:pPr>
        <w:tabs>
          <w:tab w:val="left" w:pos="720"/>
          <w:tab w:val="left" w:pos="1440"/>
        </w:tabs>
        <w:ind w:left="720" w:right="-720"/>
        <w:rPr>
          <w:rFonts w:ascii="Times" w:hAnsi="Times"/>
        </w:rPr>
      </w:pPr>
      <w:r>
        <w:rPr>
          <w:rFonts w:ascii="Times" w:hAnsi="Times"/>
        </w:rPr>
        <w:t>and the Liberal Arts, WSU, March, 1999.</w:t>
      </w:r>
    </w:p>
    <w:p w:rsidR="00477AB4" w:rsidRDefault="00477AB4" w:rsidP="00477AB4">
      <w:pPr>
        <w:tabs>
          <w:tab w:val="left" w:pos="720"/>
          <w:tab w:val="left" w:pos="1440"/>
          <w:tab w:val="left" w:pos="1530"/>
        </w:tabs>
        <w:ind w:left="720" w:right="-720"/>
        <w:jc w:val="both"/>
        <w:rPr>
          <w:rFonts w:ascii="Times" w:hAnsi="Times"/>
        </w:rPr>
      </w:pPr>
    </w:p>
    <w:p w:rsidR="00477AB4" w:rsidRDefault="00477AB4" w:rsidP="00477AB4">
      <w:pPr>
        <w:tabs>
          <w:tab w:val="left" w:pos="720"/>
          <w:tab w:val="left" w:pos="1440"/>
        </w:tabs>
        <w:ind w:left="630" w:right="-720"/>
        <w:rPr>
          <w:rFonts w:ascii="Times" w:hAnsi="Times"/>
        </w:rPr>
      </w:pPr>
      <w:r>
        <w:rPr>
          <w:rFonts w:ascii="Times" w:hAnsi="Times"/>
        </w:rPr>
        <w:t xml:space="preserve"> 8.         “Two African American Classicists: William Sanders Scarborough (1852-1926) and William Henry Crogman (1841-1931),” Michigan Junior Classical League, University of Detroit High School, Detroit, MI, November, 1999.</w:t>
      </w:r>
    </w:p>
    <w:p w:rsidR="00477AB4" w:rsidRDefault="00477AB4" w:rsidP="00477AB4">
      <w:pPr>
        <w:tabs>
          <w:tab w:val="left" w:pos="720"/>
        </w:tabs>
        <w:ind w:left="720" w:right="-720"/>
        <w:rPr>
          <w:rFonts w:ascii="Times" w:hAnsi="Times"/>
        </w:rPr>
      </w:pPr>
    </w:p>
    <w:p w:rsidR="00477AB4" w:rsidRDefault="00477AB4" w:rsidP="00477AB4">
      <w:pPr>
        <w:tabs>
          <w:tab w:val="left" w:pos="1350"/>
        </w:tabs>
        <w:ind w:right="-720"/>
        <w:jc w:val="both"/>
        <w:rPr>
          <w:rFonts w:ascii="Times" w:hAnsi="Times"/>
        </w:rPr>
      </w:pPr>
      <w:r>
        <w:rPr>
          <w:rFonts w:ascii="Times" w:hAnsi="Times"/>
        </w:rPr>
        <w:t xml:space="preserve">           9.        “From Rome to Detroit: Augustus Woodward and the Campus Martius,” </w:t>
      </w:r>
    </w:p>
    <w:p w:rsidR="00477AB4" w:rsidRDefault="00477AB4" w:rsidP="00477AB4">
      <w:pPr>
        <w:tabs>
          <w:tab w:val="left" w:pos="1350"/>
        </w:tabs>
        <w:ind w:left="720" w:right="-720"/>
        <w:rPr>
          <w:rFonts w:ascii="Times" w:hAnsi="Times"/>
        </w:rPr>
      </w:pPr>
      <w:r>
        <w:rPr>
          <w:rFonts w:ascii="Times" w:hAnsi="Times"/>
        </w:rPr>
        <w:t>Conference: Fueling the Spirit of Detroit: Humanists and Humanities in Detroit’s History, Wayne State University, Humanities Center, September, 2001.</w:t>
      </w:r>
    </w:p>
    <w:p w:rsidR="00477AB4" w:rsidRDefault="00477AB4" w:rsidP="00477AB4">
      <w:pPr>
        <w:ind w:right="-720"/>
        <w:rPr>
          <w:rFonts w:ascii="Times" w:hAnsi="Times"/>
        </w:rPr>
      </w:pPr>
    </w:p>
    <w:p w:rsidR="00477AB4" w:rsidRDefault="00477AB4" w:rsidP="00477AB4">
      <w:pPr>
        <w:ind w:left="720" w:right="-720"/>
        <w:rPr>
          <w:rFonts w:ascii="Times" w:hAnsi="Times"/>
        </w:rPr>
      </w:pPr>
      <w:r>
        <w:rPr>
          <w:rFonts w:ascii="Times" w:hAnsi="Times"/>
        </w:rPr>
        <w:t xml:space="preserve">10.      “New Developments in Classica Africana,” Wayne State University, Humanities Center, February, 2002. </w:t>
      </w:r>
    </w:p>
    <w:p w:rsidR="00477AB4" w:rsidRDefault="00477AB4" w:rsidP="00477AB4">
      <w:pPr>
        <w:ind w:left="1440" w:right="-720"/>
        <w:rPr>
          <w:rFonts w:ascii="Times" w:hAnsi="Times"/>
        </w:rPr>
      </w:pPr>
    </w:p>
    <w:p w:rsidR="00477AB4" w:rsidRDefault="00477AB4" w:rsidP="00477AB4">
      <w:pPr>
        <w:ind w:left="720" w:right="-720"/>
        <w:rPr>
          <w:rFonts w:ascii="Times" w:hAnsi="Times"/>
        </w:rPr>
      </w:pPr>
      <w:r>
        <w:rPr>
          <w:rFonts w:ascii="Times" w:hAnsi="Times"/>
        </w:rPr>
        <w:t>11.       “Achievements of African Americans in Classical Studies,” The Roeper School,     Bloomfield Hills, MI,  May,  2002.</w:t>
      </w:r>
    </w:p>
    <w:p w:rsidR="00477AB4" w:rsidRDefault="00477AB4" w:rsidP="00477AB4">
      <w:pPr>
        <w:ind w:left="720" w:right="-720"/>
        <w:rPr>
          <w:rFonts w:ascii="Times" w:hAnsi="Times"/>
        </w:rPr>
      </w:pPr>
    </w:p>
    <w:p w:rsidR="00477AB4" w:rsidRDefault="00477AB4" w:rsidP="00477AB4">
      <w:pPr>
        <w:ind w:left="720" w:right="-720"/>
        <w:rPr>
          <w:rFonts w:ascii="Verdana" w:hAnsi="Verdana"/>
          <w:sz w:val="22"/>
          <w:u w:val="single"/>
        </w:rPr>
      </w:pPr>
      <w:r>
        <w:rPr>
          <w:rFonts w:ascii="Times" w:hAnsi="Times"/>
        </w:rPr>
        <w:t>12.       “A New Pamphlet from the APA,” Michigan Classical Conference, Lansing, MI, October, 2002.</w:t>
      </w:r>
    </w:p>
    <w:p w:rsidR="00477AB4" w:rsidRDefault="00477AB4" w:rsidP="00477AB4">
      <w:pPr>
        <w:rPr>
          <w:rFonts w:ascii="Verdana" w:hAnsi="Verdana"/>
          <w:sz w:val="22"/>
        </w:rPr>
      </w:pPr>
    </w:p>
    <w:p w:rsidR="00477AB4" w:rsidRDefault="00477AB4" w:rsidP="00477AB4">
      <w:pPr>
        <w:pStyle w:val="BodyText"/>
        <w:tabs>
          <w:tab w:val="clear" w:pos="0"/>
          <w:tab w:val="clear" w:pos="1440"/>
        </w:tabs>
        <w:ind w:left="810" w:hanging="90"/>
      </w:pPr>
      <w:r>
        <w:t>13.        “Classical Elements in African American Novels from W.E.B. Du Bois to Percival  Everett,”  Wayne State University, Humanities Center, Brown Bag  Colloquium Series, February, 2004.</w:t>
      </w:r>
    </w:p>
    <w:p w:rsidR="00477AB4" w:rsidRDefault="00477AB4" w:rsidP="00477AB4">
      <w:pPr>
        <w:rPr>
          <w:rFonts w:ascii="Times" w:hAnsi="Times"/>
        </w:rPr>
      </w:pPr>
    </w:p>
    <w:p w:rsidR="00477AB4" w:rsidRDefault="00477AB4" w:rsidP="00477AB4">
      <w:pPr>
        <w:ind w:left="720"/>
        <w:rPr>
          <w:rFonts w:ascii="Times" w:hAnsi="Times"/>
          <w:u w:val="single"/>
        </w:rPr>
      </w:pPr>
      <w:r>
        <w:rPr>
          <w:rFonts w:ascii="Times" w:hAnsi="Times"/>
        </w:rPr>
        <w:t xml:space="preserve">14.  “12 Black Classicists,” sponsored by the College of Urban, Labor, and Metropolitan Affairs, </w:t>
      </w:r>
      <w:r>
        <w:t>Wayne State University</w:t>
      </w:r>
      <w:r>
        <w:rPr>
          <w:rFonts w:ascii="Times" w:hAnsi="Times"/>
        </w:rPr>
        <w:t>, Black History Month Program, David Adamany Library, February, 2004.</w:t>
      </w:r>
    </w:p>
    <w:p w:rsidR="00477AB4" w:rsidRDefault="00477AB4" w:rsidP="00477AB4">
      <w:pPr>
        <w:ind w:left="720"/>
        <w:rPr>
          <w:rFonts w:ascii="Times" w:hAnsi="Times"/>
        </w:rPr>
      </w:pPr>
    </w:p>
    <w:p w:rsidR="00477AB4" w:rsidRDefault="00477AB4" w:rsidP="00477AB4">
      <w:pPr>
        <w:pStyle w:val="BodyText2"/>
        <w:ind w:left="720"/>
        <w:rPr>
          <w:rFonts w:ascii="Times" w:hAnsi="Times"/>
          <w:sz w:val="24"/>
          <w:u w:val="single"/>
        </w:rPr>
      </w:pPr>
      <w:r>
        <w:rPr>
          <w:rFonts w:ascii="Times" w:hAnsi="Times"/>
          <w:sz w:val="24"/>
        </w:rPr>
        <w:t>15.    “13 Black Classicists,” sponsored by the Michigan Junior Classical League, Lahser High School, Bloomfield Hills, MI, October, 2005.</w:t>
      </w:r>
    </w:p>
    <w:p w:rsidR="00477AB4" w:rsidRDefault="00477AB4" w:rsidP="00477AB4">
      <w:pPr>
        <w:pStyle w:val="BodyText2"/>
        <w:rPr>
          <w:rFonts w:ascii="Times" w:hAnsi="Times"/>
          <w:sz w:val="24"/>
          <w:u w:val="single"/>
        </w:rPr>
      </w:pPr>
    </w:p>
    <w:p w:rsidR="00477AB4" w:rsidRPr="005239C3" w:rsidRDefault="00477AB4" w:rsidP="00477AB4">
      <w:pPr>
        <w:pStyle w:val="BodyText2"/>
        <w:ind w:left="720"/>
        <w:rPr>
          <w:rFonts w:ascii="Times New Roman" w:hAnsi="Times New Roman"/>
          <w:sz w:val="24"/>
          <w:szCs w:val="24"/>
        </w:rPr>
      </w:pPr>
      <w:r>
        <w:rPr>
          <w:rFonts w:ascii="Times" w:hAnsi="Times"/>
          <w:sz w:val="24"/>
        </w:rPr>
        <w:t xml:space="preserve">16.    “William Sanders Scarborough and Dr. Ossian Sweet,” underwritten by the  </w:t>
      </w:r>
      <w:r w:rsidRPr="005239C3">
        <w:rPr>
          <w:rFonts w:ascii="Times New Roman" w:hAnsi="Times New Roman"/>
          <w:sz w:val="24"/>
          <w:szCs w:val="24"/>
        </w:rPr>
        <w:t>LINKS  and the Friends of the Detroit Public Library, November, 2005.</w:t>
      </w:r>
    </w:p>
    <w:p w:rsidR="00477AB4" w:rsidRPr="005239C3" w:rsidRDefault="00477AB4" w:rsidP="00477AB4">
      <w:pPr>
        <w:rPr>
          <w:rFonts w:ascii="Times New Roman" w:hAnsi="Times New Roman"/>
          <w:szCs w:val="24"/>
          <w:u w:val="single"/>
        </w:rPr>
      </w:pPr>
    </w:p>
    <w:p w:rsidR="00477AB4" w:rsidRDefault="00477AB4" w:rsidP="00477AB4">
      <w:pPr>
        <w:pStyle w:val="Footer"/>
        <w:tabs>
          <w:tab w:val="clear" w:pos="4320"/>
          <w:tab w:val="clear" w:pos="8640"/>
        </w:tabs>
        <w:ind w:left="720"/>
        <w:rPr>
          <w:rFonts w:ascii="Times" w:hAnsi="Times"/>
        </w:rPr>
      </w:pPr>
      <w:r>
        <w:rPr>
          <w:rFonts w:ascii="Times" w:hAnsi="Times"/>
        </w:rPr>
        <w:t xml:space="preserve">17.   “The Classical Education of William Pickens (1881-1954): NAACP Field    Director,” </w:t>
      </w:r>
      <w:r>
        <w:t>Wayne State University,</w:t>
      </w:r>
      <w:r>
        <w:rPr>
          <w:rFonts w:ascii="Times" w:hAnsi="Times"/>
        </w:rPr>
        <w:t xml:space="preserve"> Humanities Center, Brown Bag Colloquium Series, February, 2007.</w:t>
      </w:r>
    </w:p>
    <w:p w:rsidR="00477AB4" w:rsidRDefault="00477AB4" w:rsidP="00477AB4">
      <w:pPr>
        <w:pStyle w:val="BodyText2"/>
        <w:ind w:left="720"/>
        <w:rPr>
          <w:rFonts w:ascii="Times" w:hAnsi="Times"/>
          <w:sz w:val="24"/>
        </w:rPr>
      </w:pPr>
    </w:p>
    <w:p w:rsidR="00477AB4" w:rsidRPr="005843E3" w:rsidRDefault="00477AB4" w:rsidP="00477AB4">
      <w:pPr>
        <w:pStyle w:val="BodyText2"/>
        <w:ind w:left="720"/>
        <w:rPr>
          <w:rFonts w:ascii="Times" w:hAnsi="Times"/>
          <w:sz w:val="24"/>
        </w:rPr>
      </w:pPr>
      <w:r w:rsidRPr="005843E3">
        <w:rPr>
          <w:rFonts w:ascii="Times" w:hAnsi="Times"/>
          <w:sz w:val="24"/>
        </w:rPr>
        <w:t xml:space="preserve">18.    “The Life of William Sanders Scarborough,” underwritten by the Detroit Public Library, African American History Month, February, 2007. </w:t>
      </w:r>
    </w:p>
    <w:p w:rsidR="00477AB4" w:rsidRPr="005843E3" w:rsidRDefault="00477AB4" w:rsidP="00477AB4">
      <w:pPr>
        <w:pStyle w:val="BodyText2"/>
        <w:rPr>
          <w:rFonts w:ascii="Times" w:hAnsi="Times"/>
          <w:sz w:val="24"/>
        </w:rPr>
      </w:pPr>
    </w:p>
    <w:p w:rsidR="00477AB4" w:rsidRPr="004042C0" w:rsidRDefault="00477AB4" w:rsidP="00477AB4">
      <w:pPr>
        <w:pStyle w:val="BodyText2"/>
        <w:ind w:left="720"/>
        <w:rPr>
          <w:rFonts w:ascii="Times" w:hAnsi="Times"/>
          <w:sz w:val="24"/>
        </w:rPr>
      </w:pPr>
      <w:r w:rsidRPr="004042C0">
        <w:rPr>
          <w:rFonts w:ascii="Times" w:hAnsi="Times"/>
          <w:sz w:val="24"/>
        </w:rPr>
        <w:t>19.    “Revisioning History: The Life of William Sanders Scarborough (1852-1926),”  Friends of the Bloomfield Township Public Library, September, 2008.</w:t>
      </w:r>
    </w:p>
    <w:p w:rsidR="00477AB4" w:rsidRPr="004042C0" w:rsidRDefault="00477AB4" w:rsidP="00477AB4">
      <w:pPr>
        <w:pStyle w:val="BodyText2"/>
        <w:rPr>
          <w:rFonts w:ascii="Times" w:hAnsi="Times"/>
          <w:sz w:val="24"/>
        </w:rPr>
      </w:pPr>
    </w:p>
    <w:p w:rsidR="00477AB4" w:rsidRPr="004042C0" w:rsidRDefault="00477AB4" w:rsidP="00477AB4">
      <w:pPr>
        <w:pStyle w:val="BodyText2"/>
        <w:ind w:left="720"/>
        <w:rPr>
          <w:rFonts w:ascii="Times" w:hAnsi="Times"/>
          <w:sz w:val="24"/>
        </w:rPr>
      </w:pPr>
      <w:r w:rsidRPr="004042C0">
        <w:rPr>
          <w:rFonts w:ascii="Times" w:hAnsi="Times"/>
          <w:sz w:val="24"/>
        </w:rPr>
        <w:t xml:space="preserve">20. </w:t>
      </w:r>
      <w:r>
        <w:rPr>
          <w:rFonts w:ascii="Times" w:hAnsi="Times"/>
          <w:sz w:val="24"/>
        </w:rPr>
        <w:t xml:space="preserve"> </w:t>
      </w:r>
      <w:r w:rsidRPr="004042C0">
        <w:rPr>
          <w:rFonts w:ascii="Times" w:hAnsi="Times"/>
          <w:sz w:val="24"/>
        </w:rPr>
        <w:t xml:space="preserve">“ 'Sentire quae velis et quae sentias dicere':  Arthur O. Lovejoy and Intellectual Freedom,”  Grosse Pointe Unitarian Church, </w:t>
      </w:r>
      <w:r>
        <w:rPr>
          <w:rFonts w:ascii="Times" w:hAnsi="Times"/>
          <w:sz w:val="24"/>
        </w:rPr>
        <w:t xml:space="preserve">Grosse Pointe, MI, </w:t>
      </w:r>
      <w:r w:rsidRPr="004042C0">
        <w:rPr>
          <w:rFonts w:ascii="Times" w:hAnsi="Times"/>
          <w:sz w:val="24"/>
        </w:rPr>
        <w:t>October, 2008.</w:t>
      </w:r>
    </w:p>
    <w:p w:rsidR="00477AB4" w:rsidRPr="004042C0" w:rsidRDefault="00477AB4" w:rsidP="00477AB4">
      <w:pPr>
        <w:pStyle w:val="BodyText2"/>
        <w:rPr>
          <w:rFonts w:ascii="Times" w:hAnsi="Times"/>
          <w:sz w:val="24"/>
        </w:rPr>
      </w:pPr>
    </w:p>
    <w:p w:rsidR="00477AB4" w:rsidRPr="004042C0" w:rsidRDefault="00477AB4" w:rsidP="00477AB4">
      <w:pPr>
        <w:pStyle w:val="BodyText2"/>
        <w:ind w:left="720"/>
        <w:rPr>
          <w:rFonts w:ascii="Times" w:hAnsi="Times"/>
          <w:sz w:val="24"/>
        </w:rPr>
      </w:pPr>
      <w:r w:rsidRPr="004042C0">
        <w:rPr>
          <w:rFonts w:ascii="Times" w:hAnsi="Times"/>
          <w:sz w:val="24"/>
        </w:rPr>
        <w:t xml:space="preserve">21. </w:t>
      </w:r>
      <w:r>
        <w:rPr>
          <w:rFonts w:ascii="Times" w:hAnsi="Times"/>
          <w:sz w:val="24"/>
        </w:rPr>
        <w:t xml:space="preserve"> </w:t>
      </w:r>
      <w:r w:rsidRPr="004042C0">
        <w:rPr>
          <w:rFonts w:ascii="Times" w:hAnsi="Times"/>
          <w:sz w:val="24"/>
        </w:rPr>
        <w:t>“Willam Sanders Scarborough and the Talented Tenth,” Southfield Public Library,</w:t>
      </w:r>
      <w:r>
        <w:rPr>
          <w:rFonts w:ascii="Times" w:hAnsi="Times"/>
          <w:sz w:val="24"/>
        </w:rPr>
        <w:t xml:space="preserve"> Southfield, MI,</w:t>
      </w:r>
      <w:r w:rsidRPr="004042C0">
        <w:rPr>
          <w:rFonts w:ascii="Times" w:hAnsi="Times"/>
          <w:sz w:val="24"/>
        </w:rPr>
        <w:t xml:space="preserve">  February, 2008.</w:t>
      </w:r>
    </w:p>
    <w:p w:rsidR="00477AB4" w:rsidRPr="004042C0" w:rsidRDefault="00477AB4" w:rsidP="00477AB4">
      <w:pPr>
        <w:ind w:left="720"/>
        <w:rPr>
          <w:rFonts w:ascii="Times" w:hAnsi="Times"/>
          <w:u w:val="single"/>
        </w:rPr>
      </w:pPr>
    </w:p>
    <w:p w:rsidR="00477AB4" w:rsidRPr="004042C0" w:rsidRDefault="00477AB4" w:rsidP="00477AB4">
      <w:pPr>
        <w:pStyle w:val="BodyText2"/>
        <w:ind w:left="720"/>
        <w:rPr>
          <w:rFonts w:ascii="Times" w:hAnsi="Times"/>
          <w:sz w:val="24"/>
        </w:rPr>
      </w:pPr>
      <w:r w:rsidRPr="004042C0">
        <w:rPr>
          <w:rFonts w:ascii="Times" w:hAnsi="Times"/>
          <w:sz w:val="24"/>
        </w:rPr>
        <w:t xml:space="preserve">22. </w:t>
      </w:r>
      <w:r>
        <w:rPr>
          <w:rFonts w:ascii="Times" w:hAnsi="Times"/>
          <w:sz w:val="24"/>
        </w:rPr>
        <w:t xml:space="preserve">  </w:t>
      </w:r>
      <w:r w:rsidRPr="004042C0">
        <w:rPr>
          <w:rFonts w:ascii="Times" w:hAnsi="Times"/>
          <w:sz w:val="24"/>
        </w:rPr>
        <w:t>“Gallery Talk: ‘12 Black Classicists,’” Detroit Public Library, March, 2008.</w:t>
      </w:r>
    </w:p>
    <w:p w:rsidR="00477AB4" w:rsidRPr="004042C0" w:rsidRDefault="00477AB4" w:rsidP="00477AB4">
      <w:pPr>
        <w:tabs>
          <w:tab w:val="left" w:pos="720"/>
          <w:tab w:val="left" w:pos="1440"/>
        </w:tabs>
        <w:ind w:right="-720"/>
        <w:rPr>
          <w:rFonts w:ascii="Times" w:hAnsi="Times"/>
        </w:rPr>
      </w:pPr>
    </w:p>
    <w:p w:rsidR="00477AB4" w:rsidRPr="004042C0" w:rsidRDefault="00477AB4" w:rsidP="00477AB4">
      <w:pPr>
        <w:pStyle w:val="BodyText2"/>
        <w:ind w:left="720"/>
        <w:rPr>
          <w:rFonts w:ascii="Times" w:hAnsi="Times"/>
          <w:sz w:val="24"/>
        </w:rPr>
      </w:pPr>
      <w:r w:rsidRPr="004042C0">
        <w:rPr>
          <w:rFonts w:ascii="Times" w:hAnsi="Times"/>
          <w:sz w:val="24"/>
        </w:rPr>
        <w:t xml:space="preserve">23. </w:t>
      </w:r>
      <w:r>
        <w:rPr>
          <w:rFonts w:ascii="Times" w:hAnsi="Times"/>
          <w:sz w:val="24"/>
        </w:rPr>
        <w:t xml:space="preserve"> </w:t>
      </w:r>
      <w:r w:rsidRPr="004042C0">
        <w:rPr>
          <w:rFonts w:ascii="Times" w:hAnsi="Times"/>
          <w:sz w:val="24"/>
        </w:rPr>
        <w:t>"Gallery Talk: William Bulkley: Black Latinist and National Urban League Founder," Detroit Public Library, February, 2009.</w:t>
      </w:r>
    </w:p>
    <w:p w:rsidR="00477AB4" w:rsidRPr="004042C0" w:rsidRDefault="00477AB4" w:rsidP="00477AB4">
      <w:pPr>
        <w:tabs>
          <w:tab w:val="left" w:pos="720"/>
          <w:tab w:val="left" w:pos="1440"/>
        </w:tabs>
        <w:ind w:right="-720"/>
        <w:rPr>
          <w:rFonts w:ascii="Times" w:hAnsi="Times"/>
        </w:rPr>
      </w:pPr>
    </w:p>
    <w:p w:rsidR="00477AB4" w:rsidRPr="004042C0" w:rsidRDefault="00477AB4" w:rsidP="00477AB4">
      <w:pPr>
        <w:pStyle w:val="BodyText2"/>
        <w:ind w:left="720"/>
        <w:rPr>
          <w:rFonts w:ascii="Times" w:hAnsi="Times"/>
          <w:sz w:val="24"/>
        </w:rPr>
      </w:pPr>
      <w:r w:rsidRPr="004042C0">
        <w:rPr>
          <w:rFonts w:ascii="Times" w:hAnsi="Times"/>
          <w:sz w:val="24"/>
        </w:rPr>
        <w:t xml:space="preserve">24. </w:t>
      </w:r>
      <w:r>
        <w:rPr>
          <w:rFonts w:ascii="Times" w:hAnsi="Times"/>
          <w:sz w:val="24"/>
        </w:rPr>
        <w:t xml:space="preserve"> </w:t>
      </w:r>
      <w:r w:rsidRPr="004042C0">
        <w:rPr>
          <w:rFonts w:ascii="Times" w:hAnsi="Times"/>
          <w:sz w:val="24"/>
        </w:rPr>
        <w:t>“William Lewis Bulkley: Black Latinist and Educator,” Undergraduate Library, sponsored by Wayne State University Library System, Humanities Center and the Office of Student Affairs, Black History Month, February, 2009.</w:t>
      </w:r>
    </w:p>
    <w:p w:rsidR="00477AB4" w:rsidRPr="004042C0" w:rsidRDefault="00477AB4" w:rsidP="00477AB4">
      <w:pPr>
        <w:ind w:firstLine="720"/>
        <w:rPr>
          <w:rFonts w:ascii="Times" w:hAnsi="Times"/>
        </w:rPr>
      </w:pPr>
    </w:p>
    <w:p w:rsidR="00477AB4" w:rsidRPr="00DF0B6B" w:rsidRDefault="00477AB4" w:rsidP="00477AB4">
      <w:pPr>
        <w:pStyle w:val="BodyText2"/>
        <w:ind w:left="720"/>
        <w:rPr>
          <w:rFonts w:ascii="Times" w:hAnsi="Times"/>
          <w:sz w:val="24"/>
        </w:rPr>
      </w:pPr>
      <w:r w:rsidRPr="00DF0B6B">
        <w:rPr>
          <w:rFonts w:ascii="Times" w:hAnsi="Times"/>
          <w:sz w:val="24"/>
        </w:rPr>
        <w:t>25.</w:t>
      </w:r>
      <w:r w:rsidRPr="00DF0B6B">
        <w:rPr>
          <w:sz w:val="24"/>
        </w:rPr>
        <w:t xml:space="preserve"> </w:t>
      </w:r>
      <w:r w:rsidRPr="00DF0B6B">
        <w:rPr>
          <w:rFonts w:ascii="Times" w:hAnsi="Times"/>
          <w:sz w:val="24"/>
        </w:rPr>
        <w:t xml:space="preserve">“Tom Stoppard’s </w:t>
      </w:r>
      <w:r w:rsidRPr="00DF0B6B">
        <w:rPr>
          <w:rFonts w:ascii="Times" w:hAnsi="Times"/>
          <w:i/>
          <w:sz w:val="24"/>
        </w:rPr>
        <w:t>Rozencrantz and Guildenstern Are Dead</w:t>
      </w:r>
      <w:r w:rsidRPr="00DF0B6B">
        <w:rPr>
          <w:rFonts w:ascii="Times" w:hAnsi="Times"/>
          <w:sz w:val="24"/>
        </w:rPr>
        <w:t>: Some History and Some Classical Connections,” Audience Discussion Lecture, sponsored by WSU’s Hillberry Theater, February 5, 2009.</w:t>
      </w:r>
    </w:p>
    <w:p w:rsidR="00477AB4" w:rsidRDefault="00477AB4" w:rsidP="00477AB4">
      <w:pPr>
        <w:ind w:firstLine="720"/>
        <w:rPr>
          <w:rFonts w:ascii="Times" w:hAnsi="Times"/>
        </w:rPr>
      </w:pPr>
    </w:p>
    <w:p w:rsidR="00477AB4" w:rsidRPr="00E508EA" w:rsidRDefault="00477AB4" w:rsidP="00477AB4">
      <w:pPr>
        <w:ind w:left="720"/>
        <w:rPr>
          <w:rFonts w:ascii="Times" w:hAnsi="Times"/>
        </w:rPr>
      </w:pPr>
      <w:r>
        <w:rPr>
          <w:rFonts w:ascii="Times" w:hAnsi="Times"/>
        </w:rPr>
        <w:lastRenderedPageBreak/>
        <w:t xml:space="preserve">26. </w:t>
      </w:r>
      <w:r w:rsidRPr="004042C0">
        <w:rPr>
          <w:rFonts w:ascii="Times" w:hAnsi="Times"/>
        </w:rPr>
        <w:t xml:space="preserve"> </w:t>
      </w:r>
      <w:r>
        <w:rPr>
          <w:rFonts w:ascii="Times" w:hAnsi="Times"/>
        </w:rPr>
        <w:t xml:space="preserve"> </w:t>
      </w:r>
      <w:r w:rsidRPr="004042C0">
        <w:rPr>
          <w:rFonts w:ascii="Times" w:hAnsi="Times"/>
        </w:rPr>
        <w:t>“Black Classicists, Black Lawyers and Their Detroit Connections,"</w:t>
      </w:r>
      <w:r>
        <w:rPr>
          <w:rFonts w:ascii="Times" w:hAnsi="Times"/>
        </w:rPr>
        <w:t xml:space="preserve"> </w:t>
      </w:r>
      <w:r w:rsidRPr="004042C0">
        <w:rPr>
          <w:rFonts w:ascii="Times" w:hAnsi="Times"/>
        </w:rPr>
        <w:t>Damon J. Keith Center for Civil Rights, Wayne State University, Law School, April, 2010.</w:t>
      </w:r>
    </w:p>
    <w:p w:rsidR="00477AB4" w:rsidRDefault="00477AB4" w:rsidP="00477AB4">
      <w:pPr>
        <w:pStyle w:val="BodyText2"/>
        <w:rPr>
          <w:rFonts w:ascii="Times" w:hAnsi="Times"/>
          <w:b/>
          <w:sz w:val="28"/>
        </w:rPr>
      </w:pPr>
    </w:p>
    <w:p w:rsidR="00477AB4" w:rsidRDefault="00477AB4" w:rsidP="00477AB4">
      <w:pPr>
        <w:ind w:left="720"/>
        <w:rPr>
          <w:rFonts w:ascii="Times" w:hAnsi="Times"/>
        </w:rPr>
      </w:pPr>
      <w:r w:rsidRPr="00774A8A">
        <w:rPr>
          <w:rFonts w:ascii="Times" w:hAnsi="Times"/>
        </w:rPr>
        <w:t xml:space="preserve">27. </w:t>
      </w:r>
      <w:r>
        <w:rPr>
          <w:rFonts w:ascii="Times" w:hAnsi="Times"/>
        </w:rPr>
        <w:t xml:space="preserve">   </w:t>
      </w:r>
      <w:r w:rsidRPr="00774A8A">
        <w:rPr>
          <w:rFonts w:ascii="Times" w:hAnsi="Times" w:cs="Times"/>
          <w:szCs w:val="28"/>
        </w:rPr>
        <w:t xml:space="preserve">Keynote Address: </w:t>
      </w:r>
      <w:r w:rsidRPr="00774A8A">
        <w:rPr>
          <w:rFonts w:ascii="Times New Roman" w:hAnsi="Times New Roman"/>
          <w:szCs w:val="24"/>
        </w:rPr>
        <w:t xml:space="preserve"> </w:t>
      </w:r>
      <w:r w:rsidRPr="00774A8A">
        <w:rPr>
          <w:rFonts w:ascii="Times" w:hAnsi="Times"/>
        </w:rPr>
        <w:t>“August Woodward and Classical Elements in the Detroit Metro Region,” Sponsored and underwritten by the Michigan Junior Classical League, 62</w:t>
      </w:r>
      <w:r w:rsidRPr="00774A8A">
        <w:rPr>
          <w:rFonts w:ascii="Times" w:hAnsi="Times"/>
          <w:vertAlign w:val="superscript"/>
        </w:rPr>
        <w:t>nd</w:t>
      </w:r>
      <w:r w:rsidRPr="00774A8A">
        <w:rPr>
          <w:rFonts w:ascii="Times" w:hAnsi="Times"/>
        </w:rPr>
        <w:t xml:space="preserve"> Spring Conference, Brother Rice High School, Bloomfield Hills</w:t>
      </w:r>
      <w:r>
        <w:rPr>
          <w:rFonts w:ascii="Times" w:hAnsi="Times"/>
        </w:rPr>
        <w:t>,</w:t>
      </w:r>
      <w:r w:rsidRPr="00774A8A">
        <w:rPr>
          <w:rFonts w:ascii="Times" w:hAnsi="Times"/>
        </w:rPr>
        <w:t xml:space="preserve"> April 28, 2012.</w:t>
      </w:r>
      <w:r>
        <w:rPr>
          <w:rFonts w:ascii="Times" w:hAnsi="Times"/>
        </w:rPr>
        <w:t xml:space="preserve"> </w:t>
      </w:r>
    </w:p>
    <w:p w:rsidR="00477AB4" w:rsidRDefault="00477AB4" w:rsidP="00477AB4">
      <w:pPr>
        <w:ind w:left="720"/>
        <w:rPr>
          <w:rFonts w:ascii="Times" w:hAnsi="Times"/>
        </w:rPr>
      </w:pPr>
    </w:p>
    <w:p w:rsidR="00477AB4" w:rsidRPr="00B6666A" w:rsidRDefault="00477AB4" w:rsidP="00477AB4">
      <w:pPr>
        <w:ind w:left="720"/>
        <w:rPr>
          <w:rFonts w:ascii="Times" w:hAnsi="Times"/>
        </w:rPr>
      </w:pPr>
      <w:r w:rsidRPr="00B6666A">
        <w:rPr>
          <w:rFonts w:ascii="Times" w:hAnsi="Times"/>
        </w:rPr>
        <w:t>28. “</w:t>
      </w:r>
      <w:r w:rsidRPr="00B6666A">
        <w:t>Coleman Young as Pericles: Understanding the Imagery of a Poster Dated 1986 by  'Regina,'” Wayne State University,</w:t>
      </w:r>
      <w:r w:rsidRPr="00B6666A">
        <w:rPr>
          <w:rFonts w:ascii="Times" w:hAnsi="Times"/>
        </w:rPr>
        <w:t xml:space="preserve"> Humanities Center, Brown Bag Colloquium Series, </w:t>
      </w:r>
      <w:r w:rsidRPr="00B6666A">
        <w:t>November, 2013.</w:t>
      </w:r>
    </w:p>
    <w:p w:rsidR="00477AB4" w:rsidRPr="00B6666A" w:rsidRDefault="00477AB4" w:rsidP="00477AB4">
      <w:pPr>
        <w:pStyle w:val="BodyText2"/>
        <w:ind w:left="720"/>
        <w:rPr>
          <w:rFonts w:ascii="Times" w:hAnsi="Times"/>
          <w:sz w:val="24"/>
        </w:rPr>
      </w:pPr>
    </w:p>
    <w:p w:rsidR="00477AB4" w:rsidRDefault="00477AB4" w:rsidP="00477AB4">
      <w:pPr>
        <w:ind w:left="720"/>
        <w:rPr>
          <w:rFonts w:ascii="Times" w:hAnsi="Times"/>
          <w:color w:val="000000"/>
        </w:rPr>
      </w:pPr>
      <w:r w:rsidRPr="00027237">
        <w:rPr>
          <w:rFonts w:ascii="Times" w:hAnsi="Times"/>
          <w:color w:val="000000"/>
        </w:rPr>
        <w:t>29. “Where We Are Today: A Brief History of the Michigan Classical Conference, 1895-2014,” Michigan Classical Conference, Fall Meeting, University of Detroit Jesuit High School, Detroit, MI,  October, 2014.</w:t>
      </w:r>
      <w:r w:rsidRPr="00A0149D">
        <w:rPr>
          <w:rFonts w:ascii="Times" w:hAnsi="Times"/>
          <w:color w:val="000000"/>
        </w:rPr>
        <w:t xml:space="preserve"> </w:t>
      </w:r>
    </w:p>
    <w:p w:rsidR="00477AB4" w:rsidRDefault="00477AB4" w:rsidP="00477AB4">
      <w:pPr>
        <w:ind w:left="720"/>
        <w:rPr>
          <w:rFonts w:ascii="Times" w:hAnsi="Times"/>
          <w:color w:val="000000"/>
        </w:rPr>
      </w:pPr>
    </w:p>
    <w:p w:rsidR="00477AB4" w:rsidRDefault="00477AB4" w:rsidP="00477AB4">
      <w:pPr>
        <w:ind w:left="720"/>
        <w:rPr>
          <w:rFonts w:ascii="Times" w:hAnsi="Times"/>
          <w:sz w:val="25"/>
          <w:szCs w:val="25"/>
        </w:rPr>
      </w:pPr>
      <w:r w:rsidRPr="000716B1">
        <w:rPr>
          <w:rFonts w:ascii="Times" w:hAnsi="Times"/>
          <w:color w:val="000000"/>
        </w:rPr>
        <w:t xml:space="preserve">30. </w:t>
      </w:r>
      <w:r w:rsidRPr="000716B1">
        <w:rPr>
          <w:rFonts w:ascii="Times" w:hAnsi="Times"/>
          <w:sz w:val="25"/>
          <w:szCs w:val="25"/>
        </w:rPr>
        <w:t>“Zodiac and Design: Understanding Cass Gilbert and the Third Floor Loggia at the Detroit Public Library,”</w:t>
      </w:r>
      <w:r w:rsidRPr="009E5085">
        <w:rPr>
          <w:rFonts w:ascii="Times" w:hAnsi="Times"/>
          <w:sz w:val="25"/>
          <w:szCs w:val="25"/>
        </w:rPr>
        <w:t xml:space="preserve"> </w:t>
      </w:r>
      <w:r w:rsidRPr="000716B1">
        <w:rPr>
          <w:rFonts w:ascii="Times" w:hAnsi="Times"/>
          <w:sz w:val="25"/>
          <w:szCs w:val="25"/>
        </w:rPr>
        <w:t xml:space="preserve">Michele Valerie Ronnick, CMLLC, Professor and Rachael Merritt, Astronomy, Undergrad Research Assistant,  </w:t>
      </w:r>
    </w:p>
    <w:p w:rsidR="00477AB4" w:rsidRPr="000716B1" w:rsidRDefault="00477AB4" w:rsidP="00477AB4">
      <w:pPr>
        <w:ind w:left="720"/>
        <w:rPr>
          <w:rFonts w:ascii="Times" w:hAnsi="Times"/>
          <w:sz w:val="25"/>
          <w:szCs w:val="25"/>
        </w:rPr>
      </w:pPr>
      <w:r w:rsidRPr="000716B1">
        <w:t>Wayne State University,</w:t>
      </w:r>
      <w:r w:rsidRPr="000716B1">
        <w:rPr>
          <w:rFonts w:ascii="Times" w:hAnsi="Times"/>
        </w:rPr>
        <w:t xml:space="preserve"> Humanities Center, Brown Bag Colloquium Series, </w:t>
      </w:r>
      <w:r w:rsidRPr="000716B1">
        <w:rPr>
          <w:rFonts w:ascii="Times" w:hAnsi="Times"/>
          <w:sz w:val="25"/>
          <w:szCs w:val="25"/>
        </w:rPr>
        <w:t xml:space="preserve"> April, 2015.</w:t>
      </w:r>
    </w:p>
    <w:p w:rsidR="00477AB4" w:rsidRPr="000716B1" w:rsidRDefault="00477AB4" w:rsidP="00477AB4">
      <w:pPr>
        <w:ind w:left="720"/>
        <w:rPr>
          <w:rFonts w:ascii="Times" w:hAnsi="Times"/>
          <w:szCs w:val="28"/>
        </w:rPr>
      </w:pPr>
    </w:p>
    <w:p w:rsidR="00477AB4" w:rsidRPr="000716B1" w:rsidRDefault="00477AB4" w:rsidP="00477AB4">
      <w:pPr>
        <w:ind w:left="720"/>
        <w:rPr>
          <w:rFonts w:ascii="Times" w:hAnsi="Times"/>
          <w:szCs w:val="28"/>
        </w:rPr>
      </w:pPr>
      <w:r w:rsidRPr="000716B1">
        <w:rPr>
          <w:rFonts w:ascii="Times" w:hAnsi="Times"/>
          <w:szCs w:val="28"/>
        </w:rPr>
        <w:t>31. “Charles Anthon’s Connections to Detroit,” Michigan Classical Conference, University of Michigan, Ann Arbor, October 24, 2015.</w:t>
      </w:r>
    </w:p>
    <w:p w:rsidR="00477AB4" w:rsidRPr="000716B1" w:rsidRDefault="00477AB4" w:rsidP="00477AB4">
      <w:pPr>
        <w:rPr>
          <w:rFonts w:ascii="Times" w:hAnsi="Times"/>
          <w:b/>
          <w:sz w:val="28"/>
          <w:szCs w:val="28"/>
        </w:rPr>
      </w:pPr>
    </w:p>
    <w:p w:rsidR="00477AB4" w:rsidRPr="000716B1" w:rsidRDefault="00477AB4" w:rsidP="00477AB4">
      <w:pPr>
        <w:ind w:left="720"/>
        <w:rPr>
          <w:rFonts w:ascii="Times" w:hAnsi="Times"/>
          <w:color w:val="000000"/>
        </w:rPr>
      </w:pPr>
      <w:r w:rsidRPr="000716B1">
        <w:rPr>
          <w:rFonts w:ascii="Times" w:hAnsi="Times"/>
          <w:color w:val="000000"/>
        </w:rPr>
        <w:t xml:space="preserve">32. “William H. Anderson (1857-1916) African American Newspaperman and Novelist in Detroit” W.S.U. Humanities Center,  Brown Bag Lecture, November 2, 2016. </w:t>
      </w:r>
    </w:p>
    <w:p w:rsidR="00477AB4" w:rsidRPr="000716B1" w:rsidRDefault="00477AB4" w:rsidP="00477AB4">
      <w:pPr>
        <w:rPr>
          <w:rFonts w:ascii="Times" w:hAnsi="Times"/>
          <w:color w:val="000000"/>
        </w:rPr>
      </w:pPr>
    </w:p>
    <w:p w:rsidR="00477AB4" w:rsidRPr="000716B1" w:rsidRDefault="00477AB4" w:rsidP="00477AB4">
      <w:pPr>
        <w:ind w:left="720"/>
        <w:rPr>
          <w:rFonts w:ascii="Times" w:hAnsi="Times"/>
          <w:color w:val="000000"/>
        </w:rPr>
      </w:pPr>
      <w:r w:rsidRPr="000716B1">
        <w:rPr>
          <w:rFonts w:ascii="Times" w:hAnsi="Times"/>
          <w:color w:val="000000"/>
        </w:rPr>
        <w:t xml:space="preserve">33. The Wayne State Board of Governors Meeting, “A Look at Black Classicism,” May 6, 2016 (invited). </w:t>
      </w:r>
    </w:p>
    <w:p w:rsidR="00477AB4" w:rsidRPr="000716B1" w:rsidRDefault="00477AB4" w:rsidP="00477AB4">
      <w:pPr>
        <w:spacing w:before="1"/>
        <w:rPr>
          <w:rFonts w:ascii="Times" w:hAnsi="Times"/>
          <w:szCs w:val="24"/>
        </w:rPr>
      </w:pPr>
    </w:p>
    <w:p w:rsidR="00477AB4" w:rsidRPr="000716B1" w:rsidRDefault="00477AB4" w:rsidP="00477AB4">
      <w:pPr>
        <w:spacing w:before="1"/>
        <w:ind w:left="720"/>
        <w:rPr>
          <w:rFonts w:ascii="Times" w:hAnsi="Times"/>
          <w:szCs w:val="24"/>
        </w:rPr>
      </w:pPr>
      <w:r w:rsidRPr="000716B1">
        <w:rPr>
          <w:rFonts w:ascii="Times" w:hAnsi="Times"/>
          <w:szCs w:val="24"/>
        </w:rPr>
        <w:t>34. Invited Response:  “Black Classicisms: Some Theories, Some Practices, Some Dilemmas,” by Tessa Roynton, Rothermere American Institute, Oxford University, Oxford, UK  for the Annual MLK Symposium. Sponsored by the Department of Classical Studies, University of Michigan, Ann Arbor, March 17, 2017.</w:t>
      </w:r>
    </w:p>
    <w:p w:rsidR="00477AB4" w:rsidRPr="000716B1" w:rsidRDefault="00477AB4" w:rsidP="00477AB4">
      <w:pPr>
        <w:spacing w:before="39"/>
        <w:rPr>
          <w:rFonts w:ascii="Times" w:hAnsi="Times"/>
          <w:szCs w:val="24"/>
        </w:rPr>
      </w:pPr>
    </w:p>
    <w:p w:rsidR="00477AB4" w:rsidRPr="000716B1" w:rsidRDefault="00477AB4" w:rsidP="00477AB4">
      <w:pPr>
        <w:spacing w:before="39"/>
        <w:ind w:left="720"/>
        <w:rPr>
          <w:rFonts w:ascii="Times" w:hAnsi="Times"/>
          <w:szCs w:val="24"/>
        </w:rPr>
      </w:pPr>
      <w:r w:rsidRPr="000716B1">
        <w:rPr>
          <w:rFonts w:ascii="Times" w:hAnsi="Times"/>
          <w:szCs w:val="24"/>
        </w:rPr>
        <w:t>35. “The Life and Times of William Sanders Scarborough (1852-1926),” The Adult Learning Institute (ALI), Oakland Community College, Farmington Hills, September, 2017  (invited).</w:t>
      </w:r>
    </w:p>
    <w:p w:rsidR="00477AB4" w:rsidRDefault="00477AB4" w:rsidP="00477AB4">
      <w:pPr>
        <w:rPr>
          <w:rFonts w:ascii="Times" w:hAnsi="Times"/>
          <w:sz w:val="28"/>
        </w:rPr>
      </w:pPr>
    </w:p>
    <w:p w:rsidR="00477AB4" w:rsidRPr="003C0209" w:rsidRDefault="00477AB4" w:rsidP="00477AB4">
      <w:pPr>
        <w:ind w:left="720"/>
        <w:jc w:val="both"/>
        <w:rPr>
          <w:rFonts w:ascii="Times" w:hAnsi="Times"/>
          <w:szCs w:val="24"/>
        </w:rPr>
      </w:pPr>
      <w:r w:rsidRPr="003C0209">
        <w:rPr>
          <w:rFonts w:ascii="Times" w:hAnsi="Times"/>
          <w:szCs w:val="24"/>
        </w:rPr>
        <w:t xml:space="preserve">36, Wayne State </w:t>
      </w:r>
      <w:r w:rsidRPr="003C0209">
        <w:rPr>
          <w:rFonts w:ascii="Times" w:hAnsi="Times"/>
          <w:spacing w:val="-1"/>
          <w:szCs w:val="24"/>
        </w:rPr>
        <w:t xml:space="preserve">Humanities Center: </w:t>
      </w:r>
      <w:r w:rsidRPr="003C0209">
        <w:rPr>
          <w:rStyle w:val="Emphasis"/>
          <w:szCs w:val="24"/>
        </w:rPr>
        <w:t xml:space="preserve">Putting the World on Wheels: Classical Elements in the Creation of Michelin’s Bibendum and the Marketing of the Pneumatic Tire, </w:t>
      </w:r>
      <w:r w:rsidRPr="003C0209">
        <w:rPr>
          <w:rStyle w:val="Emphasis"/>
          <w:i w:val="0"/>
          <w:szCs w:val="24"/>
        </w:rPr>
        <w:t>(March 23, 2018).</w:t>
      </w:r>
      <w:r w:rsidRPr="003C0209">
        <w:rPr>
          <w:rStyle w:val="Emphasis"/>
          <w:szCs w:val="24"/>
        </w:rPr>
        <w:t xml:space="preserve"> </w:t>
      </w:r>
    </w:p>
    <w:p w:rsidR="00477AB4" w:rsidRPr="003C0209" w:rsidRDefault="00477AB4" w:rsidP="00477AB4">
      <w:pPr>
        <w:ind w:left="720"/>
        <w:rPr>
          <w:rFonts w:ascii="Times" w:hAnsi="Times"/>
          <w:szCs w:val="24"/>
        </w:rPr>
      </w:pPr>
    </w:p>
    <w:p w:rsidR="00477AB4" w:rsidRPr="006A0E96" w:rsidRDefault="00477AB4" w:rsidP="00477AB4">
      <w:pPr>
        <w:ind w:left="720"/>
        <w:rPr>
          <w:rFonts w:ascii="Times" w:hAnsi="Times"/>
          <w:szCs w:val="24"/>
        </w:rPr>
      </w:pPr>
      <w:r w:rsidRPr="006A0E96">
        <w:rPr>
          <w:rFonts w:ascii="Times" w:hAnsi="Times"/>
          <w:szCs w:val="24"/>
        </w:rPr>
        <w:lastRenderedPageBreak/>
        <w:t>37. “A Look at Jack Nyenhuis’s Classical Spring, 1967,” Michigan Classical Conference, Western Michigan University, Kalamazoo, MI, November 4, 2018.</w:t>
      </w:r>
    </w:p>
    <w:p w:rsidR="00477AB4" w:rsidRPr="006A0E96" w:rsidRDefault="00477AB4" w:rsidP="00477AB4">
      <w:pPr>
        <w:ind w:left="720"/>
        <w:rPr>
          <w:rFonts w:ascii="Times" w:hAnsi="Times"/>
          <w:szCs w:val="24"/>
        </w:rPr>
      </w:pPr>
    </w:p>
    <w:p w:rsidR="00477AB4" w:rsidRPr="00DC52C6" w:rsidRDefault="00477AB4" w:rsidP="00477AB4">
      <w:pPr>
        <w:shd w:val="clear" w:color="auto" w:fill="FFFFFF"/>
        <w:spacing w:before="100" w:beforeAutospacing="1" w:after="100" w:afterAutospacing="1"/>
        <w:ind w:left="720"/>
        <w:rPr>
          <w:rFonts w:ascii="Times" w:hAnsi="Times"/>
          <w:color w:val="222222"/>
          <w:szCs w:val="24"/>
        </w:rPr>
      </w:pPr>
      <w:r w:rsidRPr="00DC52C6">
        <w:rPr>
          <w:rFonts w:ascii="Times" w:hAnsi="Times"/>
          <w:szCs w:val="24"/>
        </w:rPr>
        <w:t>38.</w:t>
      </w:r>
      <w:r w:rsidRPr="00DC52C6">
        <w:rPr>
          <w:rFonts w:ascii="Times" w:hAnsi="Times"/>
          <w:color w:val="222222"/>
          <w:szCs w:val="24"/>
        </w:rPr>
        <w:t xml:space="preserve"> “Three Visions of Education for Black Advancement 1880-1920,” Power Point panel presentation for Olin Joyton, President Emeritus Alpena College, Association of Lifelong Learners,  Alpena, MI, April, 2020.</w:t>
      </w:r>
    </w:p>
    <w:p w:rsidR="00477AB4" w:rsidRPr="00DC52C6" w:rsidRDefault="00477AB4" w:rsidP="00477AB4">
      <w:pPr>
        <w:spacing w:before="39"/>
        <w:ind w:left="720"/>
        <w:rPr>
          <w:rFonts w:ascii="Times Roman" w:hAnsi="Times Roman"/>
          <w:bCs/>
          <w:szCs w:val="24"/>
        </w:rPr>
      </w:pPr>
      <w:r w:rsidRPr="00DC52C6">
        <w:rPr>
          <w:rFonts w:ascii="Times" w:hAnsi="Times"/>
          <w:szCs w:val="24"/>
        </w:rPr>
        <w:t>39.</w:t>
      </w:r>
      <w:r w:rsidRPr="00DC52C6">
        <w:rPr>
          <w:rFonts w:ascii="Times Roman" w:hAnsi="Times Roman"/>
          <w:bCs/>
          <w:szCs w:val="24"/>
        </w:rPr>
        <w:t xml:space="preserve"> “Norma Goldman’s Interview with Judge Wade McCree, the Second Black Solicitor General of the United States,” Michigan Classical Conference, February 2021. </w:t>
      </w:r>
    </w:p>
    <w:p w:rsidR="00477AB4" w:rsidRPr="00DC52C6" w:rsidRDefault="00477AB4" w:rsidP="00477AB4">
      <w:pPr>
        <w:spacing w:before="39"/>
        <w:ind w:left="720"/>
        <w:rPr>
          <w:rFonts w:ascii="Times" w:hAnsi="Times"/>
          <w:szCs w:val="24"/>
        </w:rPr>
      </w:pPr>
    </w:p>
    <w:p w:rsidR="0098195F" w:rsidRDefault="00477AB4" w:rsidP="0098195F">
      <w:pPr>
        <w:ind w:left="720"/>
        <w:rPr>
          <w:rFonts w:ascii="Times Roman" w:hAnsi="Times Roman"/>
          <w:bCs/>
          <w:szCs w:val="24"/>
        </w:rPr>
      </w:pPr>
      <w:r w:rsidRPr="00DC52C6">
        <w:rPr>
          <w:rFonts w:ascii="Times" w:hAnsi="Times"/>
          <w:szCs w:val="24"/>
        </w:rPr>
        <w:t>40.</w:t>
      </w:r>
      <w:r w:rsidRPr="00DC52C6">
        <w:rPr>
          <w:rFonts w:ascii="Times Roman" w:hAnsi="Times Roman"/>
          <w:bCs/>
          <w:szCs w:val="24"/>
        </w:rPr>
        <w:t xml:space="preserve"> “Classical Influences on Michigan Place Names and A Workbook,” Michigan Classical Conference, October, 2021.</w:t>
      </w:r>
      <w:r>
        <w:rPr>
          <w:rFonts w:ascii="Times Roman" w:hAnsi="Times Roman"/>
          <w:bCs/>
          <w:szCs w:val="24"/>
        </w:rPr>
        <w:t xml:space="preserve"> </w:t>
      </w:r>
    </w:p>
    <w:p w:rsidR="0098195F" w:rsidRDefault="0098195F" w:rsidP="0098195F">
      <w:pPr>
        <w:ind w:firstLine="720"/>
        <w:rPr>
          <w:rFonts w:ascii="Times Roman" w:hAnsi="Times Roman"/>
          <w:bCs/>
          <w:szCs w:val="24"/>
        </w:rPr>
      </w:pPr>
    </w:p>
    <w:p w:rsidR="00477AB4" w:rsidRPr="004A7DE1" w:rsidRDefault="0098195F" w:rsidP="004A7DE1">
      <w:pPr>
        <w:ind w:left="720"/>
        <w:rPr>
          <w:szCs w:val="24"/>
        </w:rPr>
      </w:pPr>
      <w:r w:rsidRPr="0098195F">
        <w:rPr>
          <w:rFonts w:ascii="Times Roman" w:hAnsi="Times Roman"/>
          <w:bCs/>
          <w:szCs w:val="24"/>
          <w:highlight w:val="yellow"/>
        </w:rPr>
        <w:t>41.</w:t>
      </w:r>
      <w:r w:rsidRPr="0098195F">
        <w:rPr>
          <w:rFonts w:ascii="Times New Roman" w:hAnsi="Times New Roman"/>
          <w:bCs/>
          <w:spacing w:val="-1"/>
          <w:szCs w:val="24"/>
          <w:highlight w:val="yellow"/>
        </w:rPr>
        <w:t xml:space="preserve"> </w:t>
      </w:r>
      <w:r w:rsidR="006422D5">
        <w:rPr>
          <w:rFonts w:ascii="Times New Roman" w:hAnsi="Times New Roman"/>
          <w:bCs/>
          <w:spacing w:val="-1"/>
          <w:szCs w:val="24"/>
          <w:highlight w:val="yellow"/>
        </w:rPr>
        <w:t xml:space="preserve">INVITED </w:t>
      </w:r>
      <w:r w:rsidRPr="0098195F">
        <w:rPr>
          <w:rFonts w:ascii="Times New Roman" w:hAnsi="Times New Roman"/>
          <w:bCs/>
          <w:spacing w:val="-1"/>
          <w:szCs w:val="24"/>
          <w:highlight w:val="yellow"/>
        </w:rPr>
        <w:t>Flash Talk: Kelsey in Focus, “Former Slave William Sanders Scarborough (1852-1926), Francis Willey Kelsey (1858-1927), and Classical Studies,” Kelsey Museum of Archaeology, University of Michigan, Ann Arbor, MI, Feb. 2, 2024.</w:t>
      </w:r>
      <w:r w:rsidRPr="0098195F">
        <w:rPr>
          <w:rFonts w:ascii="Times New Roman" w:hAnsi="Times New Roman"/>
          <w:szCs w:val="24"/>
          <w:highlight w:val="yellow"/>
        </w:rPr>
        <w:t xml:space="preserve"> </w:t>
      </w:r>
      <w:hyperlink r:id="rId78" w:history="1">
        <w:r w:rsidRPr="0098195F">
          <w:rPr>
            <w:rStyle w:val="Hyperlink"/>
            <w:rFonts w:ascii="Times New Roman" w:hAnsi="Times New Roman"/>
            <w:bCs/>
            <w:spacing w:val="-1"/>
            <w:szCs w:val="24"/>
            <w:highlight w:val="yellow"/>
          </w:rPr>
          <w:t>https://lsa.umich.edu/kelsey</w:t>
        </w:r>
      </w:hyperlink>
      <w:r w:rsidRPr="0098195F">
        <w:rPr>
          <w:szCs w:val="24"/>
        </w:rPr>
        <w:t xml:space="preserve"> </w:t>
      </w:r>
    </w:p>
    <w:p w:rsidR="00477AB4" w:rsidRDefault="00477AB4" w:rsidP="004A7DE1">
      <w:pPr>
        <w:spacing w:before="39"/>
        <w:rPr>
          <w:rFonts w:ascii="Times Roman" w:hAnsi="Times Roman"/>
          <w:bCs/>
          <w:szCs w:val="24"/>
        </w:rPr>
      </w:pPr>
    </w:p>
    <w:p w:rsidR="00477AB4" w:rsidRDefault="00477AB4" w:rsidP="00477AB4">
      <w:pPr>
        <w:tabs>
          <w:tab w:val="left" w:pos="720"/>
          <w:tab w:val="left" w:pos="1440"/>
        </w:tabs>
        <w:ind w:right="-720"/>
        <w:rPr>
          <w:rFonts w:ascii="Times" w:hAnsi="Times"/>
        </w:rPr>
      </w:pPr>
      <w:r>
        <w:rPr>
          <w:rFonts w:ascii="Times" w:hAnsi="Times"/>
        </w:rPr>
        <w:t xml:space="preserve">H. </w:t>
      </w:r>
      <w:r>
        <w:rPr>
          <w:rFonts w:ascii="Times" w:hAnsi="Times"/>
        </w:rPr>
        <w:tab/>
        <w:t xml:space="preserve">Invited Seminars or Lectures </w:t>
      </w:r>
    </w:p>
    <w:p w:rsidR="00477AB4" w:rsidRDefault="00477AB4" w:rsidP="00477AB4">
      <w:pPr>
        <w:tabs>
          <w:tab w:val="left" w:pos="720"/>
          <w:tab w:val="left" w:pos="1440"/>
        </w:tabs>
        <w:ind w:right="-720"/>
        <w:rPr>
          <w:rFonts w:ascii="Times" w:hAnsi="Times"/>
        </w:rPr>
      </w:pPr>
      <w:r>
        <w:rPr>
          <w:rFonts w:ascii="Times" w:hAnsi="Times"/>
        </w:rPr>
        <w:tab/>
      </w:r>
      <w:r>
        <w:rPr>
          <w:rFonts w:ascii="Times" w:hAnsi="Times"/>
        </w:rPr>
        <w:tab/>
      </w:r>
      <w:r>
        <w:rPr>
          <w:rFonts w:ascii="Times" w:hAnsi="Times"/>
        </w:rPr>
        <w:tab/>
      </w:r>
    </w:p>
    <w:p w:rsidR="00477AB4" w:rsidRPr="000716B1" w:rsidRDefault="00477AB4" w:rsidP="00477AB4">
      <w:pPr>
        <w:tabs>
          <w:tab w:val="left" w:pos="1440"/>
          <w:tab w:val="left" w:pos="1530"/>
        </w:tabs>
        <w:ind w:left="720" w:right="-720"/>
        <w:rPr>
          <w:rFonts w:ascii="Times" w:hAnsi="Times"/>
        </w:rPr>
      </w:pPr>
      <w:r w:rsidRPr="000716B1">
        <w:rPr>
          <w:rFonts w:ascii="Times" w:hAnsi="Times"/>
        </w:rPr>
        <w:t xml:space="preserve">1.     “From Slavery to Scholarship: William Sanders Scarborough (1852-1926),”   sponsored &amp; underwritten by the African Studies Program,  Kalamazoo College, </w:t>
      </w:r>
    </w:p>
    <w:p w:rsidR="00477AB4" w:rsidRPr="000716B1" w:rsidRDefault="00477AB4" w:rsidP="00477AB4">
      <w:pPr>
        <w:tabs>
          <w:tab w:val="left" w:pos="1440"/>
          <w:tab w:val="left" w:pos="1530"/>
        </w:tabs>
        <w:ind w:right="-720"/>
        <w:rPr>
          <w:rFonts w:ascii="Times" w:hAnsi="Times"/>
        </w:rPr>
      </w:pPr>
      <w:r w:rsidRPr="000716B1">
        <w:rPr>
          <w:rFonts w:ascii="Times" w:hAnsi="Times"/>
        </w:rPr>
        <w:t xml:space="preserve">            Kalamazoo, MI, February, 2003.</w:t>
      </w:r>
    </w:p>
    <w:p w:rsidR="00477AB4" w:rsidRPr="000716B1" w:rsidRDefault="00477AB4" w:rsidP="00477AB4">
      <w:pPr>
        <w:tabs>
          <w:tab w:val="left" w:pos="720"/>
          <w:tab w:val="left" w:pos="1440"/>
        </w:tabs>
        <w:ind w:right="-720"/>
        <w:rPr>
          <w:rFonts w:ascii="Times" w:hAnsi="Times"/>
        </w:rPr>
      </w:pPr>
      <w:r w:rsidRPr="000716B1">
        <w:rPr>
          <w:rFonts w:ascii="Times" w:hAnsi="Times"/>
        </w:rPr>
        <w:tab/>
      </w:r>
    </w:p>
    <w:p w:rsidR="00477AB4" w:rsidRPr="000716B1" w:rsidRDefault="00477AB4" w:rsidP="00477AB4">
      <w:pPr>
        <w:tabs>
          <w:tab w:val="left" w:pos="720"/>
          <w:tab w:val="left" w:pos="1440"/>
        </w:tabs>
        <w:ind w:left="720" w:right="-720"/>
        <w:rPr>
          <w:rFonts w:ascii="Times" w:hAnsi="Times"/>
        </w:rPr>
      </w:pPr>
      <w:r w:rsidRPr="000716B1">
        <w:rPr>
          <w:rFonts w:ascii="Times" w:hAnsi="Times"/>
        </w:rPr>
        <w:t>2.    “Pioneer African American Classicist: The Path-breaking Career of William Sanders Scarborough (1852-1926),” sponsored &amp; underwritten by the Department of Classics, University of Michigan, Ann Arbor, MI, February, 2003.</w:t>
      </w:r>
    </w:p>
    <w:p w:rsidR="00477AB4" w:rsidRPr="000716B1" w:rsidRDefault="00477AB4" w:rsidP="00477AB4">
      <w:pPr>
        <w:tabs>
          <w:tab w:val="left" w:pos="1440"/>
          <w:tab w:val="left" w:pos="1530"/>
        </w:tabs>
        <w:ind w:left="720" w:right="-720"/>
        <w:rPr>
          <w:rFonts w:ascii="Times" w:hAnsi="Times"/>
        </w:rPr>
      </w:pPr>
    </w:p>
    <w:p w:rsidR="00477AB4" w:rsidRPr="000716B1" w:rsidRDefault="00477AB4" w:rsidP="00477AB4">
      <w:pPr>
        <w:tabs>
          <w:tab w:val="left" w:pos="1440"/>
          <w:tab w:val="left" w:pos="1530"/>
        </w:tabs>
        <w:ind w:left="720" w:right="-720"/>
        <w:rPr>
          <w:rFonts w:ascii="Times" w:hAnsi="Times"/>
        </w:rPr>
      </w:pPr>
      <w:r w:rsidRPr="000716B1">
        <w:rPr>
          <w:rFonts w:ascii="Times" w:hAnsi="Times"/>
        </w:rPr>
        <w:t xml:space="preserve">3. </w:t>
      </w:r>
      <w:r w:rsidRPr="000716B1">
        <w:t xml:space="preserve">   </w:t>
      </w:r>
      <w:r w:rsidRPr="000716B1">
        <w:rPr>
          <w:rFonts w:ascii="Times" w:hAnsi="Times"/>
        </w:rPr>
        <w:t>“The Origins of African American Scholarship in the Classics,” Annual Robert J. Murray Lecture,  sponsored &amp; underwritten by the Department of Classics,  Xavier University,  Cincinnati, OH, March,  2003.</w:t>
      </w:r>
    </w:p>
    <w:p w:rsidR="00477AB4" w:rsidRPr="000716B1" w:rsidRDefault="00477AB4" w:rsidP="00477AB4">
      <w:pPr>
        <w:tabs>
          <w:tab w:val="left" w:pos="1440"/>
          <w:tab w:val="left" w:pos="1530"/>
        </w:tabs>
        <w:ind w:right="-720"/>
        <w:rPr>
          <w:rFonts w:ascii="Times" w:hAnsi="Times"/>
        </w:rPr>
      </w:pPr>
    </w:p>
    <w:p w:rsidR="00477AB4" w:rsidRPr="000716B1" w:rsidRDefault="00477AB4" w:rsidP="00477AB4">
      <w:pPr>
        <w:ind w:left="720"/>
        <w:rPr>
          <w:rFonts w:ascii="Times" w:hAnsi="Times"/>
        </w:rPr>
      </w:pPr>
      <w:r w:rsidRPr="000716B1">
        <w:rPr>
          <w:rFonts w:ascii="Times" w:hAnsi="Times"/>
        </w:rPr>
        <w:t>4.      “The Life of William Sanders Scarborough: An American Journey from Slavery to Classical Scholarship,” sponsored &amp; underwritten by the Department of History, Princeton University, Princeton, NJ, April, 2003.</w:t>
      </w:r>
    </w:p>
    <w:p w:rsidR="00477AB4" w:rsidRPr="000716B1" w:rsidRDefault="00477AB4" w:rsidP="00477AB4">
      <w:pPr>
        <w:rPr>
          <w:rFonts w:ascii="Times" w:hAnsi="Times"/>
        </w:rPr>
      </w:pPr>
    </w:p>
    <w:p w:rsidR="00477AB4" w:rsidRPr="000716B1" w:rsidRDefault="00477AB4" w:rsidP="00477AB4">
      <w:pPr>
        <w:ind w:left="720"/>
        <w:rPr>
          <w:rFonts w:ascii="Times" w:hAnsi="Times"/>
        </w:rPr>
      </w:pPr>
      <w:r w:rsidRPr="000716B1">
        <w:rPr>
          <w:rFonts w:ascii="Times" w:hAnsi="Times"/>
        </w:rPr>
        <w:t>5.       “The Origin of 12 Black Classicists,” sponsored &amp; underwritten by the Detroit Public Library and the Detroit Festival of the Arts, Detroit, MI, September, 2003.</w:t>
      </w:r>
    </w:p>
    <w:p w:rsidR="00477AB4" w:rsidRPr="000716B1" w:rsidRDefault="00477AB4" w:rsidP="00477AB4">
      <w:pPr>
        <w:rPr>
          <w:rFonts w:ascii="Times" w:hAnsi="Times"/>
        </w:rPr>
      </w:pPr>
    </w:p>
    <w:p w:rsidR="00477AB4" w:rsidRPr="000716B1" w:rsidRDefault="00477AB4" w:rsidP="00477AB4">
      <w:pPr>
        <w:ind w:left="720"/>
        <w:rPr>
          <w:rFonts w:ascii="Times" w:hAnsi="Times"/>
        </w:rPr>
      </w:pPr>
      <w:r w:rsidRPr="000716B1">
        <w:rPr>
          <w:rFonts w:ascii="Times" w:hAnsi="Times"/>
        </w:rPr>
        <w:t>6.      “Classica Africana: The Origins of Black Classicism,” sponsored &amp; underwritten by the Department of Classics and the Gaines-Oldham Black Culture Center, University of Missouri, Columbia, MO, October, 2003.</w:t>
      </w:r>
    </w:p>
    <w:p w:rsidR="00477AB4" w:rsidRPr="000716B1" w:rsidRDefault="00477AB4" w:rsidP="00477AB4">
      <w:pPr>
        <w:rPr>
          <w:rFonts w:ascii="Times" w:hAnsi="Times"/>
        </w:rPr>
      </w:pPr>
    </w:p>
    <w:p w:rsidR="00477AB4" w:rsidRPr="000716B1" w:rsidRDefault="00477AB4" w:rsidP="00477AB4">
      <w:pPr>
        <w:ind w:left="720"/>
        <w:rPr>
          <w:rFonts w:ascii="Times" w:hAnsi="Times"/>
        </w:rPr>
      </w:pPr>
      <w:r w:rsidRPr="000716B1">
        <w:rPr>
          <w:rFonts w:ascii="Times" w:hAnsi="Times"/>
        </w:rPr>
        <w:lastRenderedPageBreak/>
        <w:t>7.      “Classica Africana: The Origins of Black Classicism,” sponsored &amp; underwritten by the Department of Classics and the Program in African American Studies, Emory University, Atlanta, GA, November, 2003.</w:t>
      </w:r>
    </w:p>
    <w:p w:rsidR="00477AB4" w:rsidRPr="000716B1" w:rsidRDefault="00477AB4" w:rsidP="00477AB4">
      <w:pPr>
        <w:ind w:firstLine="720"/>
        <w:rPr>
          <w:rFonts w:ascii="Times" w:hAnsi="Times"/>
        </w:rPr>
      </w:pPr>
    </w:p>
    <w:p w:rsidR="00477AB4" w:rsidRPr="000716B1" w:rsidRDefault="00477AB4" w:rsidP="00477AB4">
      <w:pPr>
        <w:pStyle w:val="BodyTextIndent"/>
      </w:pPr>
      <w:r w:rsidRPr="000716B1">
        <w:t>8.    “12 Black Classicists,” sponsored &amp; underwritten by the Wisconsin Classical Association, Wisconsin Foreign Language Teachers Association, Appleton, WI, November, 2003.</w:t>
      </w:r>
    </w:p>
    <w:p w:rsidR="00477AB4" w:rsidRPr="000716B1" w:rsidRDefault="00477AB4" w:rsidP="00477AB4">
      <w:pPr>
        <w:rPr>
          <w:rFonts w:ascii="Times" w:hAnsi="Times"/>
        </w:rPr>
      </w:pPr>
    </w:p>
    <w:p w:rsidR="00477AB4" w:rsidRPr="000716B1" w:rsidRDefault="00477AB4" w:rsidP="00477AB4">
      <w:pPr>
        <w:ind w:left="720"/>
        <w:rPr>
          <w:rFonts w:ascii="Times" w:hAnsi="Times"/>
        </w:rPr>
      </w:pPr>
      <w:r w:rsidRPr="000716B1">
        <w:rPr>
          <w:rFonts w:ascii="Times" w:hAnsi="Times"/>
        </w:rPr>
        <w:t>9.        “Classica Africana: The Origins of Black Classicism,” sponsored &amp; underwritten by the Department of Classics and the Center for Human Values, Princeton University, Princeton, NJ, December, 2003.</w:t>
      </w:r>
    </w:p>
    <w:p w:rsidR="00477AB4" w:rsidRPr="000716B1" w:rsidRDefault="00477AB4" w:rsidP="00477AB4">
      <w:pPr>
        <w:rPr>
          <w:rFonts w:ascii="Times" w:hAnsi="Times"/>
        </w:rPr>
      </w:pPr>
    </w:p>
    <w:p w:rsidR="00477AB4" w:rsidRPr="000716B1" w:rsidRDefault="00477AB4" w:rsidP="00477AB4">
      <w:pPr>
        <w:ind w:left="720"/>
        <w:rPr>
          <w:rFonts w:ascii="Times" w:hAnsi="Times"/>
        </w:rPr>
      </w:pPr>
      <w:r w:rsidRPr="000716B1">
        <w:rPr>
          <w:rFonts w:ascii="Times" w:hAnsi="Times"/>
        </w:rPr>
        <w:t>10.        “12 Black Classicists,” sponsored &amp; underwritten by the Center for African American Studies, Department of Classical Studies, Department of English and Museum Studies, University of Michigan, Ann Arbor, MI, February, 2004.</w:t>
      </w:r>
    </w:p>
    <w:p w:rsidR="00477AB4" w:rsidRPr="000716B1" w:rsidRDefault="00477AB4" w:rsidP="00477AB4">
      <w:pPr>
        <w:rPr>
          <w:rFonts w:ascii="Times" w:hAnsi="Times"/>
        </w:rPr>
      </w:pPr>
    </w:p>
    <w:p w:rsidR="00477AB4" w:rsidRPr="000716B1" w:rsidRDefault="00477AB4" w:rsidP="00477AB4">
      <w:pPr>
        <w:ind w:left="720"/>
        <w:rPr>
          <w:rFonts w:ascii="Times" w:hAnsi="Times"/>
        </w:rPr>
      </w:pPr>
      <w:r w:rsidRPr="000716B1">
        <w:rPr>
          <w:rFonts w:ascii="Times" w:hAnsi="Times"/>
          <w:color w:val="000000"/>
        </w:rPr>
        <w:t xml:space="preserve">11.     “The Life of William Sanders Scarborough: An American Journey from Slavery to Classical Scholarship,” sponsored &amp; underwritten by the </w:t>
      </w:r>
      <w:r w:rsidRPr="000716B1">
        <w:rPr>
          <w:rFonts w:ascii="Times" w:hAnsi="Times"/>
        </w:rPr>
        <w:t>Department of Classics, Calvin College, Grand Rapids, MI, February, 2004.</w:t>
      </w:r>
    </w:p>
    <w:p w:rsidR="00477AB4" w:rsidRPr="000716B1" w:rsidRDefault="00477AB4" w:rsidP="00477AB4">
      <w:pPr>
        <w:rPr>
          <w:rFonts w:ascii="Times" w:hAnsi="Times"/>
        </w:rPr>
      </w:pPr>
    </w:p>
    <w:p w:rsidR="00477AB4" w:rsidRPr="000716B1" w:rsidRDefault="00477AB4" w:rsidP="00477AB4">
      <w:pPr>
        <w:ind w:left="720"/>
        <w:rPr>
          <w:rFonts w:ascii="Times" w:hAnsi="Times"/>
        </w:rPr>
      </w:pPr>
      <w:r w:rsidRPr="000716B1">
        <w:rPr>
          <w:rFonts w:ascii="Times" w:hAnsi="Times"/>
        </w:rPr>
        <w:t>12.     “Classica Africana: The Origins of Black Classicism,” sponsored and underwritten by the Department of Modern Languages and Classics, University of Alabama, Tuscaloosa, AL, March, 2004.</w:t>
      </w:r>
    </w:p>
    <w:p w:rsidR="00477AB4" w:rsidRPr="000716B1" w:rsidRDefault="00477AB4" w:rsidP="00477AB4">
      <w:pPr>
        <w:rPr>
          <w:rFonts w:ascii="Times" w:hAnsi="Times"/>
        </w:rPr>
      </w:pPr>
    </w:p>
    <w:p w:rsidR="00477AB4" w:rsidRPr="000716B1" w:rsidRDefault="00477AB4" w:rsidP="00477AB4">
      <w:pPr>
        <w:ind w:left="720"/>
        <w:rPr>
          <w:rFonts w:ascii="Times" w:hAnsi="Times"/>
        </w:rPr>
      </w:pPr>
      <w:r w:rsidRPr="000716B1">
        <w:rPr>
          <w:rFonts w:ascii="Times" w:hAnsi="Times"/>
        </w:rPr>
        <w:t>13.     “Patres Maioresque Nostri: 12 Black Classicists,” Session Honoring Frank Snowden, Jr., sponsored &amp; underwritten by the Classical Association of the Atlantic States, New York City, NY, April, 2004.</w:t>
      </w:r>
    </w:p>
    <w:p w:rsidR="00477AB4" w:rsidRPr="000716B1" w:rsidRDefault="00477AB4" w:rsidP="00477AB4">
      <w:pPr>
        <w:pStyle w:val="BodyTextIndent"/>
        <w:ind w:left="0"/>
      </w:pPr>
    </w:p>
    <w:p w:rsidR="00477AB4" w:rsidRPr="000716B1" w:rsidRDefault="00477AB4" w:rsidP="00477AB4">
      <w:pPr>
        <w:ind w:left="720"/>
        <w:rPr>
          <w:rFonts w:ascii="Times" w:hAnsi="Times"/>
        </w:rPr>
      </w:pPr>
      <w:r w:rsidRPr="000716B1">
        <w:rPr>
          <w:rFonts w:ascii="Times" w:hAnsi="Times"/>
        </w:rPr>
        <w:t xml:space="preserve">14.     “Workshop: Reading and Teaching the Poetry of Francis Williams,” with </w:t>
      </w:r>
      <w:r>
        <w:rPr>
          <w:rFonts w:ascii="Times" w:hAnsi="Times"/>
        </w:rPr>
        <w:t xml:space="preserve"> </w:t>
      </w:r>
      <w:r w:rsidRPr="000716B1">
        <w:rPr>
          <w:rFonts w:ascii="Times" w:hAnsi="Times"/>
        </w:rPr>
        <w:t>Vincent Carretta, sponsored &amp; underwritten by the Classical Association of the</w:t>
      </w:r>
      <w:r>
        <w:rPr>
          <w:rFonts w:ascii="Times" w:hAnsi="Times"/>
        </w:rPr>
        <w:t xml:space="preserve"> </w:t>
      </w:r>
      <w:r w:rsidRPr="000716B1">
        <w:rPr>
          <w:rFonts w:ascii="Times" w:hAnsi="Times"/>
        </w:rPr>
        <w:t>Atlantic States, New York City, NY, April, 2004.</w:t>
      </w:r>
    </w:p>
    <w:p w:rsidR="00477AB4" w:rsidRPr="000716B1" w:rsidRDefault="00477AB4" w:rsidP="00477AB4">
      <w:pPr>
        <w:rPr>
          <w:rFonts w:ascii="Times" w:hAnsi="Times"/>
        </w:rPr>
      </w:pPr>
    </w:p>
    <w:p w:rsidR="00477AB4" w:rsidRPr="000716B1" w:rsidRDefault="00477AB4" w:rsidP="00477AB4">
      <w:pPr>
        <w:ind w:left="720"/>
        <w:rPr>
          <w:rFonts w:ascii="Times" w:hAnsi="Times"/>
        </w:rPr>
      </w:pPr>
      <w:r w:rsidRPr="000716B1">
        <w:rPr>
          <w:rFonts w:ascii="Times" w:hAnsi="Times"/>
        </w:rPr>
        <w:t>15.     “Classica Africana: The Origins of Black Classicism,” sponsored &amp; underwritten by the Department of Foreign and Classical Languages and the Black Culture Center, Purdue University, West Lafayette, IN, April, 2004.</w:t>
      </w:r>
    </w:p>
    <w:p w:rsidR="00477AB4" w:rsidRPr="000716B1" w:rsidRDefault="00477AB4" w:rsidP="00477AB4">
      <w:pPr>
        <w:ind w:left="720"/>
        <w:rPr>
          <w:rFonts w:ascii="Times" w:hAnsi="Times"/>
        </w:rPr>
      </w:pPr>
    </w:p>
    <w:p w:rsidR="00477AB4" w:rsidRPr="000716B1" w:rsidRDefault="00477AB4" w:rsidP="00477AB4">
      <w:pPr>
        <w:ind w:left="720"/>
        <w:rPr>
          <w:rFonts w:ascii="Times" w:hAnsi="Times"/>
        </w:rPr>
      </w:pPr>
      <w:r w:rsidRPr="000716B1">
        <w:rPr>
          <w:rFonts w:ascii="Times" w:hAnsi="Times"/>
        </w:rPr>
        <w:t>16.      “Classica Africana: The Origins of Black Classicism,” sponsored &amp; underwritten by the Center for Diversity and Race Affairs, Auburn University, Auburn, AL, August, 2004.</w:t>
      </w:r>
    </w:p>
    <w:p w:rsidR="00477AB4" w:rsidRPr="000716B1" w:rsidRDefault="00477AB4" w:rsidP="00477AB4">
      <w:pPr>
        <w:rPr>
          <w:rFonts w:ascii="Times" w:hAnsi="Times"/>
        </w:rPr>
      </w:pPr>
    </w:p>
    <w:p w:rsidR="00477AB4" w:rsidRPr="000716B1" w:rsidRDefault="00477AB4" w:rsidP="00477AB4">
      <w:pPr>
        <w:ind w:left="720"/>
        <w:rPr>
          <w:rFonts w:ascii="Times" w:hAnsi="Times"/>
        </w:rPr>
      </w:pPr>
      <w:r w:rsidRPr="000716B1">
        <w:rPr>
          <w:rFonts w:ascii="Times" w:hAnsi="Times"/>
        </w:rPr>
        <w:t>17.    “Inspirations from the Past: Outstanding Black Scholars,” sponsored &amp; underwritten by Stark State College of Technology, Canton, OH, October, 2004.</w:t>
      </w:r>
    </w:p>
    <w:p w:rsidR="00477AB4" w:rsidRPr="000716B1" w:rsidRDefault="00477AB4" w:rsidP="00477AB4">
      <w:pPr>
        <w:rPr>
          <w:rFonts w:ascii="Times" w:hAnsi="Times"/>
        </w:rPr>
      </w:pPr>
    </w:p>
    <w:p w:rsidR="00477AB4" w:rsidRPr="000716B1" w:rsidRDefault="00477AB4" w:rsidP="00477AB4">
      <w:pPr>
        <w:ind w:left="720"/>
        <w:rPr>
          <w:rFonts w:ascii="Times" w:hAnsi="Times"/>
        </w:rPr>
      </w:pPr>
      <w:r w:rsidRPr="000716B1">
        <w:rPr>
          <w:rFonts w:ascii="Times" w:hAnsi="Times"/>
        </w:rPr>
        <w:t>18.     “Classica Africana: The Origins of Black Classicism,” sponsored &amp; underwritten by Monmouth College, Monmouth, IL, October, 2004.</w:t>
      </w:r>
    </w:p>
    <w:p w:rsidR="00477AB4" w:rsidRPr="000716B1" w:rsidRDefault="00477AB4" w:rsidP="00477AB4">
      <w:pPr>
        <w:rPr>
          <w:rFonts w:ascii="Times" w:hAnsi="Times"/>
        </w:rPr>
      </w:pPr>
    </w:p>
    <w:p w:rsidR="00477AB4" w:rsidRPr="000716B1" w:rsidRDefault="00477AB4" w:rsidP="00477AB4">
      <w:pPr>
        <w:ind w:left="720"/>
        <w:rPr>
          <w:rFonts w:ascii="Times" w:hAnsi="Times"/>
        </w:rPr>
      </w:pPr>
      <w:r w:rsidRPr="000716B1">
        <w:rPr>
          <w:rFonts w:ascii="Times" w:hAnsi="Times"/>
        </w:rPr>
        <w:t>19.      “William Sanders Scarborough (1852-1926), Black Classicist,” sponsored &amp; underwritten by the Department of Classics, University of Texas, and the Texas Classical Association, Austin, TX, November, 2004.</w:t>
      </w:r>
    </w:p>
    <w:p w:rsidR="00477AB4" w:rsidRPr="000716B1" w:rsidRDefault="00477AB4" w:rsidP="00477AB4">
      <w:pPr>
        <w:rPr>
          <w:rFonts w:ascii="Times" w:hAnsi="Times"/>
        </w:rPr>
      </w:pPr>
    </w:p>
    <w:p w:rsidR="00477AB4" w:rsidRPr="000716B1" w:rsidRDefault="00477AB4" w:rsidP="00477AB4">
      <w:pPr>
        <w:ind w:left="720"/>
        <w:rPr>
          <w:rFonts w:ascii="Times" w:hAnsi="Times"/>
        </w:rPr>
      </w:pPr>
      <w:r w:rsidRPr="000716B1">
        <w:rPr>
          <w:rFonts w:ascii="Times" w:hAnsi="Times"/>
        </w:rPr>
        <w:t>20.      “Black Classicism in Texas and Elsewhere,” Keynote Address, sponsored &amp; underwritten by the Texas Classical Association, Austin, TX, November, 2004.</w:t>
      </w:r>
    </w:p>
    <w:p w:rsidR="00477AB4" w:rsidRPr="000716B1" w:rsidRDefault="00477AB4" w:rsidP="00477AB4">
      <w:pPr>
        <w:pStyle w:val="Footer"/>
        <w:tabs>
          <w:tab w:val="clear" w:pos="4320"/>
          <w:tab w:val="clear" w:pos="8640"/>
        </w:tabs>
        <w:rPr>
          <w:rFonts w:ascii="Times" w:hAnsi="Times"/>
        </w:rPr>
      </w:pPr>
    </w:p>
    <w:p w:rsidR="00477AB4" w:rsidRPr="000716B1" w:rsidRDefault="00477AB4" w:rsidP="00477AB4">
      <w:pPr>
        <w:pStyle w:val="Footer"/>
        <w:tabs>
          <w:tab w:val="clear" w:pos="4320"/>
          <w:tab w:val="clear" w:pos="8640"/>
        </w:tabs>
        <w:ind w:left="720"/>
        <w:rPr>
          <w:rFonts w:ascii="Times" w:hAnsi="Times"/>
        </w:rPr>
      </w:pPr>
      <w:r w:rsidRPr="000716B1">
        <w:rPr>
          <w:rFonts w:ascii="Times" w:hAnsi="Times"/>
        </w:rPr>
        <w:t>21.       “The Thirteenth Black Classicist,” sponsored &amp; underwritten by the Detroit Public Library, Detroit, MI, December, 2004.</w:t>
      </w:r>
    </w:p>
    <w:p w:rsidR="00477AB4" w:rsidRPr="000716B1" w:rsidRDefault="00477AB4" w:rsidP="00477AB4">
      <w:pPr>
        <w:pStyle w:val="Footer"/>
        <w:tabs>
          <w:tab w:val="clear" w:pos="4320"/>
          <w:tab w:val="clear" w:pos="8640"/>
        </w:tabs>
        <w:ind w:left="720"/>
        <w:rPr>
          <w:rFonts w:ascii="Times" w:hAnsi="Times"/>
        </w:rPr>
      </w:pPr>
    </w:p>
    <w:p w:rsidR="00477AB4" w:rsidRPr="000716B1" w:rsidRDefault="00477AB4" w:rsidP="00477AB4">
      <w:pPr>
        <w:pStyle w:val="Footer"/>
        <w:tabs>
          <w:tab w:val="clear" w:pos="4320"/>
          <w:tab w:val="clear" w:pos="8640"/>
        </w:tabs>
        <w:ind w:left="720"/>
        <w:rPr>
          <w:rFonts w:ascii="Times" w:hAnsi="Times"/>
        </w:rPr>
      </w:pPr>
      <w:r w:rsidRPr="000716B1">
        <w:rPr>
          <w:rFonts w:ascii="Times" w:hAnsi="Times"/>
        </w:rPr>
        <w:t>22.     “Twelve Black Classicists,” sponsored &amp; underwritten by the Tower Hill Prep School, Pierre S. Du Pont Arts Center, Wilmington, DE, January, 2005.</w:t>
      </w:r>
    </w:p>
    <w:p w:rsidR="00477AB4" w:rsidRPr="000716B1" w:rsidRDefault="00477AB4" w:rsidP="00477AB4">
      <w:pPr>
        <w:pStyle w:val="Footer"/>
        <w:tabs>
          <w:tab w:val="clear" w:pos="4320"/>
          <w:tab w:val="clear" w:pos="8640"/>
        </w:tabs>
        <w:ind w:left="720"/>
        <w:rPr>
          <w:rFonts w:ascii="Times" w:hAnsi="Times"/>
        </w:rPr>
      </w:pPr>
    </w:p>
    <w:p w:rsidR="00477AB4" w:rsidRPr="000716B1" w:rsidRDefault="00477AB4" w:rsidP="00477AB4">
      <w:pPr>
        <w:pStyle w:val="Footer"/>
        <w:tabs>
          <w:tab w:val="clear" w:pos="4320"/>
          <w:tab w:val="clear" w:pos="8640"/>
        </w:tabs>
        <w:ind w:left="720"/>
        <w:rPr>
          <w:rFonts w:ascii="Times" w:hAnsi="Times"/>
        </w:rPr>
      </w:pPr>
      <w:r w:rsidRPr="000716B1">
        <w:rPr>
          <w:rFonts w:ascii="Times" w:hAnsi="Times"/>
        </w:rPr>
        <w:t>23.    “The Origins of  Black Classicism,” sponsored &amp; underwritten by the Holland Museum and Hope College, Holland, MI, January, 2005.</w:t>
      </w:r>
    </w:p>
    <w:p w:rsidR="00477AB4" w:rsidRPr="000716B1" w:rsidRDefault="00477AB4" w:rsidP="00477AB4">
      <w:pPr>
        <w:tabs>
          <w:tab w:val="left" w:pos="720"/>
          <w:tab w:val="left" w:pos="1440"/>
        </w:tabs>
        <w:ind w:right="-720"/>
        <w:rPr>
          <w:rFonts w:ascii="Times" w:hAnsi="Times"/>
        </w:rPr>
      </w:pPr>
    </w:p>
    <w:p w:rsidR="00477AB4" w:rsidRPr="000716B1" w:rsidRDefault="00477AB4" w:rsidP="00477AB4">
      <w:pPr>
        <w:pStyle w:val="Footer"/>
        <w:tabs>
          <w:tab w:val="clear" w:pos="4320"/>
          <w:tab w:val="clear" w:pos="8640"/>
        </w:tabs>
        <w:ind w:left="720"/>
        <w:rPr>
          <w:rFonts w:ascii="Times" w:hAnsi="Times"/>
        </w:rPr>
      </w:pPr>
      <w:r w:rsidRPr="000716B1">
        <w:rPr>
          <w:rFonts w:ascii="Times" w:hAnsi="Times"/>
        </w:rPr>
        <w:t>24.   “The Origins of  Black Classicism,” sponsored &amp; underwritten by the University of Pennsylvania  and the Wright-Hayre Foundation, Philadelphia, PA, April, 2005.</w:t>
      </w:r>
    </w:p>
    <w:p w:rsidR="00477AB4" w:rsidRPr="000716B1" w:rsidRDefault="00477AB4" w:rsidP="00477AB4">
      <w:pPr>
        <w:pStyle w:val="Footer"/>
        <w:tabs>
          <w:tab w:val="clear" w:pos="4320"/>
          <w:tab w:val="clear" w:pos="8640"/>
        </w:tabs>
        <w:ind w:left="720"/>
        <w:rPr>
          <w:rFonts w:ascii="Times" w:hAnsi="Times"/>
        </w:rPr>
      </w:pPr>
    </w:p>
    <w:p w:rsidR="00477AB4" w:rsidRPr="000716B1" w:rsidRDefault="00477AB4" w:rsidP="00477AB4">
      <w:pPr>
        <w:pStyle w:val="Footer"/>
        <w:tabs>
          <w:tab w:val="clear" w:pos="4320"/>
          <w:tab w:val="clear" w:pos="8640"/>
        </w:tabs>
        <w:ind w:left="720"/>
        <w:rPr>
          <w:rFonts w:ascii="Times" w:hAnsi="Times"/>
        </w:rPr>
      </w:pPr>
      <w:r w:rsidRPr="000716B1">
        <w:rPr>
          <w:rFonts w:ascii="Times" w:hAnsi="Times"/>
        </w:rPr>
        <w:t>25.   “The Origins of  Black Classicism,” sponsored &amp; underwritten by the American Classical League, University of New Mexico, Albuquerque, NM, June, 2005.</w:t>
      </w:r>
    </w:p>
    <w:p w:rsidR="00477AB4" w:rsidRPr="000716B1" w:rsidRDefault="00477AB4" w:rsidP="00477AB4">
      <w:pPr>
        <w:pStyle w:val="Footer"/>
        <w:tabs>
          <w:tab w:val="clear" w:pos="4320"/>
          <w:tab w:val="clear" w:pos="8640"/>
        </w:tabs>
        <w:ind w:left="720"/>
        <w:rPr>
          <w:rFonts w:ascii="Times" w:hAnsi="Times"/>
        </w:rPr>
      </w:pPr>
    </w:p>
    <w:p w:rsidR="00477AB4" w:rsidRPr="000716B1" w:rsidRDefault="00477AB4" w:rsidP="00477AB4">
      <w:pPr>
        <w:pStyle w:val="Footer"/>
        <w:tabs>
          <w:tab w:val="clear" w:pos="4320"/>
          <w:tab w:val="clear" w:pos="8640"/>
        </w:tabs>
        <w:ind w:left="720"/>
        <w:rPr>
          <w:rFonts w:ascii="Times" w:hAnsi="Times"/>
        </w:rPr>
      </w:pPr>
      <w:r w:rsidRPr="000716B1">
        <w:rPr>
          <w:rFonts w:ascii="Times" w:hAnsi="Times"/>
        </w:rPr>
        <w:t>26.  “The Origins of  Black Classicism,” inaugural Thelma Tourney Slater Lecture, sponsored &amp; underwritten by Mount Union College, Alliance, OH, September, 2005.</w:t>
      </w:r>
    </w:p>
    <w:p w:rsidR="00477AB4" w:rsidRPr="000716B1" w:rsidRDefault="00477AB4" w:rsidP="00477AB4">
      <w:pPr>
        <w:pStyle w:val="Footer"/>
        <w:tabs>
          <w:tab w:val="clear" w:pos="4320"/>
          <w:tab w:val="clear" w:pos="8640"/>
        </w:tabs>
        <w:rPr>
          <w:rFonts w:ascii="Times" w:hAnsi="Times"/>
        </w:rPr>
      </w:pPr>
    </w:p>
    <w:p w:rsidR="00477AB4" w:rsidRPr="000716B1" w:rsidRDefault="00477AB4" w:rsidP="00477AB4">
      <w:pPr>
        <w:pStyle w:val="Footer"/>
        <w:tabs>
          <w:tab w:val="clear" w:pos="4320"/>
          <w:tab w:val="clear" w:pos="8640"/>
        </w:tabs>
        <w:ind w:left="720"/>
        <w:rPr>
          <w:rFonts w:ascii="Times" w:hAnsi="Times"/>
        </w:rPr>
      </w:pPr>
      <w:r w:rsidRPr="000716B1">
        <w:rPr>
          <w:rFonts w:ascii="Times" w:hAnsi="Times"/>
        </w:rPr>
        <w:t>27. “Black Classicism in the United States,” sponsored &amp; underwritten by the Illinois Classical League, Chicago, IL, October, 2005.</w:t>
      </w:r>
    </w:p>
    <w:p w:rsidR="00477AB4" w:rsidRPr="000716B1" w:rsidRDefault="00477AB4" w:rsidP="00477AB4">
      <w:pPr>
        <w:pStyle w:val="BodyTextIndent"/>
        <w:ind w:left="0"/>
      </w:pPr>
    </w:p>
    <w:p w:rsidR="00477AB4" w:rsidRPr="000716B1" w:rsidRDefault="00477AB4" w:rsidP="00477AB4">
      <w:pPr>
        <w:pStyle w:val="Footer"/>
        <w:tabs>
          <w:tab w:val="clear" w:pos="4320"/>
          <w:tab w:val="clear" w:pos="8640"/>
        </w:tabs>
        <w:ind w:left="720"/>
        <w:rPr>
          <w:rFonts w:ascii="Times" w:hAnsi="Times"/>
        </w:rPr>
      </w:pPr>
      <w:r w:rsidRPr="000716B1">
        <w:rPr>
          <w:rFonts w:ascii="Times" w:hAnsi="Times"/>
        </w:rPr>
        <w:t xml:space="preserve">28.  “The Origins of Black Classicism,” sponsored &amp; underwritten by the </w:t>
      </w:r>
      <w:r>
        <w:rPr>
          <w:rFonts w:ascii="Times" w:hAnsi="Times"/>
        </w:rPr>
        <w:t xml:space="preserve">Office of the Provost and the </w:t>
      </w:r>
      <w:r w:rsidRPr="000716B1">
        <w:rPr>
          <w:rFonts w:ascii="Times" w:hAnsi="Times"/>
        </w:rPr>
        <w:t>Department of Classics, Georgetown University, Washington, D.C.,  October, 2005.</w:t>
      </w:r>
    </w:p>
    <w:p w:rsidR="00477AB4" w:rsidRPr="000716B1" w:rsidRDefault="00477AB4" w:rsidP="00477AB4">
      <w:pPr>
        <w:pStyle w:val="Footer"/>
        <w:tabs>
          <w:tab w:val="clear" w:pos="4320"/>
          <w:tab w:val="clear" w:pos="8640"/>
        </w:tabs>
        <w:rPr>
          <w:rFonts w:ascii="Times" w:hAnsi="Times"/>
        </w:rPr>
      </w:pPr>
    </w:p>
    <w:p w:rsidR="00477AB4" w:rsidRPr="000716B1" w:rsidRDefault="00477AB4" w:rsidP="00477AB4">
      <w:pPr>
        <w:pStyle w:val="Footer"/>
        <w:tabs>
          <w:tab w:val="clear" w:pos="4320"/>
          <w:tab w:val="clear" w:pos="8640"/>
        </w:tabs>
        <w:ind w:left="720"/>
        <w:rPr>
          <w:rFonts w:ascii="Times" w:hAnsi="Times"/>
        </w:rPr>
      </w:pPr>
      <w:r w:rsidRPr="000716B1">
        <w:rPr>
          <w:rFonts w:ascii="Times" w:hAnsi="Times"/>
        </w:rPr>
        <w:t>29.  “The Origins of Black Classicism,” sponsored &amp; underwritten by the Department of World Languages/Africana Studies/Center For Hellenic Studies, University of South Florida, Tampa, FL, November, 2005.</w:t>
      </w:r>
    </w:p>
    <w:p w:rsidR="00477AB4" w:rsidRPr="000716B1" w:rsidRDefault="00477AB4" w:rsidP="00477AB4">
      <w:pPr>
        <w:pStyle w:val="BodyText2"/>
        <w:ind w:left="720"/>
        <w:rPr>
          <w:rFonts w:ascii="New York" w:hAnsi="New York"/>
          <w:sz w:val="20"/>
        </w:rPr>
      </w:pPr>
    </w:p>
    <w:p w:rsidR="00477AB4" w:rsidRPr="000716B1" w:rsidRDefault="00477AB4" w:rsidP="00477AB4">
      <w:pPr>
        <w:pStyle w:val="BodyText2"/>
        <w:ind w:left="720"/>
        <w:rPr>
          <w:rFonts w:ascii="Times" w:hAnsi="Times"/>
          <w:sz w:val="24"/>
        </w:rPr>
      </w:pPr>
      <w:r w:rsidRPr="000716B1">
        <w:rPr>
          <w:rFonts w:ascii="Times" w:hAnsi="Times"/>
          <w:sz w:val="24"/>
        </w:rPr>
        <w:t xml:space="preserve">30.  “William Sanders Scarborough: Atlanta University’s First Student,” Martin Luther King Day Lecture, sponsored &amp; underwritten by the Department of Classical Studies, University of Michigan, Ann Arbor, MI, January, 2006. </w:t>
      </w:r>
    </w:p>
    <w:p w:rsidR="00477AB4" w:rsidRPr="000716B1" w:rsidRDefault="00477AB4" w:rsidP="00477AB4">
      <w:pPr>
        <w:pStyle w:val="BodyText2"/>
        <w:rPr>
          <w:rFonts w:ascii="Times" w:hAnsi="Times"/>
          <w:sz w:val="24"/>
        </w:rPr>
      </w:pPr>
    </w:p>
    <w:p w:rsidR="00477AB4" w:rsidRPr="000716B1" w:rsidRDefault="00477AB4" w:rsidP="00477AB4">
      <w:pPr>
        <w:pStyle w:val="BodyText2"/>
        <w:ind w:left="720"/>
        <w:rPr>
          <w:rFonts w:ascii="Times" w:hAnsi="Times"/>
          <w:sz w:val="24"/>
        </w:rPr>
      </w:pPr>
      <w:r w:rsidRPr="000716B1">
        <w:rPr>
          <w:rFonts w:ascii="Times" w:hAnsi="Times"/>
          <w:sz w:val="24"/>
        </w:rPr>
        <w:t xml:space="preserve">31. “Classica Africana: The Origins of Black Classicism,” underwritten by the Department of Classics, University of Iowa, Iowa City, IA, March, 2006. </w:t>
      </w:r>
    </w:p>
    <w:p w:rsidR="00477AB4" w:rsidRPr="000716B1" w:rsidRDefault="00477AB4" w:rsidP="00477AB4">
      <w:pPr>
        <w:pStyle w:val="BodyTextIndent2"/>
        <w:ind w:left="1080" w:hanging="360"/>
        <w:rPr>
          <w:rFonts w:ascii="Times New Roman" w:hAnsi="Times New Roman"/>
        </w:rPr>
      </w:pPr>
    </w:p>
    <w:p w:rsidR="00477AB4" w:rsidRPr="000716B1" w:rsidRDefault="00477AB4" w:rsidP="00477AB4">
      <w:pPr>
        <w:pStyle w:val="BodyTextIndent2"/>
        <w:rPr>
          <w:sz w:val="24"/>
        </w:rPr>
      </w:pPr>
      <w:r w:rsidRPr="000716B1">
        <w:rPr>
          <w:sz w:val="24"/>
        </w:rPr>
        <w:lastRenderedPageBreak/>
        <w:t>32.   “William Sanders Scarborough and Black Classicism,” sponsored &amp; underwritten by the Hartford Classical Magnet School, Hartford, CT, May, 2006.</w:t>
      </w:r>
    </w:p>
    <w:p w:rsidR="00477AB4" w:rsidRPr="000716B1" w:rsidRDefault="00477AB4" w:rsidP="00477AB4">
      <w:pPr>
        <w:pStyle w:val="BodyText2"/>
        <w:rPr>
          <w:rFonts w:ascii="Times" w:hAnsi="Times"/>
          <w:sz w:val="24"/>
        </w:rPr>
      </w:pPr>
    </w:p>
    <w:p w:rsidR="00477AB4" w:rsidRPr="000716B1" w:rsidRDefault="00477AB4" w:rsidP="00477AB4">
      <w:pPr>
        <w:pStyle w:val="BodyText2"/>
        <w:ind w:left="720"/>
        <w:rPr>
          <w:rFonts w:ascii="Times" w:hAnsi="Times"/>
          <w:sz w:val="24"/>
        </w:rPr>
      </w:pPr>
      <w:r w:rsidRPr="000716B1">
        <w:rPr>
          <w:rFonts w:ascii="Times" w:hAnsi="Times"/>
          <w:sz w:val="24"/>
        </w:rPr>
        <w:t>33.   “A Touch from the East: 12 Black Classicists,” sponsored &amp; underwritten  by Blacks in the West Symposium, Albuquerque, NM, June,  2006.</w:t>
      </w:r>
    </w:p>
    <w:p w:rsidR="00477AB4" w:rsidRPr="000716B1" w:rsidRDefault="00477AB4" w:rsidP="00477AB4">
      <w:pPr>
        <w:pStyle w:val="BodyText2"/>
        <w:rPr>
          <w:rFonts w:ascii="Times" w:hAnsi="Times"/>
          <w:sz w:val="24"/>
        </w:rPr>
      </w:pPr>
    </w:p>
    <w:p w:rsidR="00477AB4" w:rsidRPr="000716B1" w:rsidRDefault="00477AB4" w:rsidP="00477AB4">
      <w:pPr>
        <w:pStyle w:val="BodyText2"/>
        <w:ind w:left="720"/>
        <w:rPr>
          <w:rFonts w:ascii="Times" w:hAnsi="Times"/>
          <w:sz w:val="24"/>
        </w:rPr>
      </w:pPr>
      <w:r w:rsidRPr="000716B1">
        <w:rPr>
          <w:rFonts w:ascii="Times" w:hAnsi="Times"/>
          <w:sz w:val="24"/>
        </w:rPr>
        <w:t xml:space="preserve">34.   “The Life of William Sanders Scarborough,” sponsored &amp;underwritten by Alpena County Library and Alpena Community College, Alpena, MI, October, 2006. </w:t>
      </w:r>
    </w:p>
    <w:p w:rsidR="00477AB4" w:rsidRPr="000716B1" w:rsidRDefault="00477AB4" w:rsidP="00477AB4">
      <w:pPr>
        <w:pStyle w:val="BodyText2"/>
        <w:ind w:left="360"/>
        <w:rPr>
          <w:rFonts w:ascii="Times" w:hAnsi="Times"/>
          <w:sz w:val="24"/>
        </w:rPr>
      </w:pPr>
    </w:p>
    <w:p w:rsidR="00477AB4" w:rsidRPr="000716B1" w:rsidRDefault="00477AB4" w:rsidP="00477AB4">
      <w:pPr>
        <w:pStyle w:val="BodyTextIndent3"/>
        <w:tabs>
          <w:tab w:val="left" w:pos="720"/>
        </w:tabs>
        <w:ind w:firstLine="0"/>
      </w:pPr>
      <w:r w:rsidRPr="000716B1">
        <w:t>35.    “William Scarborough and Black Classicism,” sponsored &amp; underwritten by the Columbus State Community College, the Greater Columbus Latin Club and the Ohio Arts Council, October, 2006.</w:t>
      </w:r>
    </w:p>
    <w:p w:rsidR="00477AB4" w:rsidRPr="000716B1" w:rsidRDefault="00477AB4" w:rsidP="00477AB4">
      <w:pPr>
        <w:pStyle w:val="BodyText2"/>
        <w:rPr>
          <w:rFonts w:ascii="New York" w:hAnsi="New York"/>
          <w:sz w:val="20"/>
        </w:rPr>
      </w:pPr>
    </w:p>
    <w:p w:rsidR="00477AB4" w:rsidRPr="000716B1" w:rsidRDefault="00477AB4" w:rsidP="00477AB4">
      <w:pPr>
        <w:pStyle w:val="BodyTextIndent3"/>
        <w:ind w:firstLine="0"/>
      </w:pPr>
      <w:r w:rsidRPr="000716B1">
        <w:t>37.     “Macon Native, William Sanders Scarborough,” sponsored &amp; underwritten by the Georgia Literary Festival and Mercer University, Macon, GA, November, 2006.</w:t>
      </w:r>
    </w:p>
    <w:p w:rsidR="00477AB4" w:rsidRPr="000716B1" w:rsidRDefault="00477AB4" w:rsidP="00477AB4">
      <w:pPr>
        <w:pStyle w:val="BodyTextIndent3"/>
        <w:ind w:left="0" w:firstLine="0"/>
      </w:pPr>
    </w:p>
    <w:p w:rsidR="00477AB4" w:rsidRPr="000716B1" w:rsidRDefault="00477AB4" w:rsidP="00477AB4">
      <w:pPr>
        <w:pStyle w:val="BodyTextIndent3"/>
        <w:ind w:firstLine="0"/>
      </w:pPr>
      <w:r w:rsidRPr="000716B1">
        <w:t xml:space="preserve">38.      “William Sanders Scarborough and the Origins of Black Classicism,” sponsored &amp;underwritten by the Departments of English, Philosophy and African-American Studies, Mercer University, Macon, GA, November, 2006. </w:t>
      </w:r>
    </w:p>
    <w:p w:rsidR="00477AB4" w:rsidRPr="000716B1" w:rsidRDefault="00477AB4" w:rsidP="00477AB4">
      <w:pPr>
        <w:pStyle w:val="BodyTextIndent3"/>
        <w:ind w:left="0"/>
      </w:pPr>
    </w:p>
    <w:p w:rsidR="00477AB4" w:rsidRPr="000716B1" w:rsidRDefault="00477AB4" w:rsidP="00477AB4">
      <w:pPr>
        <w:pStyle w:val="BodyTextIndent3"/>
        <w:ind w:firstLine="0"/>
      </w:pPr>
      <w:r w:rsidRPr="000716B1">
        <w:t>39.    “William Sanders Scarborough and Black Classicism,” sponsored &amp; underwritten by the Programs in Western Heritage and African-American Studies, University of Texas, El Paso, TX, November, 2006.</w:t>
      </w:r>
    </w:p>
    <w:p w:rsidR="00477AB4" w:rsidRPr="000716B1" w:rsidRDefault="00477AB4" w:rsidP="00477AB4">
      <w:pPr>
        <w:rPr>
          <w:rFonts w:ascii="Times" w:hAnsi="Times"/>
        </w:rPr>
      </w:pPr>
    </w:p>
    <w:p w:rsidR="00477AB4" w:rsidRPr="000716B1" w:rsidRDefault="00477AB4" w:rsidP="00477AB4">
      <w:pPr>
        <w:ind w:left="720"/>
        <w:rPr>
          <w:rFonts w:ascii="Times" w:hAnsi="Times"/>
        </w:rPr>
      </w:pPr>
      <w:r w:rsidRPr="000716B1">
        <w:rPr>
          <w:rFonts w:ascii="Times" w:hAnsi="Times"/>
        </w:rPr>
        <w:t xml:space="preserve">40. </w:t>
      </w:r>
      <w:r>
        <w:rPr>
          <w:rFonts w:ascii="Times" w:hAnsi="Times"/>
        </w:rPr>
        <w:t xml:space="preserve"> “</w:t>
      </w:r>
      <w:r w:rsidRPr="000716B1">
        <w:rPr>
          <w:rFonts w:ascii="Times" w:hAnsi="Times"/>
        </w:rPr>
        <w:t>Black Classicism in Texas and Elsewhere,” sponsored &amp; underwritten by Black History Month Celebration, Huston-Tillotson University, Austin, TX, February, 2007.</w:t>
      </w:r>
    </w:p>
    <w:p w:rsidR="00477AB4" w:rsidRPr="000716B1" w:rsidRDefault="00477AB4" w:rsidP="00477AB4">
      <w:pPr>
        <w:ind w:left="630"/>
        <w:rPr>
          <w:rFonts w:ascii="Times" w:hAnsi="Times"/>
        </w:rPr>
      </w:pPr>
    </w:p>
    <w:p w:rsidR="00477AB4" w:rsidRPr="000716B1" w:rsidRDefault="00477AB4" w:rsidP="00477AB4">
      <w:pPr>
        <w:ind w:left="630"/>
        <w:rPr>
          <w:rFonts w:ascii="Times" w:hAnsi="Times"/>
        </w:rPr>
      </w:pPr>
      <w:r w:rsidRPr="000716B1">
        <w:rPr>
          <w:rFonts w:ascii="Times" w:hAnsi="Times"/>
        </w:rPr>
        <w:t>41.   “Thirteen Black Classicists,” sponsored &amp; underwritten by the Department of Classical    Studies, Trinity University, San Antonio, TX, February, 2007.</w:t>
      </w:r>
    </w:p>
    <w:p w:rsidR="00477AB4" w:rsidRPr="000716B1" w:rsidRDefault="00477AB4" w:rsidP="00477AB4">
      <w:pPr>
        <w:pStyle w:val="BodyText2"/>
        <w:ind w:left="630"/>
        <w:rPr>
          <w:rFonts w:ascii="Times" w:hAnsi="Times"/>
          <w:sz w:val="24"/>
        </w:rPr>
      </w:pPr>
    </w:p>
    <w:p w:rsidR="00477AB4" w:rsidRPr="000716B1" w:rsidRDefault="00477AB4" w:rsidP="00477AB4">
      <w:pPr>
        <w:pStyle w:val="BodyText2"/>
        <w:ind w:left="630"/>
        <w:rPr>
          <w:rFonts w:ascii="Times" w:hAnsi="Times"/>
          <w:sz w:val="24"/>
        </w:rPr>
      </w:pPr>
      <w:r w:rsidRPr="000716B1">
        <w:rPr>
          <w:rFonts w:ascii="Times" w:hAnsi="Times"/>
          <w:sz w:val="24"/>
        </w:rPr>
        <w:t xml:space="preserve">42. </w:t>
      </w:r>
      <w:r>
        <w:rPr>
          <w:rFonts w:ascii="Times" w:hAnsi="Times"/>
          <w:sz w:val="24"/>
        </w:rPr>
        <w:t xml:space="preserve"> </w:t>
      </w:r>
      <w:r w:rsidRPr="000716B1">
        <w:rPr>
          <w:rFonts w:ascii="Times" w:hAnsi="Times"/>
          <w:sz w:val="24"/>
        </w:rPr>
        <w:t xml:space="preserve"> “William Sanders Scarborough and the Origins of Black Classicism,” sponsored &amp; underwritten by the College of Humanities, New College, Sarasota, FL, March, 2007.</w:t>
      </w:r>
    </w:p>
    <w:p w:rsidR="00477AB4" w:rsidRPr="000716B1" w:rsidRDefault="00477AB4" w:rsidP="00477AB4">
      <w:pPr>
        <w:pStyle w:val="BodyText2"/>
        <w:ind w:left="630"/>
        <w:rPr>
          <w:rFonts w:ascii="Times" w:hAnsi="Times"/>
          <w:sz w:val="24"/>
        </w:rPr>
      </w:pPr>
    </w:p>
    <w:p w:rsidR="00477AB4" w:rsidRPr="000716B1" w:rsidRDefault="00477AB4" w:rsidP="00477AB4">
      <w:pPr>
        <w:pStyle w:val="BodyText2"/>
        <w:ind w:left="630"/>
        <w:rPr>
          <w:rFonts w:ascii="Times" w:hAnsi="Times"/>
          <w:sz w:val="24"/>
        </w:rPr>
      </w:pPr>
      <w:r w:rsidRPr="000716B1">
        <w:rPr>
          <w:rFonts w:ascii="Times" w:hAnsi="Times"/>
          <w:sz w:val="24"/>
        </w:rPr>
        <w:t>43.  “12 Black Classicists,” sponsored &amp; underwritten by the North Sarasota Library,  Sarasota County, Sarasota, FL, March, 2007.</w:t>
      </w:r>
    </w:p>
    <w:p w:rsidR="00477AB4" w:rsidRPr="000716B1" w:rsidRDefault="00477AB4" w:rsidP="00477AB4">
      <w:pPr>
        <w:pStyle w:val="BodyText2"/>
        <w:rPr>
          <w:rFonts w:ascii="Times" w:hAnsi="Times"/>
          <w:sz w:val="24"/>
        </w:rPr>
      </w:pPr>
    </w:p>
    <w:p w:rsidR="00477AB4" w:rsidRPr="000716B1" w:rsidRDefault="00477AB4" w:rsidP="00477AB4">
      <w:pPr>
        <w:tabs>
          <w:tab w:val="left" w:pos="720"/>
          <w:tab w:val="left" w:pos="1440"/>
        </w:tabs>
        <w:ind w:left="630" w:right="-720" w:hanging="630"/>
        <w:rPr>
          <w:rFonts w:ascii="Times" w:hAnsi="Times"/>
        </w:rPr>
      </w:pPr>
      <w:r w:rsidRPr="000716B1">
        <w:rPr>
          <w:rFonts w:ascii="Times" w:hAnsi="Times"/>
        </w:rPr>
        <w:tab/>
        <w:t xml:space="preserve">44.   “William Sanders Scarborough, O.C. Class of 1875 and the Origins of Black </w:t>
      </w:r>
      <w:r>
        <w:rPr>
          <w:rFonts w:ascii="Times" w:hAnsi="Times"/>
        </w:rPr>
        <w:t xml:space="preserve"> </w:t>
      </w:r>
      <w:r w:rsidRPr="000716B1">
        <w:rPr>
          <w:rFonts w:ascii="Times" w:hAnsi="Times"/>
        </w:rPr>
        <w:t>Classicism,” sponsored &amp; underwritten  by the Department of Classics, Oberlin College, Oberlin, OH, April, 2007.</w:t>
      </w:r>
    </w:p>
    <w:p w:rsidR="00477AB4" w:rsidRPr="000716B1" w:rsidRDefault="00477AB4" w:rsidP="00477AB4">
      <w:pPr>
        <w:pStyle w:val="BodyText2"/>
        <w:ind w:left="720"/>
        <w:rPr>
          <w:rFonts w:ascii="Times" w:hAnsi="Times"/>
          <w:sz w:val="24"/>
        </w:rPr>
      </w:pPr>
    </w:p>
    <w:p w:rsidR="00477AB4" w:rsidRDefault="00477AB4" w:rsidP="00477AB4">
      <w:pPr>
        <w:pStyle w:val="BodyText2"/>
        <w:ind w:left="630"/>
        <w:rPr>
          <w:rFonts w:ascii="Times" w:hAnsi="Times"/>
          <w:sz w:val="24"/>
        </w:rPr>
      </w:pPr>
      <w:r w:rsidRPr="000716B1">
        <w:rPr>
          <w:rFonts w:ascii="Times" w:hAnsi="Times"/>
          <w:sz w:val="24"/>
        </w:rPr>
        <w:t xml:space="preserve">45. </w:t>
      </w:r>
      <w:r>
        <w:rPr>
          <w:rFonts w:ascii="Times" w:hAnsi="Times"/>
          <w:sz w:val="24"/>
        </w:rPr>
        <w:t xml:space="preserve"> </w:t>
      </w:r>
      <w:r w:rsidRPr="000716B1">
        <w:rPr>
          <w:rFonts w:ascii="Times" w:hAnsi="Times"/>
          <w:sz w:val="24"/>
        </w:rPr>
        <w:t xml:space="preserve">“The Role of the African American Episcopal Church in the Preservation of Black Intellectual Life,” sponsored &amp; underwritten by the Classics Lectures Series and the African American Studies and Research Center, Purdue University, </w:t>
      </w:r>
    </w:p>
    <w:p w:rsidR="00477AB4" w:rsidRPr="000716B1" w:rsidRDefault="00477AB4" w:rsidP="00477AB4">
      <w:pPr>
        <w:pStyle w:val="BodyText2"/>
        <w:ind w:left="630"/>
        <w:rPr>
          <w:rFonts w:ascii="Times" w:hAnsi="Times"/>
          <w:sz w:val="24"/>
        </w:rPr>
      </w:pPr>
      <w:r w:rsidRPr="000716B1">
        <w:rPr>
          <w:rFonts w:ascii="Times" w:hAnsi="Times"/>
          <w:sz w:val="24"/>
        </w:rPr>
        <w:lastRenderedPageBreak/>
        <w:t>West Lafayette, IN, April, 2007.</w:t>
      </w:r>
    </w:p>
    <w:p w:rsidR="00477AB4" w:rsidRPr="000716B1" w:rsidRDefault="00477AB4" w:rsidP="00477AB4">
      <w:pPr>
        <w:pStyle w:val="BodyText2"/>
        <w:rPr>
          <w:rFonts w:ascii="Times" w:hAnsi="Times"/>
          <w:sz w:val="28"/>
        </w:rPr>
      </w:pPr>
    </w:p>
    <w:p w:rsidR="00477AB4" w:rsidRPr="000716B1" w:rsidRDefault="00477AB4" w:rsidP="00477AB4">
      <w:pPr>
        <w:pStyle w:val="BodyText2"/>
        <w:ind w:left="630"/>
        <w:rPr>
          <w:rFonts w:ascii="Times" w:hAnsi="Times"/>
          <w:sz w:val="24"/>
        </w:rPr>
      </w:pPr>
      <w:r w:rsidRPr="000716B1">
        <w:rPr>
          <w:rFonts w:ascii="Times" w:hAnsi="Times"/>
          <w:sz w:val="24"/>
        </w:rPr>
        <w:t>46.    Writer in Residence, “Who Was William Scarborough?” sponsored &amp; underwritten by  the Mentor’s Program of the Bibb County School System,  Macon, GA, May, 2007.</w:t>
      </w:r>
    </w:p>
    <w:p w:rsidR="00477AB4" w:rsidRPr="000716B1" w:rsidRDefault="00477AB4" w:rsidP="00477AB4">
      <w:pPr>
        <w:tabs>
          <w:tab w:val="left" w:pos="720"/>
          <w:tab w:val="left" w:pos="1440"/>
        </w:tabs>
        <w:ind w:right="-720"/>
        <w:rPr>
          <w:rFonts w:ascii="Times" w:hAnsi="Times"/>
        </w:rPr>
      </w:pPr>
    </w:p>
    <w:p w:rsidR="00477AB4" w:rsidRPr="000716B1" w:rsidRDefault="00477AB4" w:rsidP="00477AB4">
      <w:pPr>
        <w:tabs>
          <w:tab w:val="left" w:pos="720"/>
          <w:tab w:val="left" w:pos="1440"/>
        </w:tabs>
        <w:ind w:left="630" w:right="-720"/>
        <w:rPr>
          <w:rFonts w:ascii="Times" w:hAnsi="Times"/>
        </w:rPr>
      </w:pPr>
      <w:r w:rsidRPr="000716B1">
        <w:rPr>
          <w:rFonts w:ascii="Times" w:hAnsi="Times"/>
        </w:rPr>
        <w:t>47.  “The Life and Works of William Sanders Scarborough (1852-1926),” sponsored &amp; underwritten by the Sarasota Reading Festival, Sarasota, FL, November, 2007.</w:t>
      </w:r>
    </w:p>
    <w:p w:rsidR="00477AB4" w:rsidRPr="000716B1" w:rsidRDefault="00477AB4" w:rsidP="00477AB4">
      <w:pPr>
        <w:tabs>
          <w:tab w:val="left" w:pos="720"/>
          <w:tab w:val="left" w:pos="1440"/>
        </w:tabs>
        <w:ind w:right="-720"/>
        <w:rPr>
          <w:rFonts w:ascii="Times" w:hAnsi="Times"/>
        </w:rPr>
      </w:pPr>
    </w:p>
    <w:p w:rsidR="00477AB4" w:rsidRPr="000716B1" w:rsidRDefault="00477AB4" w:rsidP="00477AB4">
      <w:pPr>
        <w:tabs>
          <w:tab w:val="left" w:pos="720"/>
          <w:tab w:val="left" w:pos="1440"/>
        </w:tabs>
        <w:ind w:left="630" w:right="-720"/>
        <w:rPr>
          <w:rFonts w:ascii="Times" w:hAnsi="Times"/>
        </w:rPr>
      </w:pPr>
      <w:r w:rsidRPr="000716B1">
        <w:rPr>
          <w:rFonts w:ascii="Times" w:hAnsi="Times"/>
        </w:rPr>
        <w:t>48. “William Sanders Scarborough and the Origins of Black Classicism,” sponsored &amp; underwritten by the Department of Classics and the Office of Multicultural Affairs, Grand Valley State University, Grand Rapids, MI, February, 2008.</w:t>
      </w:r>
    </w:p>
    <w:p w:rsidR="00477AB4" w:rsidRPr="000716B1" w:rsidRDefault="00477AB4" w:rsidP="00477AB4">
      <w:pPr>
        <w:tabs>
          <w:tab w:val="left" w:pos="720"/>
          <w:tab w:val="left" w:pos="1440"/>
        </w:tabs>
        <w:ind w:right="-720"/>
        <w:rPr>
          <w:rFonts w:ascii="Times" w:hAnsi="Times"/>
        </w:rPr>
      </w:pPr>
    </w:p>
    <w:p w:rsidR="00477AB4" w:rsidRPr="000716B1" w:rsidRDefault="00477AB4" w:rsidP="00477AB4">
      <w:pPr>
        <w:tabs>
          <w:tab w:val="left" w:pos="720"/>
          <w:tab w:val="left" w:pos="1440"/>
        </w:tabs>
        <w:ind w:left="630" w:right="-720"/>
        <w:rPr>
          <w:rFonts w:ascii="Times" w:hAnsi="Times"/>
        </w:rPr>
      </w:pPr>
      <w:r w:rsidRPr="000716B1">
        <w:rPr>
          <w:rFonts w:ascii="Times" w:hAnsi="Times"/>
        </w:rPr>
        <w:t>49. “William Sanders Scarborough and the Origins of Black Classicism,” sponsored &amp; underwritten by the Department of Classics, University of Washington, Seattle, WA, February, 2008.</w:t>
      </w:r>
    </w:p>
    <w:p w:rsidR="00477AB4" w:rsidRPr="000716B1" w:rsidRDefault="00477AB4" w:rsidP="00477AB4">
      <w:pPr>
        <w:rPr>
          <w:rFonts w:ascii="Times" w:hAnsi="Times"/>
        </w:rPr>
      </w:pPr>
    </w:p>
    <w:p w:rsidR="00477AB4" w:rsidRPr="000716B1" w:rsidRDefault="00477AB4" w:rsidP="00477AB4">
      <w:pPr>
        <w:ind w:left="630"/>
        <w:rPr>
          <w:rFonts w:ascii="Times" w:hAnsi="Times"/>
          <w:color w:val="000000"/>
        </w:rPr>
      </w:pPr>
      <w:r w:rsidRPr="000716B1">
        <w:rPr>
          <w:rFonts w:ascii="Times" w:hAnsi="Times"/>
        </w:rPr>
        <w:t>50.  K</w:t>
      </w:r>
      <w:r>
        <w:rPr>
          <w:rFonts w:ascii="Times" w:hAnsi="Times"/>
        </w:rPr>
        <w:t>EY</w:t>
      </w:r>
      <w:r w:rsidRPr="000716B1">
        <w:rPr>
          <w:rFonts w:ascii="Times" w:hAnsi="Times"/>
        </w:rPr>
        <w:t xml:space="preserve"> N</w:t>
      </w:r>
      <w:r>
        <w:rPr>
          <w:rFonts w:ascii="Times" w:hAnsi="Times"/>
        </w:rPr>
        <w:t>OTE ADDRESS,</w:t>
      </w:r>
      <w:r w:rsidRPr="000716B1">
        <w:rPr>
          <w:rFonts w:ascii="Times" w:hAnsi="Times"/>
        </w:rPr>
        <w:t xml:space="preserve"> </w:t>
      </w:r>
      <w:r w:rsidRPr="000716B1">
        <w:rPr>
          <w:rFonts w:ascii="Times" w:hAnsi="Times"/>
          <w:color w:val="000000"/>
        </w:rPr>
        <w:t xml:space="preserve">Ellen Craft Lecture Series:  “The Rise of Prominent National African American Leaders in Macon from Reconstruction to the 20th Century,” </w:t>
      </w:r>
      <w:r w:rsidRPr="000716B1">
        <w:rPr>
          <w:rFonts w:ascii="Times" w:hAnsi="Times"/>
        </w:rPr>
        <w:t xml:space="preserve">sponsored &amp; underwritten by </w:t>
      </w:r>
      <w:r w:rsidRPr="000716B1">
        <w:rPr>
          <w:rFonts w:ascii="Times" w:hAnsi="Times"/>
          <w:color w:val="000000"/>
        </w:rPr>
        <w:t xml:space="preserve">the Georgia Humanities Council and the Tubman African American Museum, March, Macon, GA, September, 2008. </w:t>
      </w:r>
    </w:p>
    <w:p w:rsidR="00477AB4" w:rsidRPr="000716B1" w:rsidRDefault="00477AB4" w:rsidP="00477AB4">
      <w:pPr>
        <w:pStyle w:val="BodyText2"/>
        <w:rPr>
          <w:rFonts w:ascii="Times" w:hAnsi="Times"/>
          <w:sz w:val="24"/>
        </w:rPr>
      </w:pPr>
    </w:p>
    <w:p w:rsidR="00477AB4" w:rsidRPr="000716B1" w:rsidRDefault="00477AB4" w:rsidP="00477AB4">
      <w:pPr>
        <w:pStyle w:val="BodyText2"/>
        <w:ind w:left="630"/>
        <w:rPr>
          <w:rFonts w:ascii="Times" w:hAnsi="Times"/>
          <w:sz w:val="24"/>
        </w:rPr>
      </w:pPr>
      <w:r w:rsidRPr="000716B1">
        <w:rPr>
          <w:rFonts w:ascii="Times" w:hAnsi="Times"/>
          <w:sz w:val="24"/>
        </w:rPr>
        <w:t xml:space="preserve">51.  “The Autobiography of William Sanders Scarborough,” two-part lecture sponsored &amp; underwritten  by the Family Heritage House and Manatee Community College, Bradenton,  FL, November 25 &amp; 26, 2008.     </w:t>
      </w:r>
    </w:p>
    <w:p w:rsidR="00477AB4" w:rsidRPr="000716B1" w:rsidRDefault="00477AB4" w:rsidP="00477AB4">
      <w:pPr>
        <w:pStyle w:val="BodyText2"/>
        <w:rPr>
          <w:rFonts w:ascii="Times" w:hAnsi="Times"/>
          <w:sz w:val="24"/>
        </w:rPr>
      </w:pPr>
    </w:p>
    <w:p w:rsidR="00477AB4" w:rsidRPr="000716B1" w:rsidRDefault="00477AB4" w:rsidP="00477AB4">
      <w:pPr>
        <w:pStyle w:val="BodyText2"/>
        <w:ind w:left="630"/>
        <w:rPr>
          <w:rFonts w:ascii="Times" w:hAnsi="Times"/>
          <w:sz w:val="24"/>
        </w:rPr>
      </w:pPr>
      <w:r w:rsidRPr="000716B1">
        <w:rPr>
          <w:rFonts w:ascii="Times" w:hAnsi="Times"/>
          <w:sz w:val="24"/>
        </w:rPr>
        <w:t>52.</w:t>
      </w:r>
      <w:r w:rsidRPr="000716B1">
        <w:rPr>
          <w:sz w:val="24"/>
        </w:rPr>
        <w:t xml:space="preserve">  </w:t>
      </w:r>
      <w:r w:rsidRPr="000716B1">
        <w:rPr>
          <w:rFonts w:ascii="Times" w:hAnsi="Times"/>
          <w:sz w:val="24"/>
        </w:rPr>
        <w:t>“Framing the History of Black Classicism,”  Lecture and Round Table Workshop Participant: Colloquium on Latin Pedagogy sponsored &amp; underwritten by University of Maryland, College Park, MD, April, 2010.</w:t>
      </w:r>
    </w:p>
    <w:p w:rsidR="00477AB4" w:rsidRPr="000716B1" w:rsidRDefault="00477AB4" w:rsidP="00477AB4">
      <w:pPr>
        <w:ind w:left="630"/>
        <w:rPr>
          <w:rFonts w:ascii="Times" w:hAnsi="Times"/>
          <w:color w:val="000000"/>
        </w:rPr>
      </w:pPr>
    </w:p>
    <w:p w:rsidR="00477AB4" w:rsidRPr="000716B1" w:rsidRDefault="00477AB4" w:rsidP="00477AB4">
      <w:pPr>
        <w:ind w:left="630"/>
        <w:rPr>
          <w:rFonts w:ascii="Times" w:hAnsi="Times" w:cs="Lucida Grande"/>
          <w:szCs w:val="24"/>
        </w:rPr>
      </w:pPr>
      <w:r w:rsidRPr="000716B1">
        <w:rPr>
          <w:rFonts w:ascii="Times" w:hAnsi="Times" w:cs="Lucida Grande"/>
          <w:szCs w:val="24"/>
        </w:rPr>
        <w:t xml:space="preserve">53.   Presidential Address: “Black Classicism: Tell Them We Are Rising, “ </w:t>
      </w:r>
      <w:r w:rsidRPr="000716B1">
        <w:rPr>
          <w:rFonts w:ascii="Times" w:hAnsi="Times"/>
        </w:rPr>
        <w:t xml:space="preserve"> sponsored &amp; underwritten by</w:t>
      </w:r>
      <w:r w:rsidRPr="000716B1">
        <w:rPr>
          <w:rFonts w:ascii="Times" w:hAnsi="Times" w:cs="Lucida Grande"/>
          <w:szCs w:val="24"/>
        </w:rPr>
        <w:t xml:space="preserve"> the Classical Association of the Middle West and South, Oklahoma City, OK, April, 2010.</w:t>
      </w:r>
    </w:p>
    <w:p w:rsidR="00477AB4" w:rsidRPr="000716B1" w:rsidRDefault="00477AB4" w:rsidP="00477AB4">
      <w:pPr>
        <w:ind w:left="630"/>
        <w:rPr>
          <w:rFonts w:ascii="Times" w:hAnsi="Times" w:cs="Lucida Grande"/>
          <w:szCs w:val="24"/>
        </w:rPr>
      </w:pPr>
    </w:p>
    <w:p w:rsidR="00477AB4" w:rsidRPr="000716B1" w:rsidRDefault="00477AB4" w:rsidP="00477AB4">
      <w:pPr>
        <w:ind w:left="630"/>
        <w:rPr>
          <w:rFonts w:ascii="Times" w:hAnsi="Times"/>
          <w:color w:val="000000"/>
        </w:rPr>
      </w:pPr>
      <w:r w:rsidRPr="000716B1">
        <w:rPr>
          <w:rFonts w:ascii="Times" w:hAnsi="Times" w:cs="Lucida Grande"/>
          <w:szCs w:val="24"/>
        </w:rPr>
        <w:t>52.  “The Life of William Sanders Scarborough and His Friendship with Frederick Douglass."</w:t>
      </w:r>
      <w:r w:rsidRPr="000716B1">
        <w:rPr>
          <w:rFonts w:ascii="Lucida Grande" w:hAnsi="Lucida Grande" w:cs="Lucida Grande"/>
          <w:szCs w:val="24"/>
        </w:rPr>
        <w:t xml:space="preserve"> </w:t>
      </w:r>
      <w:r w:rsidRPr="000716B1">
        <w:rPr>
          <w:rFonts w:ascii="Times" w:hAnsi="Times"/>
        </w:rPr>
        <w:t xml:space="preserve"> sponsored &amp; underwritten by</w:t>
      </w:r>
      <w:r w:rsidRPr="000716B1">
        <w:rPr>
          <w:rFonts w:ascii="Times" w:hAnsi="Times"/>
          <w:color w:val="000000"/>
        </w:rPr>
        <w:t xml:space="preserve"> the Department of Religion and Classics and the Frederick Douglass Institute, University of Rochester, NY, December, 2010.</w:t>
      </w:r>
    </w:p>
    <w:p w:rsidR="00477AB4" w:rsidRPr="000716B1" w:rsidRDefault="00477AB4" w:rsidP="00477AB4">
      <w:pPr>
        <w:pStyle w:val="BodyText2"/>
        <w:ind w:left="720"/>
        <w:rPr>
          <w:rFonts w:ascii="Times" w:hAnsi="Times"/>
          <w:sz w:val="24"/>
        </w:rPr>
      </w:pPr>
    </w:p>
    <w:p w:rsidR="00477AB4" w:rsidRPr="000716B1" w:rsidRDefault="00477AB4" w:rsidP="00477AB4">
      <w:pPr>
        <w:ind w:left="630"/>
        <w:outlineLvl w:val="0"/>
        <w:rPr>
          <w:rFonts w:ascii="Times" w:hAnsi="Times"/>
        </w:rPr>
      </w:pPr>
      <w:r w:rsidRPr="000716B1">
        <w:rPr>
          <w:rFonts w:ascii="Times" w:hAnsi="Times"/>
        </w:rPr>
        <w:t>53. “Celebrating Black Classicism at Howard University,” Frank M. Snowden, Jr. Annual Lecture Series, sponsored &amp; underwritten by the Department of Classics and the College of Arts and Sciences, Howard University, Washington, D.C., April, 2011.</w:t>
      </w:r>
    </w:p>
    <w:p w:rsidR="00477AB4" w:rsidRPr="000716B1" w:rsidRDefault="00477AB4" w:rsidP="00477AB4">
      <w:pPr>
        <w:pStyle w:val="BodyText2"/>
        <w:ind w:left="630"/>
        <w:rPr>
          <w:rFonts w:ascii="Times" w:hAnsi="Times"/>
          <w:sz w:val="24"/>
        </w:rPr>
      </w:pPr>
      <w:r w:rsidRPr="000716B1">
        <w:rPr>
          <w:rFonts w:ascii="Times" w:hAnsi="Times"/>
          <w:sz w:val="24"/>
        </w:rPr>
        <w:t xml:space="preserve"> </w:t>
      </w:r>
    </w:p>
    <w:p w:rsidR="00477AB4" w:rsidRPr="000716B1" w:rsidRDefault="00477AB4" w:rsidP="00477AB4">
      <w:pPr>
        <w:pStyle w:val="BodyText2"/>
        <w:ind w:left="630"/>
        <w:rPr>
          <w:rFonts w:ascii="Times" w:hAnsi="Times"/>
          <w:sz w:val="24"/>
        </w:rPr>
      </w:pPr>
      <w:r w:rsidRPr="000716B1">
        <w:rPr>
          <w:rFonts w:ascii="Times" w:hAnsi="Times"/>
          <w:sz w:val="24"/>
        </w:rPr>
        <w:lastRenderedPageBreak/>
        <w:t>54. “William Sanders Scarborough and the Study of Greek and Latin by People of African American Descent,” sponsored &amp; underwritten by College Program Series and Classical Humanities, Eckerd College, St Petersburg, FL, February, 2012.</w:t>
      </w:r>
    </w:p>
    <w:p w:rsidR="00477AB4" w:rsidRPr="000716B1" w:rsidRDefault="00477AB4" w:rsidP="00477AB4">
      <w:pPr>
        <w:tabs>
          <w:tab w:val="left" w:pos="720"/>
          <w:tab w:val="left" w:pos="1440"/>
        </w:tabs>
        <w:ind w:right="-720"/>
        <w:rPr>
          <w:rFonts w:ascii="Times" w:hAnsi="Times"/>
        </w:rPr>
      </w:pPr>
    </w:p>
    <w:p w:rsidR="00477AB4" w:rsidRPr="000716B1" w:rsidRDefault="00477AB4" w:rsidP="00477AB4">
      <w:pPr>
        <w:tabs>
          <w:tab w:val="left" w:pos="720"/>
          <w:tab w:val="left" w:pos="1440"/>
        </w:tabs>
        <w:ind w:left="630" w:right="-720"/>
        <w:rPr>
          <w:rFonts w:ascii="Times" w:hAnsi="Times"/>
        </w:rPr>
      </w:pPr>
      <w:r>
        <w:rPr>
          <w:rFonts w:ascii="Times" w:hAnsi="Times"/>
        </w:rPr>
        <w:t>55. Keyn</w:t>
      </w:r>
      <w:r w:rsidRPr="000716B1">
        <w:rPr>
          <w:rFonts w:ascii="Times" w:hAnsi="Times"/>
        </w:rPr>
        <w:t>ote Address, “Black Classicism in New York: Towards a Prosopography,of Influence,”  sponsored and underwritten by the  City College of New York’s Graduate Center, the Classical Association of the Atlantic States  and the New York Classical Club, March, 2012.</w:t>
      </w:r>
    </w:p>
    <w:p w:rsidR="00477AB4" w:rsidRPr="000716B1" w:rsidRDefault="00477AB4" w:rsidP="00477AB4">
      <w:pPr>
        <w:tabs>
          <w:tab w:val="left" w:pos="720"/>
          <w:tab w:val="left" w:pos="1440"/>
        </w:tabs>
        <w:ind w:left="630" w:right="-720"/>
        <w:rPr>
          <w:rFonts w:ascii="Times" w:hAnsi="Times"/>
        </w:rPr>
      </w:pPr>
    </w:p>
    <w:p w:rsidR="00477AB4" w:rsidRPr="000716B1" w:rsidRDefault="00477AB4" w:rsidP="00477A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sz w:val="28"/>
        </w:rPr>
      </w:pPr>
      <w:r>
        <w:rPr>
          <w:rFonts w:ascii="Times" w:hAnsi="Times"/>
        </w:rPr>
        <w:t>56. Keyn</w:t>
      </w:r>
      <w:r w:rsidRPr="000716B1">
        <w:rPr>
          <w:rFonts w:ascii="Times" w:hAnsi="Times"/>
        </w:rPr>
        <w:t>ote Address, “A Portrait of Norma Goldman (1922-2012)”  at the First Inaugural Classical World and Design Show in Memoriam  Norma Goldman, sponsored and underwritten by the Philadelphia Classical Society</w:t>
      </w:r>
      <w:r>
        <w:rPr>
          <w:rFonts w:ascii="Times" w:hAnsi="Times"/>
        </w:rPr>
        <w:t xml:space="preserve"> and Bryn Mawr College, October, </w:t>
      </w:r>
      <w:r w:rsidRPr="000716B1">
        <w:rPr>
          <w:rFonts w:ascii="Times" w:hAnsi="Times"/>
        </w:rPr>
        <w:t>2012.</w:t>
      </w:r>
      <w:r w:rsidRPr="000716B1">
        <w:rPr>
          <w:rFonts w:ascii="Times" w:hAnsi="Times"/>
          <w:sz w:val="28"/>
        </w:rPr>
        <w:t xml:space="preserve"> </w:t>
      </w:r>
    </w:p>
    <w:p w:rsidR="00477AB4" w:rsidRPr="000716B1" w:rsidRDefault="00477AB4" w:rsidP="00477A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sz w:val="28"/>
        </w:rPr>
      </w:pPr>
    </w:p>
    <w:p w:rsidR="00477AB4" w:rsidRPr="000716B1" w:rsidRDefault="00477AB4" w:rsidP="00477A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rPr>
      </w:pPr>
      <w:r w:rsidRPr="000716B1">
        <w:rPr>
          <w:rFonts w:ascii="Times" w:hAnsi="Times"/>
        </w:rPr>
        <w:t xml:space="preserve">57. </w:t>
      </w:r>
      <w:r w:rsidRPr="000716B1">
        <w:rPr>
          <w:rFonts w:ascii="Times" w:hAnsi="Times" w:cs="Times"/>
          <w:szCs w:val="28"/>
        </w:rPr>
        <w:t>Keynote Address:</w:t>
      </w:r>
      <w:r w:rsidRPr="000716B1">
        <w:rPr>
          <w:rFonts w:ascii="Times New Roman" w:hAnsi="Times New Roman"/>
          <w:szCs w:val="24"/>
        </w:rPr>
        <w:t xml:space="preserve"> </w:t>
      </w:r>
      <w:r w:rsidRPr="000716B1">
        <w:rPr>
          <w:rFonts w:ascii="Times" w:hAnsi="Times"/>
        </w:rPr>
        <w:t xml:space="preserve">"African American Women, Classical Studies, and Emancipation,"  </w:t>
      </w:r>
      <w:r w:rsidRPr="000716B1">
        <w:rPr>
          <w:rFonts w:ascii="Times" w:hAnsi="Times" w:cs="Times"/>
          <w:szCs w:val="28"/>
        </w:rPr>
        <w:t xml:space="preserve">Women as Classical Scholars Conference: In Honor of Jacqueline De Romilly (1913- 2010), </w:t>
      </w:r>
      <w:r w:rsidRPr="000716B1">
        <w:rPr>
          <w:rFonts w:ascii="Times New Roman" w:hAnsi="Times New Roman"/>
          <w:szCs w:val="24"/>
        </w:rPr>
        <w:t xml:space="preserve"> Sponsored and underwritten by </w:t>
      </w:r>
      <w:r w:rsidRPr="000716B1">
        <w:rPr>
          <w:rFonts w:ascii="Times" w:hAnsi="Times"/>
        </w:rPr>
        <w:t>King’s College, the</w:t>
      </w:r>
      <w:r w:rsidRPr="000716B1">
        <w:t xml:space="preserve"> Institute  of Advanced Studies of the University of London,</w:t>
      </w:r>
      <w:r w:rsidRPr="000716B1">
        <w:rPr>
          <w:rFonts w:ascii="Times" w:hAnsi="Times"/>
        </w:rPr>
        <w:t xml:space="preserve"> and </w:t>
      </w:r>
      <w:r w:rsidRPr="000716B1">
        <w:t>Notre Dame University</w:t>
      </w:r>
      <w:r w:rsidRPr="000716B1">
        <w:rPr>
          <w:rFonts w:ascii="Times" w:hAnsi="Times"/>
        </w:rPr>
        <w:t xml:space="preserve">, London, UK, March 23-4, 2013. </w:t>
      </w:r>
    </w:p>
    <w:p w:rsidR="00477AB4" w:rsidRPr="000716B1" w:rsidRDefault="00477AB4" w:rsidP="00477AB4">
      <w:pPr>
        <w:rPr>
          <w:rFonts w:ascii="Times" w:hAnsi="Times"/>
          <w:sz w:val="28"/>
        </w:rPr>
      </w:pPr>
    </w:p>
    <w:p w:rsidR="00477AB4" w:rsidRPr="000716B1" w:rsidRDefault="00477AB4" w:rsidP="00477AB4">
      <w:pPr>
        <w:pStyle w:val="index"/>
        <w:spacing w:before="2" w:after="2"/>
        <w:ind w:left="560"/>
        <w:rPr>
          <w:sz w:val="24"/>
        </w:rPr>
      </w:pPr>
      <w:r w:rsidRPr="000716B1">
        <w:rPr>
          <w:sz w:val="24"/>
        </w:rPr>
        <w:t>58. “A Mini-Lecture Series on Black Classicists: Who Was Helen Maria Chesnutt?,”  via Skype to first and second year Latin Students of Mary Lou Burke, teacher at Deep Creek High School,  Chesapeake, VA, March  27, 2013 at  9:45-10:12 a.m. and March 28,  2013 at 11:55- 12:25  p.m.</w:t>
      </w:r>
    </w:p>
    <w:p w:rsidR="00477AB4" w:rsidRPr="000716B1" w:rsidRDefault="00477AB4" w:rsidP="00477AB4">
      <w:pPr>
        <w:rPr>
          <w:rFonts w:ascii="Times" w:hAnsi="Times"/>
        </w:rPr>
      </w:pPr>
      <w:r w:rsidRPr="000716B1">
        <w:rPr>
          <w:rFonts w:ascii="Times" w:hAnsi="Times"/>
        </w:rPr>
        <w:t xml:space="preserve"> </w:t>
      </w:r>
    </w:p>
    <w:p w:rsidR="00477AB4" w:rsidRPr="000716B1" w:rsidRDefault="00477AB4" w:rsidP="00477AB4">
      <w:pPr>
        <w:ind w:left="560"/>
        <w:rPr>
          <w:rFonts w:ascii="Times" w:hAnsi="Times"/>
        </w:rPr>
      </w:pPr>
      <w:r w:rsidRPr="000716B1">
        <w:rPr>
          <w:rFonts w:ascii="Times" w:hAnsi="Times"/>
        </w:rPr>
        <w:t>59. “Fourteen Black Classicists,” Annual Cum Laude Lecture,  The Cranbrook  School and Kingswood Schools, Bloomfield Hills, October, 2013.</w:t>
      </w:r>
    </w:p>
    <w:p w:rsidR="00477AB4" w:rsidRPr="000716B1" w:rsidRDefault="00477AB4" w:rsidP="00477AB4">
      <w:pPr>
        <w:rPr>
          <w:rFonts w:ascii="Times" w:hAnsi="Times"/>
        </w:rPr>
      </w:pPr>
    </w:p>
    <w:p w:rsidR="00477AB4" w:rsidRPr="000716B1" w:rsidRDefault="00477AB4" w:rsidP="00477AB4">
      <w:pPr>
        <w:ind w:left="560"/>
        <w:rPr>
          <w:rFonts w:ascii="Times" w:hAnsi="Times"/>
        </w:rPr>
      </w:pPr>
      <w:r w:rsidRPr="000716B1">
        <w:rPr>
          <w:rFonts w:ascii="Times" w:hAnsi="Times"/>
        </w:rPr>
        <w:t>60. “The Importance of Learning When Learning is  Illegal,” The Cranbrook and Kingswood Schools,  Horizons Upward Bound Program, Bloomfield Hills,  October, 2013.</w:t>
      </w:r>
    </w:p>
    <w:p w:rsidR="00477AB4" w:rsidRPr="000716B1" w:rsidRDefault="00477AB4" w:rsidP="00477AB4">
      <w:pPr>
        <w:rPr>
          <w:rFonts w:ascii="Times" w:hAnsi="Times"/>
        </w:rPr>
      </w:pPr>
    </w:p>
    <w:p w:rsidR="00477AB4" w:rsidRPr="000716B1" w:rsidRDefault="00477AB4" w:rsidP="00477AB4">
      <w:pPr>
        <w:ind w:left="560"/>
        <w:rPr>
          <w:rFonts w:ascii="Times" w:hAnsi="Times"/>
        </w:rPr>
      </w:pPr>
      <w:r w:rsidRPr="000716B1">
        <w:rPr>
          <w:rFonts w:ascii="Times" w:hAnsi="Times"/>
        </w:rPr>
        <w:t>61.  “From Richard Robert Wright, Sr. to Romare Bearden: African American Engagement with Greek and Latin,"  Oxford College of Emory University, Oxford, GA,  Jan., 2014.</w:t>
      </w:r>
    </w:p>
    <w:p w:rsidR="00477AB4" w:rsidRPr="000716B1" w:rsidRDefault="00477AB4" w:rsidP="00477AB4">
      <w:pPr>
        <w:rPr>
          <w:rFonts w:ascii="Times" w:hAnsi="Times" w:cs="Arial"/>
          <w:szCs w:val="26"/>
        </w:rPr>
      </w:pPr>
      <w:r w:rsidRPr="000716B1">
        <w:rPr>
          <w:rFonts w:ascii="Times" w:hAnsi="Times" w:cs="Arial"/>
          <w:szCs w:val="26"/>
        </w:rPr>
        <w:t xml:space="preserve"> </w:t>
      </w:r>
    </w:p>
    <w:p w:rsidR="00477AB4" w:rsidRPr="000716B1" w:rsidRDefault="00477AB4" w:rsidP="00477AB4">
      <w:pPr>
        <w:ind w:left="560"/>
        <w:rPr>
          <w:rFonts w:ascii="Times" w:hAnsi="Times"/>
        </w:rPr>
      </w:pPr>
      <w:r w:rsidRPr="000716B1">
        <w:rPr>
          <w:rFonts w:ascii="Times" w:hAnsi="Times"/>
        </w:rPr>
        <w:t>62. “In Search of William Sanders Scarborough (1852-1926),” Diversity Summit Week at Carthage College, Dept of Classics, Kenosha,  WI, March, 2014.</w:t>
      </w:r>
    </w:p>
    <w:p w:rsidR="00477AB4" w:rsidRPr="000716B1" w:rsidRDefault="00477AB4" w:rsidP="00477AB4">
      <w:pPr>
        <w:rPr>
          <w:rFonts w:ascii="Times" w:hAnsi="Times" w:cs="Arial"/>
          <w:szCs w:val="26"/>
        </w:rPr>
      </w:pPr>
    </w:p>
    <w:p w:rsidR="00477AB4" w:rsidRPr="000716B1" w:rsidRDefault="00477AB4" w:rsidP="00477AB4">
      <w:pPr>
        <w:ind w:left="560"/>
        <w:rPr>
          <w:rFonts w:ascii="Times" w:hAnsi="Times"/>
        </w:rPr>
      </w:pPr>
      <w:r w:rsidRPr="000716B1">
        <w:rPr>
          <w:rFonts w:ascii="Times" w:hAnsi="Times" w:cs="Arial"/>
          <w:szCs w:val="26"/>
        </w:rPr>
        <w:t xml:space="preserve">63.  “The Mysterious Mr. Hartley,”  </w:t>
      </w:r>
      <w:r w:rsidRPr="000716B1">
        <w:rPr>
          <w:rFonts w:ascii="Times" w:hAnsi="Times"/>
        </w:rPr>
        <w:t xml:space="preserve">TWO DAY SYMPOSIUM: Classicisms in the Black Atlantic, </w:t>
      </w:r>
      <w:r w:rsidRPr="000716B1">
        <w:rPr>
          <w:rFonts w:ascii="Times" w:hAnsi="Times" w:cs="Arial"/>
          <w:szCs w:val="26"/>
        </w:rPr>
        <w:t xml:space="preserve"> March 14-15,  2014</w:t>
      </w:r>
      <w:r w:rsidRPr="000716B1">
        <w:rPr>
          <w:rFonts w:ascii="Times" w:hAnsi="Times"/>
        </w:rPr>
        <w:t xml:space="preserve">,  Kelsey Library, University of Michigan, Sponsored by the College of Literature, Science and the Arts, Office of the Vice President for Research, The International Institute, The Institute for the Humanities, The Eisenberg Institute for Historical Studies, The Modern Greek Program, The Dept. of History, The Dept. of Comparative Literature, The Dept. of Classical </w:t>
      </w:r>
      <w:r w:rsidRPr="000716B1">
        <w:rPr>
          <w:rFonts w:ascii="Times" w:hAnsi="Times"/>
        </w:rPr>
        <w:lastRenderedPageBreak/>
        <w:t xml:space="preserve">Studies, and The Dept. of Afro-American and African Studies </w:t>
      </w:r>
      <w:r w:rsidRPr="000716B1">
        <w:rPr>
          <w:rFonts w:ascii="Times" w:hAnsi="Times" w:cs="Arial"/>
          <w:szCs w:val="26"/>
        </w:rPr>
        <w:t>in collaboration with  Contexts for Classics.</w:t>
      </w:r>
    </w:p>
    <w:p w:rsidR="00477AB4" w:rsidRPr="000716B1" w:rsidRDefault="00477AB4" w:rsidP="00477AB4">
      <w:pPr>
        <w:rPr>
          <w:rFonts w:ascii="Times" w:hAnsi="Times"/>
        </w:rPr>
      </w:pPr>
    </w:p>
    <w:p w:rsidR="00477AB4" w:rsidRPr="000716B1" w:rsidRDefault="00477AB4" w:rsidP="00477AB4">
      <w:pPr>
        <w:spacing w:before="2" w:after="2"/>
        <w:ind w:left="540"/>
      </w:pPr>
      <w:r w:rsidRPr="000716B1">
        <w:t xml:space="preserve"> 64.  “Black Carolinians and Classical Education- A    Look at the Lives of Six Native  Sons: Daniel Payne (1811-1893), </w:t>
      </w:r>
      <w:r w:rsidRPr="00B44688">
        <w:t>Francis</w:t>
      </w:r>
      <w:r w:rsidRPr="000716B1">
        <w:t xml:space="preserve"> Cardozo (1837-1903), Cornelius Scott (1855-1922), William Bulkley (1861-1933) and Edward Porter Davis (1879-1938),”  TWO DAY SYMPOSIUM: “Classics, Black Colleges, and Civil Rights:  Theodore B. Guérard Lecture Series, Sponsored by the College of Charleston and the School of Languages, Cultures, and World Affairs and African American Studies Department, Charleston, SC, March 23-24,  2015.</w:t>
      </w:r>
    </w:p>
    <w:p w:rsidR="00477AB4" w:rsidRPr="000716B1" w:rsidRDefault="00477AB4" w:rsidP="00477AB4">
      <w:pPr>
        <w:pStyle w:val="BodyText"/>
        <w:tabs>
          <w:tab w:val="left" w:pos="400"/>
        </w:tabs>
        <w:spacing w:before="1"/>
        <w:ind w:right="286"/>
      </w:pPr>
    </w:p>
    <w:p w:rsidR="00477AB4" w:rsidRPr="000716B1" w:rsidRDefault="00477AB4" w:rsidP="00477AB4">
      <w:pPr>
        <w:pStyle w:val="BodyText"/>
        <w:tabs>
          <w:tab w:val="left" w:pos="400"/>
        </w:tabs>
        <w:spacing w:before="1"/>
        <w:ind w:left="540" w:right="286"/>
        <w:rPr>
          <w:szCs w:val="24"/>
        </w:rPr>
      </w:pPr>
      <w:r w:rsidRPr="000716B1">
        <w:t>65.  </w:t>
      </w:r>
      <w:r w:rsidRPr="000716B1">
        <w:rPr>
          <w:szCs w:val="24"/>
        </w:rPr>
        <w:t>Invited Address: “Black</w:t>
      </w:r>
      <w:r w:rsidRPr="000716B1">
        <w:rPr>
          <w:spacing w:val="-10"/>
          <w:szCs w:val="24"/>
        </w:rPr>
        <w:t xml:space="preserve"> </w:t>
      </w:r>
      <w:r w:rsidRPr="000716B1">
        <w:rPr>
          <w:szCs w:val="24"/>
        </w:rPr>
        <w:t>Classicism</w:t>
      </w:r>
      <w:r w:rsidRPr="000716B1">
        <w:rPr>
          <w:spacing w:val="-9"/>
          <w:szCs w:val="24"/>
        </w:rPr>
        <w:t xml:space="preserve"> </w:t>
      </w:r>
      <w:r w:rsidRPr="000716B1">
        <w:rPr>
          <w:szCs w:val="24"/>
        </w:rPr>
        <w:t>&amp;</w:t>
      </w:r>
      <w:r w:rsidRPr="000716B1">
        <w:rPr>
          <w:spacing w:val="-8"/>
          <w:szCs w:val="24"/>
        </w:rPr>
        <w:t xml:space="preserve"> </w:t>
      </w:r>
      <w:r w:rsidRPr="000716B1">
        <w:rPr>
          <w:szCs w:val="24"/>
        </w:rPr>
        <w:t>Black</w:t>
      </w:r>
      <w:r w:rsidRPr="000716B1">
        <w:rPr>
          <w:spacing w:val="-9"/>
          <w:szCs w:val="24"/>
        </w:rPr>
        <w:t xml:space="preserve"> </w:t>
      </w:r>
      <w:r w:rsidRPr="000716B1">
        <w:rPr>
          <w:szCs w:val="24"/>
        </w:rPr>
        <w:t>Intellectuals</w:t>
      </w:r>
      <w:r w:rsidRPr="000716B1">
        <w:rPr>
          <w:spacing w:val="-9"/>
          <w:szCs w:val="24"/>
        </w:rPr>
        <w:t xml:space="preserve"> </w:t>
      </w:r>
      <w:r w:rsidRPr="000716B1">
        <w:rPr>
          <w:szCs w:val="24"/>
        </w:rPr>
        <w:t>in</w:t>
      </w:r>
      <w:r w:rsidRPr="000716B1">
        <w:rPr>
          <w:spacing w:val="-9"/>
          <w:szCs w:val="24"/>
        </w:rPr>
        <w:t xml:space="preserve"> </w:t>
      </w:r>
      <w:r w:rsidRPr="000716B1">
        <w:rPr>
          <w:szCs w:val="24"/>
        </w:rPr>
        <w:t>Oklahoma</w:t>
      </w:r>
      <w:r w:rsidRPr="000716B1">
        <w:rPr>
          <w:spacing w:val="-9"/>
          <w:szCs w:val="24"/>
        </w:rPr>
        <w:t xml:space="preserve"> </w:t>
      </w:r>
      <w:r w:rsidRPr="000716B1">
        <w:rPr>
          <w:szCs w:val="24"/>
        </w:rPr>
        <w:t>and</w:t>
      </w:r>
      <w:r w:rsidRPr="000716B1">
        <w:rPr>
          <w:spacing w:val="-9"/>
          <w:szCs w:val="24"/>
        </w:rPr>
        <w:t xml:space="preserve"> </w:t>
      </w:r>
      <w:r w:rsidRPr="000716B1">
        <w:rPr>
          <w:szCs w:val="24"/>
        </w:rPr>
        <w:t>Beyond,”</w:t>
      </w:r>
      <w:r w:rsidRPr="000716B1">
        <w:rPr>
          <w:spacing w:val="-18"/>
          <w:szCs w:val="24"/>
        </w:rPr>
        <w:t xml:space="preserve"> </w:t>
      </w:r>
      <w:r w:rsidRPr="000716B1">
        <w:rPr>
          <w:szCs w:val="24"/>
        </w:rPr>
        <w:t>Sponsored</w:t>
      </w:r>
      <w:r w:rsidRPr="000716B1">
        <w:rPr>
          <w:spacing w:val="-8"/>
          <w:szCs w:val="24"/>
        </w:rPr>
        <w:t xml:space="preserve"> </w:t>
      </w:r>
      <w:r w:rsidRPr="000716B1">
        <w:rPr>
          <w:szCs w:val="24"/>
        </w:rPr>
        <w:t>&amp;</w:t>
      </w:r>
      <w:r w:rsidRPr="000716B1">
        <w:rPr>
          <w:w w:val="99"/>
          <w:szCs w:val="24"/>
        </w:rPr>
        <w:t xml:space="preserve"> </w:t>
      </w:r>
      <w:r w:rsidRPr="000716B1">
        <w:rPr>
          <w:spacing w:val="-1"/>
          <w:szCs w:val="24"/>
        </w:rPr>
        <w:t>underwritten</w:t>
      </w:r>
      <w:r w:rsidRPr="000716B1">
        <w:rPr>
          <w:spacing w:val="53"/>
          <w:szCs w:val="24"/>
        </w:rPr>
        <w:t xml:space="preserve"> </w:t>
      </w:r>
      <w:r w:rsidRPr="000716B1">
        <w:rPr>
          <w:szCs w:val="24"/>
        </w:rPr>
        <w:t>by</w:t>
      </w:r>
      <w:r w:rsidRPr="000716B1">
        <w:rPr>
          <w:spacing w:val="-8"/>
          <w:szCs w:val="24"/>
        </w:rPr>
        <w:t xml:space="preserve"> </w:t>
      </w:r>
      <w:r w:rsidRPr="000716B1">
        <w:rPr>
          <w:szCs w:val="24"/>
        </w:rPr>
        <w:t>Oklahoma</w:t>
      </w:r>
      <w:r w:rsidRPr="000716B1">
        <w:rPr>
          <w:spacing w:val="-8"/>
          <w:szCs w:val="24"/>
        </w:rPr>
        <w:t xml:space="preserve"> </w:t>
      </w:r>
      <w:r w:rsidRPr="000716B1">
        <w:rPr>
          <w:szCs w:val="24"/>
        </w:rPr>
        <w:t>University,</w:t>
      </w:r>
      <w:r w:rsidRPr="000716B1">
        <w:rPr>
          <w:spacing w:val="-8"/>
          <w:szCs w:val="24"/>
        </w:rPr>
        <w:t xml:space="preserve"> </w:t>
      </w:r>
      <w:r w:rsidRPr="000716B1">
        <w:rPr>
          <w:szCs w:val="24"/>
        </w:rPr>
        <w:t>College</w:t>
      </w:r>
      <w:r w:rsidRPr="000716B1">
        <w:rPr>
          <w:spacing w:val="-8"/>
          <w:szCs w:val="24"/>
        </w:rPr>
        <w:t xml:space="preserve"> </w:t>
      </w:r>
      <w:r w:rsidRPr="000716B1">
        <w:rPr>
          <w:szCs w:val="24"/>
        </w:rPr>
        <w:t>of</w:t>
      </w:r>
      <w:r w:rsidRPr="000716B1">
        <w:rPr>
          <w:spacing w:val="-7"/>
          <w:szCs w:val="24"/>
        </w:rPr>
        <w:t xml:space="preserve"> </w:t>
      </w:r>
      <w:r w:rsidRPr="000716B1">
        <w:rPr>
          <w:szCs w:val="24"/>
        </w:rPr>
        <w:t>Arts</w:t>
      </w:r>
      <w:r w:rsidRPr="000716B1">
        <w:rPr>
          <w:spacing w:val="-8"/>
          <w:szCs w:val="24"/>
        </w:rPr>
        <w:t xml:space="preserve"> </w:t>
      </w:r>
      <w:r w:rsidRPr="000716B1">
        <w:rPr>
          <w:szCs w:val="24"/>
        </w:rPr>
        <w:t>and</w:t>
      </w:r>
      <w:r w:rsidRPr="000716B1">
        <w:rPr>
          <w:spacing w:val="-8"/>
          <w:szCs w:val="24"/>
        </w:rPr>
        <w:t xml:space="preserve"> </w:t>
      </w:r>
      <w:r w:rsidRPr="000716B1">
        <w:rPr>
          <w:szCs w:val="24"/>
        </w:rPr>
        <w:t>Sciences,</w:t>
      </w:r>
      <w:r w:rsidRPr="000716B1">
        <w:rPr>
          <w:spacing w:val="-8"/>
          <w:szCs w:val="24"/>
        </w:rPr>
        <w:t xml:space="preserve"> </w:t>
      </w:r>
      <w:r w:rsidRPr="000716B1">
        <w:rPr>
          <w:spacing w:val="-1"/>
          <w:szCs w:val="24"/>
        </w:rPr>
        <w:t>Department</w:t>
      </w:r>
      <w:r w:rsidRPr="000716B1">
        <w:rPr>
          <w:spacing w:val="-8"/>
          <w:szCs w:val="24"/>
        </w:rPr>
        <w:t xml:space="preserve"> </w:t>
      </w:r>
      <w:r w:rsidRPr="000716B1">
        <w:rPr>
          <w:szCs w:val="24"/>
        </w:rPr>
        <w:t>of</w:t>
      </w:r>
      <w:r w:rsidRPr="000716B1">
        <w:rPr>
          <w:spacing w:val="-8"/>
          <w:szCs w:val="24"/>
        </w:rPr>
        <w:t xml:space="preserve"> </w:t>
      </w:r>
      <w:r w:rsidRPr="000716B1">
        <w:rPr>
          <w:szCs w:val="24"/>
        </w:rPr>
        <w:t>Classics</w:t>
      </w:r>
      <w:r w:rsidRPr="000716B1">
        <w:rPr>
          <w:spacing w:val="40"/>
          <w:w w:val="99"/>
          <w:szCs w:val="24"/>
        </w:rPr>
        <w:t xml:space="preserve"> </w:t>
      </w:r>
      <w:r w:rsidRPr="000716B1">
        <w:rPr>
          <w:szCs w:val="24"/>
        </w:rPr>
        <w:t>and</w:t>
      </w:r>
      <w:r w:rsidRPr="000716B1">
        <w:rPr>
          <w:spacing w:val="-7"/>
          <w:szCs w:val="24"/>
        </w:rPr>
        <w:t xml:space="preserve"> </w:t>
      </w:r>
      <w:r w:rsidRPr="000716B1">
        <w:rPr>
          <w:szCs w:val="24"/>
        </w:rPr>
        <w:t>Letters,</w:t>
      </w:r>
      <w:r w:rsidRPr="000716B1">
        <w:rPr>
          <w:spacing w:val="55"/>
          <w:szCs w:val="24"/>
        </w:rPr>
        <w:t xml:space="preserve"> </w:t>
      </w:r>
      <w:r w:rsidRPr="000716B1">
        <w:rPr>
          <w:szCs w:val="24"/>
        </w:rPr>
        <w:t>and</w:t>
      </w:r>
      <w:r w:rsidRPr="000716B1">
        <w:rPr>
          <w:spacing w:val="-7"/>
          <w:szCs w:val="24"/>
        </w:rPr>
        <w:t xml:space="preserve"> </w:t>
      </w:r>
      <w:r w:rsidRPr="000716B1">
        <w:rPr>
          <w:szCs w:val="24"/>
        </w:rPr>
        <w:t>the</w:t>
      </w:r>
      <w:r w:rsidRPr="000716B1">
        <w:rPr>
          <w:spacing w:val="-7"/>
          <w:szCs w:val="24"/>
        </w:rPr>
        <w:t xml:space="preserve"> </w:t>
      </w:r>
      <w:r w:rsidRPr="000716B1">
        <w:rPr>
          <w:szCs w:val="24"/>
        </w:rPr>
        <w:t>William</w:t>
      </w:r>
      <w:r w:rsidRPr="000716B1">
        <w:rPr>
          <w:spacing w:val="-8"/>
          <w:szCs w:val="24"/>
        </w:rPr>
        <w:t xml:space="preserve"> </w:t>
      </w:r>
      <w:r w:rsidRPr="000716B1">
        <w:rPr>
          <w:spacing w:val="-1"/>
          <w:szCs w:val="24"/>
        </w:rPr>
        <w:t>Bennett</w:t>
      </w:r>
      <w:r w:rsidRPr="000716B1">
        <w:rPr>
          <w:spacing w:val="-7"/>
          <w:szCs w:val="24"/>
        </w:rPr>
        <w:t xml:space="preserve"> </w:t>
      </w:r>
      <w:r w:rsidRPr="000716B1">
        <w:rPr>
          <w:szCs w:val="24"/>
        </w:rPr>
        <w:t>Bizzell</w:t>
      </w:r>
      <w:r w:rsidRPr="000716B1">
        <w:rPr>
          <w:spacing w:val="-7"/>
          <w:szCs w:val="24"/>
        </w:rPr>
        <w:t xml:space="preserve"> </w:t>
      </w:r>
      <w:r w:rsidRPr="000716B1">
        <w:rPr>
          <w:szCs w:val="24"/>
        </w:rPr>
        <w:t>Memorial</w:t>
      </w:r>
      <w:r w:rsidRPr="000716B1">
        <w:rPr>
          <w:spacing w:val="-7"/>
          <w:szCs w:val="24"/>
        </w:rPr>
        <w:t xml:space="preserve"> </w:t>
      </w:r>
      <w:r w:rsidRPr="000716B1">
        <w:rPr>
          <w:szCs w:val="24"/>
        </w:rPr>
        <w:t>Library,</w:t>
      </w:r>
      <w:r w:rsidRPr="000716B1">
        <w:rPr>
          <w:spacing w:val="-8"/>
          <w:szCs w:val="24"/>
        </w:rPr>
        <w:t xml:space="preserve"> </w:t>
      </w:r>
      <w:r w:rsidRPr="000716B1">
        <w:rPr>
          <w:szCs w:val="24"/>
        </w:rPr>
        <w:t>Norman,</w:t>
      </w:r>
      <w:r w:rsidRPr="000716B1">
        <w:rPr>
          <w:spacing w:val="-8"/>
          <w:szCs w:val="24"/>
        </w:rPr>
        <w:t xml:space="preserve"> </w:t>
      </w:r>
      <w:r w:rsidRPr="000716B1">
        <w:rPr>
          <w:szCs w:val="24"/>
        </w:rPr>
        <w:t>OK,</w:t>
      </w:r>
      <w:r w:rsidRPr="000716B1">
        <w:rPr>
          <w:spacing w:val="-7"/>
          <w:szCs w:val="24"/>
        </w:rPr>
        <w:t xml:space="preserve"> </w:t>
      </w:r>
      <w:r>
        <w:rPr>
          <w:szCs w:val="24"/>
        </w:rPr>
        <w:t xml:space="preserve"> April 22,</w:t>
      </w:r>
      <w:r w:rsidRPr="000716B1">
        <w:rPr>
          <w:spacing w:val="-7"/>
          <w:szCs w:val="24"/>
        </w:rPr>
        <w:t xml:space="preserve"> </w:t>
      </w:r>
      <w:r w:rsidRPr="000716B1">
        <w:rPr>
          <w:szCs w:val="24"/>
        </w:rPr>
        <w:t xml:space="preserve">2015. </w:t>
      </w:r>
    </w:p>
    <w:p w:rsidR="00477AB4" w:rsidRPr="000716B1" w:rsidRDefault="00477AB4" w:rsidP="00477AB4">
      <w:pPr>
        <w:spacing w:before="2" w:after="2"/>
      </w:pPr>
    </w:p>
    <w:p w:rsidR="00477AB4" w:rsidRPr="000716B1" w:rsidRDefault="00477AB4" w:rsidP="00477AB4">
      <w:pPr>
        <w:pStyle w:val="NormalWeb"/>
        <w:spacing w:beforeLines="0" w:afterLines="0"/>
        <w:ind w:left="540"/>
        <w:rPr>
          <w:sz w:val="24"/>
        </w:rPr>
      </w:pPr>
      <w:r w:rsidRPr="000716B1">
        <w:rPr>
          <w:sz w:val="24"/>
        </w:rPr>
        <w:t>66.  “Black Classicism in Massachusetts,”  Sponsored and underwritten by the Humanities Center at Boston University and the Department of Classical Studies, November 11, 2015.</w:t>
      </w:r>
    </w:p>
    <w:p w:rsidR="00477AB4" w:rsidRPr="000716B1" w:rsidRDefault="00477AB4" w:rsidP="00477AB4">
      <w:pPr>
        <w:pStyle w:val="NormalWeb"/>
        <w:spacing w:beforeLines="0" w:afterLines="0"/>
        <w:rPr>
          <w:sz w:val="24"/>
        </w:rPr>
      </w:pPr>
    </w:p>
    <w:p w:rsidR="00477AB4" w:rsidRPr="000716B1" w:rsidRDefault="00477AB4" w:rsidP="00477AB4">
      <w:pPr>
        <w:pStyle w:val="NormalWeb"/>
        <w:spacing w:beforeLines="0" w:afterLines="0"/>
        <w:ind w:left="540"/>
        <w:rPr>
          <w:sz w:val="24"/>
        </w:rPr>
      </w:pPr>
      <w:r w:rsidRPr="000716B1">
        <w:rPr>
          <w:sz w:val="24"/>
        </w:rPr>
        <w:t>67. “</w:t>
      </w:r>
      <w:r w:rsidRPr="000716B1">
        <w:rPr>
          <w:b/>
          <w:sz w:val="24"/>
        </w:rPr>
        <w:t xml:space="preserve">Annual READ-IN Selection:  </w:t>
      </w:r>
      <w:r w:rsidRPr="000716B1">
        <w:rPr>
          <w:i/>
          <w:sz w:val="24"/>
        </w:rPr>
        <w:t>The Autobiography of William Sanders Scarborough: An American Journey from Slavery to Scholarship</w:t>
      </w:r>
      <w:r w:rsidRPr="000716B1">
        <w:rPr>
          <w:b/>
          <w:sz w:val="24"/>
        </w:rPr>
        <w:t xml:space="preserve">, </w:t>
      </w:r>
      <w:r w:rsidRPr="000716B1">
        <w:rPr>
          <w:sz w:val="24"/>
        </w:rPr>
        <w:t>(Detroit, 2005),” a two day event, sponsored by Jackson State University, Department of English and Modern Foreign Languages,</w:t>
      </w:r>
      <w:r w:rsidRPr="000716B1">
        <w:rPr>
          <w:b/>
          <w:sz w:val="24"/>
        </w:rPr>
        <w:t xml:space="preserve"> </w:t>
      </w:r>
      <w:r w:rsidRPr="000716B1">
        <w:rPr>
          <w:sz w:val="24"/>
        </w:rPr>
        <w:t>Jackson, Mississippi, February 1-2, 2016.</w:t>
      </w:r>
    </w:p>
    <w:p w:rsidR="00477AB4" w:rsidRPr="003562DA" w:rsidRDefault="00477AB4" w:rsidP="00477AB4">
      <w:pPr>
        <w:pStyle w:val="NormalWeb"/>
        <w:spacing w:before="2" w:after="2"/>
        <w:rPr>
          <w:sz w:val="24"/>
        </w:rPr>
      </w:pPr>
    </w:p>
    <w:p w:rsidR="00477AB4" w:rsidRPr="000716B1" w:rsidRDefault="00477AB4" w:rsidP="00477AB4">
      <w:pPr>
        <w:pStyle w:val="NormalWeb"/>
        <w:spacing w:before="2" w:after="2"/>
        <w:ind w:left="540"/>
        <w:rPr>
          <w:sz w:val="24"/>
        </w:rPr>
      </w:pPr>
      <w:r w:rsidRPr="003562DA">
        <w:rPr>
          <w:sz w:val="24"/>
        </w:rPr>
        <w:t xml:space="preserve">68. “A Look at Black Classicism in the United States,” </w:t>
      </w:r>
      <w:r w:rsidRPr="000716B1">
        <w:rPr>
          <w:sz w:val="24"/>
        </w:rPr>
        <w:t xml:space="preserve">sponsored by The James and Sarah Argyropoulos Endowment in Hellenic Studies, The Art, Design, &amp; Architecture Museum and the Department of Classics,  University of California at Santa Barbara, January 19, 2017. </w:t>
      </w:r>
    </w:p>
    <w:p w:rsidR="00477AB4" w:rsidRPr="000716B1" w:rsidRDefault="00477AB4" w:rsidP="00477AB4">
      <w:pPr>
        <w:pStyle w:val="NormalWeb"/>
        <w:spacing w:beforeLines="0" w:afterLines="0"/>
        <w:rPr>
          <w:sz w:val="24"/>
        </w:rPr>
      </w:pPr>
    </w:p>
    <w:p w:rsidR="00477AB4" w:rsidRPr="000716B1" w:rsidRDefault="00477AB4" w:rsidP="00477AB4">
      <w:pPr>
        <w:pStyle w:val="NormalWeb"/>
        <w:spacing w:beforeLines="0" w:afterLines="0"/>
        <w:ind w:left="540"/>
        <w:rPr>
          <w:sz w:val="24"/>
        </w:rPr>
      </w:pPr>
      <w:r w:rsidRPr="000716B1">
        <w:rPr>
          <w:sz w:val="24"/>
        </w:rPr>
        <w:t>69. Invited Seminar:  “</w:t>
      </w:r>
      <w:r w:rsidRPr="000716B1">
        <w:rPr>
          <w:sz w:val="24"/>
          <w:szCs w:val="24"/>
        </w:rPr>
        <w:t>Black Classicism 101: Ways to Broaden the Scope of Our Classes in Classics</w:t>
      </w:r>
      <w:r w:rsidRPr="000716B1">
        <w:rPr>
          <w:sz w:val="24"/>
        </w:rPr>
        <w:t xml:space="preserve">,” sponsored by the Department of Classics, University of California at Santa Barbara, January 20, 2017. </w:t>
      </w:r>
    </w:p>
    <w:p w:rsidR="00477AB4" w:rsidRPr="000716B1" w:rsidRDefault="00477AB4" w:rsidP="00477AB4">
      <w:pPr>
        <w:spacing w:before="1"/>
        <w:rPr>
          <w:rFonts w:ascii="Times" w:hAnsi="Times"/>
          <w:szCs w:val="24"/>
        </w:rPr>
      </w:pPr>
    </w:p>
    <w:p w:rsidR="00477AB4" w:rsidRPr="000716B1" w:rsidRDefault="00477AB4" w:rsidP="00477AB4">
      <w:pPr>
        <w:spacing w:before="1"/>
        <w:ind w:left="540"/>
        <w:rPr>
          <w:rFonts w:ascii="Times" w:hAnsi="Times"/>
          <w:szCs w:val="24"/>
        </w:rPr>
      </w:pPr>
      <w:r w:rsidRPr="000716B1">
        <w:rPr>
          <w:rFonts w:ascii="Times" w:hAnsi="Times"/>
          <w:szCs w:val="24"/>
        </w:rPr>
        <w:t>70. “14 Black Classicists: The Politics of American Learning,” Graham Commons. Sponsored and underwritten by the Humanities Center, the Departments of Language Literature and Linguistics Department, English, History, Religion and African American Studies Program,</w:t>
      </w:r>
      <w:r w:rsidRPr="000716B1">
        <w:rPr>
          <w:rFonts w:ascii="Times" w:hAnsi="Times"/>
          <w:b/>
          <w:szCs w:val="24"/>
        </w:rPr>
        <w:t xml:space="preserve"> </w:t>
      </w:r>
      <w:r w:rsidRPr="000716B1">
        <w:rPr>
          <w:rFonts w:ascii="Times" w:hAnsi="Times"/>
          <w:szCs w:val="24"/>
        </w:rPr>
        <w:t xml:space="preserve">Syracuse University September 21, 2017. </w:t>
      </w:r>
    </w:p>
    <w:p w:rsidR="00477AB4" w:rsidRPr="000716B1" w:rsidRDefault="00477AB4" w:rsidP="00477AB4">
      <w:pPr>
        <w:spacing w:before="1"/>
        <w:rPr>
          <w:rFonts w:ascii="Times" w:hAnsi="Times"/>
          <w:szCs w:val="24"/>
        </w:rPr>
      </w:pPr>
    </w:p>
    <w:p w:rsidR="00477AB4" w:rsidRPr="000716B1" w:rsidRDefault="00477AB4" w:rsidP="00477AB4">
      <w:pPr>
        <w:spacing w:before="1"/>
        <w:ind w:left="540"/>
        <w:rPr>
          <w:rFonts w:ascii="Times" w:hAnsi="Times"/>
          <w:szCs w:val="24"/>
        </w:rPr>
      </w:pPr>
      <w:r w:rsidRPr="000716B1">
        <w:rPr>
          <w:rFonts w:ascii="Times" w:hAnsi="Times"/>
          <w:szCs w:val="24"/>
        </w:rPr>
        <w:t xml:space="preserve">71. “The Making of 14 Black Classicists,” Sponsored by the Community Folks Art Gallery, Syracuse University,  September 22, 2017. </w:t>
      </w:r>
    </w:p>
    <w:p w:rsidR="00477AB4" w:rsidRPr="000716B1" w:rsidRDefault="00477AB4" w:rsidP="00477AB4">
      <w:pPr>
        <w:spacing w:before="1"/>
        <w:rPr>
          <w:rFonts w:ascii="Times" w:hAnsi="Times"/>
          <w:szCs w:val="24"/>
        </w:rPr>
      </w:pPr>
    </w:p>
    <w:p w:rsidR="00477AB4" w:rsidRPr="000716B1" w:rsidRDefault="00477AB4" w:rsidP="00477AB4">
      <w:pPr>
        <w:spacing w:before="1"/>
        <w:ind w:left="540"/>
        <w:rPr>
          <w:rFonts w:ascii="Times" w:hAnsi="Times"/>
          <w:szCs w:val="24"/>
        </w:rPr>
      </w:pPr>
      <w:r w:rsidRPr="000716B1">
        <w:rPr>
          <w:rFonts w:ascii="Times" w:hAnsi="Times"/>
          <w:szCs w:val="24"/>
        </w:rPr>
        <w:t>72.  “African American Intellectuals and the Study of Greek After the Civil War,” The Annual Charles E. Moore Lecture. Sponsored and underwritten by the Department of Classics, Trinity College, Hartford, CT, November 9, 2017.</w:t>
      </w:r>
    </w:p>
    <w:p w:rsidR="00477AB4" w:rsidRPr="000716B1" w:rsidRDefault="00477AB4" w:rsidP="00477AB4">
      <w:pPr>
        <w:spacing w:before="1"/>
        <w:rPr>
          <w:rFonts w:ascii="Times" w:hAnsi="Times"/>
          <w:szCs w:val="24"/>
        </w:rPr>
      </w:pPr>
    </w:p>
    <w:p w:rsidR="00477AB4" w:rsidRPr="006C788D" w:rsidRDefault="00477AB4" w:rsidP="00477AB4">
      <w:pPr>
        <w:ind w:left="540"/>
        <w:rPr>
          <w:rFonts w:ascii="Times" w:hAnsi="Times"/>
          <w:szCs w:val="24"/>
        </w:rPr>
      </w:pPr>
      <w:r w:rsidRPr="006C788D">
        <w:rPr>
          <w:rFonts w:ascii="Times" w:hAnsi="Times"/>
          <w:szCs w:val="24"/>
        </w:rPr>
        <w:lastRenderedPageBreak/>
        <w:t>73.  “A Look at Black Classicism in North Carolina from Wiley Lane (1851-1885) to Helen Maria Chesnutt (1880-1969),” Sponsored and underwritten by the Department of Classics and the NEH Professorship Fund, University of North Carolina at Asheville, February 8, 2018.</w:t>
      </w:r>
    </w:p>
    <w:p w:rsidR="00477AB4" w:rsidRPr="006C788D" w:rsidRDefault="00477AB4" w:rsidP="00477AB4">
      <w:pPr>
        <w:ind w:left="540"/>
        <w:rPr>
          <w:rFonts w:ascii="Times" w:hAnsi="Times"/>
          <w:szCs w:val="24"/>
        </w:rPr>
      </w:pPr>
    </w:p>
    <w:p w:rsidR="00477AB4" w:rsidRPr="006C788D" w:rsidRDefault="00477AB4" w:rsidP="00477AB4">
      <w:pPr>
        <w:ind w:left="540"/>
        <w:rPr>
          <w:rFonts w:ascii="Times" w:hAnsi="Times"/>
          <w:szCs w:val="24"/>
        </w:rPr>
      </w:pPr>
      <w:r w:rsidRPr="006C788D">
        <w:rPr>
          <w:rFonts w:ascii="Times" w:hAnsi="Times"/>
          <w:spacing w:val="-1"/>
          <w:szCs w:val="24"/>
        </w:rPr>
        <w:t>74. Savannah Classical Academy, Feb 16, 6:00 p.m. Opening address: “</w:t>
      </w:r>
      <w:r w:rsidRPr="006C788D">
        <w:rPr>
          <w:rFonts w:ascii="Times" w:hAnsi="Times"/>
          <w:szCs w:val="24"/>
        </w:rPr>
        <w:t>A Portrait of Will Scarborough and His Parents, Jeremiah (c. 1828-1883) and Frances Gwynn Scarborough (c. 1828-1912).” February 16, 2018.</w:t>
      </w:r>
    </w:p>
    <w:p w:rsidR="00477AB4" w:rsidRPr="006C788D" w:rsidRDefault="00477AB4" w:rsidP="00477AB4">
      <w:pPr>
        <w:rPr>
          <w:rFonts w:ascii="Times" w:hAnsi="Times"/>
          <w:szCs w:val="24"/>
        </w:rPr>
      </w:pPr>
    </w:p>
    <w:p w:rsidR="00477AB4" w:rsidRPr="006C788D" w:rsidRDefault="00477AB4" w:rsidP="00477AB4">
      <w:pPr>
        <w:ind w:left="540"/>
        <w:rPr>
          <w:rFonts w:ascii="Times" w:hAnsi="Times"/>
          <w:spacing w:val="-1"/>
          <w:szCs w:val="24"/>
        </w:rPr>
      </w:pPr>
      <w:r w:rsidRPr="006C788D">
        <w:rPr>
          <w:rFonts w:ascii="Times" w:hAnsi="Times"/>
          <w:szCs w:val="24"/>
        </w:rPr>
        <w:t xml:space="preserve">75. Savannah Classical Academy, </w:t>
      </w:r>
      <w:r w:rsidRPr="006C788D">
        <w:rPr>
          <w:rFonts w:ascii="Times" w:hAnsi="Times"/>
          <w:spacing w:val="-1"/>
          <w:szCs w:val="24"/>
        </w:rPr>
        <w:t>Feb 17, 10:00 a.m. Round Table Discussion with Shareholders in the School and the Community. February 17, 2018.</w:t>
      </w:r>
    </w:p>
    <w:p w:rsidR="00477AB4" w:rsidRPr="006C788D" w:rsidRDefault="00477AB4" w:rsidP="00477AB4">
      <w:pPr>
        <w:ind w:left="540"/>
        <w:rPr>
          <w:rFonts w:ascii="Times" w:hAnsi="Times"/>
          <w:szCs w:val="24"/>
        </w:rPr>
      </w:pPr>
    </w:p>
    <w:p w:rsidR="00477AB4" w:rsidRPr="006C788D" w:rsidRDefault="00477AB4" w:rsidP="00477AB4">
      <w:pPr>
        <w:ind w:left="540"/>
        <w:rPr>
          <w:rFonts w:ascii="Times" w:hAnsi="Times"/>
          <w:szCs w:val="24"/>
        </w:rPr>
      </w:pPr>
      <w:r w:rsidRPr="006C788D">
        <w:rPr>
          <w:rFonts w:ascii="Times" w:hAnsi="Times"/>
          <w:szCs w:val="24"/>
        </w:rPr>
        <w:t>76. “A Brief History of Black Classicism,” Center for Hellenic Studies, Washington, D.C., April 27, 2018.</w:t>
      </w:r>
    </w:p>
    <w:p w:rsidR="00477AB4" w:rsidRPr="006C788D" w:rsidRDefault="00477AB4" w:rsidP="00477AB4">
      <w:pPr>
        <w:rPr>
          <w:rFonts w:ascii="Times" w:hAnsi="Times"/>
          <w:szCs w:val="24"/>
        </w:rPr>
      </w:pPr>
    </w:p>
    <w:p w:rsidR="00477AB4" w:rsidRPr="006C788D" w:rsidRDefault="00477AB4" w:rsidP="00477AB4">
      <w:pPr>
        <w:ind w:left="540"/>
        <w:rPr>
          <w:rFonts w:ascii="Times" w:hAnsi="Times"/>
          <w:szCs w:val="24"/>
        </w:rPr>
      </w:pPr>
      <w:r w:rsidRPr="006C788D">
        <w:rPr>
          <w:rFonts w:ascii="Times" w:hAnsi="Times"/>
          <w:szCs w:val="24"/>
        </w:rPr>
        <w:t>77.  Invited keynote address:</w:t>
      </w:r>
      <w:r w:rsidRPr="006C788D">
        <w:rPr>
          <w:rFonts w:ascii="Times" w:hAnsi="Times"/>
          <w:sz w:val="28"/>
        </w:rPr>
        <w:t xml:space="preserve"> </w:t>
      </w:r>
      <w:r w:rsidRPr="00750E48">
        <w:rPr>
          <w:rFonts w:ascii="Times New Roman" w:hAnsi="Times New Roman"/>
          <w:i/>
          <w:iCs/>
          <w:szCs w:val="24"/>
        </w:rPr>
        <w:t>“The Right to Study: Classical Education and the Advancement of Women of African Descent in Nineteenth and Twentieth Century America,</w:t>
      </w:r>
      <w:r w:rsidRPr="006C788D">
        <w:rPr>
          <w:i/>
          <w:iCs/>
          <w:szCs w:val="24"/>
        </w:rPr>
        <w:t>"</w:t>
      </w:r>
      <w:r w:rsidRPr="006C788D">
        <w:rPr>
          <w:rFonts w:ascii="Times" w:hAnsi="Times"/>
          <w:i/>
          <w:iCs/>
          <w:szCs w:val="24"/>
        </w:rPr>
        <w:t xml:space="preserve"> </w:t>
      </w:r>
      <w:r w:rsidRPr="006C788D">
        <w:rPr>
          <w:rFonts w:ascii="Times" w:hAnsi="Times"/>
          <w:szCs w:val="24"/>
        </w:rPr>
        <w:t>Human Rights Day, Sponsored by the Department of Africana Studies and the African Student Association,  University of Michigan-Flint, Dec. 6, 2018</w:t>
      </w:r>
    </w:p>
    <w:p w:rsidR="00477AB4" w:rsidRPr="006C788D" w:rsidRDefault="00477AB4" w:rsidP="00477AB4">
      <w:pPr>
        <w:spacing w:before="1"/>
        <w:ind w:left="540"/>
        <w:rPr>
          <w:rFonts w:ascii="Times" w:hAnsi="Times"/>
          <w:szCs w:val="24"/>
        </w:rPr>
      </w:pPr>
    </w:p>
    <w:p w:rsidR="00477AB4" w:rsidRPr="00DC52C6" w:rsidRDefault="00477AB4" w:rsidP="00477AB4">
      <w:pPr>
        <w:ind w:left="540"/>
        <w:rPr>
          <w:rFonts w:ascii="Times" w:hAnsi="Times"/>
          <w:szCs w:val="24"/>
        </w:rPr>
      </w:pPr>
      <w:r w:rsidRPr="00DC52C6">
        <w:rPr>
          <w:rFonts w:ascii="Times" w:hAnsi="Times"/>
          <w:szCs w:val="24"/>
        </w:rPr>
        <w:t>78. “African American Members of the Society for Classical Studies: A Census of Affiliations  (1875-1938),”   Society for Classical Studies, San  Diego,  CA, January, 2019.</w:t>
      </w:r>
    </w:p>
    <w:p w:rsidR="00477AB4" w:rsidRPr="00DC52C6" w:rsidRDefault="00477AB4" w:rsidP="00477AB4">
      <w:pPr>
        <w:rPr>
          <w:rFonts w:ascii="Times" w:hAnsi="Times"/>
          <w:color w:val="000000"/>
          <w:szCs w:val="24"/>
        </w:rPr>
      </w:pPr>
    </w:p>
    <w:p w:rsidR="00477AB4" w:rsidRPr="00DC52C6" w:rsidRDefault="00477AB4" w:rsidP="00477AB4">
      <w:pPr>
        <w:ind w:left="540"/>
        <w:rPr>
          <w:rFonts w:ascii="Times" w:hAnsi="Times"/>
          <w:color w:val="000000"/>
          <w:szCs w:val="24"/>
        </w:rPr>
      </w:pPr>
      <w:r w:rsidRPr="00DC52C6">
        <w:rPr>
          <w:rFonts w:ascii="Times" w:hAnsi="Times"/>
          <w:color w:val="000000"/>
          <w:szCs w:val="24"/>
        </w:rPr>
        <w:t xml:space="preserve">79. </w:t>
      </w:r>
      <w:r w:rsidRPr="00DC52C6">
        <w:rPr>
          <w:rFonts w:ascii="Times New Roman" w:hAnsi="Times New Roman"/>
          <w:color w:val="000000"/>
          <w:szCs w:val="24"/>
        </w:rPr>
        <w:t>“</w:t>
      </w:r>
      <w:r w:rsidRPr="00DC52C6">
        <w:rPr>
          <w:rFonts w:ascii="Times New Roman" w:hAnsi="Times New Roman"/>
        </w:rPr>
        <w:t xml:space="preserve">William Sanders Scarborough's </w:t>
      </w:r>
      <w:r w:rsidRPr="00DC52C6">
        <w:rPr>
          <w:rFonts w:ascii="Times New Roman" w:hAnsi="Times New Roman"/>
          <w:i/>
          <w:iCs/>
        </w:rPr>
        <w:t>First Lessons in Greek</w:t>
      </w:r>
      <w:r w:rsidRPr="00DC52C6">
        <w:rPr>
          <w:rFonts w:ascii="Times New Roman" w:hAnsi="Times New Roman"/>
        </w:rPr>
        <w:t>,”</w:t>
      </w:r>
      <w:r w:rsidRPr="00DC52C6">
        <w:t xml:space="preserve">  </w:t>
      </w:r>
      <w:r w:rsidRPr="00DC52C6">
        <w:rPr>
          <w:rFonts w:ascii="Times" w:hAnsi="Times"/>
          <w:color w:val="000000"/>
          <w:szCs w:val="24"/>
        </w:rPr>
        <w:t>eLitterarae Webinar  for Bolchazy-Carducci,  Chicago IL, February 26, 2019.</w:t>
      </w:r>
    </w:p>
    <w:p w:rsidR="00477AB4" w:rsidRPr="00DC52C6" w:rsidRDefault="00477AB4" w:rsidP="00477AB4">
      <w:pPr>
        <w:pStyle w:val="Heading1"/>
        <w:ind w:left="0"/>
        <w:rPr>
          <w:color w:val="000000"/>
          <w:sz w:val="24"/>
          <w:szCs w:val="24"/>
          <w:u w:val="none"/>
        </w:rPr>
      </w:pPr>
    </w:p>
    <w:p w:rsidR="00477AB4" w:rsidRPr="00DC52C6" w:rsidRDefault="00477AB4" w:rsidP="00477AB4">
      <w:pPr>
        <w:ind w:left="540"/>
        <w:rPr>
          <w:rFonts w:ascii="Times New Roman" w:hAnsi="Times New Roman"/>
          <w:color w:val="000000"/>
          <w:szCs w:val="24"/>
        </w:rPr>
      </w:pPr>
      <w:r w:rsidRPr="00DC52C6">
        <w:rPr>
          <w:rFonts w:ascii="Times New Roman" w:hAnsi="Times New Roman"/>
          <w:color w:val="000000"/>
          <w:szCs w:val="24"/>
        </w:rPr>
        <w:t>80. “</w:t>
      </w:r>
      <w:r w:rsidRPr="00DC52C6">
        <w:rPr>
          <w:rFonts w:ascii="Times New Roman" w:hAnsi="Times New Roman"/>
          <w:szCs w:val="24"/>
        </w:rPr>
        <w:t xml:space="preserve">Black Classicism in North Carolina: From Wiley Lane (1852-1885) to Helen Maria Chestnutt (1880-1969),”  </w:t>
      </w:r>
      <w:r w:rsidRPr="00DC52C6">
        <w:rPr>
          <w:rFonts w:ascii="Times New Roman" w:hAnsi="Times New Roman"/>
          <w:color w:val="000000"/>
          <w:szCs w:val="24"/>
        </w:rPr>
        <w:t xml:space="preserve">Wake Forest University, Procolloquium, Winston-Salem, NC,  March 1,  2019. </w:t>
      </w:r>
    </w:p>
    <w:p w:rsidR="00477AB4" w:rsidRPr="00DC52C6" w:rsidRDefault="00477AB4" w:rsidP="00477AB4">
      <w:pPr>
        <w:ind w:left="720"/>
        <w:rPr>
          <w:rFonts w:ascii="Times New Roman" w:hAnsi="Times New Roman"/>
          <w:color w:val="000000"/>
          <w:szCs w:val="24"/>
        </w:rPr>
      </w:pPr>
    </w:p>
    <w:p w:rsidR="00477AB4" w:rsidRPr="00DC52C6" w:rsidRDefault="00477AB4" w:rsidP="00477AB4">
      <w:pPr>
        <w:ind w:left="720"/>
        <w:rPr>
          <w:rFonts w:ascii="Times Roman" w:hAnsi="Times Roman"/>
          <w:szCs w:val="24"/>
        </w:rPr>
      </w:pPr>
      <w:r w:rsidRPr="00DC52C6">
        <w:rPr>
          <w:rFonts w:ascii="Times Roman" w:hAnsi="Times Roman"/>
          <w:b/>
          <w:bCs/>
          <w:szCs w:val="24"/>
        </w:rPr>
        <w:t>NEWS</w:t>
      </w:r>
      <w:r w:rsidRPr="00DC52C6">
        <w:rPr>
          <w:rFonts w:ascii="Times Roman" w:hAnsi="Times Roman"/>
          <w:szCs w:val="24"/>
        </w:rPr>
        <w:t xml:space="preserve">: Kim McGrath, “Classics Beyond Whiteness, Relevant, Inclusive,”  </w:t>
      </w:r>
      <w:r w:rsidRPr="00DC52C6">
        <w:rPr>
          <w:rFonts w:ascii="Times Roman" w:hAnsi="Times Roman"/>
          <w:i/>
          <w:iCs/>
          <w:szCs w:val="24"/>
        </w:rPr>
        <w:t>Wake Forest News</w:t>
      </w:r>
      <w:r w:rsidRPr="00DC52C6">
        <w:rPr>
          <w:rFonts w:ascii="Times Roman" w:hAnsi="Times Roman"/>
          <w:szCs w:val="24"/>
        </w:rPr>
        <w:t>, (February 7, 2020).</w:t>
      </w:r>
    </w:p>
    <w:p w:rsidR="00477AB4" w:rsidRPr="00DC52C6" w:rsidRDefault="00477AB4" w:rsidP="00477AB4">
      <w:pPr>
        <w:ind w:left="720"/>
        <w:rPr>
          <w:rFonts w:ascii="Times Roman" w:hAnsi="Times Roman"/>
          <w:szCs w:val="24"/>
        </w:rPr>
      </w:pPr>
      <w:r w:rsidRPr="00DC52C6">
        <w:rPr>
          <w:rFonts w:ascii="Times Roman" w:hAnsi="Times Roman"/>
          <w:szCs w:val="24"/>
        </w:rPr>
        <w:t>https://news.wfu.edu/2020/02/07/classics-beyond-whiteness-relevant-inclusive/</w:t>
      </w:r>
    </w:p>
    <w:p w:rsidR="00477AB4" w:rsidRPr="00DC52C6" w:rsidRDefault="00477AB4" w:rsidP="00477AB4">
      <w:pPr>
        <w:pStyle w:val="Heading1"/>
        <w:ind w:left="547"/>
        <w:rPr>
          <w:color w:val="000000"/>
          <w:sz w:val="24"/>
          <w:szCs w:val="24"/>
          <w:u w:val="none"/>
        </w:rPr>
      </w:pPr>
    </w:p>
    <w:p w:rsidR="00477AB4" w:rsidRPr="00DC52C6" w:rsidRDefault="00477AB4" w:rsidP="00477AB4">
      <w:pPr>
        <w:pStyle w:val="Heading1"/>
        <w:ind w:left="547"/>
        <w:rPr>
          <w:color w:val="000000"/>
          <w:sz w:val="24"/>
          <w:szCs w:val="24"/>
          <w:u w:val="none"/>
        </w:rPr>
      </w:pPr>
    </w:p>
    <w:p w:rsidR="00477AB4" w:rsidRPr="00DC52C6" w:rsidRDefault="00477AB4" w:rsidP="00477AB4">
      <w:pPr>
        <w:pStyle w:val="Heading1"/>
        <w:ind w:left="547"/>
        <w:rPr>
          <w:color w:val="000000"/>
          <w:sz w:val="24"/>
          <w:szCs w:val="24"/>
          <w:u w:val="none"/>
        </w:rPr>
      </w:pPr>
      <w:r w:rsidRPr="00DC52C6">
        <w:rPr>
          <w:color w:val="000000"/>
          <w:sz w:val="24"/>
          <w:szCs w:val="24"/>
          <w:u w:val="none"/>
        </w:rPr>
        <w:t>81. “Black Classicism: Concerning the Politics of American Learning,” Loyola -Blakefield School, Mary Creaghan Library, Towson, MD,  February 10, 2020.</w:t>
      </w:r>
    </w:p>
    <w:p w:rsidR="00477AB4" w:rsidRPr="00DC52C6" w:rsidRDefault="00477AB4" w:rsidP="00477AB4">
      <w:pPr>
        <w:pStyle w:val="Heading1"/>
        <w:ind w:left="547"/>
        <w:rPr>
          <w:sz w:val="24"/>
          <w:szCs w:val="24"/>
          <w:u w:val="none"/>
        </w:rPr>
      </w:pPr>
    </w:p>
    <w:p w:rsidR="00477AB4" w:rsidRPr="00DC52C6" w:rsidRDefault="00477AB4" w:rsidP="00477AB4">
      <w:pPr>
        <w:ind w:left="540"/>
      </w:pPr>
      <w:r w:rsidRPr="00DC52C6">
        <w:t xml:space="preserve">82. </w:t>
      </w:r>
      <w:r w:rsidRPr="00DC52C6">
        <w:rPr>
          <w:rFonts w:ascii="Times" w:hAnsi="Times"/>
          <w:color w:val="000000"/>
        </w:rPr>
        <w:t xml:space="preserve">“From Trinidad to Canada: Henry A.S. Hartley's  "Classical Translations" (1889), “Black History Month Program,  </w:t>
      </w:r>
      <w:r w:rsidRPr="00DC52C6">
        <w:t>Detroit Public Library, Detroit, MI, February 29, 2020.</w:t>
      </w:r>
    </w:p>
    <w:p w:rsidR="00477AB4" w:rsidRPr="00DC52C6" w:rsidRDefault="00477AB4" w:rsidP="00477AB4">
      <w:pPr>
        <w:tabs>
          <w:tab w:val="left" w:pos="720"/>
          <w:tab w:val="left" w:pos="1440"/>
        </w:tabs>
        <w:ind w:right="-720"/>
        <w:rPr>
          <w:rFonts w:ascii="Times" w:hAnsi="Times"/>
          <w:szCs w:val="24"/>
        </w:rPr>
      </w:pPr>
    </w:p>
    <w:p w:rsidR="00477AB4" w:rsidRPr="00DC52C6" w:rsidRDefault="00477AB4" w:rsidP="00477AB4">
      <w:pPr>
        <w:pStyle w:val="NormalWeb"/>
        <w:spacing w:before="2" w:after="2"/>
        <w:ind w:left="540"/>
        <w:rPr>
          <w:color w:val="000000"/>
          <w:sz w:val="24"/>
          <w:szCs w:val="24"/>
        </w:rPr>
      </w:pPr>
      <w:r w:rsidRPr="00DC52C6">
        <w:rPr>
          <w:sz w:val="24"/>
          <w:szCs w:val="24"/>
        </w:rPr>
        <w:t xml:space="preserve">83. </w:t>
      </w:r>
      <w:r w:rsidRPr="00DC52C6">
        <w:rPr>
          <w:color w:val="000000"/>
          <w:sz w:val="24"/>
          <w:szCs w:val="24"/>
        </w:rPr>
        <w:t>“A Look at William Sanders Scarborough in 1909, Presidential Panel, President Sheila Murnaghan and professor at the University of Pennsylvania, Society for  Classical Studies,  Chicago, IL,  January, 2021.</w:t>
      </w:r>
    </w:p>
    <w:p w:rsidR="00477AB4" w:rsidRPr="00DC52C6" w:rsidRDefault="00477AB4" w:rsidP="00477AB4">
      <w:pPr>
        <w:pStyle w:val="NormalWeb"/>
        <w:spacing w:before="2" w:after="2"/>
        <w:ind w:left="540"/>
        <w:rPr>
          <w:color w:val="000000"/>
          <w:sz w:val="24"/>
          <w:szCs w:val="24"/>
        </w:rPr>
      </w:pPr>
    </w:p>
    <w:p w:rsidR="00477AB4" w:rsidRPr="00DC52C6" w:rsidRDefault="00477AB4" w:rsidP="00477AB4">
      <w:pPr>
        <w:ind w:left="540"/>
        <w:rPr>
          <w:rFonts w:ascii="Times Roman" w:hAnsi="Times Roman"/>
          <w:szCs w:val="24"/>
          <w:u w:color="000000"/>
        </w:rPr>
      </w:pPr>
      <w:r w:rsidRPr="00DC52C6">
        <w:rPr>
          <w:color w:val="000000"/>
          <w:szCs w:val="24"/>
        </w:rPr>
        <w:t>84.</w:t>
      </w:r>
      <w:r w:rsidRPr="00DC52C6">
        <w:rPr>
          <w:rFonts w:ascii="Times Roman" w:hAnsi="Times Roman"/>
          <w:szCs w:val="24"/>
          <w:u w:color="000000"/>
        </w:rPr>
        <w:t xml:space="preserve"> KEYNOTE ADDRESS: “In Search of Helen Maria Chesnutt,” Classical Association of New England, 115</w:t>
      </w:r>
      <w:r w:rsidRPr="00DC52C6">
        <w:rPr>
          <w:rFonts w:ascii="Times Roman" w:hAnsi="Times Roman"/>
          <w:szCs w:val="24"/>
          <w:u w:color="000000"/>
          <w:vertAlign w:val="superscript"/>
        </w:rPr>
        <w:t>th</w:t>
      </w:r>
      <w:r w:rsidRPr="00DC52C6">
        <w:rPr>
          <w:rFonts w:ascii="Times Roman" w:hAnsi="Times Roman"/>
          <w:szCs w:val="24"/>
          <w:u w:color="000000"/>
        </w:rPr>
        <w:t xml:space="preserve"> Annual Meeting, March 20, 2021.</w:t>
      </w:r>
    </w:p>
    <w:p w:rsidR="00477AB4" w:rsidRPr="00DC52C6" w:rsidRDefault="00477AB4" w:rsidP="00477AB4">
      <w:pPr>
        <w:ind w:left="540"/>
        <w:rPr>
          <w:rFonts w:ascii="Times Roman" w:hAnsi="Times Roman"/>
          <w:szCs w:val="24"/>
          <w:u w:color="000000"/>
        </w:rPr>
      </w:pPr>
    </w:p>
    <w:p w:rsidR="00477AB4" w:rsidRPr="00DC52C6" w:rsidRDefault="00477AB4" w:rsidP="00477AB4">
      <w:pPr>
        <w:ind w:left="540"/>
        <w:rPr>
          <w:rFonts w:ascii="Times" w:hAnsi="Times"/>
        </w:rPr>
      </w:pPr>
      <w:r w:rsidRPr="00DC52C6">
        <w:rPr>
          <w:rFonts w:ascii="Times Roman" w:hAnsi="Times Roman"/>
          <w:szCs w:val="24"/>
          <w:u w:color="000000"/>
        </w:rPr>
        <w:t>85.</w:t>
      </w:r>
      <w:r w:rsidRPr="00DC52C6">
        <w:rPr>
          <w:rFonts w:ascii="Times" w:hAnsi="Times"/>
        </w:rPr>
        <w:t xml:space="preserve"> Carolivia Herron, host of “Epic City,” a talk show on WOWD 94.3 FM, Washington, D.C. 4:00-5:00 p.m., March 23, 2021.</w:t>
      </w:r>
    </w:p>
    <w:p w:rsidR="00477AB4" w:rsidRPr="00DC52C6" w:rsidRDefault="00477AB4" w:rsidP="00477AB4">
      <w:pPr>
        <w:ind w:left="540"/>
        <w:rPr>
          <w:rFonts w:ascii="Times Roman" w:hAnsi="Times Roman"/>
          <w:szCs w:val="24"/>
          <w:u w:color="000000"/>
        </w:rPr>
      </w:pPr>
      <w:r w:rsidRPr="00DC52C6">
        <w:rPr>
          <w:rFonts w:ascii="Times" w:hAnsi="Times"/>
        </w:rPr>
        <w:t>https://www.facebook.com/TakomaRadio/posts/today-from-4-5pm-carolivia-herron-and-michele-valerie-ronnick-will-discuss-dr-ro/2887457038190065/</w:t>
      </w:r>
      <w:r w:rsidRPr="00DC52C6">
        <w:rPr>
          <w:rFonts w:ascii="Times" w:hAnsi="Times"/>
        </w:rPr>
        <w:tab/>
      </w:r>
    </w:p>
    <w:p w:rsidR="00477AB4" w:rsidRPr="00DC52C6" w:rsidRDefault="00000000" w:rsidP="00477AB4">
      <w:pPr>
        <w:ind w:firstLine="480"/>
        <w:rPr>
          <w:szCs w:val="24"/>
        </w:rPr>
      </w:pPr>
      <w:hyperlink r:id="rId79" w:tgtFrame="_blank" w:history="1">
        <w:r w:rsidR="00477AB4" w:rsidRPr="00DC52C6">
          <w:rPr>
            <w:rStyle w:val="Hyperlink"/>
            <w:rFonts w:ascii="Segoe UI" w:hAnsi="Segoe UI" w:cs="Segoe UI"/>
            <w:color w:val="1B95E0"/>
            <w:szCs w:val="24"/>
            <w:bdr w:val="single" w:sz="2" w:space="0" w:color="000000" w:frame="1"/>
          </w:rPr>
          <w:t>mailchi.mp/d939eb3157de/m</w:t>
        </w:r>
        <w:r w:rsidR="00477AB4" w:rsidRPr="00DC52C6">
          <w:rPr>
            <w:rStyle w:val="css-901oao"/>
            <w:rFonts w:ascii="inherit" w:hAnsi="inherit" w:cs="Segoe UI"/>
            <w:color w:val="1B95E0"/>
            <w:szCs w:val="24"/>
            <w:bdr w:val="single" w:sz="2" w:space="0" w:color="000000" w:frame="1"/>
          </w:rPr>
          <w:t>ichele-valerie-ronnick-and-carolivia-herron-on-epic-city-210323-4-5pm-943-fm-8026877</w:t>
        </w:r>
      </w:hyperlink>
    </w:p>
    <w:p w:rsidR="00477AB4" w:rsidRPr="00DC52C6" w:rsidRDefault="00477AB4" w:rsidP="00477AB4">
      <w:pPr>
        <w:spacing w:before="39"/>
        <w:ind w:left="480"/>
        <w:rPr>
          <w:rFonts w:ascii="Times" w:hAnsi="Times"/>
          <w:szCs w:val="24"/>
        </w:rPr>
      </w:pPr>
    </w:p>
    <w:p w:rsidR="00477AB4" w:rsidRPr="00DC52C6" w:rsidRDefault="00477AB4" w:rsidP="00477AB4">
      <w:pPr>
        <w:spacing w:before="39"/>
        <w:ind w:left="480"/>
        <w:rPr>
          <w:rFonts w:ascii="Times Roman" w:hAnsi="Times Roman"/>
          <w:bCs/>
          <w:szCs w:val="24"/>
        </w:rPr>
      </w:pPr>
      <w:r w:rsidRPr="00DC52C6">
        <w:rPr>
          <w:rFonts w:ascii="Times" w:hAnsi="Times"/>
          <w:szCs w:val="24"/>
        </w:rPr>
        <w:t>86.  “Charles Leander Hill (1906-1956), Black Latinist and Reformation Scholar,”</w:t>
      </w:r>
      <w:r w:rsidRPr="00DC52C6">
        <w:rPr>
          <w:rFonts w:ascii="Times Roman" w:hAnsi="Times Roman"/>
          <w:bCs/>
          <w:szCs w:val="24"/>
        </w:rPr>
        <w:t xml:space="preserve">    as part of  the “Freedom Abroad: The History of African Americans in Europe Conference, co-sponsored by New York University, NYC and Case Western University, Cleveland, OH, April 14, 2021.</w:t>
      </w:r>
    </w:p>
    <w:p w:rsidR="00477AB4" w:rsidRPr="00DC52C6" w:rsidRDefault="00477AB4" w:rsidP="00477AB4">
      <w:pPr>
        <w:ind w:left="540"/>
        <w:rPr>
          <w:rFonts w:ascii="Times Roman" w:hAnsi="Times Roman"/>
          <w:szCs w:val="24"/>
          <w:u w:color="000000"/>
        </w:rPr>
      </w:pPr>
    </w:p>
    <w:p w:rsidR="00477AB4" w:rsidRPr="00DC52C6" w:rsidRDefault="00477AB4" w:rsidP="00477AB4">
      <w:pPr>
        <w:ind w:left="540"/>
        <w:rPr>
          <w:rFonts w:ascii="Times" w:hAnsi="Times"/>
          <w:szCs w:val="24"/>
        </w:rPr>
      </w:pPr>
      <w:r w:rsidRPr="00DC52C6">
        <w:rPr>
          <w:rFonts w:ascii="Times Roman" w:hAnsi="Times Roman"/>
          <w:szCs w:val="24"/>
          <w:u w:color="000000"/>
        </w:rPr>
        <w:t>87. INTERNATIONAL:</w:t>
      </w:r>
      <w:r w:rsidRPr="00DC52C6">
        <w:rPr>
          <w:rFonts w:ascii="Calibri" w:hAnsi="Calibri" w:cs="Calibri"/>
          <w:color w:val="000000"/>
          <w:szCs w:val="24"/>
          <w:bdr w:val="none" w:sz="0" w:space="0" w:color="auto" w:frame="1"/>
        </w:rPr>
        <w:t xml:space="preserve">  "</w:t>
      </w:r>
      <w:r w:rsidRPr="00DC52C6">
        <w:rPr>
          <w:rFonts w:ascii="Times" w:hAnsi="Times"/>
          <w:color w:val="000000"/>
          <w:szCs w:val="24"/>
          <w:bdr w:val="none" w:sz="0" w:space="0" w:color="auto" w:frame="1"/>
        </w:rPr>
        <w:t>What’s in a Name? Dido Elizabeth Belle (c.1760-1804) and William Murray, Lord Mansfield (1705-1793),"</w:t>
      </w:r>
      <w:r w:rsidRPr="00DC52C6">
        <w:rPr>
          <w:rFonts w:ascii="Segoe UI" w:hAnsi="Segoe UI" w:cs="Segoe UI"/>
          <w:color w:val="000000"/>
          <w:szCs w:val="24"/>
          <w:shd w:val="clear" w:color="auto" w:fill="FFFFFF"/>
        </w:rPr>
        <w:t> </w:t>
      </w:r>
      <w:r w:rsidRPr="00DC52C6">
        <w:rPr>
          <w:rFonts w:ascii="Times" w:hAnsi="Times" w:cs="Segoe UI"/>
          <w:color w:val="000000"/>
          <w:szCs w:val="24"/>
          <w:shd w:val="clear" w:color="auto" w:fill="FFFFFF"/>
        </w:rPr>
        <w:t>Symposium Cumanum</w:t>
      </w:r>
      <w:r w:rsidRPr="00DC52C6">
        <w:rPr>
          <w:rFonts w:ascii="Times" w:hAnsi="Times"/>
          <w:szCs w:val="24"/>
        </w:rPr>
        <w:t xml:space="preserve"> at the </w:t>
      </w:r>
      <w:r w:rsidRPr="00DC52C6">
        <w:rPr>
          <w:rFonts w:ascii="Times" w:hAnsi="Times"/>
          <w:bCs/>
          <w:szCs w:val="24"/>
        </w:rPr>
        <w:t>Villa Vergiliana, Naples, Italy, June 2021.</w:t>
      </w:r>
    </w:p>
    <w:p w:rsidR="00477AB4" w:rsidRPr="00DC52C6" w:rsidRDefault="00477AB4" w:rsidP="00477AB4">
      <w:pPr>
        <w:spacing w:before="39"/>
        <w:ind w:left="720"/>
        <w:rPr>
          <w:rFonts w:ascii="Times Roman" w:hAnsi="Times Roman"/>
          <w:bCs/>
          <w:szCs w:val="24"/>
        </w:rPr>
      </w:pPr>
    </w:p>
    <w:p w:rsidR="00477AB4" w:rsidRPr="00DC52C6" w:rsidRDefault="00477AB4" w:rsidP="00477AB4">
      <w:pPr>
        <w:ind w:left="540"/>
        <w:rPr>
          <w:rFonts w:ascii="Times Roman" w:hAnsi="Times Roman"/>
          <w:szCs w:val="24"/>
          <w:u w:color="000000"/>
        </w:rPr>
      </w:pPr>
      <w:r w:rsidRPr="00DC52C6">
        <w:rPr>
          <w:rFonts w:ascii="Times Roman" w:hAnsi="Times Roman"/>
          <w:szCs w:val="24"/>
          <w:u w:color="000000"/>
        </w:rPr>
        <w:t xml:space="preserve">88. “Classical Thought and Early Christianity: African Diasporic Engagements,” in a symposium, </w:t>
      </w:r>
      <w:r w:rsidRPr="00DC52C6">
        <w:rPr>
          <w:rFonts w:ascii="Times Roman" w:hAnsi="Times Roman"/>
          <w:i/>
          <w:iCs/>
          <w:szCs w:val="24"/>
          <w:u w:color="000000"/>
        </w:rPr>
        <w:t>Pasts and Futures: Rethinking the Role of Institutional Histories in Humanities</w:t>
      </w:r>
      <w:r w:rsidRPr="00DC52C6">
        <w:rPr>
          <w:rFonts w:ascii="Times Roman" w:hAnsi="Times Roman"/>
          <w:szCs w:val="24"/>
          <w:u w:color="000000"/>
        </w:rPr>
        <w:t>, University of Michigan, An Arbor, October, 2021.</w:t>
      </w:r>
    </w:p>
    <w:p w:rsidR="00477AB4" w:rsidRPr="00DC52C6" w:rsidRDefault="00477AB4" w:rsidP="00477AB4">
      <w:pPr>
        <w:ind w:left="540"/>
        <w:rPr>
          <w:rFonts w:ascii="Times" w:hAnsi="Times"/>
          <w:szCs w:val="24"/>
        </w:rPr>
      </w:pPr>
    </w:p>
    <w:p w:rsidR="00477AB4" w:rsidRPr="005239C3" w:rsidRDefault="00477AB4" w:rsidP="00477AB4">
      <w:pPr>
        <w:ind w:left="540"/>
        <w:rPr>
          <w:rFonts w:ascii="Times" w:hAnsi="Times"/>
          <w:szCs w:val="24"/>
          <w:highlight w:val="yellow"/>
        </w:rPr>
      </w:pPr>
      <w:r w:rsidRPr="005239C3">
        <w:rPr>
          <w:rFonts w:ascii="Times" w:hAnsi="Times"/>
          <w:szCs w:val="24"/>
          <w:highlight w:val="yellow"/>
        </w:rPr>
        <w:t xml:space="preserve">89. “Black Classicists,” </w:t>
      </w:r>
      <w:r w:rsidRPr="005239C3">
        <w:rPr>
          <w:rFonts w:ascii="Times" w:hAnsi="Times"/>
          <w:i/>
          <w:iCs/>
          <w:szCs w:val="24"/>
          <w:highlight w:val="yellow"/>
        </w:rPr>
        <w:t>Listening to Other Voices</w:t>
      </w:r>
      <w:r w:rsidRPr="005239C3">
        <w:rPr>
          <w:rFonts w:ascii="Times" w:hAnsi="Times"/>
          <w:szCs w:val="24"/>
          <w:highlight w:val="yellow"/>
        </w:rPr>
        <w:t xml:space="preserve">, a symposium sponsored by the College of Humanities, the College of Social Sciences and the Department of Religious Studies and Classics,  University of Arizona, Tuscon, AZ, February, 2022. </w:t>
      </w:r>
    </w:p>
    <w:p w:rsidR="00477AB4" w:rsidRPr="00DC52C6" w:rsidRDefault="00477AB4" w:rsidP="006422D5">
      <w:pPr>
        <w:spacing w:before="39"/>
        <w:rPr>
          <w:rFonts w:ascii="Times" w:hAnsi="Times" w:cs="Segoe UI"/>
          <w:color w:val="201F1E"/>
          <w:szCs w:val="24"/>
        </w:rPr>
      </w:pPr>
    </w:p>
    <w:p w:rsidR="00477AB4" w:rsidRPr="003D0910" w:rsidRDefault="00477AB4" w:rsidP="00477AB4">
      <w:pPr>
        <w:ind w:left="540"/>
        <w:rPr>
          <w:rFonts w:ascii="Times" w:hAnsi="Times"/>
          <w:szCs w:val="24"/>
          <w:highlight w:val="yellow"/>
        </w:rPr>
      </w:pPr>
      <w:r w:rsidRPr="003D0910">
        <w:rPr>
          <w:rFonts w:ascii="Times" w:hAnsi="Times"/>
          <w:szCs w:val="24"/>
          <w:highlight w:val="yellow"/>
        </w:rPr>
        <w:t>9</w:t>
      </w:r>
      <w:r w:rsidR="005845DA">
        <w:rPr>
          <w:rFonts w:ascii="Times" w:hAnsi="Times"/>
          <w:szCs w:val="24"/>
          <w:highlight w:val="yellow"/>
        </w:rPr>
        <w:t>0</w:t>
      </w:r>
      <w:r w:rsidRPr="003D0910">
        <w:rPr>
          <w:rFonts w:ascii="Times" w:hAnsi="Times"/>
          <w:szCs w:val="24"/>
          <w:highlight w:val="yellow"/>
        </w:rPr>
        <w:t xml:space="preserve">.  “A Brief Look at the History of Black Classicism,” </w:t>
      </w:r>
      <w:r w:rsidRPr="003D0910">
        <w:rPr>
          <w:rFonts w:ascii="Times Roman" w:hAnsi="Times Roman"/>
          <w:bCs/>
          <w:spacing w:val="-1"/>
          <w:szCs w:val="24"/>
          <w:highlight w:val="yellow"/>
        </w:rPr>
        <w:t>part of the campus-wide “James Meredith 60th Anniversary Celebrations</w:t>
      </w:r>
      <w:r w:rsidR="00475FA9">
        <w:rPr>
          <w:rFonts w:ascii="Times Roman" w:hAnsi="Times Roman"/>
          <w:bCs/>
          <w:spacing w:val="-1"/>
          <w:szCs w:val="24"/>
          <w:highlight w:val="yellow"/>
        </w:rPr>
        <w:t>”</w:t>
      </w:r>
      <w:r w:rsidRPr="003D0910">
        <w:rPr>
          <w:rFonts w:ascii="Times" w:hAnsi="Times"/>
          <w:szCs w:val="24"/>
          <w:highlight w:val="yellow"/>
        </w:rPr>
        <w:t xml:space="preserve"> sponsored by the Department of Classics at the University of Mississippi, November, 2022. </w:t>
      </w:r>
    </w:p>
    <w:p w:rsidR="00477AB4" w:rsidRPr="003D0910" w:rsidRDefault="00477AB4" w:rsidP="00477AB4">
      <w:pPr>
        <w:ind w:left="540"/>
        <w:rPr>
          <w:rFonts w:ascii="Times" w:hAnsi="Times"/>
          <w:szCs w:val="24"/>
          <w:highlight w:val="yellow"/>
        </w:rPr>
      </w:pPr>
    </w:p>
    <w:p w:rsidR="00477AB4" w:rsidRPr="00691F2B" w:rsidRDefault="00477AB4" w:rsidP="00477AB4">
      <w:pPr>
        <w:ind w:left="540"/>
        <w:rPr>
          <w:rFonts w:ascii="Times" w:hAnsi="Times"/>
          <w:szCs w:val="24"/>
        </w:rPr>
      </w:pPr>
      <w:r w:rsidRPr="003D0910">
        <w:rPr>
          <w:rFonts w:ascii="Times" w:hAnsi="Times"/>
          <w:szCs w:val="24"/>
          <w:highlight w:val="yellow"/>
        </w:rPr>
        <w:t>PRESS:</w:t>
      </w:r>
      <w:r w:rsidRPr="003D0910">
        <w:rPr>
          <w:rFonts w:ascii="Calibri" w:hAnsi="Calibri" w:cs="Calibri"/>
          <w:color w:val="000000"/>
          <w:sz w:val="22"/>
          <w:szCs w:val="22"/>
          <w:highlight w:val="yellow"/>
        </w:rPr>
        <w:t xml:space="preserve"> </w:t>
      </w:r>
      <w:hyperlink r:id="rId80" w:history="1">
        <w:r w:rsidRPr="003D0910">
          <w:rPr>
            <w:rStyle w:val="Hyperlink"/>
            <w:rFonts w:ascii="Calibri" w:hAnsi="Calibri" w:cs="Calibri"/>
            <w:color w:val="0563C1"/>
            <w:sz w:val="22"/>
            <w:szCs w:val="22"/>
            <w:highlight w:val="yellow"/>
          </w:rPr>
          <w:t>https://news.olemiss.edu/visiting-classics-professor-to-discuss-um-exhibition/</w:t>
        </w:r>
      </w:hyperlink>
    </w:p>
    <w:p w:rsidR="00477AB4" w:rsidRDefault="00477AB4" w:rsidP="00477AB4">
      <w:pPr>
        <w:widowControl w:val="0"/>
        <w:tabs>
          <w:tab w:val="left" w:pos="6660"/>
        </w:tabs>
        <w:spacing w:before="56"/>
        <w:ind w:right="115"/>
        <w:jc w:val="both"/>
        <w:rPr>
          <w:rFonts w:ascii="Times" w:hAnsi="Times"/>
          <w:szCs w:val="24"/>
          <w:highlight w:val="yellow"/>
        </w:rPr>
      </w:pPr>
      <w:r>
        <w:rPr>
          <w:rFonts w:ascii="Times" w:hAnsi="Times"/>
          <w:szCs w:val="24"/>
          <w:highlight w:val="yellow"/>
        </w:rPr>
        <w:t xml:space="preserve">      </w:t>
      </w:r>
    </w:p>
    <w:p w:rsidR="00477AB4" w:rsidRDefault="00477AB4" w:rsidP="00477AB4">
      <w:pPr>
        <w:widowControl w:val="0"/>
        <w:tabs>
          <w:tab w:val="left" w:pos="6660"/>
        </w:tabs>
        <w:spacing w:before="56"/>
        <w:ind w:left="540" w:right="115"/>
        <w:jc w:val="both"/>
        <w:rPr>
          <w:rFonts w:ascii="Times Roman" w:hAnsi="Times Roman"/>
          <w:b/>
          <w:spacing w:val="-1"/>
          <w:szCs w:val="24"/>
          <w:highlight w:val="yellow"/>
        </w:rPr>
      </w:pPr>
      <w:r>
        <w:rPr>
          <w:rFonts w:ascii="Times" w:hAnsi="Times"/>
          <w:szCs w:val="24"/>
          <w:highlight w:val="yellow"/>
        </w:rPr>
        <w:t xml:space="preserve"> </w:t>
      </w:r>
      <w:r w:rsidRPr="003D0910">
        <w:rPr>
          <w:rFonts w:ascii="Times" w:hAnsi="Times"/>
          <w:szCs w:val="24"/>
          <w:highlight w:val="yellow"/>
        </w:rPr>
        <w:t>9</w:t>
      </w:r>
      <w:r w:rsidR="005845DA">
        <w:rPr>
          <w:rFonts w:ascii="Times" w:hAnsi="Times"/>
          <w:szCs w:val="24"/>
          <w:highlight w:val="yellow"/>
        </w:rPr>
        <w:t>1</w:t>
      </w:r>
      <w:r w:rsidRPr="003D0910">
        <w:rPr>
          <w:rFonts w:ascii="Times" w:hAnsi="Times"/>
          <w:szCs w:val="24"/>
          <w:highlight w:val="yellow"/>
        </w:rPr>
        <w:t>. “Black Classicism and Black Physicians,” sponsored by the Office of Diversity, Wayne State Medical School, Mazurek Medical Education Commons, February 7, 2023</w:t>
      </w:r>
      <w:r>
        <w:rPr>
          <w:rFonts w:ascii="Times" w:hAnsi="Times"/>
          <w:szCs w:val="24"/>
        </w:rPr>
        <w:t>.</w:t>
      </w:r>
      <w:r w:rsidRPr="005E31D8">
        <w:rPr>
          <w:rFonts w:ascii="Times Roman" w:hAnsi="Times Roman"/>
          <w:b/>
          <w:spacing w:val="-1"/>
          <w:szCs w:val="24"/>
          <w:highlight w:val="yellow"/>
        </w:rPr>
        <w:t xml:space="preserve"> </w:t>
      </w:r>
    </w:p>
    <w:p w:rsidR="00477AB4" w:rsidRDefault="00477AB4" w:rsidP="00477AB4">
      <w:pPr>
        <w:widowControl w:val="0"/>
        <w:tabs>
          <w:tab w:val="left" w:pos="6660"/>
        </w:tabs>
        <w:spacing w:before="56"/>
        <w:ind w:right="115"/>
        <w:jc w:val="both"/>
        <w:rPr>
          <w:rFonts w:ascii="Times Roman" w:hAnsi="Times Roman"/>
          <w:b/>
          <w:spacing w:val="-1"/>
          <w:szCs w:val="24"/>
          <w:highlight w:val="yellow"/>
        </w:rPr>
      </w:pPr>
    </w:p>
    <w:p w:rsidR="00477AB4" w:rsidRPr="00053BF9" w:rsidRDefault="00477AB4" w:rsidP="00477AB4">
      <w:pPr>
        <w:widowControl w:val="0"/>
        <w:tabs>
          <w:tab w:val="left" w:pos="6660"/>
        </w:tabs>
        <w:spacing w:before="56"/>
        <w:ind w:left="540" w:right="115"/>
        <w:rPr>
          <w:rFonts w:ascii="Times Roman" w:hAnsi="Times Roman"/>
          <w:bCs/>
          <w:spacing w:val="-1"/>
          <w:szCs w:val="24"/>
          <w:highlight w:val="yellow"/>
        </w:rPr>
      </w:pPr>
      <w:r>
        <w:rPr>
          <w:rFonts w:ascii="Times Roman" w:hAnsi="Times Roman"/>
          <w:bCs/>
          <w:spacing w:val="-1"/>
          <w:szCs w:val="24"/>
          <w:highlight w:val="yellow"/>
        </w:rPr>
        <w:t>9</w:t>
      </w:r>
      <w:r w:rsidR="005845DA">
        <w:rPr>
          <w:rFonts w:ascii="Times Roman" w:hAnsi="Times Roman"/>
          <w:bCs/>
          <w:spacing w:val="-1"/>
          <w:szCs w:val="24"/>
          <w:highlight w:val="yellow"/>
        </w:rPr>
        <w:t>2</w:t>
      </w:r>
      <w:r>
        <w:rPr>
          <w:rFonts w:ascii="Times Roman" w:hAnsi="Times Roman"/>
          <w:bCs/>
          <w:spacing w:val="-1"/>
          <w:szCs w:val="24"/>
          <w:highlight w:val="yellow"/>
        </w:rPr>
        <w:t>.</w:t>
      </w:r>
      <w:r w:rsidRPr="000A69B1">
        <w:rPr>
          <w:rFonts w:ascii="Times Roman" w:hAnsi="Times Roman"/>
          <w:b/>
          <w:spacing w:val="-1"/>
          <w:szCs w:val="24"/>
          <w:highlight w:val="yellow"/>
        </w:rPr>
        <w:t xml:space="preserve"> </w:t>
      </w:r>
      <w:r w:rsidRPr="00053BF9">
        <w:rPr>
          <w:rFonts w:ascii="Times Roman" w:hAnsi="Times Roman"/>
          <w:b/>
          <w:spacing w:val="-1"/>
          <w:szCs w:val="24"/>
          <w:highlight w:val="yellow"/>
        </w:rPr>
        <w:t xml:space="preserve">Invited ZOOM Lecture: </w:t>
      </w:r>
      <w:r w:rsidRPr="00053BF9">
        <w:rPr>
          <w:rFonts w:ascii="Times Roman" w:hAnsi="Times Roman"/>
          <w:bCs/>
          <w:spacing w:val="-1"/>
          <w:szCs w:val="24"/>
          <w:highlight w:val="yellow"/>
        </w:rPr>
        <w:t xml:space="preserve">“Studying Black Classicists,” Dr. Carolivia </w:t>
      </w:r>
      <w:r>
        <w:rPr>
          <w:rFonts w:ascii="Times Roman" w:hAnsi="Times Roman"/>
          <w:bCs/>
          <w:spacing w:val="-1"/>
          <w:szCs w:val="24"/>
          <w:highlight w:val="yellow"/>
        </w:rPr>
        <w:t xml:space="preserve">    </w:t>
      </w:r>
      <w:r w:rsidRPr="00053BF9">
        <w:rPr>
          <w:rFonts w:ascii="Times Roman" w:hAnsi="Times Roman"/>
          <w:bCs/>
          <w:spacing w:val="-1"/>
          <w:szCs w:val="24"/>
          <w:highlight w:val="yellow"/>
        </w:rPr>
        <w:t>Herron’s Class, Black in Antiquity, Howard University,</w:t>
      </w:r>
      <w:r>
        <w:rPr>
          <w:rFonts w:ascii="Times Roman" w:hAnsi="Times Roman"/>
          <w:bCs/>
          <w:spacing w:val="-1"/>
          <w:szCs w:val="24"/>
          <w:highlight w:val="yellow"/>
        </w:rPr>
        <w:t xml:space="preserve"> Washington, D.C.,</w:t>
      </w:r>
      <w:r w:rsidRPr="00053BF9">
        <w:rPr>
          <w:rFonts w:ascii="Times Roman" w:hAnsi="Times Roman"/>
          <w:bCs/>
          <w:spacing w:val="-1"/>
          <w:szCs w:val="24"/>
          <w:highlight w:val="yellow"/>
        </w:rPr>
        <w:t xml:space="preserve"> March 23, 2023.</w:t>
      </w:r>
    </w:p>
    <w:p w:rsidR="00477AB4" w:rsidRDefault="00477AB4" w:rsidP="00477AB4">
      <w:pPr>
        <w:widowControl w:val="0"/>
        <w:tabs>
          <w:tab w:val="left" w:pos="6660"/>
        </w:tabs>
        <w:spacing w:before="56"/>
        <w:ind w:left="540" w:right="115"/>
        <w:jc w:val="both"/>
        <w:rPr>
          <w:rFonts w:ascii="Times Roman" w:hAnsi="Times Roman"/>
          <w:bCs/>
          <w:spacing w:val="-1"/>
          <w:szCs w:val="24"/>
          <w:highlight w:val="yellow"/>
        </w:rPr>
      </w:pPr>
    </w:p>
    <w:p w:rsidR="00477AB4" w:rsidRDefault="00477AB4" w:rsidP="00477AB4">
      <w:pPr>
        <w:widowControl w:val="0"/>
        <w:tabs>
          <w:tab w:val="left" w:pos="6660"/>
        </w:tabs>
        <w:spacing w:before="56"/>
        <w:ind w:left="540" w:right="115"/>
        <w:jc w:val="both"/>
        <w:rPr>
          <w:rFonts w:ascii="Segoe UI" w:hAnsi="Segoe UI" w:cs="Segoe UI"/>
          <w:color w:val="242424"/>
          <w:sz w:val="23"/>
          <w:szCs w:val="23"/>
          <w:shd w:val="clear" w:color="auto" w:fill="FFFFFF"/>
        </w:rPr>
      </w:pPr>
      <w:r w:rsidRPr="005E31D8">
        <w:rPr>
          <w:rFonts w:ascii="Times Roman" w:hAnsi="Times Roman"/>
          <w:bCs/>
          <w:spacing w:val="-1"/>
          <w:szCs w:val="24"/>
          <w:highlight w:val="yellow"/>
        </w:rPr>
        <w:t>9</w:t>
      </w:r>
      <w:r w:rsidR="005845DA">
        <w:rPr>
          <w:rFonts w:ascii="Times Roman" w:hAnsi="Times Roman"/>
          <w:bCs/>
          <w:spacing w:val="-1"/>
          <w:szCs w:val="24"/>
          <w:highlight w:val="yellow"/>
        </w:rPr>
        <w:t>3</w:t>
      </w:r>
      <w:r w:rsidRPr="005E31D8">
        <w:rPr>
          <w:rFonts w:ascii="Times Roman" w:hAnsi="Times Roman"/>
          <w:bCs/>
          <w:spacing w:val="-1"/>
          <w:szCs w:val="24"/>
          <w:highlight w:val="yellow"/>
        </w:rPr>
        <w:t xml:space="preserve">. </w:t>
      </w:r>
      <w:r w:rsidRPr="000A69B1">
        <w:rPr>
          <w:rFonts w:ascii="Times Roman" w:hAnsi="Times Roman"/>
          <w:bCs/>
          <w:spacing w:val="-1"/>
          <w:szCs w:val="24"/>
          <w:highlight w:val="yellow"/>
        </w:rPr>
        <w:t>Invited ZOOM Lecture:</w:t>
      </w:r>
      <w:r w:rsidRPr="00053BF9">
        <w:rPr>
          <w:rFonts w:ascii="Times Roman" w:hAnsi="Times Roman"/>
          <w:b/>
          <w:spacing w:val="-1"/>
          <w:szCs w:val="24"/>
          <w:highlight w:val="yellow"/>
        </w:rPr>
        <w:t xml:space="preserve">  </w:t>
      </w:r>
      <w:r w:rsidRPr="000A69B1">
        <w:rPr>
          <w:rFonts w:ascii="Times New Roman" w:hAnsi="Times New Roman"/>
          <w:bCs/>
          <w:spacing w:val="-1"/>
          <w:szCs w:val="24"/>
          <w:highlight w:val="yellow"/>
        </w:rPr>
        <w:t>“</w:t>
      </w:r>
      <w:r w:rsidRPr="00053BF9">
        <w:rPr>
          <w:rFonts w:ascii="Times New Roman" w:hAnsi="Times New Roman"/>
          <w:color w:val="222222"/>
          <w:szCs w:val="24"/>
          <w:highlight w:val="yellow"/>
          <w:shd w:val="clear" w:color="auto" w:fill="FFFFFF"/>
        </w:rPr>
        <w:t xml:space="preserve">Discussion of Helen Chestnutt’s The Road to </w:t>
      </w:r>
      <w:r>
        <w:rPr>
          <w:rFonts w:ascii="Times New Roman" w:hAnsi="Times New Roman"/>
          <w:color w:val="222222"/>
          <w:szCs w:val="24"/>
          <w:highlight w:val="yellow"/>
          <w:shd w:val="clear" w:color="auto" w:fill="FFFFFF"/>
        </w:rPr>
        <w:t xml:space="preserve">   </w:t>
      </w:r>
      <w:r w:rsidRPr="00053BF9">
        <w:rPr>
          <w:rFonts w:ascii="Times New Roman" w:hAnsi="Times New Roman"/>
          <w:color w:val="222222"/>
          <w:szCs w:val="24"/>
          <w:highlight w:val="yellow"/>
          <w:shd w:val="clear" w:color="auto" w:fill="FFFFFF"/>
        </w:rPr>
        <w:lastRenderedPageBreak/>
        <w:t>Latin and Michele Valerie Ronnick’s ”In Search of Helen Maria Chesnutt (1880-1969), Black Latinist</w:t>
      </w:r>
      <w:r w:rsidRPr="00053BF9">
        <w:rPr>
          <w:rFonts w:ascii="Times New Roman" w:hAnsi="Times New Roman"/>
          <w:b/>
          <w:spacing w:val="-1"/>
          <w:szCs w:val="24"/>
          <w:highlight w:val="yellow"/>
        </w:rPr>
        <w:t>,”</w:t>
      </w:r>
      <w:r w:rsidRPr="00053BF9">
        <w:rPr>
          <w:rFonts w:ascii="Times Roman" w:hAnsi="Times Roman"/>
          <w:b/>
          <w:spacing w:val="-1"/>
          <w:szCs w:val="24"/>
          <w:highlight w:val="yellow"/>
        </w:rPr>
        <w:t xml:space="preserve"> </w:t>
      </w:r>
      <w:r>
        <w:rPr>
          <w:rFonts w:ascii="Times Roman" w:hAnsi="Times Roman"/>
          <w:bCs/>
          <w:spacing w:val="-1"/>
          <w:szCs w:val="24"/>
          <w:highlight w:val="yellow"/>
        </w:rPr>
        <w:t>s</w:t>
      </w:r>
      <w:r w:rsidRPr="00CF6AD2">
        <w:rPr>
          <w:rFonts w:ascii="Times Roman" w:hAnsi="Times Roman"/>
          <w:bCs/>
          <w:spacing w:val="-1"/>
          <w:szCs w:val="24"/>
          <w:highlight w:val="yellow"/>
        </w:rPr>
        <w:t>ponsored by the</w:t>
      </w:r>
      <w:r>
        <w:rPr>
          <w:rFonts w:ascii="Times Roman" w:hAnsi="Times Roman"/>
          <w:b/>
          <w:spacing w:val="-1"/>
          <w:szCs w:val="24"/>
          <w:highlight w:val="yellow"/>
        </w:rPr>
        <w:t xml:space="preserve"> </w:t>
      </w:r>
      <w:r w:rsidRPr="00053BF9">
        <w:rPr>
          <w:rFonts w:ascii="Times Roman" w:hAnsi="Times Roman"/>
          <w:bCs/>
          <w:spacing w:val="-1"/>
          <w:szCs w:val="24"/>
          <w:highlight w:val="yellow"/>
        </w:rPr>
        <w:t xml:space="preserve">Anti-Racism Reading Group, Department of Classics, Yale University,  </w:t>
      </w:r>
      <w:r>
        <w:rPr>
          <w:rFonts w:ascii="Times Roman" w:hAnsi="Times Roman"/>
          <w:bCs/>
          <w:spacing w:val="-1"/>
          <w:szCs w:val="24"/>
          <w:highlight w:val="yellow"/>
        </w:rPr>
        <w:t xml:space="preserve">New Haven, CT, </w:t>
      </w:r>
      <w:r w:rsidRPr="00053BF9">
        <w:rPr>
          <w:rFonts w:ascii="Times Roman" w:hAnsi="Times Roman"/>
          <w:bCs/>
          <w:spacing w:val="-1"/>
          <w:szCs w:val="24"/>
          <w:highlight w:val="yellow"/>
        </w:rPr>
        <w:t>March 31, 2023.</w:t>
      </w:r>
      <w:r w:rsidRPr="00053BF9">
        <w:rPr>
          <w:rFonts w:ascii="Segoe UI" w:hAnsi="Segoe UI" w:cs="Segoe UI"/>
          <w:color w:val="242424"/>
          <w:sz w:val="23"/>
          <w:szCs w:val="23"/>
          <w:shd w:val="clear" w:color="auto" w:fill="FFFFFF"/>
        </w:rPr>
        <w:t xml:space="preserve"> </w:t>
      </w:r>
    </w:p>
    <w:p w:rsidR="00477AB4" w:rsidRPr="00053BF9" w:rsidRDefault="00477AB4" w:rsidP="00477AB4">
      <w:pPr>
        <w:widowControl w:val="0"/>
        <w:tabs>
          <w:tab w:val="left" w:pos="6660"/>
        </w:tabs>
        <w:spacing w:before="56"/>
        <w:ind w:right="115"/>
        <w:jc w:val="both"/>
        <w:rPr>
          <w:rFonts w:ascii="Segoe UI" w:hAnsi="Segoe UI" w:cs="Segoe UI"/>
          <w:color w:val="242424"/>
          <w:sz w:val="23"/>
          <w:szCs w:val="23"/>
          <w:shd w:val="clear" w:color="auto" w:fill="FFFFFF"/>
        </w:rPr>
      </w:pPr>
    </w:p>
    <w:p w:rsidR="00CD676D" w:rsidRDefault="00477AB4" w:rsidP="00CD676D">
      <w:pPr>
        <w:tabs>
          <w:tab w:val="left" w:pos="6660"/>
        </w:tabs>
        <w:spacing w:before="56"/>
        <w:ind w:right="115"/>
        <w:rPr>
          <w:rFonts w:ascii="Times New Roman" w:hAnsi="Times New Roman"/>
          <w:highlight w:val="yellow"/>
        </w:rPr>
      </w:pPr>
      <w:r>
        <w:rPr>
          <w:rFonts w:ascii="Times Roman" w:hAnsi="Times Roman"/>
          <w:bCs/>
          <w:spacing w:val="-1"/>
          <w:szCs w:val="24"/>
          <w:highlight w:val="yellow"/>
        </w:rPr>
        <w:t>9</w:t>
      </w:r>
      <w:r w:rsidR="005845DA">
        <w:rPr>
          <w:rFonts w:ascii="Times Roman" w:hAnsi="Times Roman"/>
          <w:bCs/>
          <w:spacing w:val="-1"/>
          <w:szCs w:val="24"/>
          <w:highlight w:val="yellow"/>
        </w:rPr>
        <w:t>4</w:t>
      </w:r>
      <w:r>
        <w:rPr>
          <w:rFonts w:ascii="Times Roman" w:hAnsi="Times Roman"/>
          <w:bCs/>
          <w:spacing w:val="-1"/>
          <w:szCs w:val="24"/>
          <w:highlight w:val="yellow"/>
        </w:rPr>
        <w:t xml:space="preserve">. </w:t>
      </w:r>
      <w:r w:rsidRPr="005E31D8">
        <w:rPr>
          <w:rFonts w:ascii="Times Roman" w:hAnsi="Times Roman"/>
          <w:bCs/>
          <w:spacing w:val="-1"/>
          <w:szCs w:val="24"/>
          <w:highlight w:val="yellow"/>
        </w:rPr>
        <w:t>Invited ZOOM Lecture</w:t>
      </w:r>
      <w:r>
        <w:rPr>
          <w:rFonts w:ascii="Times Roman" w:hAnsi="Times Roman"/>
          <w:bCs/>
          <w:spacing w:val="-1"/>
          <w:szCs w:val="24"/>
          <w:highlight w:val="yellow"/>
        </w:rPr>
        <w:t>:</w:t>
      </w:r>
      <w:r w:rsidRPr="005E31D8">
        <w:rPr>
          <w:rFonts w:ascii="Times Roman" w:hAnsi="Times Roman"/>
          <w:bCs/>
          <w:spacing w:val="-1"/>
          <w:szCs w:val="24"/>
          <w:highlight w:val="yellow"/>
        </w:rPr>
        <w:t xml:space="preserve">  </w:t>
      </w:r>
      <w:r w:rsidRPr="000A69B1">
        <w:rPr>
          <w:rFonts w:ascii="Times Roman" w:hAnsi="Times Roman"/>
          <w:bCs/>
          <w:spacing w:val="-1"/>
          <w:szCs w:val="24"/>
          <w:highlight w:val="yellow"/>
        </w:rPr>
        <w:t>“</w:t>
      </w:r>
      <w:r w:rsidRPr="00092610">
        <w:rPr>
          <w:rFonts w:ascii="Times Roman" w:eastAsia="Cambria" w:hAnsi="Times Roman"/>
          <w:spacing w:val="-1"/>
          <w:szCs w:val="24"/>
          <w:highlight w:val="yellow"/>
        </w:rPr>
        <w:t xml:space="preserve">A </w:t>
      </w:r>
      <w:r w:rsidRPr="00092610">
        <w:rPr>
          <w:rFonts w:ascii="Times Roman" w:hAnsi="Times Roman"/>
          <w:spacing w:val="-1"/>
          <w:szCs w:val="24"/>
          <w:highlight w:val="yellow"/>
        </w:rPr>
        <w:t xml:space="preserve">Brief </w:t>
      </w:r>
      <w:r w:rsidRPr="00092610">
        <w:rPr>
          <w:rFonts w:ascii="Times Roman" w:eastAsia="Cambria" w:hAnsi="Times Roman"/>
          <w:spacing w:val="-1"/>
          <w:szCs w:val="24"/>
          <w:highlight w:val="yellow"/>
        </w:rPr>
        <w:t>Look at the History of African American Philology and the Study of Ancient Greek</w:t>
      </w:r>
      <w:r w:rsidRPr="00092610">
        <w:rPr>
          <w:rFonts w:ascii="Times Roman" w:hAnsi="Times Roman"/>
          <w:spacing w:val="-1"/>
          <w:szCs w:val="24"/>
          <w:highlight w:val="yellow"/>
        </w:rPr>
        <w:t>,”</w:t>
      </w:r>
      <w:r w:rsidRPr="000A69B1">
        <w:rPr>
          <w:rFonts w:ascii="Times Roman" w:hAnsi="Times Roman"/>
          <w:bCs/>
          <w:spacing w:val="-1"/>
          <w:szCs w:val="24"/>
          <w:highlight w:val="yellow"/>
        </w:rPr>
        <w:t xml:space="preserve"> sponsored by </w:t>
      </w:r>
      <w:r w:rsidRPr="000A69B1">
        <w:rPr>
          <w:rFonts w:ascii="Times New Roman" w:hAnsi="Times New Roman"/>
          <w:bCs/>
          <w:color w:val="242424"/>
          <w:sz w:val="23"/>
          <w:szCs w:val="23"/>
          <w:highlight w:val="yellow"/>
          <w:shd w:val="clear" w:color="auto" w:fill="FFFFFF"/>
        </w:rPr>
        <w:t>The Language Institute at the</w:t>
      </w:r>
      <w:r w:rsidRPr="000A69B1">
        <w:rPr>
          <w:rFonts w:ascii="Times New Roman" w:hAnsi="Times New Roman"/>
          <w:color w:val="242424"/>
          <w:sz w:val="23"/>
          <w:szCs w:val="23"/>
          <w:highlight w:val="yellow"/>
          <w:shd w:val="clear" w:color="auto" w:fill="FFFFFF"/>
        </w:rPr>
        <w:t xml:space="preserve"> Brooklyn Institute for Social Research, Brooklyn, NY, </w:t>
      </w:r>
      <w:r w:rsidR="00CD676D">
        <w:rPr>
          <w:rFonts w:ascii="Times New Roman" w:hAnsi="Times New Roman"/>
          <w:color w:val="242424"/>
          <w:sz w:val="23"/>
          <w:szCs w:val="23"/>
          <w:highlight w:val="yellow"/>
          <w:shd w:val="clear" w:color="auto" w:fill="FFFFFF"/>
        </w:rPr>
        <w:t>(declined)</w:t>
      </w:r>
      <w:r>
        <w:rPr>
          <w:rFonts w:ascii="Times New Roman" w:hAnsi="Times New Roman"/>
          <w:color w:val="242424"/>
          <w:sz w:val="23"/>
          <w:szCs w:val="23"/>
          <w:highlight w:val="yellow"/>
          <w:shd w:val="clear" w:color="auto" w:fill="FFFFFF"/>
        </w:rPr>
        <w:t>, 2024</w:t>
      </w:r>
      <w:r w:rsidRPr="000A69B1">
        <w:rPr>
          <w:rFonts w:ascii="Times New Roman" w:hAnsi="Times New Roman"/>
          <w:color w:val="242424"/>
          <w:sz w:val="23"/>
          <w:szCs w:val="23"/>
          <w:highlight w:val="yellow"/>
          <w:shd w:val="clear" w:color="auto" w:fill="FFFFFF"/>
        </w:rPr>
        <w:t>.</w:t>
      </w:r>
      <w:r w:rsidR="00CD676D" w:rsidRPr="00CD676D">
        <w:rPr>
          <w:rFonts w:ascii="Times New Roman" w:hAnsi="Times New Roman"/>
          <w:highlight w:val="yellow"/>
        </w:rPr>
        <w:t xml:space="preserve"> </w:t>
      </w:r>
    </w:p>
    <w:p w:rsidR="00CD676D" w:rsidRDefault="00CD676D" w:rsidP="00CD676D">
      <w:pPr>
        <w:tabs>
          <w:tab w:val="left" w:pos="6660"/>
        </w:tabs>
        <w:spacing w:before="56"/>
        <w:ind w:right="115"/>
        <w:rPr>
          <w:rFonts w:ascii="Times New Roman" w:hAnsi="Times New Roman"/>
          <w:highlight w:val="yellow"/>
        </w:rPr>
      </w:pPr>
    </w:p>
    <w:p w:rsidR="00CD676D" w:rsidRDefault="00CD676D" w:rsidP="00CD676D">
      <w:pPr>
        <w:tabs>
          <w:tab w:val="left" w:pos="6660"/>
        </w:tabs>
        <w:spacing w:before="56"/>
        <w:ind w:right="115"/>
        <w:rPr>
          <w:rFonts w:ascii="Times Roman" w:hAnsi="Times Roman"/>
          <w:spacing w:val="-1"/>
          <w:szCs w:val="24"/>
          <w:highlight w:val="yellow"/>
        </w:rPr>
      </w:pPr>
      <w:r>
        <w:rPr>
          <w:rFonts w:ascii="Times New Roman" w:hAnsi="Times New Roman"/>
          <w:highlight w:val="yellow"/>
        </w:rPr>
        <w:t>9</w:t>
      </w:r>
      <w:r w:rsidR="005845DA">
        <w:rPr>
          <w:rFonts w:ascii="Times New Roman" w:hAnsi="Times New Roman"/>
          <w:highlight w:val="yellow"/>
        </w:rPr>
        <w:t>5</w:t>
      </w:r>
      <w:r>
        <w:rPr>
          <w:rFonts w:ascii="Times New Roman" w:hAnsi="Times New Roman"/>
          <w:highlight w:val="yellow"/>
        </w:rPr>
        <w:t>.</w:t>
      </w:r>
      <w:r w:rsidRPr="00790EC9">
        <w:rPr>
          <w:rFonts w:ascii="Times Roman" w:hAnsi="Times Roman"/>
          <w:spacing w:val="-1"/>
          <w:szCs w:val="24"/>
          <w:highlight w:val="yellow"/>
        </w:rPr>
        <w:t xml:space="preserve"> </w:t>
      </w:r>
      <w:r>
        <w:rPr>
          <w:rFonts w:ascii="Times Roman" w:hAnsi="Times Roman"/>
          <w:spacing w:val="-1"/>
          <w:szCs w:val="24"/>
          <w:highlight w:val="yellow"/>
        </w:rPr>
        <w:t>“</w:t>
      </w:r>
      <w:r w:rsidRPr="00ED013A">
        <w:rPr>
          <w:rFonts w:ascii="Times Roman" w:eastAsia="Geneva" w:hAnsi="Times Roman"/>
          <w:spacing w:val="-1"/>
          <w:szCs w:val="24"/>
          <w:highlight w:val="yellow"/>
        </w:rPr>
        <w:t>Parallel Lives from the U.S. to Nigeria:</w:t>
      </w:r>
      <w:r>
        <w:rPr>
          <w:rFonts w:ascii="Times Roman" w:hAnsi="Times Roman"/>
          <w:spacing w:val="-1"/>
          <w:szCs w:val="24"/>
          <w:highlight w:val="yellow"/>
        </w:rPr>
        <w:t xml:space="preserve"> </w:t>
      </w:r>
      <w:r w:rsidRPr="00ED013A">
        <w:rPr>
          <w:rFonts w:ascii="Times Roman" w:eastAsia="Geneva" w:hAnsi="Times Roman"/>
          <w:spacing w:val="-1"/>
          <w:szCs w:val="24"/>
          <w:highlight w:val="yellow"/>
        </w:rPr>
        <w:t xml:space="preserve">Two Eager Students </w:t>
      </w:r>
      <w:r>
        <w:rPr>
          <w:rFonts w:ascii="Times Roman" w:eastAsia="Geneva" w:hAnsi="Times Roman"/>
          <w:spacing w:val="-1"/>
          <w:szCs w:val="24"/>
          <w:highlight w:val="yellow"/>
        </w:rPr>
        <w:t>W</w:t>
      </w:r>
      <w:r w:rsidRPr="00ED013A">
        <w:rPr>
          <w:rFonts w:ascii="Times Roman" w:eastAsia="Geneva" w:hAnsi="Times Roman"/>
          <w:spacing w:val="-1"/>
          <w:szCs w:val="24"/>
          <w:highlight w:val="yellow"/>
        </w:rPr>
        <w:t>ho Loved Greek &amp; Latin</w:t>
      </w:r>
      <w:r>
        <w:rPr>
          <w:rFonts w:ascii="Times Roman" w:hAnsi="Times Roman"/>
          <w:spacing w:val="-1"/>
          <w:szCs w:val="24"/>
          <w:highlight w:val="yellow"/>
        </w:rPr>
        <w:t>,” Parnassus Preparatory School, Maple Grove, Minnesota,</w:t>
      </w:r>
      <w:r w:rsidRPr="00ED013A">
        <w:rPr>
          <w:rFonts w:ascii="Times Roman" w:hAnsi="Times Roman"/>
          <w:spacing w:val="-1"/>
          <w:szCs w:val="24"/>
          <w:highlight w:val="yellow"/>
        </w:rPr>
        <w:t xml:space="preserve"> </w:t>
      </w:r>
      <w:r>
        <w:rPr>
          <w:rFonts w:ascii="Times Roman" w:hAnsi="Times Roman"/>
          <w:spacing w:val="-1"/>
          <w:szCs w:val="24"/>
          <w:highlight w:val="yellow"/>
        </w:rPr>
        <w:t>December 8, 2023.</w:t>
      </w:r>
    </w:p>
    <w:p w:rsidR="00CD676D" w:rsidRDefault="00CD676D" w:rsidP="00CD676D">
      <w:pPr>
        <w:tabs>
          <w:tab w:val="left" w:pos="6660"/>
        </w:tabs>
        <w:spacing w:before="56"/>
        <w:ind w:right="115"/>
        <w:rPr>
          <w:rFonts w:ascii="Times Roman" w:hAnsi="Times Roman"/>
          <w:spacing w:val="-1"/>
          <w:szCs w:val="24"/>
          <w:highlight w:val="yellow"/>
        </w:rPr>
      </w:pPr>
    </w:p>
    <w:p w:rsidR="00CD676D" w:rsidRPr="00755A6E" w:rsidRDefault="00CD676D" w:rsidP="00CD676D">
      <w:pPr>
        <w:rPr>
          <w:rFonts w:ascii="Times" w:hAnsi="Times"/>
          <w:szCs w:val="24"/>
        </w:rPr>
      </w:pPr>
      <w:r>
        <w:rPr>
          <w:rFonts w:ascii="Times Roman" w:hAnsi="Times Roman"/>
          <w:spacing w:val="-1"/>
          <w:szCs w:val="24"/>
          <w:highlight w:val="yellow"/>
        </w:rPr>
        <w:t>9</w:t>
      </w:r>
      <w:r w:rsidR="005845DA">
        <w:rPr>
          <w:rFonts w:ascii="Times Roman" w:hAnsi="Times Roman"/>
          <w:spacing w:val="-1"/>
          <w:szCs w:val="24"/>
          <w:highlight w:val="yellow"/>
        </w:rPr>
        <w:t>6</w:t>
      </w:r>
      <w:r>
        <w:rPr>
          <w:rFonts w:ascii="Times Roman" w:hAnsi="Times Roman"/>
          <w:spacing w:val="-1"/>
          <w:szCs w:val="24"/>
          <w:highlight w:val="yellow"/>
        </w:rPr>
        <w:t>.</w:t>
      </w:r>
      <w:r w:rsidRPr="00CD676D">
        <w:rPr>
          <w:rFonts w:ascii="Times" w:hAnsi="Times"/>
          <w:szCs w:val="24"/>
          <w:highlight w:val="yellow"/>
        </w:rPr>
        <w:t xml:space="preserve"> </w:t>
      </w:r>
      <w:r w:rsidR="005845DA">
        <w:rPr>
          <w:rFonts w:ascii="Times" w:hAnsi="Times"/>
          <w:szCs w:val="24"/>
          <w:highlight w:val="yellow"/>
        </w:rPr>
        <w:t xml:space="preserve">W. Gordon </w:t>
      </w:r>
      <w:r>
        <w:rPr>
          <w:rFonts w:ascii="Times" w:hAnsi="Times"/>
          <w:szCs w:val="24"/>
          <w:highlight w:val="yellow"/>
        </w:rPr>
        <w:t xml:space="preserve">Belser Endowed Lecture, </w:t>
      </w:r>
      <w:r w:rsidRPr="004C1346">
        <w:rPr>
          <w:rFonts w:ascii="Times" w:hAnsi="Times"/>
          <w:szCs w:val="24"/>
          <w:highlight w:val="yellow"/>
        </w:rPr>
        <w:t>“</w:t>
      </w:r>
      <w:r>
        <w:rPr>
          <w:rFonts w:ascii="Times" w:hAnsi="Times"/>
          <w:szCs w:val="24"/>
          <w:highlight w:val="yellow"/>
        </w:rPr>
        <w:t xml:space="preserve">A Look at </w:t>
      </w:r>
      <w:r w:rsidR="005845DA">
        <w:rPr>
          <w:rFonts w:ascii="Times" w:hAnsi="Times"/>
          <w:szCs w:val="24"/>
          <w:highlight w:val="yellow"/>
        </w:rPr>
        <w:t xml:space="preserve">the Study of Greek and Latin by </w:t>
      </w:r>
      <w:r w:rsidRPr="004C1346">
        <w:rPr>
          <w:rFonts w:ascii="Times" w:hAnsi="Times"/>
          <w:szCs w:val="24"/>
          <w:highlight w:val="yellow"/>
        </w:rPr>
        <w:t xml:space="preserve">Black </w:t>
      </w:r>
      <w:r w:rsidR="005845DA">
        <w:rPr>
          <w:rFonts w:ascii="Times" w:hAnsi="Times"/>
          <w:szCs w:val="24"/>
          <w:highlight w:val="yellow"/>
        </w:rPr>
        <w:t xml:space="preserve">South </w:t>
      </w:r>
      <w:r w:rsidRPr="004C1346">
        <w:rPr>
          <w:rFonts w:ascii="Times" w:hAnsi="Times"/>
          <w:szCs w:val="24"/>
          <w:highlight w:val="yellow"/>
        </w:rPr>
        <w:t>C</w:t>
      </w:r>
      <w:r w:rsidR="005845DA">
        <w:rPr>
          <w:rFonts w:ascii="Times" w:hAnsi="Times"/>
          <w:szCs w:val="24"/>
          <w:highlight w:val="yellow"/>
        </w:rPr>
        <w:t>arolinians</w:t>
      </w:r>
      <w:r>
        <w:rPr>
          <w:rFonts w:ascii="Times" w:hAnsi="Times"/>
          <w:szCs w:val="24"/>
          <w:highlight w:val="yellow"/>
        </w:rPr>
        <w:t>,</w:t>
      </w:r>
      <w:r w:rsidR="005845DA">
        <w:rPr>
          <w:rFonts w:ascii="Times" w:hAnsi="Times"/>
          <w:szCs w:val="24"/>
          <w:highlight w:val="yellow"/>
        </w:rPr>
        <w:t>”</w:t>
      </w:r>
      <w:r w:rsidRPr="004C1346">
        <w:rPr>
          <w:rFonts w:ascii="Times" w:hAnsi="Times"/>
          <w:szCs w:val="24"/>
          <w:highlight w:val="yellow"/>
        </w:rPr>
        <w:t xml:space="preserve"> sponsored by the Department of </w:t>
      </w:r>
      <w:r w:rsidR="005845DA">
        <w:rPr>
          <w:rFonts w:ascii="Times" w:hAnsi="Times"/>
          <w:szCs w:val="24"/>
          <w:highlight w:val="yellow"/>
        </w:rPr>
        <w:t xml:space="preserve">Languages, Literatures and Cultures </w:t>
      </w:r>
      <w:r w:rsidRPr="004C1346">
        <w:rPr>
          <w:rFonts w:ascii="Times" w:hAnsi="Times"/>
          <w:szCs w:val="24"/>
          <w:highlight w:val="yellow"/>
        </w:rPr>
        <w:t>and the South Caroliniana Library, University of South Carolina, Columbia, March</w:t>
      </w:r>
      <w:r w:rsidR="005845DA">
        <w:rPr>
          <w:rFonts w:ascii="Times" w:hAnsi="Times"/>
          <w:szCs w:val="24"/>
          <w:highlight w:val="yellow"/>
        </w:rPr>
        <w:t xml:space="preserve"> 21</w:t>
      </w:r>
      <w:r w:rsidRPr="004C1346">
        <w:rPr>
          <w:rFonts w:ascii="Times" w:hAnsi="Times"/>
          <w:szCs w:val="24"/>
          <w:highlight w:val="yellow"/>
        </w:rPr>
        <w:t>, 2024.</w:t>
      </w:r>
    </w:p>
    <w:p w:rsidR="00CD676D" w:rsidRPr="00ED013A" w:rsidRDefault="00CD676D" w:rsidP="00CD676D">
      <w:pPr>
        <w:tabs>
          <w:tab w:val="left" w:pos="6660"/>
        </w:tabs>
        <w:spacing w:before="56"/>
        <w:ind w:right="115"/>
        <w:rPr>
          <w:rFonts w:ascii="Times Roman" w:hAnsi="Times Roman"/>
          <w:spacing w:val="-1"/>
          <w:szCs w:val="24"/>
          <w:highlight w:val="yellow"/>
        </w:rPr>
      </w:pPr>
    </w:p>
    <w:p w:rsidR="00477AB4" w:rsidRPr="000A69B1" w:rsidRDefault="00477AB4" w:rsidP="00477AB4">
      <w:pPr>
        <w:widowControl w:val="0"/>
        <w:tabs>
          <w:tab w:val="left" w:pos="6660"/>
        </w:tabs>
        <w:spacing w:before="56"/>
        <w:ind w:left="540" w:right="115"/>
        <w:jc w:val="both"/>
        <w:rPr>
          <w:rFonts w:ascii="Times Roman" w:hAnsi="Times Roman"/>
          <w:bCs/>
          <w:spacing w:val="-1"/>
          <w:szCs w:val="24"/>
          <w:highlight w:val="yellow"/>
        </w:rPr>
      </w:pPr>
    </w:p>
    <w:p w:rsidR="00477AB4" w:rsidRDefault="00477AB4" w:rsidP="00477AB4">
      <w:pPr>
        <w:tabs>
          <w:tab w:val="left" w:pos="720"/>
          <w:tab w:val="left" w:pos="1440"/>
        </w:tabs>
        <w:ind w:right="-720"/>
        <w:rPr>
          <w:rFonts w:ascii="Times" w:hAnsi="Times"/>
          <w:szCs w:val="24"/>
          <w:highlight w:val="yellow"/>
        </w:rPr>
      </w:pPr>
    </w:p>
    <w:p w:rsidR="00477AB4" w:rsidRPr="007C5D0E" w:rsidRDefault="00477AB4" w:rsidP="00477AB4">
      <w:pPr>
        <w:tabs>
          <w:tab w:val="left" w:pos="720"/>
          <w:tab w:val="left" w:pos="1440"/>
        </w:tabs>
        <w:ind w:right="-720"/>
        <w:rPr>
          <w:rFonts w:ascii="Times" w:hAnsi="Times"/>
          <w:szCs w:val="24"/>
        </w:rPr>
      </w:pPr>
      <w:r w:rsidRPr="00725FC2">
        <w:rPr>
          <w:rFonts w:ascii="Times" w:hAnsi="Times"/>
          <w:szCs w:val="24"/>
        </w:rPr>
        <w:t>I.</w:t>
      </w:r>
      <w:r w:rsidRPr="001650D7">
        <w:rPr>
          <w:rFonts w:ascii="Times" w:hAnsi="Times"/>
          <w:szCs w:val="24"/>
        </w:rPr>
        <w:t xml:space="preserve"> </w:t>
      </w:r>
      <w:r w:rsidRPr="001650D7">
        <w:rPr>
          <w:rFonts w:ascii="Times" w:hAnsi="Times"/>
          <w:szCs w:val="24"/>
        </w:rPr>
        <w:tab/>
        <w:t>Other Scholarly Work</w:t>
      </w:r>
    </w:p>
    <w:p w:rsidR="00477AB4" w:rsidRDefault="00477AB4" w:rsidP="00477AB4">
      <w:pPr>
        <w:tabs>
          <w:tab w:val="left" w:pos="720"/>
          <w:tab w:val="left" w:pos="1440"/>
        </w:tabs>
        <w:ind w:right="-720"/>
        <w:rPr>
          <w:rFonts w:ascii="Times" w:hAnsi="Times"/>
        </w:rPr>
      </w:pPr>
    </w:p>
    <w:p w:rsidR="00477AB4" w:rsidRDefault="00477AB4" w:rsidP="00477AB4">
      <w:pPr>
        <w:tabs>
          <w:tab w:val="left" w:pos="720"/>
          <w:tab w:val="left" w:pos="1440"/>
        </w:tabs>
        <w:ind w:right="-720"/>
        <w:rPr>
          <w:rFonts w:ascii="Times" w:hAnsi="Times"/>
        </w:rPr>
      </w:pPr>
      <w:r>
        <w:rPr>
          <w:rFonts w:ascii="Times" w:hAnsi="Times"/>
        </w:rPr>
        <w:tab/>
        <w:t xml:space="preserve">1. </w:t>
      </w:r>
      <w:r>
        <w:rPr>
          <w:rFonts w:ascii="Times" w:hAnsi="Times"/>
        </w:rPr>
        <w:tab/>
        <w:t xml:space="preserve">Peer reader for </w:t>
      </w:r>
      <w:r w:rsidRPr="0005134E">
        <w:rPr>
          <w:rFonts w:ascii="Times" w:hAnsi="Times"/>
          <w:i/>
        </w:rPr>
        <w:t>Relatio itineris in Marilandiam</w:t>
      </w:r>
      <w:r>
        <w:rPr>
          <w:rFonts w:ascii="Times" w:hAnsi="Times"/>
        </w:rPr>
        <w:t>,  ed. Barbara Lawatsch-Boomgaarden, trans.  Jozef IJsewijn,  (Chicago: Bolchazy-Carducci, 1996).</w:t>
      </w:r>
    </w:p>
    <w:p w:rsidR="00477AB4" w:rsidRDefault="00477AB4" w:rsidP="00477AB4">
      <w:pPr>
        <w:tabs>
          <w:tab w:val="left" w:pos="720"/>
          <w:tab w:val="left" w:pos="1440"/>
        </w:tabs>
        <w:ind w:right="-720"/>
        <w:rPr>
          <w:rFonts w:ascii="Times" w:hAnsi="Times"/>
        </w:rPr>
      </w:pPr>
    </w:p>
    <w:p w:rsidR="00477AB4" w:rsidRDefault="00477AB4" w:rsidP="00477AB4">
      <w:pPr>
        <w:tabs>
          <w:tab w:val="left" w:pos="720"/>
          <w:tab w:val="left" w:pos="1440"/>
        </w:tabs>
        <w:ind w:right="-720"/>
        <w:rPr>
          <w:rFonts w:ascii="Times" w:hAnsi="Times"/>
        </w:rPr>
      </w:pPr>
      <w:r>
        <w:rPr>
          <w:rFonts w:ascii="Times" w:hAnsi="Times"/>
        </w:rPr>
        <w:t xml:space="preserve">  </w:t>
      </w:r>
      <w:r>
        <w:rPr>
          <w:rFonts w:ascii="Times" w:hAnsi="Times"/>
        </w:rPr>
        <w:tab/>
      </w:r>
      <w:r>
        <w:rPr>
          <w:rFonts w:ascii="Times" w:hAnsi="Times"/>
        </w:rPr>
        <w:tab/>
        <w:t xml:space="preserve">Peer reader for </w:t>
      </w:r>
      <w:r w:rsidRPr="0005134E">
        <w:rPr>
          <w:rFonts w:ascii="Times" w:hAnsi="Times"/>
          <w:i/>
        </w:rPr>
        <w:t>The Pythia on Ellis Island</w:t>
      </w:r>
      <w:r>
        <w:rPr>
          <w:rFonts w:ascii="Times" w:hAnsi="Times"/>
        </w:rPr>
        <w:t>, Classical Series, University of Oklahoma Press (1997).</w:t>
      </w:r>
      <w:r>
        <w:rPr>
          <w:rFonts w:ascii="Times" w:hAnsi="Times"/>
        </w:rPr>
        <w:tab/>
      </w:r>
    </w:p>
    <w:p w:rsidR="00477AB4" w:rsidRDefault="00477AB4" w:rsidP="00477AB4">
      <w:pPr>
        <w:tabs>
          <w:tab w:val="left" w:pos="720"/>
          <w:tab w:val="left" w:pos="1440"/>
        </w:tabs>
        <w:ind w:right="-720"/>
        <w:rPr>
          <w:rFonts w:ascii="Times" w:hAnsi="Times"/>
        </w:rPr>
      </w:pPr>
      <w:r>
        <w:rPr>
          <w:rFonts w:ascii="Times" w:hAnsi="Times"/>
        </w:rPr>
        <w:tab/>
      </w:r>
    </w:p>
    <w:p w:rsidR="00477AB4" w:rsidRDefault="00477AB4" w:rsidP="00477AB4">
      <w:pPr>
        <w:tabs>
          <w:tab w:val="left" w:pos="720"/>
          <w:tab w:val="left" w:pos="1440"/>
        </w:tabs>
        <w:ind w:right="-720"/>
        <w:rPr>
          <w:rFonts w:ascii="Times" w:hAnsi="Times"/>
        </w:rPr>
      </w:pPr>
      <w:r>
        <w:rPr>
          <w:rFonts w:ascii="Times" w:hAnsi="Times"/>
        </w:rPr>
        <w:t xml:space="preserve">IV.   </w:t>
      </w:r>
      <w:r>
        <w:rPr>
          <w:rFonts w:ascii="Times" w:hAnsi="Times"/>
        </w:rPr>
        <w:tab/>
      </w:r>
      <w:r>
        <w:rPr>
          <w:rFonts w:ascii="Times" w:hAnsi="Times"/>
          <w:u w:val="single"/>
        </w:rPr>
        <w:t>SERVICE</w:t>
      </w:r>
    </w:p>
    <w:p w:rsidR="00477AB4" w:rsidRDefault="00477AB4" w:rsidP="00477AB4">
      <w:pPr>
        <w:tabs>
          <w:tab w:val="left" w:pos="720"/>
          <w:tab w:val="left" w:pos="1440"/>
        </w:tabs>
        <w:ind w:right="-720"/>
        <w:rPr>
          <w:rFonts w:ascii="Times" w:hAnsi="Times"/>
        </w:rPr>
      </w:pPr>
    </w:p>
    <w:p w:rsidR="00477AB4" w:rsidRPr="004042C0" w:rsidRDefault="00477AB4" w:rsidP="00477AB4">
      <w:pPr>
        <w:tabs>
          <w:tab w:val="left" w:pos="720"/>
          <w:tab w:val="left" w:pos="1440"/>
        </w:tabs>
        <w:ind w:right="-720"/>
        <w:rPr>
          <w:rFonts w:ascii="Times" w:hAnsi="Times"/>
        </w:rPr>
      </w:pPr>
      <w:r>
        <w:rPr>
          <w:rFonts w:ascii="Times" w:hAnsi="Times"/>
        </w:rPr>
        <w:t xml:space="preserve">A. </w:t>
      </w:r>
      <w:r>
        <w:rPr>
          <w:rFonts w:ascii="Times" w:hAnsi="Times"/>
        </w:rPr>
        <w:tab/>
        <w:t xml:space="preserve">Administrative Appointments at Wayne State in Last Five Years </w:t>
      </w:r>
    </w:p>
    <w:p w:rsidR="00477AB4" w:rsidRDefault="00477AB4" w:rsidP="00477AB4">
      <w:pPr>
        <w:tabs>
          <w:tab w:val="left" w:pos="720"/>
          <w:tab w:val="left" w:pos="1440"/>
        </w:tabs>
        <w:ind w:left="360" w:right="-720" w:firstLine="360"/>
        <w:rPr>
          <w:rFonts w:ascii="Times" w:hAnsi="Times"/>
        </w:rPr>
      </w:pPr>
      <w:r>
        <w:rPr>
          <w:rFonts w:ascii="Times" w:hAnsi="Times"/>
        </w:rPr>
        <w:t>1</w:t>
      </w:r>
      <w:r w:rsidRPr="008E70DA">
        <w:rPr>
          <w:rFonts w:ascii="Times" w:hAnsi="Times"/>
        </w:rPr>
        <w:t>.</w:t>
      </w:r>
      <w:r w:rsidRPr="008E70DA">
        <w:rPr>
          <w:rFonts w:ascii="Times" w:hAnsi="Times"/>
        </w:rPr>
        <w:tab/>
      </w:r>
      <w:r w:rsidRPr="00DC52C6">
        <w:rPr>
          <w:rFonts w:ascii="Times" w:hAnsi="Times"/>
          <w:highlight w:val="yellow"/>
        </w:rPr>
        <w:t>Member of the Student Affairs Committee, 2004-2010; 2010-2016; SPECIAL APPOINMENTS 2017-2018, 2018-202</w:t>
      </w:r>
      <w:r w:rsidRPr="00CF197F">
        <w:rPr>
          <w:rFonts w:ascii="Times" w:hAnsi="Times"/>
          <w:highlight w:val="yellow"/>
        </w:rPr>
        <w:t>3.</w:t>
      </w:r>
    </w:p>
    <w:p w:rsidR="00477AB4" w:rsidRDefault="00477AB4" w:rsidP="00477AB4">
      <w:pPr>
        <w:tabs>
          <w:tab w:val="left" w:pos="720"/>
          <w:tab w:val="left" w:pos="1440"/>
        </w:tabs>
        <w:ind w:left="360" w:right="-720" w:firstLine="360"/>
        <w:rPr>
          <w:rFonts w:ascii="Times" w:hAnsi="Times"/>
        </w:rPr>
      </w:pPr>
    </w:p>
    <w:p w:rsidR="00477AB4" w:rsidRPr="008E70DA" w:rsidRDefault="00477AB4" w:rsidP="00477AB4">
      <w:pPr>
        <w:pStyle w:val="NormalWeb"/>
        <w:spacing w:beforeLines="0" w:afterLines="0"/>
        <w:ind w:firstLine="720"/>
        <w:rPr>
          <w:sz w:val="24"/>
        </w:rPr>
      </w:pPr>
      <w:r>
        <w:rPr>
          <w:sz w:val="24"/>
        </w:rPr>
        <w:t>2</w:t>
      </w:r>
      <w:r w:rsidRPr="008E70DA">
        <w:rPr>
          <w:sz w:val="24"/>
        </w:rPr>
        <w:t>.        Advisory Board Member of the Humanities Center, 2 year term, September, 2015-2017 (nominated).</w:t>
      </w:r>
    </w:p>
    <w:p w:rsidR="00477AB4" w:rsidRPr="008E70DA" w:rsidRDefault="00477AB4" w:rsidP="00477AB4">
      <w:pPr>
        <w:tabs>
          <w:tab w:val="left" w:pos="720"/>
          <w:tab w:val="left" w:pos="1440"/>
        </w:tabs>
        <w:ind w:right="-720"/>
        <w:rPr>
          <w:rFonts w:ascii="Times" w:hAnsi="Times"/>
        </w:rPr>
      </w:pPr>
    </w:p>
    <w:p w:rsidR="00477AB4" w:rsidRPr="008E70DA" w:rsidRDefault="00477AB4" w:rsidP="00477AB4">
      <w:pPr>
        <w:numPr>
          <w:ilvl w:val="0"/>
          <w:numId w:val="2"/>
        </w:numPr>
        <w:tabs>
          <w:tab w:val="clear" w:pos="360"/>
          <w:tab w:val="num" w:pos="0"/>
          <w:tab w:val="left" w:pos="720"/>
          <w:tab w:val="left" w:pos="1440"/>
        </w:tabs>
        <w:ind w:left="0" w:right="-720"/>
        <w:rPr>
          <w:rFonts w:ascii="Times" w:hAnsi="Times"/>
        </w:rPr>
      </w:pPr>
      <w:r w:rsidRPr="008E70DA">
        <w:rPr>
          <w:rFonts w:ascii="Times" w:hAnsi="Times"/>
        </w:rPr>
        <w:t xml:space="preserve">C. </w:t>
      </w:r>
      <w:r w:rsidRPr="008E70DA">
        <w:rPr>
          <w:rFonts w:ascii="Times" w:hAnsi="Times"/>
        </w:rPr>
        <w:tab/>
        <w:t>Committee Assignments in Last Five Years</w:t>
      </w:r>
    </w:p>
    <w:p w:rsidR="00477AB4" w:rsidRPr="008E70DA" w:rsidRDefault="00477AB4" w:rsidP="00477AB4">
      <w:pPr>
        <w:numPr>
          <w:ilvl w:val="0"/>
          <w:numId w:val="2"/>
        </w:numPr>
        <w:tabs>
          <w:tab w:val="clear" w:pos="360"/>
          <w:tab w:val="num" w:pos="0"/>
          <w:tab w:val="left" w:pos="720"/>
          <w:tab w:val="left" w:pos="1440"/>
        </w:tabs>
        <w:ind w:left="0" w:right="-720"/>
        <w:rPr>
          <w:rFonts w:ascii="Times" w:hAnsi="Times"/>
        </w:rPr>
      </w:pPr>
    </w:p>
    <w:p w:rsidR="00477AB4" w:rsidRPr="008E70DA" w:rsidRDefault="00477AB4" w:rsidP="00477AB4">
      <w:pPr>
        <w:tabs>
          <w:tab w:val="left" w:pos="720"/>
          <w:tab w:val="left" w:pos="1440"/>
        </w:tabs>
        <w:ind w:right="-720"/>
        <w:rPr>
          <w:rFonts w:ascii="Times" w:hAnsi="Times"/>
        </w:rPr>
      </w:pPr>
      <w:r w:rsidRPr="008E70DA">
        <w:rPr>
          <w:rFonts w:ascii="Times" w:hAnsi="Times"/>
        </w:rPr>
        <w:tab/>
        <w:t>a. College/Department Committee Membership</w:t>
      </w:r>
    </w:p>
    <w:p w:rsidR="00477AB4" w:rsidRPr="008E70DA" w:rsidRDefault="00477AB4" w:rsidP="00477AB4">
      <w:pPr>
        <w:tabs>
          <w:tab w:val="left" w:pos="720"/>
          <w:tab w:val="left" w:pos="1440"/>
        </w:tabs>
        <w:ind w:right="-720"/>
        <w:rPr>
          <w:rFonts w:ascii="Times" w:hAnsi="Times"/>
        </w:rPr>
      </w:pPr>
      <w:r w:rsidRPr="008E70DA">
        <w:rPr>
          <w:rFonts w:ascii="Times" w:hAnsi="Times"/>
        </w:rPr>
        <w:tab/>
        <w:t xml:space="preserve">        </w:t>
      </w:r>
      <w:r w:rsidRPr="008E70DA">
        <w:rPr>
          <w:rFonts w:ascii="Times" w:hAnsi="Times"/>
        </w:rPr>
        <w:tab/>
      </w:r>
    </w:p>
    <w:p w:rsidR="00477AB4" w:rsidRDefault="00477AB4" w:rsidP="00477AB4">
      <w:pPr>
        <w:tabs>
          <w:tab w:val="left" w:pos="720"/>
          <w:tab w:val="left" w:pos="1440"/>
        </w:tabs>
        <w:ind w:right="-720"/>
        <w:rPr>
          <w:rFonts w:ascii="Times" w:hAnsi="Times"/>
        </w:rPr>
      </w:pPr>
      <w:r w:rsidRPr="008E70DA">
        <w:rPr>
          <w:rFonts w:ascii="Times" w:hAnsi="Times"/>
        </w:rPr>
        <w:tab/>
        <w:t xml:space="preserve">Department:   </w:t>
      </w:r>
    </w:p>
    <w:p w:rsidR="00477AB4" w:rsidRDefault="00477AB4" w:rsidP="00477AB4">
      <w:pPr>
        <w:rPr>
          <w:rFonts w:ascii="Times" w:hAnsi="Times"/>
          <w:spacing w:val="-1"/>
          <w:sz w:val="28"/>
          <w:szCs w:val="24"/>
        </w:rPr>
      </w:pPr>
      <w:r>
        <w:rPr>
          <w:rFonts w:ascii="Times" w:hAnsi="Times"/>
        </w:rPr>
        <w:t xml:space="preserve">             </w:t>
      </w:r>
      <w:r w:rsidRPr="008E70DA">
        <w:rPr>
          <w:rFonts w:ascii="Times" w:hAnsi="Times"/>
        </w:rPr>
        <w:t>Policy Committee,  2017</w:t>
      </w:r>
      <w:r>
        <w:rPr>
          <w:rFonts w:ascii="Times" w:hAnsi="Times"/>
        </w:rPr>
        <w:t xml:space="preserve"> + ongoing</w:t>
      </w:r>
      <w:r w:rsidRPr="008E70DA">
        <w:rPr>
          <w:rFonts w:ascii="Times" w:hAnsi="Times"/>
        </w:rPr>
        <w:t>; Interim Graduate Advisor for Classics Area, Winter 2018;</w:t>
      </w:r>
      <w:r w:rsidRPr="0052345D">
        <w:rPr>
          <w:rFonts w:ascii="Times" w:hAnsi="Times"/>
          <w:sz w:val="28"/>
        </w:rPr>
        <w:t xml:space="preserve"> </w:t>
      </w:r>
      <w:r w:rsidRPr="00C024C5">
        <w:rPr>
          <w:rFonts w:ascii="Times" w:hAnsi="Times"/>
        </w:rPr>
        <w:t>Graduate Professional Scholarship Committee, January 2018</w:t>
      </w:r>
    </w:p>
    <w:p w:rsidR="00477AB4" w:rsidRPr="008E70DA" w:rsidRDefault="00477AB4" w:rsidP="00477AB4">
      <w:pPr>
        <w:tabs>
          <w:tab w:val="left" w:pos="720"/>
          <w:tab w:val="left" w:pos="1440"/>
        </w:tabs>
        <w:ind w:right="-720"/>
        <w:rPr>
          <w:rFonts w:ascii="Times" w:hAnsi="Times"/>
        </w:rPr>
      </w:pPr>
      <w:r w:rsidRPr="008E70DA">
        <w:rPr>
          <w:rFonts w:ascii="Times" w:hAnsi="Times"/>
        </w:rPr>
        <w:tab/>
      </w:r>
    </w:p>
    <w:p w:rsidR="00477AB4" w:rsidRPr="008E70DA" w:rsidRDefault="00477AB4" w:rsidP="00477AB4">
      <w:pPr>
        <w:pStyle w:val="BodyText2"/>
        <w:rPr>
          <w:rFonts w:ascii="Times" w:hAnsi="Times"/>
          <w:sz w:val="24"/>
        </w:rPr>
      </w:pPr>
      <w:r w:rsidRPr="008E70DA">
        <w:tab/>
      </w:r>
      <w:r w:rsidRPr="008E70DA">
        <w:rPr>
          <w:rFonts w:ascii="Times" w:hAnsi="Times"/>
          <w:sz w:val="24"/>
        </w:rPr>
        <w:t xml:space="preserve">College: </w:t>
      </w:r>
    </w:p>
    <w:p w:rsidR="00477AB4" w:rsidRPr="008E70DA" w:rsidRDefault="00477AB4" w:rsidP="00477AB4">
      <w:pPr>
        <w:pStyle w:val="BlockText"/>
        <w:tabs>
          <w:tab w:val="clear" w:pos="0"/>
          <w:tab w:val="clear" w:pos="630"/>
          <w:tab w:val="left" w:pos="720"/>
          <w:tab w:val="left" w:pos="1440"/>
        </w:tabs>
      </w:pPr>
      <w:r w:rsidRPr="008E70DA">
        <w:tab/>
      </w:r>
      <w:r w:rsidRPr="008E70DA">
        <w:tab/>
        <w:t xml:space="preserve">   </w:t>
      </w:r>
    </w:p>
    <w:p w:rsidR="00477AB4" w:rsidRDefault="00477AB4" w:rsidP="00477AB4">
      <w:pPr>
        <w:tabs>
          <w:tab w:val="left" w:pos="720"/>
          <w:tab w:val="left" w:pos="1440"/>
        </w:tabs>
        <w:ind w:left="2160" w:right="-720" w:hanging="1530"/>
        <w:jc w:val="both"/>
        <w:rPr>
          <w:rFonts w:ascii="Times" w:hAnsi="Times"/>
        </w:rPr>
      </w:pPr>
      <w:r>
        <w:rPr>
          <w:rFonts w:ascii="Times" w:hAnsi="Times"/>
        </w:rPr>
        <w:lastRenderedPageBreak/>
        <w:t xml:space="preserve"> 1</w:t>
      </w:r>
      <w:r w:rsidRPr="008E70DA">
        <w:rPr>
          <w:rFonts w:ascii="Times" w:hAnsi="Times"/>
        </w:rPr>
        <w:t xml:space="preserve">. </w:t>
      </w:r>
      <w:r>
        <w:rPr>
          <w:rFonts w:ascii="Times" w:hAnsi="Times"/>
        </w:rPr>
        <w:t xml:space="preserve">     </w:t>
      </w:r>
      <w:r w:rsidRPr="008E70DA">
        <w:rPr>
          <w:rFonts w:ascii="Times" w:hAnsi="Times"/>
        </w:rPr>
        <w:t xml:space="preserve"> Irvin Reid Honors College, Scholars Day, Student Interviewer, February </w:t>
      </w:r>
      <w:r>
        <w:rPr>
          <w:rFonts w:ascii="Times" w:hAnsi="Times"/>
        </w:rPr>
        <w:t>3</w:t>
      </w:r>
      <w:r w:rsidRPr="008E70DA">
        <w:rPr>
          <w:rFonts w:ascii="Times" w:hAnsi="Times"/>
        </w:rPr>
        <w:t xml:space="preserve"> and</w:t>
      </w:r>
      <w:r>
        <w:rPr>
          <w:rFonts w:ascii="Times" w:hAnsi="Times"/>
        </w:rPr>
        <w:t xml:space="preserve"> </w:t>
      </w:r>
      <w:r w:rsidRPr="008E70DA">
        <w:rPr>
          <w:rFonts w:ascii="Times" w:hAnsi="Times"/>
        </w:rPr>
        <w:t xml:space="preserve">February </w:t>
      </w:r>
      <w:r>
        <w:rPr>
          <w:rFonts w:ascii="Times" w:hAnsi="Times"/>
        </w:rPr>
        <w:t>22</w:t>
      </w:r>
      <w:r w:rsidRPr="008E70DA">
        <w:rPr>
          <w:rFonts w:ascii="Times" w:hAnsi="Times"/>
        </w:rPr>
        <w:t>, 2018.</w:t>
      </w:r>
    </w:p>
    <w:p w:rsidR="00477AB4" w:rsidRDefault="00477AB4" w:rsidP="00477AB4">
      <w:pPr>
        <w:tabs>
          <w:tab w:val="left" w:pos="720"/>
          <w:tab w:val="left" w:pos="1440"/>
        </w:tabs>
        <w:ind w:left="2160" w:right="-720" w:hanging="1530"/>
        <w:rPr>
          <w:rFonts w:ascii="Times" w:hAnsi="Times"/>
        </w:rPr>
      </w:pPr>
    </w:p>
    <w:p w:rsidR="00477AB4" w:rsidRDefault="00477AB4" w:rsidP="00477AB4">
      <w:pPr>
        <w:tabs>
          <w:tab w:val="left" w:pos="720"/>
          <w:tab w:val="left" w:pos="1440"/>
        </w:tabs>
        <w:ind w:left="2160" w:right="-720" w:hanging="1530"/>
        <w:rPr>
          <w:rFonts w:ascii="Times" w:hAnsi="Times"/>
        </w:rPr>
      </w:pPr>
      <w:r>
        <w:rPr>
          <w:rFonts w:ascii="Times" w:hAnsi="Times"/>
        </w:rPr>
        <w:t>University:</w:t>
      </w:r>
    </w:p>
    <w:p w:rsidR="00477AB4" w:rsidRDefault="00477AB4" w:rsidP="00477AB4">
      <w:pPr>
        <w:numPr>
          <w:ilvl w:val="0"/>
          <w:numId w:val="46"/>
        </w:numPr>
        <w:tabs>
          <w:tab w:val="left" w:pos="720"/>
          <w:tab w:val="left" w:pos="1440"/>
        </w:tabs>
        <w:ind w:right="-720"/>
        <w:jc w:val="both"/>
        <w:rPr>
          <w:rFonts w:ascii="Times Roman" w:hAnsi="Times Roman"/>
          <w:szCs w:val="24"/>
        </w:rPr>
      </w:pPr>
      <w:r>
        <w:t>Promotion and Tenure COMMITTEE, JAN-APRIL 2018</w:t>
      </w:r>
    </w:p>
    <w:p w:rsidR="00477AB4" w:rsidRDefault="00477AB4" w:rsidP="00477AB4">
      <w:pPr>
        <w:tabs>
          <w:tab w:val="left" w:pos="720"/>
          <w:tab w:val="left" w:pos="1440"/>
        </w:tabs>
        <w:ind w:left="2160" w:right="-720" w:hanging="1530"/>
        <w:jc w:val="both"/>
        <w:rPr>
          <w:rFonts w:ascii="Times Roman" w:hAnsi="Times Roman"/>
          <w:szCs w:val="24"/>
        </w:rPr>
      </w:pPr>
    </w:p>
    <w:p w:rsidR="00477AB4" w:rsidRDefault="00477AB4" w:rsidP="00477AB4">
      <w:pPr>
        <w:numPr>
          <w:ilvl w:val="0"/>
          <w:numId w:val="46"/>
        </w:numPr>
        <w:tabs>
          <w:tab w:val="left" w:pos="720"/>
          <w:tab w:val="left" w:pos="1440"/>
        </w:tabs>
        <w:ind w:right="-720"/>
        <w:jc w:val="both"/>
        <w:rPr>
          <w:rFonts w:ascii="Times Roman" w:hAnsi="Times Roman"/>
          <w:bCs/>
          <w:spacing w:val="-1"/>
          <w:szCs w:val="24"/>
        </w:rPr>
      </w:pPr>
      <w:r w:rsidRPr="00D830FA">
        <w:rPr>
          <w:rFonts w:ascii="Times Roman" w:hAnsi="Times Roman"/>
          <w:szCs w:val="24"/>
        </w:rPr>
        <w:t>Acad</w:t>
      </w:r>
      <w:r>
        <w:rPr>
          <w:rFonts w:ascii="Times Roman" w:hAnsi="Times Roman"/>
          <w:szCs w:val="24"/>
        </w:rPr>
        <w:t xml:space="preserve">emic Senate, 2012-2015 and </w:t>
      </w:r>
      <w:r w:rsidRPr="00D830FA">
        <w:rPr>
          <w:rFonts w:ascii="Times Roman" w:hAnsi="Times Roman"/>
          <w:szCs w:val="24"/>
        </w:rPr>
        <w:t>special</w:t>
      </w:r>
      <w:r w:rsidRPr="00D830FA">
        <w:rPr>
          <w:rFonts w:ascii="Times Roman" w:hAnsi="Times Roman"/>
          <w:spacing w:val="-9"/>
          <w:szCs w:val="24"/>
        </w:rPr>
        <w:t xml:space="preserve"> </w:t>
      </w:r>
      <w:r w:rsidRPr="00D830FA">
        <w:rPr>
          <w:rFonts w:ascii="Times Roman" w:hAnsi="Times Roman"/>
          <w:szCs w:val="24"/>
        </w:rPr>
        <w:t>one</w:t>
      </w:r>
      <w:r w:rsidRPr="00D830FA">
        <w:rPr>
          <w:rFonts w:ascii="Times Roman" w:hAnsi="Times Roman"/>
          <w:spacing w:val="-10"/>
          <w:szCs w:val="24"/>
        </w:rPr>
        <w:t xml:space="preserve"> </w:t>
      </w:r>
      <w:r w:rsidRPr="00D830FA">
        <w:rPr>
          <w:rFonts w:ascii="Times Roman" w:hAnsi="Times Roman"/>
          <w:szCs w:val="24"/>
        </w:rPr>
        <w:t>year</w:t>
      </w:r>
      <w:r w:rsidRPr="00D830FA">
        <w:rPr>
          <w:rFonts w:ascii="Times Roman" w:hAnsi="Times Roman"/>
          <w:spacing w:val="-11"/>
          <w:szCs w:val="24"/>
        </w:rPr>
        <w:t xml:space="preserve"> </w:t>
      </w:r>
      <w:r w:rsidRPr="00D830FA">
        <w:rPr>
          <w:rFonts w:ascii="Times Roman" w:hAnsi="Times Roman"/>
          <w:szCs w:val="24"/>
        </w:rPr>
        <w:t>appointments</w:t>
      </w:r>
      <w:r>
        <w:rPr>
          <w:rFonts w:ascii="Times Roman" w:hAnsi="Times Roman"/>
          <w:szCs w:val="24"/>
        </w:rPr>
        <w:t xml:space="preserve"> since then</w:t>
      </w:r>
      <w:r w:rsidRPr="00D830FA">
        <w:rPr>
          <w:rFonts w:ascii="Times Roman" w:hAnsi="Times Roman"/>
          <w:szCs w:val="24"/>
        </w:rPr>
        <w:t>,</w:t>
      </w:r>
      <w:r w:rsidRPr="00D830FA">
        <w:rPr>
          <w:rFonts w:ascii="Times Roman" w:hAnsi="Times Roman"/>
          <w:spacing w:val="-10"/>
          <w:szCs w:val="24"/>
        </w:rPr>
        <w:t xml:space="preserve"> </w:t>
      </w:r>
      <w:r w:rsidRPr="00DC52C6">
        <w:rPr>
          <w:rFonts w:ascii="Times Roman" w:hAnsi="Times Roman"/>
          <w:szCs w:val="24"/>
        </w:rPr>
        <w:t>2022 (appointed and ongoing)</w:t>
      </w:r>
    </w:p>
    <w:p w:rsidR="00477AB4" w:rsidRDefault="00477AB4" w:rsidP="00477AB4">
      <w:pPr>
        <w:tabs>
          <w:tab w:val="left" w:pos="720"/>
          <w:tab w:val="left" w:pos="1440"/>
        </w:tabs>
        <w:ind w:left="2160" w:right="-720" w:hanging="1530"/>
        <w:jc w:val="both"/>
        <w:rPr>
          <w:rFonts w:ascii="Times Roman" w:hAnsi="Times Roman"/>
          <w:bCs/>
          <w:spacing w:val="-1"/>
          <w:szCs w:val="24"/>
        </w:rPr>
      </w:pPr>
    </w:p>
    <w:p w:rsidR="00477AB4" w:rsidRDefault="00477AB4" w:rsidP="00477AB4">
      <w:pPr>
        <w:numPr>
          <w:ilvl w:val="0"/>
          <w:numId w:val="46"/>
        </w:numPr>
        <w:shd w:val="clear" w:color="auto" w:fill="FFFFFF"/>
        <w:textAlignment w:val="baseline"/>
        <w:rPr>
          <w:rFonts w:ascii="Times New Roman" w:hAnsi="Times New Roman"/>
          <w:color w:val="201F1E"/>
          <w:sz w:val="28"/>
          <w:szCs w:val="28"/>
          <w:lang w:eastAsia="zh-CN"/>
        </w:rPr>
      </w:pPr>
      <w:r w:rsidRPr="003D0910">
        <w:rPr>
          <w:rFonts w:ascii="Times Roman" w:hAnsi="Times Roman"/>
          <w:bCs/>
          <w:spacing w:val="-1"/>
          <w:szCs w:val="24"/>
          <w:highlight w:val="yellow"/>
        </w:rPr>
        <w:t>Appointed to the Distinguished Service Professor Committee, 2022-2023.</w:t>
      </w:r>
      <w:r w:rsidRPr="0064198D">
        <w:rPr>
          <w:rFonts w:ascii="Times New Roman" w:hAnsi="Times New Roman"/>
          <w:color w:val="201F1E"/>
          <w:sz w:val="28"/>
          <w:szCs w:val="28"/>
          <w:lang w:eastAsia="zh-CN"/>
        </w:rPr>
        <w:t xml:space="preserve"> </w:t>
      </w:r>
    </w:p>
    <w:p w:rsidR="00477AB4" w:rsidRDefault="00477AB4" w:rsidP="00477AB4">
      <w:pPr>
        <w:rPr>
          <w:rFonts w:ascii="Times New Roman" w:hAnsi="Times New Roman"/>
          <w:color w:val="201F1E"/>
          <w:sz w:val="28"/>
          <w:szCs w:val="28"/>
          <w:lang w:eastAsia="zh-CN"/>
        </w:rPr>
      </w:pPr>
    </w:p>
    <w:p w:rsidR="00477AB4" w:rsidRPr="00CF197F" w:rsidRDefault="00477AB4" w:rsidP="00477AB4">
      <w:pPr>
        <w:numPr>
          <w:ilvl w:val="0"/>
          <w:numId w:val="46"/>
        </w:numPr>
        <w:shd w:val="clear" w:color="auto" w:fill="FFFFFF"/>
        <w:textAlignment w:val="baseline"/>
        <w:rPr>
          <w:rFonts w:ascii="Times New Roman" w:hAnsi="Times New Roman"/>
          <w:color w:val="201F1E"/>
          <w:szCs w:val="24"/>
          <w:highlight w:val="yellow"/>
          <w:lang w:eastAsia="zh-CN"/>
        </w:rPr>
      </w:pPr>
      <w:r w:rsidRPr="00CF197F">
        <w:rPr>
          <w:rFonts w:ascii="Times New Roman" w:hAnsi="Times New Roman"/>
          <w:color w:val="201F1E"/>
          <w:szCs w:val="24"/>
          <w:highlight w:val="yellow"/>
          <w:lang w:eastAsia="zh-CN"/>
        </w:rPr>
        <w:t xml:space="preserve">Late Night Breakfast, Towers,  April 26, 2023 8:45-10:00 p.m. sponsored by the Dean of Students Office (DOSO). </w:t>
      </w:r>
    </w:p>
    <w:p w:rsidR="00477AB4" w:rsidRPr="0064198D" w:rsidRDefault="00477AB4" w:rsidP="00477AB4">
      <w:pPr>
        <w:shd w:val="clear" w:color="auto" w:fill="FFFFFF"/>
        <w:ind w:left="720"/>
        <w:textAlignment w:val="baseline"/>
        <w:rPr>
          <w:rFonts w:ascii="Times New Roman" w:hAnsi="Times New Roman"/>
          <w:color w:val="201F1E"/>
          <w:sz w:val="28"/>
          <w:szCs w:val="28"/>
          <w:lang w:eastAsia="zh-CN"/>
        </w:rPr>
      </w:pPr>
    </w:p>
    <w:p w:rsidR="00477AB4" w:rsidRPr="008E70DA" w:rsidRDefault="00477AB4" w:rsidP="00477AB4">
      <w:pPr>
        <w:tabs>
          <w:tab w:val="left" w:pos="720"/>
          <w:tab w:val="left" w:pos="1440"/>
        </w:tabs>
        <w:ind w:right="-720"/>
        <w:rPr>
          <w:rFonts w:ascii="Times" w:hAnsi="Times"/>
        </w:rPr>
      </w:pPr>
    </w:p>
    <w:p w:rsidR="00477AB4" w:rsidRPr="008E70DA" w:rsidRDefault="00477AB4" w:rsidP="00477AB4">
      <w:pPr>
        <w:tabs>
          <w:tab w:val="left" w:pos="720"/>
          <w:tab w:val="left" w:pos="1440"/>
        </w:tabs>
        <w:ind w:right="-720"/>
        <w:rPr>
          <w:rFonts w:ascii="Times" w:hAnsi="Times"/>
        </w:rPr>
      </w:pPr>
      <w:r w:rsidRPr="008E70DA">
        <w:rPr>
          <w:rFonts w:ascii="Times" w:hAnsi="Times"/>
        </w:rPr>
        <w:t xml:space="preserve">D. </w:t>
      </w:r>
      <w:r w:rsidRPr="008E70DA">
        <w:rPr>
          <w:rFonts w:ascii="Times" w:hAnsi="Times"/>
        </w:rPr>
        <w:tab/>
        <w:t>Positions Held in Professional Associations in Last Five Years</w:t>
      </w:r>
    </w:p>
    <w:p w:rsidR="00477AB4" w:rsidRPr="008E70DA" w:rsidRDefault="00477AB4" w:rsidP="00477AB4">
      <w:pPr>
        <w:pStyle w:val="BodyText2"/>
        <w:rPr>
          <w:rFonts w:ascii="Times" w:hAnsi="Times"/>
          <w:sz w:val="24"/>
        </w:rPr>
      </w:pPr>
    </w:p>
    <w:p w:rsidR="00477AB4" w:rsidRPr="00DC52C6" w:rsidRDefault="00477AB4" w:rsidP="00477AB4">
      <w:pPr>
        <w:pStyle w:val="BodyText2"/>
        <w:ind w:left="630"/>
        <w:rPr>
          <w:rFonts w:ascii="Times" w:hAnsi="Times"/>
          <w:sz w:val="24"/>
        </w:rPr>
      </w:pPr>
      <w:r w:rsidRPr="00DC52C6">
        <w:rPr>
          <w:rFonts w:ascii="Times" w:hAnsi="Times"/>
          <w:sz w:val="24"/>
        </w:rPr>
        <w:t>1.  Member of the C. Calvin Smith Book Award Committee, Southern Conference on African American Studies, 2010</w:t>
      </w:r>
      <w:r w:rsidR="00D0463E">
        <w:rPr>
          <w:rFonts w:ascii="Times" w:hAnsi="Times"/>
          <w:sz w:val="24"/>
        </w:rPr>
        <w:t>-</w:t>
      </w:r>
      <w:r w:rsidRPr="00DC52C6">
        <w:rPr>
          <w:rFonts w:ascii="Times" w:hAnsi="Times"/>
          <w:sz w:val="24"/>
        </w:rPr>
        <w:t>202</w:t>
      </w:r>
      <w:r w:rsidR="00D0463E">
        <w:rPr>
          <w:rFonts w:ascii="Times" w:hAnsi="Times"/>
          <w:sz w:val="24"/>
        </w:rPr>
        <w:t>2</w:t>
      </w:r>
      <w:r w:rsidRPr="00DC52C6">
        <w:rPr>
          <w:rFonts w:ascii="Times" w:hAnsi="Times"/>
          <w:sz w:val="24"/>
        </w:rPr>
        <w:t xml:space="preserve"> (appointed).</w:t>
      </w:r>
    </w:p>
    <w:p w:rsidR="00477AB4" w:rsidRPr="00DC52C6" w:rsidRDefault="00477AB4" w:rsidP="00477AB4">
      <w:pPr>
        <w:tabs>
          <w:tab w:val="left" w:pos="720"/>
          <w:tab w:val="left" w:pos="1440"/>
        </w:tabs>
        <w:ind w:right="-720"/>
        <w:rPr>
          <w:rFonts w:ascii="Times" w:hAnsi="Times"/>
        </w:rPr>
      </w:pPr>
    </w:p>
    <w:p w:rsidR="00477AB4" w:rsidRPr="00DC52C6" w:rsidRDefault="00477AB4" w:rsidP="00477AB4">
      <w:pPr>
        <w:ind w:left="630"/>
        <w:rPr>
          <w:rFonts w:ascii="Times" w:hAnsi="Times"/>
          <w:szCs w:val="28"/>
        </w:rPr>
      </w:pPr>
      <w:r w:rsidRPr="00DC52C6">
        <w:rPr>
          <w:rFonts w:ascii="Times" w:hAnsi="Times"/>
        </w:rPr>
        <w:t xml:space="preserve">2. </w:t>
      </w:r>
      <w:r w:rsidRPr="00DC52C6">
        <w:rPr>
          <w:rFonts w:ascii="Times" w:hAnsi="Times"/>
          <w:color w:val="000000"/>
        </w:rPr>
        <w:t xml:space="preserve">Member of the Editorial Advisory Board of the </w:t>
      </w:r>
      <w:r w:rsidRPr="00DC52C6">
        <w:rPr>
          <w:rFonts w:ascii="Times" w:hAnsi="Times"/>
          <w:i/>
          <w:color w:val="000000"/>
        </w:rPr>
        <w:t>American Classical League Newsletter</w:t>
      </w:r>
      <w:r w:rsidRPr="00DC52C6">
        <w:rPr>
          <w:rFonts w:ascii="Times" w:hAnsi="Times"/>
          <w:color w:val="000000"/>
        </w:rPr>
        <w:t>, 2014</w:t>
      </w:r>
      <w:r w:rsidR="00D0463E">
        <w:rPr>
          <w:rFonts w:ascii="Times" w:hAnsi="Times"/>
          <w:color w:val="000000"/>
        </w:rPr>
        <w:t>-</w:t>
      </w:r>
      <w:r w:rsidRPr="00DC52C6">
        <w:rPr>
          <w:rFonts w:ascii="Times" w:hAnsi="Times"/>
          <w:color w:val="000000"/>
        </w:rPr>
        <w:t>2020 (appointed)</w:t>
      </w:r>
    </w:p>
    <w:p w:rsidR="00477AB4" w:rsidRPr="00DC52C6" w:rsidRDefault="00477AB4" w:rsidP="00477AB4">
      <w:pPr>
        <w:tabs>
          <w:tab w:val="left" w:pos="720"/>
          <w:tab w:val="left" w:pos="1440"/>
        </w:tabs>
        <w:ind w:left="630" w:right="-720"/>
        <w:rPr>
          <w:rFonts w:ascii="Times" w:hAnsi="Times"/>
        </w:rPr>
      </w:pPr>
    </w:p>
    <w:p w:rsidR="00477AB4" w:rsidRPr="00DC52C6" w:rsidRDefault="00477AB4" w:rsidP="00477AB4">
      <w:pPr>
        <w:tabs>
          <w:tab w:val="left" w:pos="720"/>
          <w:tab w:val="left" w:pos="1440"/>
        </w:tabs>
        <w:ind w:left="630" w:right="-720"/>
        <w:rPr>
          <w:rFonts w:ascii="Times" w:hAnsi="Times"/>
        </w:rPr>
      </w:pPr>
      <w:r w:rsidRPr="005239C3">
        <w:rPr>
          <w:rFonts w:ascii="Times" w:hAnsi="Times"/>
          <w:highlight w:val="yellow"/>
        </w:rPr>
        <w:t>3.  Executive Board of the Michigan Classical Conference, October, 2009-202</w:t>
      </w:r>
      <w:r w:rsidR="005239C3">
        <w:rPr>
          <w:rFonts w:ascii="Times" w:hAnsi="Times"/>
          <w:highlight w:val="yellow"/>
        </w:rPr>
        <w:t>4</w:t>
      </w:r>
      <w:r w:rsidRPr="005239C3">
        <w:rPr>
          <w:rFonts w:ascii="Times" w:hAnsi="Times"/>
          <w:highlight w:val="yellow"/>
        </w:rPr>
        <w:t xml:space="preserve"> (appointed and ongoing</w:t>
      </w:r>
      <w:r w:rsidRPr="00DC52C6">
        <w:rPr>
          <w:rFonts w:ascii="Times" w:hAnsi="Times"/>
        </w:rPr>
        <w:t>)</w:t>
      </w:r>
      <w:r w:rsidRPr="00DC52C6">
        <w:rPr>
          <w:rFonts w:ascii="Times" w:hAnsi="Times"/>
        </w:rPr>
        <w:tab/>
      </w:r>
    </w:p>
    <w:p w:rsidR="00477AB4" w:rsidRPr="00DC52C6" w:rsidRDefault="00477AB4" w:rsidP="00477AB4">
      <w:pPr>
        <w:tabs>
          <w:tab w:val="left" w:pos="720"/>
          <w:tab w:val="left" w:pos="1440"/>
        </w:tabs>
        <w:ind w:right="-720"/>
        <w:rPr>
          <w:rFonts w:ascii="Times" w:hAnsi="Times"/>
        </w:rPr>
      </w:pPr>
    </w:p>
    <w:p w:rsidR="00477AB4" w:rsidRPr="008E70DA" w:rsidRDefault="00477AB4" w:rsidP="00477AB4">
      <w:pPr>
        <w:pStyle w:val="NormalWeb"/>
        <w:spacing w:beforeLines="0" w:afterLines="0"/>
        <w:ind w:left="630"/>
        <w:rPr>
          <w:sz w:val="24"/>
        </w:rPr>
      </w:pPr>
      <w:r w:rsidRPr="005239C3">
        <w:rPr>
          <w:sz w:val="24"/>
          <w:highlight w:val="yellow"/>
        </w:rPr>
        <w:t xml:space="preserve">4.  Editorial Committee member (appointed),  </w:t>
      </w:r>
      <w:r w:rsidRPr="005239C3">
        <w:rPr>
          <w:i/>
          <w:sz w:val="24"/>
          <w:highlight w:val="yellow"/>
        </w:rPr>
        <w:t>Database for Classical    Scholarship</w:t>
      </w:r>
      <w:r w:rsidRPr="005239C3">
        <w:rPr>
          <w:sz w:val="24"/>
          <w:highlight w:val="yellow"/>
        </w:rPr>
        <w:t>, sponsored by the Center For Digital Humanities at the University of South Carolina and the Society for Classical Studies,  (ed.) Ward W. Briggs, Jr. , 2014-202</w:t>
      </w:r>
      <w:r w:rsidR="005239C3" w:rsidRPr="005239C3">
        <w:rPr>
          <w:sz w:val="24"/>
          <w:highlight w:val="yellow"/>
        </w:rPr>
        <w:t>4</w:t>
      </w:r>
      <w:r w:rsidRPr="005239C3">
        <w:rPr>
          <w:sz w:val="24"/>
          <w:highlight w:val="yellow"/>
        </w:rPr>
        <w:t xml:space="preserve"> (appointed and ongoing).</w:t>
      </w:r>
    </w:p>
    <w:p w:rsidR="00477AB4" w:rsidRPr="008E70DA" w:rsidRDefault="00477AB4" w:rsidP="00477AB4">
      <w:pPr>
        <w:pStyle w:val="NormalWeb"/>
        <w:spacing w:beforeLines="0" w:afterLines="0"/>
        <w:ind w:firstLine="630"/>
        <w:rPr>
          <w:sz w:val="24"/>
        </w:rPr>
      </w:pPr>
    </w:p>
    <w:p w:rsidR="00477AB4" w:rsidRPr="008E70DA" w:rsidRDefault="00477AB4" w:rsidP="00477AB4">
      <w:pPr>
        <w:pStyle w:val="BodyText"/>
        <w:ind w:left="630" w:right="155"/>
        <w:rPr>
          <w:szCs w:val="24"/>
        </w:rPr>
      </w:pPr>
      <w:r w:rsidRPr="008E70DA">
        <w:t xml:space="preserve">5. </w:t>
      </w:r>
      <w:r w:rsidRPr="008E70DA">
        <w:rPr>
          <w:szCs w:val="24"/>
        </w:rPr>
        <w:t>Subcommittee</w:t>
      </w:r>
      <w:r w:rsidRPr="008E70DA">
        <w:rPr>
          <w:spacing w:val="-7"/>
          <w:szCs w:val="24"/>
        </w:rPr>
        <w:t xml:space="preserve"> </w:t>
      </w:r>
      <w:r w:rsidRPr="008E70DA">
        <w:rPr>
          <w:szCs w:val="24"/>
        </w:rPr>
        <w:t>on</w:t>
      </w:r>
      <w:r w:rsidRPr="008E70DA">
        <w:rPr>
          <w:spacing w:val="-7"/>
          <w:szCs w:val="24"/>
        </w:rPr>
        <w:t xml:space="preserve"> </w:t>
      </w:r>
      <w:r w:rsidRPr="008E70DA">
        <w:rPr>
          <w:szCs w:val="24"/>
        </w:rPr>
        <w:t>the</w:t>
      </w:r>
      <w:r w:rsidRPr="008E70DA">
        <w:rPr>
          <w:spacing w:val="-8"/>
          <w:szCs w:val="24"/>
        </w:rPr>
        <w:t xml:space="preserve"> </w:t>
      </w:r>
      <w:r w:rsidRPr="008E70DA">
        <w:rPr>
          <w:szCs w:val="24"/>
        </w:rPr>
        <w:t>Mary</w:t>
      </w:r>
      <w:r w:rsidRPr="008E70DA">
        <w:rPr>
          <w:spacing w:val="-8"/>
          <w:szCs w:val="24"/>
        </w:rPr>
        <w:t xml:space="preserve"> </w:t>
      </w:r>
      <w:r w:rsidRPr="008E70DA">
        <w:rPr>
          <w:szCs w:val="24"/>
        </w:rPr>
        <w:t>Semple,</w:t>
      </w:r>
      <w:r w:rsidRPr="008E70DA">
        <w:rPr>
          <w:spacing w:val="-7"/>
          <w:szCs w:val="24"/>
        </w:rPr>
        <w:t xml:space="preserve"> </w:t>
      </w:r>
      <w:r w:rsidRPr="008E70DA">
        <w:rPr>
          <w:szCs w:val="24"/>
        </w:rPr>
        <w:t>Mary</w:t>
      </w:r>
      <w:r w:rsidRPr="008E70DA">
        <w:rPr>
          <w:spacing w:val="-7"/>
          <w:szCs w:val="24"/>
        </w:rPr>
        <w:t xml:space="preserve"> </w:t>
      </w:r>
      <w:r w:rsidRPr="008E70DA">
        <w:rPr>
          <w:szCs w:val="24"/>
        </w:rPr>
        <w:t>A.</w:t>
      </w:r>
      <w:r w:rsidRPr="008E70DA">
        <w:rPr>
          <w:spacing w:val="-7"/>
          <w:szCs w:val="24"/>
        </w:rPr>
        <w:t xml:space="preserve"> </w:t>
      </w:r>
      <w:r w:rsidRPr="008E70DA">
        <w:rPr>
          <w:szCs w:val="24"/>
        </w:rPr>
        <w:t>Grant,</w:t>
      </w:r>
      <w:r w:rsidRPr="008E70DA">
        <w:rPr>
          <w:spacing w:val="-7"/>
          <w:szCs w:val="24"/>
        </w:rPr>
        <w:t xml:space="preserve"> </w:t>
      </w:r>
      <w:r w:rsidRPr="008E70DA">
        <w:rPr>
          <w:szCs w:val="24"/>
        </w:rPr>
        <w:t>and</w:t>
      </w:r>
      <w:r w:rsidRPr="008E70DA">
        <w:rPr>
          <w:spacing w:val="-8"/>
          <w:szCs w:val="24"/>
        </w:rPr>
        <w:t xml:space="preserve"> </w:t>
      </w:r>
      <w:r w:rsidRPr="008E70DA">
        <w:rPr>
          <w:szCs w:val="24"/>
        </w:rPr>
        <w:t>Janice</w:t>
      </w:r>
      <w:r w:rsidRPr="008E70DA">
        <w:rPr>
          <w:spacing w:val="-7"/>
          <w:szCs w:val="24"/>
        </w:rPr>
        <w:t xml:space="preserve"> </w:t>
      </w:r>
      <w:r w:rsidRPr="008E70DA">
        <w:rPr>
          <w:szCs w:val="24"/>
        </w:rPr>
        <w:t>and</w:t>
      </w:r>
      <w:r w:rsidRPr="008E70DA">
        <w:rPr>
          <w:spacing w:val="-7"/>
          <w:szCs w:val="24"/>
        </w:rPr>
        <w:t xml:space="preserve"> </w:t>
      </w:r>
      <w:r w:rsidRPr="008E70DA">
        <w:rPr>
          <w:szCs w:val="24"/>
        </w:rPr>
        <w:t>Herbert</w:t>
      </w:r>
      <w:r>
        <w:rPr>
          <w:spacing w:val="-7"/>
          <w:szCs w:val="24"/>
        </w:rPr>
        <w:t xml:space="preserve"> </w:t>
      </w:r>
      <w:r w:rsidRPr="008E70DA">
        <w:rPr>
          <w:szCs w:val="24"/>
        </w:rPr>
        <w:t>Benario</w:t>
      </w:r>
      <w:r w:rsidRPr="008E70DA">
        <w:rPr>
          <w:spacing w:val="-8"/>
          <w:szCs w:val="24"/>
        </w:rPr>
        <w:t xml:space="preserve"> </w:t>
      </w:r>
      <w:r w:rsidRPr="008E70DA">
        <w:rPr>
          <w:szCs w:val="24"/>
        </w:rPr>
        <w:t>Awards</w:t>
      </w:r>
      <w:r w:rsidRPr="008E70DA">
        <w:rPr>
          <w:spacing w:val="21"/>
          <w:w w:val="99"/>
          <w:szCs w:val="24"/>
        </w:rPr>
        <w:t xml:space="preserve"> </w:t>
      </w:r>
      <w:r w:rsidRPr="008E70DA">
        <w:rPr>
          <w:szCs w:val="24"/>
        </w:rPr>
        <w:t>(2015-2018),</w:t>
      </w:r>
      <w:r w:rsidRPr="008E70DA">
        <w:rPr>
          <w:spacing w:val="-11"/>
          <w:szCs w:val="24"/>
        </w:rPr>
        <w:t xml:space="preserve"> </w:t>
      </w:r>
      <w:r w:rsidRPr="008E70DA">
        <w:rPr>
          <w:szCs w:val="24"/>
        </w:rPr>
        <w:t>Classical</w:t>
      </w:r>
      <w:r w:rsidRPr="008E70DA">
        <w:rPr>
          <w:spacing w:val="-10"/>
          <w:szCs w:val="24"/>
        </w:rPr>
        <w:t xml:space="preserve"> </w:t>
      </w:r>
      <w:r w:rsidRPr="008E70DA">
        <w:rPr>
          <w:szCs w:val="24"/>
        </w:rPr>
        <w:t>Association</w:t>
      </w:r>
      <w:r w:rsidRPr="008E70DA">
        <w:rPr>
          <w:spacing w:val="-9"/>
          <w:szCs w:val="24"/>
        </w:rPr>
        <w:t xml:space="preserve"> </w:t>
      </w:r>
      <w:r w:rsidRPr="008E70DA">
        <w:rPr>
          <w:szCs w:val="24"/>
        </w:rPr>
        <w:t>of</w:t>
      </w:r>
      <w:r w:rsidRPr="008E70DA">
        <w:rPr>
          <w:spacing w:val="-10"/>
          <w:szCs w:val="24"/>
        </w:rPr>
        <w:t xml:space="preserve"> </w:t>
      </w:r>
      <w:r w:rsidRPr="008E70DA">
        <w:rPr>
          <w:spacing w:val="-1"/>
          <w:szCs w:val="24"/>
        </w:rPr>
        <w:t>the</w:t>
      </w:r>
      <w:r w:rsidRPr="008E70DA">
        <w:rPr>
          <w:spacing w:val="-10"/>
          <w:szCs w:val="24"/>
        </w:rPr>
        <w:t xml:space="preserve"> </w:t>
      </w:r>
      <w:r w:rsidRPr="008E70DA">
        <w:rPr>
          <w:szCs w:val="24"/>
        </w:rPr>
        <w:t>Middle</w:t>
      </w:r>
      <w:r w:rsidRPr="008E70DA">
        <w:rPr>
          <w:spacing w:val="-9"/>
          <w:szCs w:val="24"/>
        </w:rPr>
        <w:t xml:space="preserve"> </w:t>
      </w:r>
      <w:r w:rsidRPr="008E70DA">
        <w:rPr>
          <w:szCs w:val="24"/>
        </w:rPr>
        <w:t>West</w:t>
      </w:r>
      <w:r w:rsidRPr="008E70DA">
        <w:rPr>
          <w:spacing w:val="-10"/>
          <w:szCs w:val="24"/>
        </w:rPr>
        <w:t xml:space="preserve"> </w:t>
      </w:r>
      <w:r w:rsidRPr="008E70DA">
        <w:rPr>
          <w:szCs w:val="24"/>
        </w:rPr>
        <w:t>and</w:t>
      </w:r>
      <w:r w:rsidRPr="008E70DA">
        <w:rPr>
          <w:spacing w:val="-10"/>
          <w:szCs w:val="24"/>
        </w:rPr>
        <w:t xml:space="preserve"> </w:t>
      </w:r>
      <w:r w:rsidRPr="008E70DA">
        <w:rPr>
          <w:szCs w:val="24"/>
        </w:rPr>
        <w:t>South.</w:t>
      </w:r>
    </w:p>
    <w:p w:rsidR="00477AB4" w:rsidRPr="008E70DA" w:rsidRDefault="00477AB4" w:rsidP="00477AB4">
      <w:pPr>
        <w:pStyle w:val="NormalWeb"/>
        <w:spacing w:beforeLines="0" w:afterLines="0"/>
        <w:ind w:left="630"/>
        <w:rPr>
          <w:sz w:val="24"/>
        </w:rPr>
      </w:pPr>
    </w:p>
    <w:p w:rsidR="00477AB4" w:rsidRPr="00A24721" w:rsidRDefault="00477AB4" w:rsidP="00477AB4">
      <w:pPr>
        <w:pStyle w:val="NormalWeb"/>
        <w:spacing w:beforeLines="0" w:afterLines="0"/>
        <w:ind w:left="630"/>
        <w:rPr>
          <w:sz w:val="24"/>
        </w:rPr>
      </w:pPr>
      <w:r w:rsidRPr="008E70DA">
        <w:rPr>
          <w:sz w:val="24"/>
        </w:rPr>
        <w:t>6. Abstract Referee,  The American Association for Neo-Latin Studies’s Sponsored Panel, “Neo- Latin Texts in a World Context,” Society for Classical Studies, San Francisco, 2016.</w:t>
      </w:r>
    </w:p>
    <w:p w:rsidR="00477AB4" w:rsidRPr="00A24721" w:rsidRDefault="00477AB4" w:rsidP="00477AB4">
      <w:pPr>
        <w:spacing w:beforeLines="1" w:before="2" w:afterLines="1" w:after="2"/>
        <w:rPr>
          <w:rFonts w:ascii="Times" w:hAnsi="Times"/>
        </w:rPr>
      </w:pPr>
    </w:p>
    <w:p w:rsidR="00477AB4" w:rsidRPr="008E70DA" w:rsidRDefault="00477AB4" w:rsidP="00477AB4">
      <w:pPr>
        <w:pStyle w:val="NormalWeb"/>
        <w:spacing w:beforeLines="0" w:afterLines="0"/>
        <w:ind w:left="630"/>
        <w:rPr>
          <w:sz w:val="24"/>
        </w:rPr>
      </w:pPr>
      <w:r w:rsidRPr="008E70DA">
        <w:rPr>
          <w:sz w:val="24"/>
        </w:rPr>
        <w:t>7. Council Delegate  to the Archaeological Institute of America 137</w:t>
      </w:r>
      <w:r w:rsidRPr="008E70DA">
        <w:rPr>
          <w:sz w:val="24"/>
          <w:vertAlign w:val="superscript"/>
        </w:rPr>
        <w:t>th</w:t>
      </w:r>
      <w:r w:rsidRPr="008E70DA">
        <w:rPr>
          <w:sz w:val="24"/>
        </w:rPr>
        <w:t xml:space="preserve"> Council Meeting, AIA and Society for Classical Studies Joint meeting, San Francisco, CA, Jan. 2016 (appointed). </w:t>
      </w:r>
    </w:p>
    <w:p w:rsidR="00477AB4" w:rsidRPr="008E70DA" w:rsidRDefault="00477AB4" w:rsidP="00477AB4">
      <w:pPr>
        <w:pStyle w:val="NormalWeb"/>
        <w:spacing w:beforeLines="0" w:afterLines="0"/>
        <w:rPr>
          <w:sz w:val="28"/>
        </w:rPr>
      </w:pPr>
    </w:p>
    <w:p w:rsidR="00477AB4" w:rsidRPr="00A24721" w:rsidRDefault="00477AB4" w:rsidP="00477AB4">
      <w:pPr>
        <w:pStyle w:val="NormalWeb"/>
        <w:spacing w:beforeLines="0" w:afterLines="0"/>
        <w:ind w:left="630"/>
        <w:rPr>
          <w:sz w:val="24"/>
        </w:rPr>
      </w:pPr>
      <w:r w:rsidRPr="008E70DA">
        <w:rPr>
          <w:sz w:val="24"/>
        </w:rPr>
        <w:t>8. Abstract Referee,  The American Association for Neo-Latin Studies’s Sponsored Panel, “Studies in Neo- Latin,” Society for Classical Studies, Boston, 2018.</w:t>
      </w:r>
    </w:p>
    <w:p w:rsidR="00477AB4" w:rsidRDefault="00477AB4" w:rsidP="00477AB4">
      <w:pPr>
        <w:pStyle w:val="NormalWeb"/>
        <w:spacing w:beforeLines="0" w:afterLines="0"/>
        <w:ind w:firstLine="630"/>
        <w:rPr>
          <w:sz w:val="24"/>
        </w:rPr>
      </w:pPr>
    </w:p>
    <w:p w:rsidR="00477AB4" w:rsidRPr="00DC52C6" w:rsidRDefault="00477AB4" w:rsidP="00477AB4">
      <w:pPr>
        <w:pStyle w:val="NormalWeb"/>
        <w:spacing w:beforeLines="0" w:afterLines="0"/>
        <w:ind w:left="630"/>
        <w:rPr>
          <w:sz w:val="24"/>
        </w:rPr>
      </w:pPr>
      <w:r w:rsidRPr="007B429E">
        <w:rPr>
          <w:sz w:val="24"/>
          <w:highlight w:val="yellow"/>
        </w:rPr>
        <w:t xml:space="preserve">9.  Member, American School for Classical Studies, Managing COMMITTEE,   </w:t>
      </w:r>
      <w:r>
        <w:rPr>
          <w:sz w:val="24"/>
          <w:highlight w:val="yellow"/>
        </w:rPr>
        <w:t xml:space="preserve">appointed and </w:t>
      </w:r>
      <w:r w:rsidRPr="007B429E">
        <w:rPr>
          <w:sz w:val="24"/>
          <w:highlight w:val="yellow"/>
        </w:rPr>
        <w:t>ongoing.</w:t>
      </w:r>
    </w:p>
    <w:p w:rsidR="00477AB4" w:rsidRPr="00DC52C6" w:rsidRDefault="00477AB4" w:rsidP="00477AB4">
      <w:pPr>
        <w:pStyle w:val="NormalWeb"/>
        <w:spacing w:beforeLines="0" w:afterLines="0"/>
        <w:ind w:firstLine="630"/>
        <w:rPr>
          <w:sz w:val="24"/>
        </w:rPr>
      </w:pPr>
    </w:p>
    <w:p w:rsidR="00477AB4" w:rsidRPr="00DC52C6" w:rsidRDefault="00477AB4" w:rsidP="00477AB4">
      <w:pPr>
        <w:pStyle w:val="NormalWeb"/>
        <w:spacing w:beforeLines="0" w:afterLines="0"/>
        <w:ind w:left="630"/>
        <w:rPr>
          <w:sz w:val="24"/>
        </w:rPr>
      </w:pPr>
      <w:r w:rsidRPr="003D0910">
        <w:rPr>
          <w:sz w:val="24"/>
          <w:highlight w:val="yellow"/>
        </w:rPr>
        <w:t>10. Classical Association of the Middle West and South, MERIT COMMITTEE, 2019- 2021 (APPOINTED)</w:t>
      </w:r>
      <w:r>
        <w:rPr>
          <w:sz w:val="24"/>
          <w:highlight w:val="yellow"/>
        </w:rPr>
        <w:t xml:space="preserve">, </w:t>
      </w:r>
      <w:r w:rsidRPr="003D0910">
        <w:rPr>
          <w:sz w:val="24"/>
          <w:highlight w:val="yellow"/>
        </w:rPr>
        <w:t>REAPPOINTED</w:t>
      </w:r>
      <w:r>
        <w:rPr>
          <w:sz w:val="24"/>
          <w:highlight w:val="yellow"/>
        </w:rPr>
        <w:t xml:space="preserve"> </w:t>
      </w:r>
      <w:r w:rsidR="008C118A">
        <w:rPr>
          <w:sz w:val="24"/>
          <w:highlight w:val="yellow"/>
        </w:rPr>
        <w:t xml:space="preserve">and </w:t>
      </w:r>
      <w:r>
        <w:rPr>
          <w:sz w:val="24"/>
          <w:highlight w:val="yellow"/>
        </w:rPr>
        <w:t>second term 2021-2024</w:t>
      </w:r>
      <w:r w:rsidR="00D0463E">
        <w:rPr>
          <w:sz w:val="24"/>
          <w:highlight w:val="yellow"/>
        </w:rPr>
        <w:t>,</w:t>
      </w:r>
      <w:r w:rsidR="00D0463E" w:rsidRPr="00D0463E">
        <w:rPr>
          <w:sz w:val="24"/>
          <w:highlight w:val="yellow"/>
        </w:rPr>
        <w:t xml:space="preserve"> </w:t>
      </w:r>
      <w:r w:rsidR="00D0463E">
        <w:rPr>
          <w:sz w:val="24"/>
          <w:highlight w:val="yellow"/>
        </w:rPr>
        <w:t>ongoing</w:t>
      </w:r>
      <w:r w:rsidRPr="003D0910">
        <w:rPr>
          <w:sz w:val="24"/>
          <w:highlight w:val="yellow"/>
        </w:rPr>
        <w:t>).</w:t>
      </w:r>
    </w:p>
    <w:p w:rsidR="00477AB4" w:rsidRPr="00DC52C6" w:rsidRDefault="00477AB4" w:rsidP="00477AB4">
      <w:pPr>
        <w:pStyle w:val="NormalWeb"/>
        <w:spacing w:beforeLines="0" w:afterLines="0"/>
        <w:ind w:left="630"/>
        <w:rPr>
          <w:sz w:val="24"/>
        </w:rPr>
      </w:pPr>
    </w:p>
    <w:p w:rsidR="00477AB4" w:rsidRPr="007B429E" w:rsidRDefault="00477AB4" w:rsidP="00477AB4">
      <w:pPr>
        <w:pStyle w:val="NormalWeb"/>
        <w:spacing w:beforeLines="0" w:afterLines="0"/>
        <w:ind w:left="630"/>
        <w:rPr>
          <w:sz w:val="24"/>
          <w:highlight w:val="yellow"/>
        </w:rPr>
      </w:pPr>
      <w:r w:rsidRPr="007B429E">
        <w:rPr>
          <w:sz w:val="24"/>
          <w:highlight w:val="yellow"/>
        </w:rPr>
        <w:t>11. Classical Association of the Middle West and South, Ad Hoc Committee on the CAMWS Orator Search, October, 2021-December 2022.</w:t>
      </w:r>
    </w:p>
    <w:p w:rsidR="00477AB4" w:rsidRPr="007B429E" w:rsidRDefault="00477AB4" w:rsidP="00477AB4">
      <w:pPr>
        <w:pStyle w:val="NormalWeb"/>
        <w:spacing w:beforeLines="0" w:afterLines="0"/>
        <w:ind w:left="630"/>
        <w:rPr>
          <w:sz w:val="24"/>
          <w:highlight w:val="yellow"/>
        </w:rPr>
      </w:pPr>
    </w:p>
    <w:p w:rsidR="00477AB4" w:rsidRPr="007B429E" w:rsidRDefault="00477AB4" w:rsidP="00477AB4">
      <w:pPr>
        <w:pStyle w:val="NormalWeb"/>
        <w:spacing w:beforeLines="0" w:afterLines="0"/>
        <w:ind w:left="630"/>
        <w:rPr>
          <w:szCs w:val="24"/>
          <w:highlight w:val="yellow"/>
        </w:rPr>
      </w:pPr>
      <w:r w:rsidRPr="007B429E">
        <w:rPr>
          <w:sz w:val="24"/>
          <w:highlight w:val="yellow"/>
        </w:rPr>
        <w:t>12. Member, Outreach Award Committee, Society for Classical Studies, 2020-2022.</w:t>
      </w:r>
      <w:r w:rsidRPr="007B429E">
        <w:rPr>
          <w:szCs w:val="24"/>
          <w:highlight w:val="yellow"/>
        </w:rPr>
        <w:t xml:space="preserve"> </w:t>
      </w:r>
    </w:p>
    <w:p w:rsidR="00477AB4" w:rsidRDefault="00477AB4" w:rsidP="00477AB4">
      <w:pPr>
        <w:pStyle w:val="NormalWeb"/>
        <w:spacing w:beforeLines="0" w:afterLines="0"/>
        <w:rPr>
          <w:szCs w:val="24"/>
          <w:highlight w:val="yellow"/>
        </w:rPr>
      </w:pPr>
    </w:p>
    <w:p w:rsidR="00477AB4" w:rsidRDefault="00477AB4" w:rsidP="00477AB4">
      <w:pPr>
        <w:tabs>
          <w:tab w:val="left" w:pos="401"/>
        </w:tabs>
        <w:spacing w:before="1"/>
        <w:ind w:left="630" w:right="297"/>
        <w:rPr>
          <w:highlight w:val="yellow"/>
        </w:rPr>
      </w:pPr>
      <w:r>
        <w:rPr>
          <w:szCs w:val="24"/>
          <w:highlight w:val="yellow"/>
        </w:rPr>
        <w:t>13.</w:t>
      </w:r>
      <w:r w:rsidRPr="00DB48EC">
        <w:rPr>
          <w:highlight w:val="yellow"/>
        </w:rPr>
        <w:t>Member of the Membership Committee, American Classical League, 202</w:t>
      </w:r>
      <w:r>
        <w:rPr>
          <w:highlight w:val="yellow"/>
        </w:rPr>
        <w:t>3</w:t>
      </w:r>
      <w:r w:rsidRPr="00DB48EC">
        <w:rPr>
          <w:highlight w:val="yellow"/>
        </w:rPr>
        <w:t>-202</w:t>
      </w:r>
      <w:r>
        <w:rPr>
          <w:highlight w:val="yellow"/>
        </w:rPr>
        <w:t>6</w:t>
      </w:r>
      <w:r w:rsidRPr="00DB48EC">
        <w:rPr>
          <w:highlight w:val="yellow"/>
        </w:rPr>
        <w:t>.</w:t>
      </w:r>
      <w:r>
        <w:t xml:space="preserve"> </w:t>
      </w:r>
      <w:r w:rsidRPr="006875FD">
        <w:rPr>
          <w:highlight w:val="yellow"/>
        </w:rPr>
        <w:t>(appointed</w:t>
      </w:r>
      <w:r w:rsidR="008C118A">
        <w:rPr>
          <w:highlight w:val="yellow"/>
        </w:rPr>
        <w:t xml:space="preserve"> and ongoing</w:t>
      </w:r>
      <w:r w:rsidRPr="006875FD">
        <w:rPr>
          <w:highlight w:val="yellow"/>
        </w:rPr>
        <w:t>)</w:t>
      </w:r>
    </w:p>
    <w:p w:rsidR="00477AB4" w:rsidRDefault="00477AB4" w:rsidP="00477AB4">
      <w:pPr>
        <w:tabs>
          <w:tab w:val="left" w:pos="401"/>
        </w:tabs>
        <w:spacing w:before="1"/>
        <w:ind w:left="630" w:right="297"/>
        <w:rPr>
          <w:rFonts w:ascii="Times Roman" w:hAnsi="Times Roman"/>
          <w:spacing w:val="-1"/>
          <w:szCs w:val="24"/>
          <w:highlight w:val="yellow"/>
        </w:rPr>
      </w:pPr>
      <w:r w:rsidRPr="0099621B">
        <w:rPr>
          <w:rFonts w:ascii="Times Roman" w:hAnsi="Times Roman"/>
          <w:spacing w:val="-1"/>
          <w:szCs w:val="24"/>
          <w:highlight w:val="yellow"/>
        </w:rPr>
        <w:t xml:space="preserve"> </w:t>
      </w:r>
    </w:p>
    <w:p w:rsidR="00477AB4" w:rsidRPr="009B3883" w:rsidRDefault="00477AB4" w:rsidP="00D0463E">
      <w:pPr>
        <w:tabs>
          <w:tab w:val="left" w:pos="401"/>
        </w:tabs>
        <w:spacing w:before="1"/>
        <w:ind w:left="630" w:right="297"/>
      </w:pPr>
      <w:r>
        <w:rPr>
          <w:rFonts w:ascii="Times Roman" w:hAnsi="Times Roman"/>
          <w:spacing w:val="-1"/>
          <w:szCs w:val="24"/>
          <w:highlight w:val="yellow"/>
        </w:rPr>
        <w:tab/>
        <w:t>14</w:t>
      </w:r>
      <w:r w:rsidRPr="00EC5AE8">
        <w:rPr>
          <w:rFonts w:ascii="Times Roman" w:hAnsi="Times Roman"/>
          <w:spacing w:val="-1"/>
          <w:szCs w:val="24"/>
          <w:highlight w:val="yellow"/>
        </w:rPr>
        <w:t>)</w:t>
      </w:r>
      <w:r w:rsidRPr="00EC5AE8">
        <w:rPr>
          <w:rFonts w:ascii="Times Roman" w:hAnsi="Times Roman"/>
          <w:b/>
          <w:spacing w:val="-1"/>
          <w:szCs w:val="24"/>
          <w:highlight w:val="yellow"/>
        </w:rPr>
        <w:t xml:space="preserve"> </w:t>
      </w:r>
      <w:r w:rsidRPr="00486849">
        <w:rPr>
          <w:rFonts w:ascii="Times Roman" w:hAnsi="Times Roman"/>
          <w:spacing w:val="-1"/>
          <w:szCs w:val="24"/>
          <w:highlight w:val="yellow"/>
        </w:rPr>
        <w:t>Member of the</w:t>
      </w:r>
      <w:r>
        <w:rPr>
          <w:rFonts w:ascii="Times Roman" w:hAnsi="Times Roman"/>
          <w:b/>
          <w:spacing w:val="-1"/>
          <w:szCs w:val="24"/>
          <w:highlight w:val="yellow"/>
        </w:rPr>
        <w:t xml:space="preserve"> </w:t>
      </w:r>
      <w:r w:rsidRPr="00EC5AE8">
        <w:rPr>
          <w:highlight w:val="yellow"/>
        </w:rPr>
        <w:t xml:space="preserve">History Committee, Classical Association of the Middle West and South, October, </w:t>
      </w:r>
      <w:r>
        <w:rPr>
          <w:highlight w:val="yellow"/>
        </w:rPr>
        <w:t>(2021-2013)  REAPPOINTED second term 2023-2026</w:t>
      </w:r>
      <w:r w:rsidR="00D0463E">
        <w:rPr>
          <w:highlight w:val="yellow"/>
        </w:rPr>
        <w:t>,</w:t>
      </w:r>
      <w:r w:rsidR="00D0463E" w:rsidRPr="00D0463E">
        <w:rPr>
          <w:highlight w:val="yellow"/>
        </w:rPr>
        <w:t xml:space="preserve"> </w:t>
      </w:r>
      <w:r w:rsidR="00D0463E">
        <w:rPr>
          <w:highlight w:val="yellow"/>
        </w:rPr>
        <w:t>ongoing</w:t>
      </w:r>
      <w:r w:rsidRPr="00EC5AE8">
        <w:rPr>
          <w:highlight w:val="yellow"/>
        </w:rPr>
        <w:t>.</w:t>
      </w:r>
      <w:r w:rsidRPr="00EF1A54">
        <w:t xml:space="preserve"> </w:t>
      </w:r>
    </w:p>
    <w:p w:rsidR="00477AB4" w:rsidRPr="009B3883" w:rsidRDefault="00477AB4" w:rsidP="00477AB4">
      <w:pPr>
        <w:tabs>
          <w:tab w:val="left" w:pos="720"/>
          <w:tab w:val="left" w:pos="1440"/>
        </w:tabs>
        <w:ind w:left="630" w:right="-720" w:hanging="630"/>
        <w:rPr>
          <w:rFonts w:ascii="Times" w:hAnsi="Times"/>
        </w:rPr>
      </w:pPr>
    </w:p>
    <w:p w:rsidR="00477AB4" w:rsidRPr="009B3883" w:rsidRDefault="00477AB4" w:rsidP="00477AB4">
      <w:pPr>
        <w:tabs>
          <w:tab w:val="left" w:pos="720"/>
          <w:tab w:val="left" w:pos="1440"/>
        </w:tabs>
        <w:ind w:left="630" w:right="-720" w:hanging="630"/>
        <w:rPr>
          <w:rFonts w:ascii="Times" w:hAnsi="Times"/>
        </w:rPr>
      </w:pPr>
      <w:r w:rsidRPr="009B3883">
        <w:rPr>
          <w:rFonts w:ascii="Times" w:hAnsi="Times"/>
        </w:rPr>
        <w:t xml:space="preserve">E. </w:t>
      </w:r>
      <w:r w:rsidRPr="009B3883">
        <w:rPr>
          <w:rFonts w:ascii="Times" w:hAnsi="Times"/>
        </w:rPr>
        <w:tab/>
        <w:t>Memberships/Offices Held in Public or Private Agencies Related to Discipline in Last Five Years</w:t>
      </w:r>
    </w:p>
    <w:p w:rsidR="00477AB4" w:rsidRPr="009B3883" w:rsidRDefault="00477AB4" w:rsidP="00477AB4">
      <w:pPr>
        <w:tabs>
          <w:tab w:val="left" w:pos="720"/>
          <w:tab w:val="left" w:pos="1440"/>
        </w:tabs>
        <w:ind w:left="720" w:right="-720" w:hanging="720"/>
        <w:rPr>
          <w:rFonts w:ascii="Times" w:hAnsi="Times"/>
        </w:rPr>
      </w:pPr>
      <w:r w:rsidRPr="009B3883">
        <w:rPr>
          <w:rFonts w:ascii="Times" w:hAnsi="Times"/>
        </w:rPr>
        <w:tab/>
      </w:r>
    </w:p>
    <w:p w:rsidR="00477AB4" w:rsidRDefault="00477AB4" w:rsidP="00477AB4">
      <w:pPr>
        <w:tabs>
          <w:tab w:val="left" w:pos="400"/>
          <w:tab w:val="left" w:pos="9270"/>
        </w:tabs>
        <w:rPr>
          <w:rFonts w:ascii="Times Roman" w:hAnsi="Times Roman"/>
          <w:szCs w:val="24"/>
          <w:highlight w:val="yellow"/>
        </w:rPr>
      </w:pPr>
      <w:r>
        <w:rPr>
          <w:rFonts w:ascii="Times" w:hAnsi="Times"/>
        </w:rPr>
        <w:t xml:space="preserve"> </w:t>
      </w:r>
      <w:r w:rsidRPr="009B3883">
        <w:rPr>
          <w:rFonts w:ascii="Times" w:hAnsi="Times"/>
        </w:rPr>
        <w:t>1. BOARD OF GOVERNORS</w:t>
      </w:r>
      <w:r>
        <w:rPr>
          <w:rFonts w:ascii="Times" w:hAnsi="Times"/>
        </w:rPr>
        <w:t>,</w:t>
      </w:r>
      <w:r w:rsidRPr="009B3883">
        <w:rPr>
          <w:rFonts w:ascii="Times" w:hAnsi="Times"/>
        </w:rPr>
        <w:t xml:space="preserve"> AMERICAN CLASSICAL LEAGUE (2018- 2021) (ELECTED)</w:t>
      </w:r>
      <w:r w:rsidRPr="001240D9">
        <w:rPr>
          <w:rFonts w:ascii="Times Roman" w:hAnsi="Times Roman"/>
          <w:szCs w:val="24"/>
          <w:highlight w:val="yellow"/>
        </w:rPr>
        <w:t xml:space="preserve"> </w:t>
      </w:r>
    </w:p>
    <w:p w:rsidR="00477AB4" w:rsidRDefault="00477AB4" w:rsidP="00477AB4">
      <w:pPr>
        <w:tabs>
          <w:tab w:val="left" w:pos="400"/>
          <w:tab w:val="left" w:pos="9270"/>
        </w:tabs>
        <w:rPr>
          <w:rFonts w:ascii="Times Roman" w:hAnsi="Times Roman"/>
          <w:szCs w:val="24"/>
          <w:highlight w:val="yellow"/>
        </w:rPr>
      </w:pPr>
    </w:p>
    <w:p w:rsidR="00477AB4" w:rsidRPr="00D0463E" w:rsidRDefault="00477AB4" w:rsidP="00D0463E">
      <w:pPr>
        <w:tabs>
          <w:tab w:val="left" w:pos="400"/>
          <w:tab w:val="left" w:pos="9270"/>
        </w:tabs>
        <w:rPr>
          <w:rFonts w:ascii="Times Roman" w:hAnsi="Times Roman"/>
          <w:szCs w:val="24"/>
        </w:rPr>
      </w:pPr>
      <w:r w:rsidRPr="007B429E">
        <w:rPr>
          <w:rFonts w:ascii="Times Roman" w:hAnsi="Times Roman"/>
          <w:szCs w:val="24"/>
          <w:highlight w:val="yellow"/>
        </w:rPr>
        <w:t>2.Member of the Editorial Board, Anthem Press, under editor-in-chief Joseph Pucci, Brown University,  (appointed and ongoing</w:t>
      </w:r>
      <w:r w:rsidRPr="00DC52C6">
        <w:rPr>
          <w:rFonts w:ascii="Times Roman" w:hAnsi="Times Roman"/>
          <w:szCs w:val="24"/>
        </w:rPr>
        <w:t>)</w:t>
      </w:r>
    </w:p>
    <w:p w:rsidR="00477AB4" w:rsidRDefault="00477AB4" w:rsidP="00477AB4">
      <w:pPr>
        <w:tabs>
          <w:tab w:val="left" w:pos="720"/>
          <w:tab w:val="left" w:pos="1440"/>
        </w:tabs>
        <w:ind w:right="-720"/>
        <w:rPr>
          <w:rFonts w:ascii="Times" w:hAnsi="Times"/>
        </w:rPr>
      </w:pPr>
    </w:p>
    <w:p w:rsidR="00477AB4" w:rsidRDefault="00477AB4" w:rsidP="00477AB4">
      <w:pPr>
        <w:tabs>
          <w:tab w:val="left" w:pos="720"/>
          <w:tab w:val="left" w:pos="1440"/>
        </w:tabs>
        <w:ind w:right="-720"/>
        <w:rPr>
          <w:rFonts w:ascii="Times" w:hAnsi="Times"/>
        </w:rPr>
      </w:pPr>
      <w:r>
        <w:rPr>
          <w:rFonts w:ascii="Times" w:hAnsi="Times"/>
        </w:rPr>
        <w:t xml:space="preserve">F. </w:t>
      </w:r>
      <w:r>
        <w:rPr>
          <w:rFonts w:ascii="Times" w:hAnsi="Times"/>
        </w:rPr>
        <w:tab/>
        <w:t>Professional Consultation</w:t>
      </w:r>
    </w:p>
    <w:p w:rsidR="00477AB4" w:rsidRDefault="00477AB4" w:rsidP="00477AB4">
      <w:pPr>
        <w:tabs>
          <w:tab w:val="left" w:pos="720"/>
          <w:tab w:val="left" w:pos="1440"/>
        </w:tabs>
        <w:ind w:right="-720"/>
        <w:rPr>
          <w:rFonts w:ascii="Times" w:hAnsi="Times"/>
        </w:rPr>
      </w:pPr>
      <w:r>
        <w:rPr>
          <w:rFonts w:ascii="Times" w:hAnsi="Times"/>
        </w:rPr>
        <w:tab/>
      </w:r>
    </w:p>
    <w:p w:rsidR="00477AB4" w:rsidRDefault="00477AB4" w:rsidP="00477AB4">
      <w:pPr>
        <w:tabs>
          <w:tab w:val="left" w:pos="720"/>
          <w:tab w:val="left" w:pos="1440"/>
        </w:tabs>
        <w:ind w:right="-720"/>
        <w:rPr>
          <w:rFonts w:ascii="Times" w:hAnsi="Times"/>
        </w:rPr>
      </w:pPr>
      <w:r w:rsidRPr="004042C0">
        <w:rPr>
          <w:rFonts w:ascii="Times" w:hAnsi="Times"/>
        </w:rPr>
        <w:t>Endorsement blurb for James I.A. E</w:t>
      </w:r>
      <w:r>
        <w:rPr>
          <w:rFonts w:ascii="Times" w:hAnsi="Times"/>
        </w:rPr>
        <w:t>e</w:t>
      </w:r>
      <w:r w:rsidRPr="004042C0">
        <w:rPr>
          <w:rFonts w:ascii="Times" w:hAnsi="Times"/>
        </w:rPr>
        <w:t>zzuduemhoi and Glenn Storey</w:t>
      </w:r>
      <w:r w:rsidRPr="00B0055A">
        <w:rPr>
          <w:rFonts w:ascii="Times" w:hAnsi="Times"/>
          <w:i/>
        </w:rPr>
        <w:t>,  A Fundamental Greek Course</w:t>
      </w:r>
      <w:r w:rsidRPr="004042C0">
        <w:rPr>
          <w:rFonts w:ascii="Times" w:hAnsi="Times"/>
        </w:rPr>
        <w:t xml:space="preserve">  (Lanham: University Press of America, 2009)</w:t>
      </w:r>
      <w:r>
        <w:rPr>
          <w:rFonts w:ascii="Times" w:hAnsi="Times"/>
        </w:rPr>
        <w:t>.</w:t>
      </w:r>
    </w:p>
    <w:p w:rsidR="00477AB4" w:rsidRDefault="00477AB4" w:rsidP="00477AB4">
      <w:pPr>
        <w:ind w:firstLine="720"/>
        <w:rPr>
          <w:rFonts w:ascii="Times" w:hAnsi="Times"/>
        </w:rPr>
      </w:pPr>
    </w:p>
    <w:p w:rsidR="00477AB4" w:rsidRDefault="00477AB4" w:rsidP="00477AB4">
      <w:pPr>
        <w:tabs>
          <w:tab w:val="left" w:pos="720"/>
          <w:tab w:val="left" w:pos="1440"/>
        </w:tabs>
        <w:ind w:right="-720"/>
        <w:rPr>
          <w:rFonts w:ascii="Times" w:hAnsi="Times"/>
        </w:rPr>
      </w:pPr>
      <w:r>
        <w:rPr>
          <w:rFonts w:ascii="Times" w:hAnsi="Times"/>
        </w:rPr>
        <w:t>Tenure Review,</w:t>
      </w:r>
      <w:r w:rsidRPr="008528EA">
        <w:rPr>
          <w:rFonts w:ascii="Times" w:hAnsi="Times"/>
        </w:rPr>
        <w:t xml:space="preserve"> Oxford College of Emory University, Atlanta, GA,  December, 2012</w:t>
      </w:r>
      <w:r>
        <w:rPr>
          <w:rFonts w:ascii="Times" w:hAnsi="Times"/>
        </w:rPr>
        <w:t xml:space="preserve">, </w:t>
      </w:r>
      <w:r w:rsidRPr="008528EA">
        <w:rPr>
          <w:rFonts w:ascii="Times" w:hAnsi="Times"/>
        </w:rPr>
        <w:t xml:space="preserve"> Dr. Henry Carl Bayer</w:t>
      </w:r>
      <w:r>
        <w:rPr>
          <w:rFonts w:ascii="Times" w:hAnsi="Times"/>
        </w:rPr>
        <w:t>le for tenure and promotion to a</w:t>
      </w:r>
      <w:r w:rsidRPr="008528EA">
        <w:rPr>
          <w:rFonts w:ascii="Times" w:hAnsi="Times"/>
        </w:rPr>
        <w:t>ssociate professor.</w:t>
      </w:r>
      <w:r w:rsidRPr="004C1F28">
        <w:rPr>
          <w:rFonts w:ascii="Times" w:hAnsi="Times"/>
        </w:rPr>
        <w:t xml:space="preserve"> </w:t>
      </w:r>
    </w:p>
    <w:p w:rsidR="00477AB4" w:rsidRDefault="00477AB4" w:rsidP="00477AB4">
      <w:pPr>
        <w:tabs>
          <w:tab w:val="left" w:pos="720"/>
          <w:tab w:val="left" w:pos="1440"/>
        </w:tabs>
        <w:ind w:right="-720"/>
        <w:rPr>
          <w:rFonts w:ascii="Times" w:hAnsi="Times"/>
        </w:rPr>
      </w:pPr>
    </w:p>
    <w:p w:rsidR="00477AB4" w:rsidRPr="007B429E" w:rsidRDefault="00477AB4" w:rsidP="00477AB4">
      <w:pPr>
        <w:tabs>
          <w:tab w:val="left" w:pos="720"/>
          <w:tab w:val="left" w:pos="1440"/>
        </w:tabs>
        <w:ind w:right="-720"/>
        <w:rPr>
          <w:rFonts w:ascii="Times" w:hAnsi="Times"/>
          <w:highlight w:val="yellow"/>
        </w:rPr>
      </w:pPr>
      <w:r w:rsidRPr="007B429E">
        <w:rPr>
          <w:rFonts w:ascii="Times" w:hAnsi="Times"/>
          <w:highlight w:val="yellow"/>
        </w:rPr>
        <w:t>Endorsement blurb for John W. I. Lee:</w:t>
      </w:r>
      <w:r w:rsidRPr="007B429E">
        <w:rPr>
          <w:rFonts w:ascii="Times" w:hAnsi="Times"/>
          <w:i/>
          <w:highlight w:val="yellow"/>
        </w:rPr>
        <w:t xml:space="preserve"> The First Black Archaeologist:  A Life of John Wesley Gilbert </w:t>
      </w:r>
      <w:r w:rsidRPr="007B429E">
        <w:rPr>
          <w:rFonts w:ascii="Times" w:hAnsi="Times"/>
          <w:highlight w:val="yellow"/>
        </w:rPr>
        <w:t xml:space="preserve"> (New York: Oxford University Press, 2022). </w:t>
      </w:r>
    </w:p>
    <w:p w:rsidR="00477AB4" w:rsidRPr="007B429E" w:rsidRDefault="00477AB4" w:rsidP="00477AB4">
      <w:pPr>
        <w:tabs>
          <w:tab w:val="left" w:pos="720"/>
          <w:tab w:val="left" w:pos="1440"/>
        </w:tabs>
        <w:ind w:right="-720"/>
        <w:rPr>
          <w:rFonts w:ascii="Times" w:hAnsi="Times"/>
          <w:highlight w:val="yellow"/>
        </w:rPr>
      </w:pPr>
    </w:p>
    <w:p w:rsidR="00477AB4" w:rsidRDefault="00477AB4" w:rsidP="00477AB4">
      <w:pPr>
        <w:tabs>
          <w:tab w:val="left" w:pos="720"/>
          <w:tab w:val="left" w:pos="1440"/>
        </w:tabs>
        <w:ind w:right="-720"/>
        <w:rPr>
          <w:rFonts w:ascii="Times" w:hAnsi="Times"/>
        </w:rPr>
      </w:pPr>
      <w:r w:rsidRPr="007B429E">
        <w:rPr>
          <w:rFonts w:ascii="Times" w:hAnsi="Times"/>
          <w:highlight w:val="yellow"/>
        </w:rPr>
        <w:t xml:space="preserve">Endorsement blurb for David Withun, </w:t>
      </w:r>
      <w:r w:rsidRPr="007B429E">
        <w:rPr>
          <w:rFonts w:ascii="Times" w:hAnsi="Times"/>
          <w:i/>
          <w:highlight w:val="yellow"/>
        </w:rPr>
        <w:t xml:space="preserve"> The First Black Archaeologist:  A Life of John Wesley Gilbert </w:t>
      </w:r>
      <w:r w:rsidRPr="007B429E">
        <w:rPr>
          <w:rFonts w:ascii="Times" w:hAnsi="Times"/>
          <w:highlight w:val="yellow"/>
        </w:rPr>
        <w:t xml:space="preserve"> (New York: Oxford University Press, 2023).</w:t>
      </w:r>
    </w:p>
    <w:p w:rsidR="00477AB4" w:rsidRDefault="00477AB4" w:rsidP="00477AB4">
      <w:pPr>
        <w:rPr>
          <w:rFonts w:ascii="Times" w:hAnsi="Times"/>
        </w:rPr>
      </w:pPr>
    </w:p>
    <w:p w:rsidR="00477AB4" w:rsidRDefault="00477AB4" w:rsidP="00477AB4">
      <w:pPr>
        <w:tabs>
          <w:tab w:val="left" w:pos="720"/>
          <w:tab w:val="left" w:pos="1440"/>
        </w:tabs>
        <w:ind w:right="-720"/>
        <w:rPr>
          <w:rFonts w:ascii="Times" w:hAnsi="Times"/>
        </w:rPr>
      </w:pPr>
    </w:p>
    <w:p w:rsidR="00477AB4" w:rsidRDefault="00477AB4" w:rsidP="00477AB4">
      <w:pPr>
        <w:tabs>
          <w:tab w:val="left" w:pos="720"/>
          <w:tab w:val="left" w:pos="1440"/>
        </w:tabs>
        <w:ind w:right="-720"/>
        <w:rPr>
          <w:rFonts w:ascii="Times" w:hAnsi="Times"/>
        </w:rPr>
      </w:pPr>
      <w:r>
        <w:rPr>
          <w:rFonts w:ascii="Times" w:hAnsi="Times"/>
        </w:rPr>
        <w:t xml:space="preserve">G. </w:t>
      </w:r>
      <w:r>
        <w:rPr>
          <w:rFonts w:ascii="Times" w:hAnsi="Times"/>
        </w:rPr>
        <w:tab/>
        <w:t>Journal/Editorial Activity</w:t>
      </w:r>
    </w:p>
    <w:p w:rsidR="00477AB4" w:rsidRDefault="00477AB4" w:rsidP="00477AB4">
      <w:pPr>
        <w:tabs>
          <w:tab w:val="left" w:pos="720"/>
          <w:tab w:val="left" w:pos="1440"/>
        </w:tabs>
        <w:ind w:right="-720"/>
        <w:rPr>
          <w:rFonts w:ascii="Times" w:hAnsi="Times"/>
        </w:rPr>
      </w:pPr>
    </w:p>
    <w:p w:rsidR="00477AB4" w:rsidRDefault="00477AB4" w:rsidP="00477AB4">
      <w:pPr>
        <w:tabs>
          <w:tab w:val="left" w:pos="720"/>
          <w:tab w:val="left" w:pos="1440"/>
        </w:tabs>
        <w:ind w:right="-720"/>
        <w:rPr>
          <w:rFonts w:ascii="Times" w:hAnsi="Times"/>
        </w:rPr>
      </w:pPr>
      <w:r>
        <w:rPr>
          <w:rFonts w:ascii="Times" w:hAnsi="Times"/>
        </w:rPr>
        <w:lastRenderedPageBreak/>
        <w:t xml:space="preserve">    </w:t>
      </w:r>
      <w:r>
        <w:rPr>
          <w:rFonts w:ascii="Times" w:hAnsi="Times"/>
        </w:rPr>
        <w:tab/>
        <w:t xml:space="preserve"> 1. </w:t>
      </w:r>
      <w:r>
        <w:rPr>
          <w:rFonts w:ascii="Times" w:hAnsi="Times"/>
        </w:rPr>
        <w:tab/>
        <w:t>Editorial/Evaluator</w:t>
      </w:r>
    </w:p>
    <w:p w:rsidR="00477AB4" w:rsidRPr="003C0209" w:rsidRDefault="00477AB4" w:rsidP="00477AB4">
      <w:pPr>
        <w:tabs>
          <w:tab w:val="left" w:pos="720"/>
          <w:tab w:val="left" w:pos="1440"/>
        </w:tabs>
        <w:ind w:right="-720"/>
        <w:rPr>
          <w:rFonts w:ascii="Times" w:hAnsi="Times"/>
        </w:rPr>
      </w:pPr>
      <w:r>
        <w:rPr>
          <w:rFonts w:ascii="Times" w:hAnsi="Times"/>
        </w:rPr>
        <w:tab/>
      </w:r>
      <w:r>
        <w:rPr>
          <w:rFonts w:ascii="Times" w:hAnsi="Times"/>
        </w:rPr>
        <w:tab/>
      </w:r>
      <w:r w:rsidRPr="003C0209">
        <w:rPr>
          <w:rFonts w:ascii="Times" w:hAnsi="Times"/>
        </w:rPr>
        <w:t>Referee, SUNY Press</w:t>
      </w:r>
    </w:p>
    <w:p w:rsidR="00477AB4" w:rsidRPr="006C6137" w:rsidRDefault="00477AB4" w:rsidP="00477AB4">
      <w:pPr>
        <w:tabs>
          <w:tab w:val="left" w:pos="720"/>
          <w:tab w:val="left" w:pos="1440"/>
        </w:tabs>
        <w:ind w:right="-720"/>
        <w:rPr>
          <w:rFonts w:ascii="Times" w:hAnsi="Times"/>
        </w:rPr>
      </w:pPr>
      <w:r w:rsidRPr="003C0209">
        <w:rPr>
          <w:rFonts w:ascii="Times" w:hAnsi="Times"/>
        </w:rPr>
        <w:t xml:space="preserve">                   </w:t>
      </w:r>
      <w:r>
        <w:rPr>
          <w:rFonts w:ascii="Times" w:hAnsi="Times"/>
        </w:rPr>
        <w:t xml:space="preserve">..   </w:t>
      </w:r>
      <w:r w:rsidRPr="003C0209">
        <w:rPr>
          <w:rFonts w:ascii="Times" w:hAnsi="Times"/>
        </w:rPr>
        <w:t>Referee,</w:t>
      </w:r>
      <w:r w:rsidRPr="003C0209">
        <w:rPr>
          <w:rFonts w:ascii="Times" w:hAnsi="Times"/>
          <w:i/>
          <w:spacing w:val="-11"/>
          <w:szCs w:val="24"/>
        </w:rPr>
        <w:t xml:space="preserve"> Mnemosyne</w:t>
      </w:r>
    </w:p>
    <w:p w:rsidR="00477AB4" w:rsidRPr="003C0209" w:rsidRDefault="00477AB4" w:rsidP="00477AB4">
      <w:pPr>
        <w:tabs>
          <w:tab w:val="left" w:pos="720"/>
          <w:tab w:val="left" w:pos="1440"/>
        </w:tabs>
        <w:ind w:right="-720"/>
        <w:rPr>
          <w:rFonts w:ascii="Times" w:hAnsi="Times"/>
          <w:i/>
          <w:spacing w:val="-11"/>
          <w:szCs w:val="24"/>
        </w:rPr>
      </w:pPr>
      <w:r w:rsidRPr="003C0209">
        <w:rPr>
          <w:rFonts w:ascii="Times" w:hAnsi="Times"/>
          <w:i/>
          <w:spacing w:val="-11"/>
          <w:szCs w:val="24"/>
        </w:rPr>
        <w:tab/>
      </w:r>
      <w:r w:rsidRPr="003C0209">
        <w:rPr>
          <w:rFonts w:ascii="Times" w:hAnsi="Times"/>
          <w:i/>
          <w:spacing w:val="-11"/>
          <w:szCs w:val="24"/>
        </w:rPr>
        <w:tab/>
      </w:r>
      <w:r w:rsidRPr="003C0209">
        <w:rPr>
          <w:rFonts w:ascii="Times" w:hAnsi="Times"/>
        </w:rPr>
        <w:t>Referee,</w:t>
      </w:r>
      <w:r w:rsidRPr="003C0209">
        <w:rPr>
          <w:rFonts w:ascii="Times" w:hAnsi="Times"/>
          <w:i/>
          <w:spacing w:val="-11"/>
          <w:szCs w:val="24"/>
        </w:rPr>
        <w:t xml:space="preserve"> Bryn Mawr Classical Review</w:t>
      </w:r>
    </w:p>
    <w:p w:rsidR="00477AB4" w:rsidRPr="003C0209" w:rsidRDefault="00477AB4" w:rsidP="00477AB4">
      <w:pPr>
        <w:tabs>
          <w:tab w:val="left" w:pos="720"/>
          <w:tab w:val="left" w:pos="1440"/>
        </w:tabs>
        <w:ind w:right="-720"/>
        <w:rPr>
          <w:rFonts w:ascii="Times" w:hAnsi="Times"/>
        </w:rPr>
      </w:pPr>
      <w:r w:rsidRPr="003C0209">
        <w:rPr>
          <w:rFonts w:ascii="Times" w:hAnsi="Times"/>
        </w:rPr>
        <w:tab/>
      </w:r>
      <w:r w:rsidRPr="003C0209">
        <w:rPr>
          <w:rFonts w:ascii="Times" w:hAnsi="Times"/>
        </w:rPr>
        <w:tab/>
        <w:t xml:space="preserve">Referee, </w:t>
      </w:r>
      <w:r w:rsidRPr="003C0209">
        <w:rPr>
          <w:rFonts w:ascii="Times" w:hAnsi="Times"/>
          <w:i/>
        </w:rPr>
        <w:t>Classical World</w:t>
      </w:r>
    </w:p>
    <w:p w:rsidR="00477AB4" w:rsidRPr="003C0209" w:rsidRDefault="00477AB4" w:rsidP="00477AB4">
      <w:pPr>
        <w:tabs>
          <w:tab w:val="left" w:pos="720"/>
          <w:tab w:val="left" w:pos="1440"/>
        </w:tabs>
        <w:ind w:right="-720"/>
        <w:rPr>
          <w:rFonts w:ascii="Times" w:hAnsi="Times"/>
        </w:rPr>
      </w:pPr>
      <w:r w:rsidRPr="003C0209">
        <w:rPr>
          <w:rFonts w:ascii="Times" w:hAnsi="Times"/>
        </w:rPr>
        <w:tab/>
      </w:r>
      <w:r w:rsidRPr="003C0209">
        <w:rPr>
          <w:rFonts w:ascii="Times" w:hAnsi="Times"/>
        </w:rPr>
        <w:tab/>
        <w:t xml:space="preserve">Referee, </w:t>
      </w:r>
      <w:r w:rsidRPr="003C0209">
        <w:rPr>
          <w:rFonts w:ascii="Times" w:hAnsi="Times"/>
          <w:i/>
        </w:rPr>
        <w:t>Classical Journal</w:t>
      </w:r>
      <w:r w:rsidRPr="003C0209">
        <w:rPr>
          <w:rFonts w:ascii="Times" w:hAnsi="Times"/>
        </w:rPr>
        <w:t xml:space="preserve">    </w:t>
      </w:r>
    </w:p>
    <w:p w:rsidR="00477AB4" w:rsidRPr="003C0209" w:rsidRDefault="00477AB4" w:rsidP="00477AB4">
      <w:pPr>
        <w:tabs>
          <w:tab w:val="left" w:pos="720"/>
          <w:tab w:val="left" w:pos="1440"/>
        </w:tabs>
        <w:ind w:right="-720"/>
        <w:rPr>
          <w:rFonts w:ascii="Times" w:hAnsi="Times"/>
        </w:rPr>
      </w:pPr>
      <w:r w:rsidRPr="003C0209">
        <w:rPr>
          <w:rFonts w:ascii="Times" w:hAnsi="Times"/>
        </w:rPr>
        <w:tab/>
      </w:r>
      <w:r w:rsidRPr="003C0209">
        <w:rPr>
          <w:rFonts w:ascii="Times" w:hAnsi="Times"/>
        </w:rPr>
        <w:tab/>
        <w:t xml:space="preserve">Referee, </w:t>
      </w:r>
      <w:r w:rsidRPr="003C0209">
        <w:rPr>
          <w:rFonts w:ascii="Times" w:hAnsi="Times"/>
          <w:i/>
        </w:rPr>
        <w:t>Classical Outlook</w:t>
      </w:r>
    </w:p>
    <w:p w:rsidR="00477AB4" w:rsidRPr="003C0209" w:rsidRDefault="00477AB4" w:rsidP="00477AB4">
      <w:pPr>
        <w:tabs>
          <w:tab w:val="left" w:pos="720"/>
          <w:tab w:val="left" w:pos="1440"/>
        </w:tabs>
        <w:ind w:right="-720"/>
        <w:rPr>
          <w:rFonts w:ascii="Times Italic" w:hAnsi="Times Italic"/>
          <w:i/>
          <w:iCs/>
          <w:szCs w:val="24"/>
        </w:rPr>
      </w:pPr>
      <w:r w:rsidRPr="003C0209">
        <w:rPr>
          <w:rFonts w:ascii="Times" w:hAnsi="Times"/>
        </w:rPr>
        <w:t xml:space="preserve">    </w:t>
      </w:r>
      <w:r w:rsidRPr="003C0209">
        <w:rPr>
          <w:rFonts w:ascii="Times" w:hAnsi="Times"/>
        </w:rPr>
        <w:tab/>
      </w:r>
      <w:r w:rsidRPr="003C0209">
        <w:rPr>
          <w:rFonts w:ascii="Times" w:hAnsi="Times"/>
        </w:rPr>
        <w:tab/>
        <w:t xml:space="preserve">Referee, </w:t>
      </w:r>
      <w:r w:rsidRPr="003C0209">
        <w:rPr>
          <w:rFonts w:ascii="Times" w:hAnsi="Times"/>
          <w:i/>
          <w:iCs/>
          <w:szCs w:val="24"/>
        </w:rPr>
        <w:t>Classical Receptions Journal</w:t>
      </w:r>
    </w:p>
    <w:p w:rsidR="00477AB4" w:rsidRPr="003C0209" w:rsidRDefault="00477AB4" w:rsidP="00477AB4">
      <w:pPr>
        <w:tabs>
          <w:tab w:val="left" w:pos="720"/>
          <w:tab w:val="left" w:pos="1440"/>
        </w:tabs>
        <w:ind w:right="-720"/>
        <w:rPr>
          <w:rFonts w:ascii="Times" w:hAnsi="Times"/>
        </w:rPr>
      </w:pPr>
      <w:r w:rsidRPr="003C0209">
        <w:rPr>
          <w:rFonts w:ascii="Times" w:hAnsi="Times"/>
        </w:rPr>
        <w:tab/>
      </w:r>
      <w:r w:rsidRPr="003C0209">
        <w:rPr>
          <w:rFonts w:ascii="Times" w:hAnsi="Times"/>
        </w:rPr>
        <w:tab/>
        <w:t xml:space="preserve">Referee, </w:t>
      </w:r>
      <w:r w:rsidRPr="003C0209">
        <w:rPr>
          <w:rFonts w:ascii="Times" w:hAnsi="Times"/>
          <w:i/>
        </w:rPr>
        <w:t>McNeese Review</w:t>
      </w:r>
      <w:r w:rsidRPr="003C0209">
        <w:rPr>
          <w:rFonts w:ascii="Times" w:hAnsi="Times"/>
        </w:rPr>
        <w:t xml:space="preserve">           </w:t>
      </w:r>
    </w:p>
    <w:p w:rsidR="00477AB4" w:rsidRPr="003C0209" w:rsidRDefault="00477AB4" w:rsidP="00477AB4">
      <w:pPr>
        <w:tabs>
          <w:tab w:val="left" w:pos="720"/>
          <w:tab w:val="left" w:pos="1440"/>
        </w:tabs>
        <w:ind w:right="-720"/>
        <w:rPr>
          <w:rFonts w:ascii="Times" w:hAnsi="Times"/>
        </w:rPr>
      </w:pPr>
      <w:r w:rsidRPr="003C0209">
        <w:rPr>
          <w:rFonts w:ascii="Times" w:hAnsi="Times"/>
        </w:rPr>
        <w:tab/>
      </w:r>
      <w:r w:rsidRPr="003C0209">
        <w:rPr>
          <w:rFonts w:ascii="Times" w:hAnsi="Times"/>
        </w:rPr>
        <w:tab/>
        <w:t xml:space="preserve">Referee, </w:t>
      </w:r>
      <w:r w:rsidRPr="003C0209">
        <w:rPr>
          <w:rFonts w:ascii="Times" w:hAnsi="Times"/>
          <w:i/>
        </w:rPr>
        <w:t>Transactions of the American Philological Association</w:t>
      </w:r>
    </w:p>
    <w:p w:rsidR="00477AB4" w:rsidRPr="003C0209" w:rsidRDefault="00477AB4" w:rsidP="00477AB4">
      <w:pPr>
        <w:tabs>
          <w:tab w:val="left" w:pos="720"/>
          <w:tab w:val="left" w:pos="1440"/>
        </w:tabs>
        <w:ind w:right="-720"/>
        <w:rPr>
          <w:rFonts w:ascii="Times" w:hAnsi="Times"/>
        </w:rPr>
      </w:pPr>
      <w:r w:rsidRPr="003C0209">
        <w:rPr>
          <w:rFonts w:ascii="Times" w:hAnsi="Times"/>
        </w:rPr>
        <w:tab/>
      </w:r>
      <w:r w:rsidRPr="003C0209">
        <w:rPr>
          <w:rFonts w:ascii="Times" w:hAnsi="Times"/>
        </w:rPr>
        <w:tab/>
        <w:t xml:space="preserve">Referee, </w:t>
      </w:r>
      <w:r w:rsidRPr="003C0209">
        <w:rPr>
          <w:rFonts w:ascii="Times" w:hAnsi="Times"/>
          <w:i/>
        </w:rPr>
        <w:t>Michigan Academician</w:t>
      </w:r>
      <w:r w:rsidRPr="003C0209">
        <w:rPr>
          <w:rFonts w:ascii="Times" w:hAnsi="Times"/>
        </w:rPr>
        <w:t xml:space="preserve">     </w:t>
      </w:r>
    </w:p>
    <w:p w:rsidR="00477AB4" w:rsidRPr="003C0209" w:rsidRDefault="00477AB4" w:rsidP="00477AB4">
      <w:pPr>
        <w:tabs>
          <w:tab w:val="left" w:pos="720"/>
          <w:tab w:val="left" w:pos="1440"/>
        </w:tabs>
        <w:ind w:right="-720"/>
      </w:pPr>
      <w:r w:rsidRPr="003C0209">
        <w:rPr>
          <w:rFonts w:ascii="Times" w:hAnsi="Times"/>
        </w:rPr>
        <w:tab/>
      </w:r>
      <w:r w:rsidRPr="003C0209">
        <w:rPr>
          <w:rFonts w:ascii="Times" w:hAnsi="Times"/>
        </w:rPr>
        <w:tab/>
        <w:t xml:space="preserve">Referee, </w:t>
      </w:r>
      <w:r w:rsidRPr="003C0209">
        <w:rPr>
          <w:i/>
        </w:rPr>
        <w:t>The Michigan Historical Review</w:t>
      </w:r>
    </w:p>
    <w:p w:rsidR="00477AB4" w:rsidRPr="003C0209" w:rsidRDefault="00477AB4" w:rsidP="00477AB4">
      <w:pPr>
        <w:tabs>
          <w:tab w:val="left" w:pos="720"/>
          <w:tab w:val="left" w:pos="1440"/>
        </w:tabs>
        <w:ind w:right="-720"/>
        <w:rPr>
          <w:rFonts w:ascii="Times" w:hAnsi="Times"/>
        </w:rPr>
      </w:pPr>
      <w:r w:rsidRPr="003C0209">
        <w:t xml:space="preserve">                        </w:t>
      </w:r>
      <w:r w:rsidRPr="003C0209">
        <w:rPr>
          <w:rFonts w:ascii="Times" w:hAnsi="Times"/>
        </w:rPr>
        <w:t xml:space="preserve">Referee, </w:t>
      </w:r>
      <w:r w:rsidRPr="003C0209">
        <w:rPr>
          <w:rFonts w:ascii="Times" w:hAnsi="Times"/>
          <w:i/>
        </w:rPr>
        <w:t>Prose Studies</w:t>
      </w:r>
    </w:p>
    <w:p w:rsidR="00477AB4" w:rsidRPr="003C0209" w:rsidRDefault="00477AB4" w:rsidP="00477AB4">
      <w:pPr>
        <w:tabs>
          <w:tab w:val="left" w:pos="720"/>
          <w:tab w:val="left" w:pos="1440"/>
        </w:tabs>
        <w:ind w:right="-720"/>
        <w:rPr>
          <w:rFonts w:ascii="Times" w:hAnsi="Times"/>
        </w:rPr>
      </w:pPr>
      <w:r w:rsidRPr="003C0209">
        <w:rPr>
          <w:rFonts w:ascii="Times" w:hAnsi="Times"/>
        </w:rPr>
        <w:tab/>
      </w:r>
      <w:r w:rsidRPr="003C0209">
        <w:rPr>
          <w:rFonts w:ascii="Times" w:hAnsi="Times"/>
        </w:rPr>
        <w:tab/>
        <w:t>Referee, Addison Wesley Publishers</w:t>
      </w:r>
    </w:p>
    <w:p w:rsidR="00477AB4" w:rsidRPr="003C0209" w:rsidRDefault="00477AB4" w:rsidP="00477AB4">
      <w:pPr>
        <w:tabs>
          <w:tab w:val="left" w:pos="720"/>
          <w:tab w:val="left" w:pos="1440"/>
        </w:tabs>
        <w:ind w:right="-720"/>
        <w:rPr>
          <w:rFonts w:ascii="Times" w:hAnsi="Times"/>
        </w:rPr>
      </w:pPr>
      <w:r w:rsidRPr="003C0209">
        <w:rPr>
          <w:rFonts w:ascii="Times" w:hAnsi="Times"/>
        </w:rPr>
        <w:tab/>
      </w:r>
      <w:r w:rsidRPr="003C0209">
        <w:rPr>
          <w:rFonts w:ascii="Times" w:hAnsi="Times"/>
        </w:rPr>
        <w:tab/>
        <w:t xml:space="preserve">Referee, </w:t>
      </w:r>
      <w:r w:rsidRPr="003C0209">
        <w:rPr>
          <w:rFonts w:ascii="Times" w:hAnsi="Times"/>
          <w:i/>
        </w:rPr>
        <w:t>International Journal of the Classical Tradition</w:t>
      </w:r>
    </w:p>
    <w:p w:rsidR="00477AB4" w:rsidRPr="003C0209" w:rsidRDefault="00477AB4" w:rsidP="00477AB4">
      <w:pPr>
        <w:tabs>
          <w:tab w:val="left" w:pos="720"/>
          <w:tab w:val="left" w:pos="1440"/>
        </w:tabs>
        <w:ind w:right="-720"/>
        <w:rPr>
          <w:rFonts w:ascii="Times" w:hAnsi="Times"/>
        </w:rPr>
      </w:pPr>
      <w:r w:rsidRPr="003C0209">
        <w:rPr>
          <w:rFonts w:ascii="Times" w:hAnsi="Times"/>
        </w:rPr>
        <w:tab/>
      </w:r>
      <w:r w:rsidRPr="003C0209">
        <w:rPr>
          <w:rFonts w:ascii="Times" w:hAnsi="Times"/>
        </w:rPr>
        <w:tab/>
      </w:r>
      <w:r w:rsidRPr="00DC52C6">
        <w:rPr>
          <w:rFonts w:ascii="Times" w:hAnsi="Times"/>
        </w:rPr>
        <w:t xml:space="preserve">Referee, </w:t>
      </w:r>
      <w:r w:rsidRPr="00DC52C6">
        <w:rPr>
          <w:rFonts w:ascii="Times" w:hAnsi="Times"/>
          <w:i/>
        </w:rPr>
        <w:t xml:space="preserve">American Journal of Philology </w:t>
      </w:r>
      <w:r w:rsidRPr="00DC52C6">
        <w:rPr>
          <w:rFonts w:ascii="Times" w:hAnsi="Times"/>
          <w:iCs/>
        </w:rPr>
        <w:t>(three times)</w:t>
      </w:r>
    </w:p>
    <w:p w:rsidR="00477AB4" w:rsidRPr="003C0209" w:rsidRDefault="00477AB4" w:rsidP="00477AB4">
      <w:pPr>
        <w:tabs>
          <w:tab w:val="left" w:pos="720"/>
          <w:tab w:val="left" w:pos="1440"/>
        </w:tabs>
        <w:ind w:right="-720"/>
        <w:rPr>
          <w:rFonts w:ascii="Times" w:hAnsi="Times"/>
        </w:rPr>
      </w:pPr>
      <w:r w:rsidRPr="003C0209">
        <w:rPr>
          <w:rFonts w:ascii="Times" w:hAnsi="Times"/>
        </w:rPr>
        <w:tab/>
      </w:r>
      <w:r w:rsidRPr="003C0209">
        <w:rPr>
          <w:rFonts w:ascii="Times" w:hAnsi="Times"/>
        </w:rPr>
        <w:tab/>
        <w:t xml:space="preserve">Referee, </w:t>
      </w:r>
      <w:r w:rsidRPr="003C0209">
        <w:rPr>
          <w:rFonts w:ascii="Times" w:hAnsi="Times"/>
          <w:i/>
        </w:rPr>
        <w:t>Medieval and Renaissance Texts and Studies</w:t>
      </w:r>
    </w:p>
    <w:p w:rsidR="00477AB4" w:rsidRPr="003C0209" w:rsidRDefault="00477AB4" w:rsidP="00477AB4">
      <w:pPr>
        <w:tabs>
          <w:tab w:val="left" w:pos="720"/>
          <w:tab w:val="left" w:pos="1440"/>
        </w:tabs>
        <w:ind w:right="-720"/>
        <w:rPr>
          <w:rFonts w:ascii="Times" w:hAnsi="Times"/>
        </w:rPr>
      </w:pPr>
      <w:r w:rsidRPr="003C0209">
        <w:rPr>
          <w:rFonts w:ascii="Times" w:hAnsi="Times"/>
        </w:rPr>
        <w:tab/>
      </w:r>
      <w:r w:rsidRPr="003C0209">
        <w:rPr>
          <w:rFonts w:ascii="Times" w:hAnsi="Times"/>
        </w:rPr>
        <w:tab/>
        <w:t xml:space="preserve">Referee, </w:t>
      </w:r>
      <w:r w:rsidRPr="003C0209">
        <w:rPr>
          <w:rFonts w:ascii="Times" w:hAnsi="Times"/>
          <w:i/>
        </w:rPr>
        <w:t>African American Review</w:t>
      </w:r>
    </w:p>
    <w:p w:rsidR="00477AB4" w:rsidRPr="003C0209" w:rsidRDefault="00477AB4" w:rsidP="00477AB4">
      <w:pPr>
        <w:tabs>
          <w:tab w:val="left" w:pos="720"/>
          <w:tab w:val="left" w:pos="1440"/>
        </w:tabs>
        <w:ind w:right="-720"/>
        <w:rPr>
          <w:rFonts w:ascii="Times" w:hAnsi="Times"/>
        </w:rPr>
      </w:pPr>
      <w:r w:rsidRPr="003C0209">
        <w:rPr>
          <w:rFonts w:ascii="Times" w:hAnsi="Times"/>
        </w:rPr>
        <w:tab/>
      </w:r>
      <w:r w:rsidRPr="003C0209">
        <w:rPr>
          <w:rFonts w:ascii="Times" w:hAnsi="Times"/>
        </w:rPr>
        <w:tab/>
        <w:t xml:space="preserve">Referee, University of Wisconsin Press </w:t>
      </w:r>
    </w:p>
    <w:p w:rsidR="00477AB4" w:rsidRPr="003C0209" w:rsidRDefault="00477AB4" w:rsidP="00477AB4">
      <w:pPr>
        <w:tabs>
          <w:tab w:val="left" w:pos="720"/>
          <w:tab w:val="left" w:pos="1440"/>
        </w:tabs>
        <w:ind w:right="-720"/>
        <w:rPr>
          <w:rFonts w:ascii="Times" w:hAnsi="Times"/>
        </w:rPr>
      </w:pPr>
      <w:r w:rsidRPr="003C0209">
        <w:rPr>
          <w:rFonts w:ascii="Times" w:hAnsi="Times"/>
        </w:rPr>
        <w:tab/>
      </w:r>
      <w:r w:rsidRPr="003C0209">
        <w:rPr>
          <w:rFonts w:ascii="Times" w:hAnsi="Times"/>
        </w:rPr>
        <w:tab/>
        <w:t>Referee, Baylor University Press</w:t>
      </w:r>
    </w:p>
    <w:p w:rsidR="00477AB4" w:rsidRPr="003C0209" w:rsidRDefault="00477AB4" w:rsidP="00477AB4">
      <w:pPr>
        <w:tabs>
          <w:tab w:val="left" w:pos="720"/>
          <w:tab w:val="left" w:pos="1440"/>
        </w:tabs>
        <w:ind w:right="-720"/>
        <w:rPr>
          <w:rFonts w:ascii="Times" w:hAnsi="Times"/>
        </w:rPr>
      </w:pPr>
      <w:r w:rsidRPr="003C0209">
        <w:rPr>
          <w:rFonts w:ascii="Times" w:hAnsi="Times"/>
        </w:rPr>
        <w:tab/>
        <w:t xml:space="preserve">            </w:t>
      </w:r>
      <w:r w:rsidRPr="00DC52C6">
        <w:rPr>
          <w:rFonts w:ascii="Times" w:hAnsi="Times"/>
        </w:rPr>
        <w:t>Referee, Oxford University Press, both Oxford and New York (five times)</w:t>
      </w:r>
      <w:r w:rsidRPr="003C0209">
        <w:rPr>
          <w:rFonts w:ascii="Times" w:hAnsi="Times"/>
        </w:rPr>
        <w:t xml:space="preserve"> </w:t>
      </w:r>
    </w:p>
    <w:p w:rsidR="00477AB4" w:rsidRDefault="00477AB4" w:rsidP="00477AB4">
      <w:pPr>
        <w:tabs>
          <w:tab w:val="left" w:pos="720"/>
          <w:tab w:val="left" w:pos="1440"/>
        </w:tabs>
        <w:ind w:right="-720"/>
        <w:rPr>
          <w:rFonts w:ascii="Times" w:hAnsi="Times"/>
        </w:rPr>
      </w:pPr>
      <w:r w:rsidRPr="003C0209">
        <w:rPr>
          <w:rFonts w:ascii="Times" w:hAnsi="Times"/>
        </w:rPr>
        <w:tab/>
      </w:r>
      <w:r w:rsidRPr="003C0209">
        <w:rPr>
          <w:rFonts w:ascii="Times" w:hAnsi="Times"/>
        </w:rPr>
        <w:tab/>
        <w:t>Referee, Routledge</w:t>
      </w:r>
    </w:p>
    <w:p w:rsidR="00477AB4" w:rsidRDefault="00477AB4" w:rsidP="00477AB4">
      <w:pPr>
        <w:tabs>
          <w:tab w:val="left" w:pos="720"/>
          <w:tab w:val="left" w:pos="1440"/>
        </w:tabs>
        <w:ind w:right="-720"/>
        <w:rPr>
          <w:rFonts w:ascii="Times" w:hAnsi="Times"/>
        </w:rPr>
      </w:pPr>
      <w:r>
        <w:rPr>
          <w:rFonts w:ascii="Times" w:hAnsi="Times"/>
        </w:rPr>
        <w:tab/>
      </w:r>
      <w:r>
        <w:rPr>
          <w:rFonts w:ascii="Times" w:hAnsi="Times"/>
        </w:rPr>
        <w:tab/>
      </w:r>
      <w:r w:rsidRPr="004042C0">
        <w:rPr>
          <w:rFonts w:ascii="Times" w:hAnsi="Times"/>
        </w:rPr>
        <w:t>Referee</w:t>
      </w:r>
      <w:r>
        <w:rPr>
          <w:rFonts w:ascii="Times" w:hAnsi="Times"/>
        </w:rPr>
        <w:t>, University of Oklahoma Press</w:t>
      </w:r>
    </w:p>
    <w:p w:rsidR="00477AB4" w:rsidRDefault="00477AB4" w:rsidP="00477AB4">
      <w:pPr>
        <w:tabs>
          <w:tab w:val="left" w:pos="720"/>
          <w:tab w:val="left" w:pos="1440"/>
        </w:tabs>
        <w:ind w:right="-720"/>
        <w:rPr>
          <w:rFonts w:ascii="Times" w:hAnsi="Times"/>
        </w:rPr>
      </w:pPr>
      <w:r>
        <w:rPr>
          <w:rFonts w:ascii="Times" w:hAnsi="Times"/>
        </w:rPr>
        <w:tab/>
      </w:r>
      <w:r>
        <w:rPr>
          <w:rFonts w:ascii="Times" w:hAnsi="Times"/>
        </w:rPr>
        <w:tab/>
      </w:r>
      <w:r w:rsidRPr="009B3883">
        <w:rPr>
          <w:rFonts w:ascii="Times" w:hAnsi="Times"/>
        </w:rPr>
        <w:t>Referee, Routledge: Taylor and Francis Group, London UK</w:t>
      </w:r>
    </w:p>
    <w:p w:rsidR="00477AB4" w:rsidRPr="00DC52C6" w:rsidRDefault="00477AB4" w:rsidP="00477AB4">
      <w:pPr>
        <w:tabs>
          <w:tab w:val="left" w:pos="720"/>
          <w:tab w:val="left" w:pos="1440"/>
        </w:tabs>
        <w:ind w:right="-720"/>
        <w:rPr>
          <w:rFonts w:ascii="Times" w:hAnsi="Times"/>
        </w:rPr>
      </w:pPr>
      <w:r>
        <w:rPr>
          <w:rFonts w:ascii="Times" w:hAnsi="Times"/>
        </w:rPr>
        <w:tab/>
      </w:r>
      <w:r>
        <w:rPr>
          <w:rFonts w:ascii="Times" w:hAnsi="Times"/>
        </w:rPr>
        <w:tab/>
      </w:r>
      <w:r w:rsidRPr="00DC52C6">
        <w:rPr>
          <w:rFonts w:ascii="Times" w:hAnsi="Times"/>
        </w:rPr>
        <w:t>Referee, Oxford University Press Bibliographies</w:t>
      </w:r>
    </w:p>
    <w:p w:rsidR="00477AB4" w:rsidRPr="00DC52C6" w:rsidRDefault="00477AB4" w:rsidP="00477AB4">
      <w:pPr>
        <w:tabs>
          <w:tab w:val="left" w:pos="720"/>
          <w:tab w:val="left" w:pos="1440"/>
        </w:tabs>
        <w:ind w:right="-720"/>
        <w:rPr>
          <w:rFonts w:ascii="Times" w:hAnsi="Times"/>
        </w:rPr>
      </w:pPr>
      <w:r w:rsidRPr="00DC52C6">
        <w:rPr>
          <w:rFonts w:ascii="Times" w:hAnsi="Times"/>
        </w:rPr>
        <w:tab/>
      </w:r>
      <w:r w:rsidRPr="00DC52C6">
        <w:rPr>
          <w:rFonts w:ascii="Times" w:hAnsi="Times"/>
        </w:rPr>
        <w:tab/>
        <w:t>Referee, University of Georgia Press</w:t>
      </w:r>
    </w:p>
    <w:p w:rsidR="00477AB4" w:rsidRDefault="00477AB4" w:rsidP="00477AB4">
      <w:pPr>
        <w:tabs>
          <w:tab w:val="left" w:pos="720"/>
          <w:tab w:val="left" w:pos="1440"/>
        </w:tabs>
        <w:ind w:right="-720"/>
        <w:rPr>
          <w:rFonts w:ascii="Times" w:hAnsi="Times"/>
        </w:rPr>
      </w:pPr>
      <w:r w:rsidRPr="00DC52C6">
        <w:rPr>
          <w:rFonts w:ascii="Times" w:hAnsi="Times"/>
        </w:rPr>
        <w:tab/>
      </w:r>
      <w:r w:rsidRPr="00DC52C6">
        <w:rPr>
          <w:rFonts w:ascii="Times" w:hAnsi="Times"/>
        </w:rPr>
        <w:tab/>
        <w:t>Referee, American Academy, Berlin, GERMANY (twice)</w:t>
      </w:r>
    </w:p>
    <w:p w:rsidR="00477AB4" w:rsidRDefault="00477AB4" w:rsidP="00477AB4">
      <w:pPr>
        <w:tabs>
          <w:tab w:val="left" w:pos="720"/>
          <w:tab w:val="left" w:pos="1440"/>
        </w:tabs>
        <w:ind w:right="-720"/>
        <w:rPr>
          <w:rFonts w:ascii="Times" w:hAnsi="Times"/>
        </w:rPr>
      </w:pPr>
      <w:r>
        <w:rPr>
          <w:rFonts w:ascii="Times" w:hAnsi="Times"/>
        </w:rPr>
        <w:tab/>
      </w:r>
    </w:p>
    <w:p w:rsidR="00477AB4" w:rsidRDefault="00477AB4" w:rsidP="00477AB4">
      <w:pPr>
        <w:tabs>
          <w:tab w:val="left" w:pos="720"/>
          <w:tab w:val="left" w:pos="1440"/>
        </w:tabs>
        <w:ind w:right="-720"/>
        <w:rPr>
          <w:rFonts w:ascii="Times" w:hAnsi="Times"/>
        </w:rPr>
      </w:pPr>
      <w:r>
        <w:rPr>
          <w:rFonts w:ascii="Times" w:hAnsi="Times"/>
        </w:rPr>
        <w:tab/>
        <w:t>1.        Editorial Board of the Classical Series: Pedagogy, Wayne State University Press,  June 1995-  (appointed)</w:t>
      </w:r>
    </w:p>
    <w:p w:rsidR="00477AB4" w:rsidRPr="00B44688" w:rsidRDefault="00477AB4" w:rsidP="00477AB4">
      <w:pPr>
        <w:tabs>
          <w:tab w:val="left" w:pos="400"/>
          <w:tab w:val="left" w:pos="9270"/>
        </w:tabs>
        <w:rPr>
          <w:rFonts w:ascii="Times" w:hAnsi="Times"/>
          <w:szCs w:val="24"/>
        </w:rPr>
      </w:pPr>
      <w:r w:rsidRPr="00B44688">
        <w:rPr>
          <w:rFonts w:ascii="Times" w:hAnsi="Times"/>
          <w:szCs w:val="24"/>
        </w:rPr>
        <w:tab/>
        <w:t xml:space="preserve">      </w:t>
      </w:r>
    </w:p>
    <w:p w:rsidR="00477AB4" w:rsidRPr="00DC52C6" w:rsidRDefault="00477AB4" w:rsidP="00477AB4">
      <w:pPr>
        <w:tabs>
          <w:tab w:val="left" w:pos="400"/>
          <w:tab w:val="left" w:pos="9270"/>
        </w:tabs>
        <w:rPr>
          <w:rFonts w:ascii="Times" w:hAnsi="Times"/>
          <w:szCs w:val="24"/>
        </w:rPr>
      </w:pPr>
      <w:r w:rsidRPr="008E70DA">
        <w:rPr>
          <w:rFonts w:ascii="Times" w:hAnsi="Times"/>
          <w:szCs w:val="24"/>
        </w:rPr>
        <w:t xml:space="preserve">             </w:t>
      </w:r>
      <w:r w:rsidRPr="009B3883">
        <w:rPr>
          <w:rFonts w:ascii="Times" w:hAnsi="Times"/>
          <w:szCs w:val="24"/>
        </w:rPr>
        <w:t xml:space="preserve">2.        </w:t>
      </w:r>
      <w:r w:rsidRPr="00DC52C6">
        <w:rPr>
          <w:rFonts w:ascii="Times" w:hAnsi="Times"/>
          <w:szCs w:val="24"/>
        </w:rPr>
        <w:t xml:space="preserve">Board of Governors, American Classical League,  2018-2021 (elected) </w:t>
      </w:r>
    </w:p>
    <w:p w:rsidR="00477AB4" w:rsidRPr="00DC52C6" w:rsidRDefault="00477AB4" w:rsidP="00477AB4">
      <w:pPr>
        <w:tabs>
          <w:tab w:val="left" w:pos="400"/>
          <w:tab w:val="left" w:pos="9270"/>
        </w:tabs>
        <w:rPr>
          <w:rFonts w:ascii="Times" w:hAnsi="Times"/>
          <w:szCs w:val="24"/>
        </w:rPr>
      </w:pPr>
    </w:p>
    <w:p w:rsidR="00477AB4" w:rsidRPr="00DC52C6" w:rsidRDefault="00477AB4" w:rsidP="00477AB4">
      <w:pPr>
        <w:tabs>
          <w:tab w:val="left" w:pos="400"/>
          <w:tab w:val="left" w:pos="9270"/>
        </w:tabs>
        <w:rPr>
          <w:rFonts w:ascii="Times Roman" w:hAnsi="Times Roman"/>
          <w:color w:val="000000"/>
        </w:rPr>
      </w:pPr>
      <w:r w:rsidRPr="00DC52C6">
        <w:rPr>
          <w:rFonts w:ascii="Times" w:hAnsi="Times"/>
          <w:szCs w:val="24"/>
        </w:rPr>
        <w:tab/>
        <w:t xml:space="preserve">      </w:t>
      </w:r>
      <w:r w:rsidRPr="007B429E">
        <w:rPr>
          <w:rFonts w:ascii="Times" w:hAnsi="Times"/>
          <w:szCs w:val="24"/>
          <w:highlight w:val="yellow"/>
        </w:rPr>
        <w:t>3.        Advisory Board, EOS: Africana Receptions, 2017-2020 (appointed); 2021-2024 (reappointed</w:t>
      </w:r>
      <w:r w:rsidR="00901AFE">
        <w:rPr>
          <w:rFonts w:ascii="Times" w:hAnsi="Times"/>
          <w:szCs w:val="24"/>
          <w:highlight w:val="yellow"/>
        </w:rPr>
        <w:t xml:space="preserve"> and ongoing</w:t>
      </w:r>
      <w:r w:rsidRPr="007B429E">
        <w:rPr>
          <w:rFonts w:ascii="Times" w:hAnsi="Times"/>
          <w:szCs w:val="24"/>
          <w:highlight w:val="yellow"/>
        </w:rPr>
        <w:t xml:space="preserve">) </w:t>
      </w:r>
      <w:r w:rsidRPr="007B429E">
        <w:rPr>
          <w:rStyle w:val="HTMLCite"/>
          <w:highlight w:val="yellow"/>
        </w:rPr>
        <w:t xml:space="preserve">  eosafricana.org</w:t>
      </w:r>
      <w:r w:rsidRPr="00DC52C6">
        <w:rPr>
          <w:rStyle w:val="HTMLCite"/>
        </w:rPr>
        <w:t>/</w:t>
      </w:r>
      <w:r w:rsidRPr="00DC52C6">
        <w:rPr>
          <w:rFonts w:ascii="Times Roman" w:hAnsi="Times Roman"/>
          <w:color w:val="000000"/>
        </w:rPr>
        <w:t xml:space="preserve"> </w:t>
      </w:r>
    </w:p>
    <w:p w:rsidR="00477AB4" w:rsidRPr="00DC52C6" w:rsidRDefault="00477AB4" w:rsidP="00477AB4">
      <w:pPr>
        <w:tabs>
          <w:tab w:val="left" w:pos="400"/>
          <w:tab w:val="left" w:pos="9270"/>
        </w:tabs>
        <w:rPr>
          <w:rFonts w:ascii="Times Roman" w:hAnsi="Times Roman"/>
          <w:color w:val="000000"/>
        </w:rPr>
      </w:pPr>
      <w:r w:rsidRPr="00DC52C6">
        <w:rPr>
          <w:rFonts w:ascii="Times Roman" w:hAnsi="Times Roman"/>
          <w:color w:val="000000"/>
        </w:rPr>
        <w:t xml:space="preserve">         </w:t>
      </w:r>
    </w:p>
    <w:p w:rsidR="00477AB4" w:rsidRPr="008E70DA" w:rsidRDefault="00477AB4" w:rsidP="00477AB4">
      <w:pPr>
        <w:tabs>
          <w:tab w:val="left" w:pos="400"/>
          <w:tab w:val="left" w:pos="9270"/>
        </w:tabs>
        <w:rPr>
          <w:rFonts w:ascii="Times" w:hAnsi="Times"/>
          <w:szCs w:val="24"/>
        </w:rPr>
      </w:pPr>
      <w:r w:rsidRPr="00DC52C6">
        <w:rPr>
          <w:rFonts w:ascii="Times Roman" w:hAnsi="Times Roman"/>
          <w:color w:val="000000"/>
        </w:rPr>
        <w:t xml:space="preserve">            4.         Reappointed to the Executive Council of the American Association for Neo-Latin Studies, 2020</w:t>
      </w:r>
      <w:r>
        <w:rPr>
          <w:rFonts w:ascii="Times Roman" w:hAnsi="Times Roman"/>
          <w:color w:val="000000"/>
        </w:rPr>
        <w:t>-23</w:t>
      </w:r>
      <w:r w:rsidRPr="00DC52C6">
        <w:rPr>
          <w:rFonts w:ascii="Times Roman" w:hAnsi="Times Roman"/>
          <w:color w:val="000000"/>
        </w:rPr>
        <w:t>.</w:t>
      </w:r>
    </w:p>
    <w:p w:rsidR="00477AB4" w:rsidRDefault="00477AB4" w:rsidP="00477AB4">
      <w:pPr>
        <w:tabs>
          <w:tab w:val="left" w:pos="720"/>
          <w:tab w:val="left" w:pos="1440"/>
        </w:tabs>
        <w:ind w:right="-720"/>
        <w:rPr>
          <w:rFonts w:ascii="Times" w:hAnsi="Times"/>
        </w:rPr>
      </w:pPr>
    </w:p>
    <w:p w:rsidR="00477AB4" w:rsidRDefault="00477AB4" w:rsidP="00477AB4">
      <w:pPr>
        <w:tabs>
          <w:tab w:val="left" w:pos="720"/>
          <w:tab w:val="left" w:pos="1440"/>
        </w:tabs>
        <w:ind w:right="-720"/>
        <w:rPr>
          <w:rFonts w:ascii="Times" w:hAnsi="Times"/>
        </w:rPr>
      </w:pPr>
      <w:r>
        <w:rPr>
          <w:rFonts w:ascii="Times" w:hAnsi="Times"/>
        </w:rPr>
        <w:t xml:space="preserve">H. </w:t>
      </w:r>
      <w:r>
        <w:rPr>
          <w:rFonts w:ascii="Times" w:hAnsi="Times"/>
        </w:rPr>
        <w:tab/>
        <w:t>Other Professionally Related Service</w:t>
      </w:r>
    </w:p>
    <w:p w:rsidR="00477AB4" w:rsidRDefault="00477AB4" w:rsidP="00477AB4">
      <w:pPr>
        <w:tabs>
          <w:tab w:val="left" w:pos="720"/>
          <w:tab w:val="left" w:pos="1440"/>
        </w:tabs>
        <w:ind w:right="-720"/>
        <w:rPr>
          <w:rFonts w:ascii="Times" w:hAnsi="Times"/>
        </w:rPr>
      </w:pPr>
    </w:p>
    <w:p w:rsidR="00477AB4" w:rsidRDefault="00477AB4" w:rsidP="00477AB4">
      <w:pPr>
        <w:tabs>
          <w:tab w:val="left" w:pos="720"/>
          <w:tab w:val="left" w:pos="1440"/>
        </w:tabs>
        <w:ind w:right="-720"/>
        <w:jc w:val="thaiDistribute"/>
        <w:rPr>
          <w:rFonts w:ascii="Times" w:hAnsi="Times"/>
        </w:rPr>
      </w:pPr>
      <w:r>
        <w:rPr>
          <w:rFonts w:ascii="Times" w:hAnsi="Times"/>
        </w:rPr>
        <w:t>1.        Established chapters of ETA SIGMA PHI (national honor society for Latin and Greek) at the University of South Florida (Epsilon Chi), Penn State University (Zeta Theta), Iowa State University (Zeta Xi) and Wayne State University (Zeta Omicron).</w:t>
      </w:r>
    </w:p>
    <w:p w:rsidR="00477AB4" w:rsidRDefault="00477AB4" w:rsidP="00477AB4">
      <w:pPr>
        <w:tabs>
          <w:tab w:val="left" w:pos="720"/>
          <w:tab w:val="left" w:pos="1440"/>
        </w:tabs>
        <w:ind w:right="-720"/>
        <w:rPr>
          <w:rFonts w:ascii="Times" w:hAnsi="Times"/>
        </w:rPr>
      </w:pPr>
      <w:r>
        <w:rPr>
          <w:rFonts w:ascii="Times" w:hAnsi="Times"/>
        </w:rPr>
        <w:t xml:space="preserve">      </w:t>
      </w:r>
    </w:p>
    <w:p w:rsidR="00477AB4" w:rsidRDefault="00477AB4" w:rsidP="00477AB4">
      <w:pPr>
        <w:tabs>
          <w:tab w:val="left" w:pos="720"/>
          <w:tab w:val="left" w:pos="1440"/>
        </w:tabs>
        <w:ind w:right="-720"/>
        <w:jc w:val="both"/>
        <w:rPr>
          <w:rFonts w:ascii="Times" w:hAnsi="Times"/>
        </w:rPr>
      </w:pPr>
      <w:r>
        <w:rPr>
          <w:rFonts w:ascii="Times" w:hAnsi="Times"/>
        </w:rPr>
        <w:lastRenderedPageBreak/>
        <w:t xml:space="preserve">2. </w:t>
      </w:r>
      <w:r>
        <w:rPr>
          <w:rFonts w:ascii="Times" w:hAnsi="Times"/>
        </w:rPr>
        <w:tab/>
        <w:t>Organized the first panel on black classicism, “Classica Africana: The Graeco Roman Heritage and People of Afro-American Descent,” American Philological Association, New York City, NY, December, 1996.</w:t>
      </w:r>
    </w:p>
    <w:p w:rsidR="00477AB4" w:rsidRDefault="00477AB4" w:rsidP="00477AB4">
      <w:pPr>
        <w:tabs>
          <w:tab w:val="left" w:pos="400"/>
          <w:tab w:val="left" w:pos="9270"/>
        </w:tabs>
        <w:rPr>
          <w:rFonts w:ascii="Times" w:hAnsi="Times"/>
        </w:rPr>
      </w:pPr>
    </w:p>
    <w:p w:rsidR="00477AB4" w:rsidRDefault="00477AB4" w:rsidP="00477AB4">
      <w:pPr>
        <w:tabs>
          <w:tab w:val="left" w:pos="400"/>
          <w:tab w:val="left" w:pos="9270"/>
        </w:tabs>
        <w:rPr>
          <w:rFonts w:ascii="Times Roman" w:hAnsi="Times Roman"/>
          <w:szCs w:val="24"/>
          <w:highlight w:val="yellow"/>
        </w:rPr>
      </w:pPr>
      <w:r>
        <w:rPr>
          <w:rFonts w:ascii="Times" w:hAnsi="Times"/>
        </w:rPr>
        <w:t>3.         Stimulated the Committee on Prizes and Awards, Modern Language       Association to create the William Sanders Scarborough Prize, effective August, 2001.</w:t>
      </w:r>
    </w:p>
    <w:p w:rsidR="00477AB4" w:rsidRPr="00DC52C6" w:rsidRDefault="00477AB4" w:rsidP="00477AB4">
      <w:pPr>
        <w:pStyle w:val="BodyText"/>
        <w:spacing w:before="195" w:line="322" w:lineRule="exact"/>
        <w:rPr>
          <w:rFonts w:ascii="Times Roman" w:hAnsi="Times Roman"/>
          <w:b/>
          <w:szCs w:val="24"/>
          <w:u w:color="000000"/>
        </w:rPr>
      </w:pPr>
      <w:r w:rsidRPr="00DC52C6">
        <w:rPr>
          <w:rFonts w:ascii="Times Roman" w:hAnsi="Times Roman"/>
          <w:szCs w:val="24"/>
        </w:rPr>
        <w:t>4.         Stimulated the American School for Classical Studies in Athens to create the William Sanders Scarborough Fellowship, launched summer/fall  of 2020.</w:t>
      </w:r>
      <w:r w:rsidRPr="00DC52C6">
        <w:rPr>
          <w:rFonts w:ascii="Times Roman" w:hAnsi="Times Roman"/>
          <w:b/>
          <w:szCs w:val="24"/>
          <w:u w:color="000000"/>
        </w:rPr>
        <w:t xml:space="preserve"> </w:t>
      </w:r>
    </w:p>
    <w:p w:rsidR="00477AB4" w:rsidRPr="00DC52C6" w:rsidRDefault="00477AB4" w:rsidP="00477AB4">
      <w:pPr>
        <w:pStyle w:val="BodyText"/>
        <w:spacing w:before="195" w:line="322" w:lineRule="exact"/>
        <w:rPr>
          <w:rFonts w:ascii="Times Roman" w:hAnsi="Times Roman"/>
          <w:szCs w:val="24"/>
        </w:rPr>
      </w:pPr>
      <w:r w:rsidRPr="00DC52C6">
        <w:rPr>
          <w:rFonts w:ascii="Times Roman" w:hAnsi="Times Roman"/>
          <w:bCs/>
          <w:szCs w:val="24"/>
          <w:u w:color="000000"/>
        </w:rPr>
        <w:t>5.        “Ovatio for Dr. Anthony Fauci in Latin and Greek,” written for the Michigan Classical Conference with the support of MCC officers Nick Young and Reed Demarco, December, 2020.</w:t>
      </w:r>
      <w:r w:rsidRPr="00DC52C6">
        <w:rPr>
          <w:rFonts w:ascii="Times Roman" w:hAnsi="Times Roman"/>
          <w:szCs w:val="24"/>
        </w:rPr>
        <w:t xml:space="preserve"> </w:t>
      </w:r>
    </w:p>
    <w:p w:rsidR="00477AB4" w:rsidRPr="009B3883" w:rsidRDefault="00477AB4" w:rsidP="00477AB4">
      <w:pPr>
        <w:pStyle w:val="BodyText"/>
        <w:spacing w:before="195" w:line="322" w:lineRule="exact"/>
        <w:rPr>
          <w:rFonts w:ascii="Times Roman" w:hAnsi="Times Roman"/>
          <w:bCs/>
          <w:szCs w:val="24"/>
          <w:u w:color="000000"/>
        </w:rPr>
      </w:pPr>
      <w:r w:rsidRPr="00DC52C6">
        <w:rPr>
          <w:rFonts w:ascii="Times Roman" w:hAnsi="Times Roman"/>
          <w:szCs w:val="24"/>
        </w:rPr>
        <w:t>6.         Stimulated the acquisition of 8 boxes of Philip Francis Wooby’s papers by Millersville University, Millersville PA where in 1968 Wooby became the school’s first black professor.</w:t>
      </w:r>
    </w:p>
    <w:p w:rsidR="00477AB4" w:rsidRPr="009B3883" w:rsidRDefault="00477AB4" w:rsidP="00477AB4">
      <w:pPr>
        <w:tabs>
          <w:tab w:val="left" w:pos="400"/>
          <w:tab w:val="left" w:pos="9270"/>
        </w:tabs>
        <w:jc w:val="center"/>
        <w:rPr>
          <w:rFonts w:ascii="Times Roman" w:hAnsi="Times Roman"/>
          <w:szCs w:val="24"/>
        </w:rPr>
      </w:pPr>
    </w:p>
    <w:p w:rsidR="00477AB4" w:rsidRDefault="00477AB4" w:rsidP="00477AB4">
      <w:pPr>
        <w:tabs>
          <w:tab w:val="left" w:pos="720"/>
        </w:tabs>
        <w:ind w:left="1440" w:right="-720" w:hanging="720"/>
        <w:rPr>
          <w:rFonts w:ascii="Times" w:hAnsi="Times"/>
          <w:sz w:val="20"/>
        </w:rPr>
      </w:pPr>
    </w:p>
    <w:p w:rsidR="00477AB4" w:rsidRDefault="00477AB4" w:rsidP="00477AB4">
      <w:pPr>
        <w:tabs>
          <w:tab w:val="left" w:pos="720"/>
          <w:tab w:val="left" w:pos="1440"/>
        </w:tabs>
        <w:ind w:right="-720"/>
        <w:rPr>
          <w:rFonts w:ascii="Times" w:hAnsi="Times"/>
        </w:rPr>
      </w:pPr>
    </w:p>
    <w:p w:rsidR="00477AB4" w:rsidRDefault="00477AB4" w:rsidP="00477AB4">
      <w:pPr>
        <w:tabs>
          <w:tab w:val="left" w:pos="720"/>
          <w:tab w:val="left" w:pos="1440"/>
        </w:tabs>
        <w:ind w:right="-720"/>
        <w:rPr>
          <w:rFonts w:ascii="Times" w:hAnsi="Times"/>
        </w:rPr>
      </w:pPr>
    </w:p>
    <w:p w:rsidR="00E33AAE" w:rsidRDefault="00E33AAE"/>
    <w:sectPr w:rsidR="00E33AAE">
      <w:footerReference w:type="even" r:id="rId81"/>
      <w:footerReference w:type="default" r:id="rId8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A6539" w:rsidRDefault="00EA6539">
      <w:r>
        <w:separator/>
      </w:r>
    </w:p>
  </w:endnote>
  <w:endnote w:type="continuationSeparator" w:id="0">
    <w:p w:rsidR="00EA6539" w:rsidRDefault="00EA6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Times New Roman"/>
    <w:panose1 w:val="00000500000000020000"/>
    <w:charset w:val="00"/>
    <w:family w:val="auto"/>
    <w:pitch w:val="variable"/>
    <w:sig w:usb0="E00002FF" w:usb1="5000205A" w:usb2="00000000" w:usb3="00000000" w:csb0="0000019F" w:csb1="00000000"/>
  </w:font>
  <w:font w:name="Times Roman">
    <w:altName w:val="Times New Roman"/>
    <w:panose1 w:val="00000500000000020000"/>
    <w:charset w:val="00"/>
    <w:family w:val="auto"/>
    <w:pitch w:val="variable"/>
    <w:sig w:usb0="E00002FF" w:usb1="5000205A" w:usb2="00000000" w:usb3="00000000" w:csb0="0000019F" w:csb1="00000000"/>
  </w:font>
  <w:font w:name="Times New Roman (Body CS)">
    <w:panose1 w:val="020B0604020202020204"/>
    <w:charset w:val="00"/>
    <w:family w:val="auto"/>
    <w:pitch w:val="variable"/>
    <w:sig w:usb0="E0002AEF" w:usb1="C0007841" w:usb2="00000009" w:usb3="00000000" w:csb0="000001FF" w:csb1="00000000"/>
  </w:font>
  <w:font w:name="New York">
    <w:altName w:val="Times New Roman"/>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1002AFF" w:usb1="C000ACFF" w:usb2="00000009" w:usb3="00000000" w:csb0="000001FF" w:csb1="00000000"/>
  </w:font>
  <w:font w:name="Geneva">
    <w:panose1 w:val="020B0503030404040204"/>
    <w:charset w:val="00"/>
    <w:family w:val="swiss"/>
    <w:pitch w:val="variable"/>
    <w:sig w:usb0="E00002FF" w:usb1="5200205F" w:usb2="00A0C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hicago">
    <w:altName w:val="Arial"/>
    <w:panose1 w:val="020B0604020202020204"/>
    <w:charset w:val="00"/>
    <w:family w:val="auto"/>
    <w:pitch w:val="variable"/>
    <w:sig w:usb0="03000000" w:usb1="00000000" w:usb2="00000000" w:usb3="00000000" w:csb0="00000001" w:csb1="00000000"/>
  </w:font>
  <w:font w:name="DejaVu Sans Mono">
    <w:altName w:val="Fang Song"/>
    <w:panose1 w:val="020B0604020202020204"/>
    <w:charset w:val="00"/>
    <w:family w:val="modern"/>
    <w:pitch w:val="default"/>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 Italic">
    <w:altName w:val="Times New Roman"/>
    <w:panose1 w:val="00000500000000090000"/>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Light">
    <w:panose1 w:val="020B0502040204020203"/>
    <w:charset w:val="00"/>
    <w:family w:val="swiss"/>
    <w:pitch w:val="variable"/>
    <w:sig w:usb0="E4002EFF" w:usb1="C000E47F" w:usb2="00000009" w:usb3="00000000" w:csb0="000001FF"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imesNewRomanPSMT">
    <w:altName w:val="Times New Roman"/>
    <w:panose1 w:val="020B0604020202020204"/>
    <w:charset w:val="00"/>
    <w:family w:val="auto"/>
    <w:pitch w:val="variable"/>
    <w:sig w:usb0="E0002AEF" w:usb1="C0007841" w:usb2="00000009" w:usb3="00000000" w:csb0="000001FF" w:csb1="00000000"/>
  </w:font>
  <w:font w:name="TimesNewRomanPS">
    <w:altName w:val="Times New Roman"/>
    <w:panose1 w:val="020B0604020202020204"/>
    <w:charset w:val="00"/>
    <w:family w:val="roman"/>
    <w:notTrueType/>
    <w:pitch w:val="default"/>
  </w:font>
  <w:font w:name="ArnoPro">
    <w:altName w:val="Cambria"/>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Times New Roman Italic">
    <w:altName w:val="Times New Roman"/>
    <w:panose1 w:val="020B0604020202020204"/>
    <w:charset w:val="00"/>
    <w:family w:val="auto"/>
    <w:pitch w:val="variable"/>
    <w:sig w:usb0="E0000AFF" w:usb1="00007843" w:usb2="00000001" w:usb3="00000000" w:csb0="000001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E5958" w:rsidRDefault="000000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E5958" w:rsidRDefault="001E59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E5958" w:rsidRDefault="000000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rsidR="001E5958" w:rsidRDefault="001E595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A6539" w:rsidRDefault="00EA6539">
      <w:r>
        <w:separator/>
      </w:r>
    </w:p>
  </w:footnote>
  <w:footnote w:type="continuationSeparator" w:id="0">
    <w:p w:rsidR="00EA6539" w:rsidRDefault="00EA65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DA0AB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8"/>
    <w:multiLevelType w:val="singleLevel"/>
    <w:tmpl w:val="00000000"/>
    <w:lvl w:ilvl="0">
      <w:start w:val="3"/>
      <w:numFmt w:val="upperLetter"/>
      <w:lvlText w:val=""/>
      <w:lvlJc w:val="left"/>
      <w:pPr>
        <w:tabs>
          <w:tab w:val="num" w:pos="360"/>
        </w:tabs>
        <w:ind w:left="360" w:hanging="360"/>
      </w:pPr>
      <w:rPr>
        <w:rFonts w:ascii="Times New Roman" w:hAnsi="Times New Roman" w:hint="default"/>
      </w:rPr>
    </w:lvl>
  </w:abstractNum>
  <w:abstractNum w:abstractNumId="2" w15:restartNumberingAfterBreak="0">
    <w:nsid w:val="04CC3F54"/>
    <w:multiLevelType w:val="hybridMultilevel"/>
    <w:tmpl w:val="8B4EA3A2"/>
    <w:lvl w:ilvl="0" w:tplc="B650C238">
      <w:start w:val="1"/>
      <w:numFmt w:val="decimal"/>
      <w:lvlText w:val="%1)"/>
      <w:lvlJc w:val="left"/>
      <w:pPr>
        <w:ind w:left="720" w:hanging="360"/>
      </w:pPr>
      <w:rPr>
        <w:rFonts w:ascii="Times" w:hAnsi="Time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1B4921"/>
    <w:multiLevelType w:val="hybridMultilevel"/>
    <w:tmpl w:val="63180E06"/>
    <w:lvl w:ilvl="0" w:tplc="44560B54">
      <w:start w:val="1"/>
      <w:numFmt w:val="decimal"/>
      <w:lvlText w:val="%1."/>
      <w:lvlJc w:val="left"/>
      <w:pPr>
        <w:ind w:left="280" w:hanging="280"/>
      </w:pPr>
      <w:rPr>
        <w:rFonts w:ascii="Times New Roman" w:eastAsia="Times New Roman" w:hAnsi="Times New Roman" w:hint="default"/>
        <w:w w:val="99"/>
        <w:sz w:val="28"/>
        <w:szCs w:val="28"/>
      </w:rPr>
    </w:lvl>
    <w:lvl w:ilvl="1" w:tplc="E4088B02">
      <w:start w:val="1"/>
      <w:numFmt w:val="bullet"/>
      <w:lvlText w:val="•"/>
      <w:lvlJc w:val="left"/>
      <w:pPr>
        <w:ind w:left="1364" w:hanging="280"/>
      </w:pPr>
      <w:rPr>
        <w:rFonts w:hint="default"/>
      </w:rPr>
    </w:lvl>
    <w:lvl w:ilvl="2" w:tplc="3B325BAE">
      <w:start w:val="1"/>
      <w:numFmt w:val="bullet"/>
      <w:lvlText w:val="•"/>
      <w:lvlJc w:val="left"/>
      <w:pPr>
        <w:ind w:left="2448" w:hanging="280"/>
      </w:pPr>
      <w:rPr>
        <w:rFonts w:hint="default"/>
      </w:rPr>
    </w:lvl>
    <w:lvl w:ilvl="3" w:tplc="871E0E76">
      <w:start w:val="1"/>
      <w:numFmt w:val="bullet"/>
      <w:lvlText w:val="•"/>
      <w:lvlJc w:val="left"/>
      <w:pPr>
        <w:ind w:left="3532" w:hanging="280"/>
      </w:pPr>
      <w:rPr>
        <w:rFonts w:hint="default"/>
      </w:rPr>
    </w:lvl>
    <w:lvl w:ilvl="4" w:tplc="1A6AA62E">
      <w:start w:val="1"/>
      <w:numFmt w:val="bullet"/>
      <w:lvlText w:val="•"/>
      <w:lvlJc w:val="left"/>
      <w:pPr>
        <w:ind w:left="4616" w:hanging="280"/>
      </w:pPr>
      <w:rPr>
        <w:rFonts w:hint="default"/>
      </w:rPr>
    </w:lvl>
    <w:lvl w:ilvl="5" w:tplc="E46EDFC6">
      <w:start w:val="1"/>
      <w:numFmt w:val="bullet"/>
      <w:lvlText w:val="•"/>
      <w:lvlJc w:val="left"/>
      <w:pPr>
        <w:ind w:left="5700" w:hanging="280"/>
      </w:pPr>
      <w:rPr>
        <w:rFonts w:hint="default"/>
      </w:rPr>
    </w:lvl>
    <w:lvl w:ilvl="6" w:tplc="653411F4">
      <w:start w:val="1"/>
      <w:numFmt w:val="bullet"/>
      <w:lvlText w:val="•"/>
      <w:lvlJc w:val="left"/>
      <w:pPr>
        <w:ind w:left="6784" w:hanging="280"/>
      </w:pPr>
      <w:rPr>
        <w:rFonts w:hint="default"/>
      </w:rPr>
    </w:lvl>
    <w:lvl w:ilvl="7" w:tplc="2F38CA2A">
      <w:start w:val="1"/>
      <w:numFmt w:val="bullet"/>
      <w:lvlText w:val="•"/>
      <w:lvlJc w:val="left"/>
      <w:pPr>
        <w:ind w:left="7868" w:hanging="280"/>
      </w:pPr>
      <w:rPr>
        <w:rFonts w:hint="default"/>
      </w:rPr>
    </w:lvl>
    <w:lvl w:ilvl="8" w:tplc="36F0DC76">
      <w:start w:val="1"/>
      <w:numFmt w:val="bullet"/>
      <w:lvlText w:val="•"/>
      <w:lvlJc w:val="left"/>
      <w:pPr>
        <w:ind w:left="8952" w:hanging="280"/>
      </w:pPr>
      <w:rPr>
        <w:rFonts w:hint="default"/>
      </w:rPr>
    </w:lvl>
  </w:abstractNum>
  <w:abstractNum w:abstractNumId="4" w15:restartNumberingAfterBreak="0">
    <w:nsid w:val="0AD41654"/>
    <w:multiLevelType w:val="hybridMultilevel"/>
    <w:tmpl w:val="8AC07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560A95"/>
    <w:multiLevelType w:val="hybridMultilevel"/>
    <w:tmpl w:val="BF5A8B12"/>
    <w:lvl w:ilvl="0" w:tplc="16481E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D675940"/>
    <w:multiLevelType w:val="hybridMultilevel"/>
    <w:tmpl w:val="5CFCA14C"/>
    <w:lvl w:ilvl="0" w:tplc="5D804A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1B61B06"/>
    <w:multiLevelType w:val="hybridMultilevel"/>
    <w:tmpl w:val="D7B60686"/>
    <w:lvl w:ilvl="0" w:tplc="CFB61E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7DC7CE3"/>
    <w:multiLevelType w:val="hybridMultilevel"/>
    <w:tmpl w:val="D14E1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F122B2"/>
    <w:multiLevelType w:val="hybridMultilevel"/>
    <w:tmpl w:val="DEC0E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2F6CFD"/>
    <w:multiLevelType w:val="hybridMultilevel"/>
    <w:tmpl w:val="05B8D024"/>
    <w:lvl w:ilvl="0" w:tplc="FFFFFFFF">
      <w:start w:val="4"/>
      <w:numFmt w:val="upperLetter"/>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15:restartNumberingAfterBreak="0">
    <w:nsid w:val="1CE24C30"/>
    <w:multiLevelType w:val="hybridMultilevel"/>
    <w:tmpl w:val="EE18B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061404"/>
    <w:multiLevelType w:val="hybridMultilevel"/>
    <w:tmpl w:val="1B0058A6"/>
    <w:lvl w:ilvl="0" w:tplc="77E2B7F0">
      <w:start w:val="1"/>
      <w:numFmt w:val="decimal"/>
      <w:lvlText w:val="%1."/>
      <w:lvlJc w:val="left"/>
      <w:pPr>
        <w:ind w:left="2160" w:hanging="720"/>
      </w:pPr>
      <w:rPr>
        <w:rFonts w:hint="default"/>
        <w:color w:val="auto"/>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1D0E4710"/>
    <w:multiLevelType w:val="hybridMultilevel"/>
    <w:tmpl w:val="F3C46290"/>
    <w:lvl w:ilvl="0" w:tplc="7534D59A">
      <w:start w:val="1"/>
      <w:numFmt w:val="decimal"/>
      <w:lvlText w:val="%1"/>
      <w:lvlJc w:val="left"/>
      <w:pPr>
        <w:ind w:left="540" w:hanging="360"/>
      </w:pPr>
      <w:rPr>
        <w:rFonts w:ascii="Times Roman" w:hAnsi="Times Roman"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1D476D2B"/>
    <w:multiLevelType w:val="hybridMultilevel"/>
    <w:tmpl w:val="498A9152"/>
    <w:lvl w:ilvl="0" w:tplc="25C436BC">
      <w:start w:val="1"/>
      <w:numFmt w:val="lowerRoman"/>
      <w:lvlText w:val="%1."/>
      <w:lvlJc w:val="left"/>
      <w:pPr>
        <w:ind w:left="1440" w:hanging="720"/>
      </w:pPr>
      <w:rPr>
        <w:rFonts w:ascii="Times" w:hAnsi="Times" w:cs="Times New Roman (Body C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15E5B13"/>
    <w:multiLevelType w:val="hybridMultilevel"/>
    <w:tmpl w:val="D382AA94"/>
    <w:lvl w:ilvl="0" w:tplc="C40ED3B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26182BED"/>
    <w:multiLevelType w:val="hybridMultilevel"/>
    <w:tmpl w:val="17DA6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B36BAB"/>
    <w:multiLevelType w:val="hybridMultilevel"/>
    <w:tmpl w:val="1BBECF2E"/>
    <w:lvl w:ilvl="0" w:tplc="1F32FBB0">
      <w:start w:val="2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897585F"/>
    <w:multiLevelType w:val="hybridMultilevel"/>
    <w:tmpl w:val="3EF81078"/>
    <w:lvl w:ilvl="0" w:tplc="664496EA">
      <w:start w:val="3"/>
      <w:numFmt w:val="decimal"/>
      <w:lvlText w:val="%1."/>
      <w:lvlJc w:val="left"/>
      <w:pPr>
        <w:ind w:left="1980" w:hanging="360"/>
      </w:pPr>
      <w:rPr>
        <w:rFonts w:hint="default"/>
        <w:i/>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9" w15:restartNumberingAfterBreak="0">
    <w:nsid w:val="319904ED"/>
    <w:multiLevelType w:val="hybridMultilevel"/>
    <w:tmpl w:val="BF2222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327641"/>
    <w:multiLevelType w:val="hybridMultilevel"/>
    <w:tmpl w:val="D40698F0"/>
    <w:lvl w:ilvl="0" w:tplc="AD6EFBB2">
      <w:start w:val="1"/>
      <w:numFmt w:val="decimal"/>
      <w:lvlText w:val="%1."/>
      <w:lvlJc w:val="left"/>
      <w:pPr>
        <w:ind w:left="551" w:hanging="281"/>
      </w:pPr>
      <w:rPr>
        <w:rFonts w:ascii="Times New Roman" w:eastAsia="Times New Roman" w:hAnsi="Times New Roman" w:hint="default"/>
        <w:w w:val="99"/>
        <w:sz w:val="28"/>
        <w:szCs w:val="28"/>
      </w:rPr>
    </w:lvl>
    <w:lvl w:ilvl="1" w:tplc="8D8802B2">
      <w:start w:val="1"/>
      <w:numFmt w:val="bullet"/>
      <w:lvlText w:val="•"/>
      <w:lvlJc w:val="left"/>
      <w:pPr>
        <w:ind w:left="1369" w:hanging="281"/>
      </w:pPr>
      <w:rPr>
        <w:rFonts w:hint="default"/>
      </w:rPr>
    </w:lvl>
    <w:lvl w:ilvl="2" w:tplc="BACEFEA0">
      <w:start w:val="1"/>
      <w:numFmt w:val="bullet"/>
      <w:lvlText w:val="•"/>
      <w:lvlJc w:val="left"/>
      <w:pPr>
        <w:ind w:left="2457" w:hanging="281"/>
      </w:pPr>
      <w:rPr>
        <w:rFonts w:hint="default"/>
      </w:rPr>
    </w:lvl>
    <w:lvl w:ilvl="3" w:tplc="01545FDA">
      <w:start w:val="1"/>
      <w:numFmt w:val="bullet"/>
      <w:lvlText w:val="•"/>
      <w:lvlJc w:val="left"/>
      <w:pPr>
        <w:ind w:left="3545" w:hanging="281"/>
      </w:pPr>
      <w:rPr>
        <w:rFonts w:hint="default"/>
      </w:rPr>
    </w:lvl>
    <w:lvl w:ilvl="4" w:tplc="C7C0A7FA">
      <w:start w:val="1"/>
      <w:numFmt w:val="bullet"/>
      <w:lvlText w:val="•"/>
      <w:lvlJc w:val="left"/>
      <w:pPr>
        <w:ind w:left="4633" w:hanging="281"/>
      </w:pPr>
      <w:rPr>
        <w:rFonts w:hint="default"/>
      </w:rPr>
    </w:lvl>
    <w:lvl w:ilvl="5" w:tplc="9F120BA0">
      <w:start w:val="1"/>
      <w:numFmt w:val="bullet"/>
      <w:lvlText w:val="•"/>
      <w:lvlJc w:val="left"/>
      <w:pPr>
        <w:ind w:left="5721" w:hanging="281"/>
      </w:pPr>
      <w:rPr>
        <w:rFonts w:hint="default"/>
      </w:rPr>
    </w:lvl>
    <w:lvl w:ilvl="6" w:tplc="50ECF292">
      <w:start w:val="1"/>
      <w:numFmt w:val="bullet"/>
      <w:lvlText w:val="•"/>
      <w:lvlJc w:val="left"/>
      <w:pPr>
        <w:ind w:left="6809" w:hanging="281"/>
      </w:pPr>
      <w:rPr>
        <w:rFonts w:hint="default"/>
      </w:rPr>
    </w:lvl>
    <w:lvl w:ilvl="7" w:tplc="4DC4CC4E">
      <w:start w:val="1"/>
      <w:numFmt w:val="bullet"/>
      <w:lvlText w:val="•"/>
      <w:lvlJc w:val="left"/>
      <w:pPr>
        <w:ind w:left="7897" w:hanging="281"/>
      </w:pPr>
      <w:rPr>
        <w:rFonts w:hint="default"/>
      </w:rPr>
    </w:lvl>
    <w:lvl w:ilvl="8" w:tplc="8B1C3704">
      <w:start w:val="1"/>
      <w:numFmt w:val="bullet"/>
      <w:lvlText w:val="•"/>
      <w:lvlJc w:val="left"/>
      <w:pPr>
        <w:ind w:left="8985" w:hanging="281"/>
      </w:pPr>
      <w:rPr>
        <w:rFonts w:hint="default"/>
      </w:rPr>
    </w:lvl>
  </w:abstractNum>
  <w:abstractNum w:abstractNumId="21" w15:restartNumberingAfterBreak="0">
    <w:nsid w:val="3B1F60C5"/>
    <w:multiLevelType w:val="hybridMultilevel"/>
    <w:tmpl w:val="4C467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514DFE"/>
    <w:multiLevelType w:val="hybridMultilevel"/>
    <w:tmpl w:val="BBCE6F28"/>
    <w:lvl w:ilvl="0" w:tplc="D7EE7A20">
      <w:start w:val="1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3" w15:restartNumberingAfterBreak="0">
    <w:nsid w:val="3CD214F5"/>
    <w:multiLevelType w:val="hybridMultilevel"/>
    <w:tmpl w:val="DCD6B252"/>
    <w:lvl w:ilvl="0" w:tplc="FFFFFFFF">
      <w:start w:val="30"/>
      <w:numFmt w:val="decimal"/>
      <w:lvlText w:val="%1."/>
      <w:lvlJc w:val="left"/>
      <w:pPr>
        <w:tabs>
          <w:tab w:val="num" w:pos="1210"/>
        </w:tabs>
        <w:ind w:left="1210" w:hanging="360"/>
      </w:pPr>
      <w:rPr>
        <w:rFonts w:hint="default"/>
      </w:rPr>
    </w:lvl>
    <w:lvl w:ilvl="1" w:tplc="FFFFFFFF" w:tentative="1">
      <w:start w:val="1"/>
      <w:numFmt w:val="lowerLetter"/>
      <w:lvlText w:val="%2."/>
      <w:lvlJc w:val="left"/>
      <w:pPr>
        <w:tabs>
          <w:tab w:val="num" w:pos="3240"/>
        </w:tabs>
        <w:ind w:left="3240" w:hanging="360"/>
      </w:pPr>
    </w:lvl>
    <w:lvl w:ilvl="2" w:tplc="FFFFFFFF" w:tentative="1">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24" w15:restartNumberingAfterBreak="0">
    <w:nsid w:val="3CE671A5"/>
    <w:multiLevelType w:val="hybridMultilevel"/>
    <w:tmpl w:val="3B1E47B4"/>
    <w:lvl w:ilvl="0" w:tplc="112062E6">
      <w:start w:val="1"/>
      <w:numFmt w:val="lowerRoman"/>
      <w:lvlText w:val="%1."/>
      <w:lvlJc w:val="left"/>
      <w:pPr>
        <w:ind w:left="1080" w:hanging="720"/>
      </w:pPr>
      <w:rPr>
        <w:rFonts w:ascii="Times" w:hAnsi="Times" w:cs="Times New Roman (Body C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AE3E7D"/>
    <w:multiLevelType w:val="hybridMultilevel"/>
    <w:tmpl w:val="031A77A2"/>
    <w:lvl w:ilvl="0" w:tplc="0409000F">
      <w:start w:val="4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4292E00"/>
    <w:multiLevelType w:val="hybridMultilevel"/>
    <w:tmpl w:val="CADCDF84"/>
    <w:lvl w:ilvl="0" w:tplc="FFFFFFFF">
      <w:start w:val="16"/>
      <w:numFmt w:val="decimal"/>
      <w:lvlText w:val="%1."/>
      <w:lvlJc w:val="left"/>
      <w:pPr>
        <w:tabs>
          <w:tab w:val="num" w:pos="2880"/>
        </w:tabs>
        <w:ind w:left="2880" w:hanging="720"/>
      </w:pPr>
      <w:rPr>
        <w:rFonts w:hint="default"/>
      </w:rPr>
    </w:lvl>
    <w:lvl w:ilvl="1" w:tplc="FFFFFFFF" w:tentative="1">
      <w:start w:val="1"/>
      <w:numFmt w:val="lowerLetter"/>
      <w:lvlText w:val="%2."/>
      <w:lvlJc w:val="left"/>
      <w:pPr>
        <w:tabs>
          <w:tab w:val="num" w:pos="3240"/>
        </w:tabs>
        <w:ind w:left="3240" w:hanging="360"/>
      </w:pPr>
    </w:lvl>
    <w:lvl w:ilvl="2" w:tplc="FFFFFFFF" w:tentative="1">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27" w15:restartNumberingAfterBreak="0">
    <w:nsid w:val="45EA776D"/>
    <w:multiLevelType w:val="hybridMultilevel"/>
    <w:tmpl w:val="4290E040"/>
    <w:lvl w:ilvl="0" w:tplc="FFFFFFFF">
      <w:start w:val="37"/>
      <w:numFmt w:val="decimal"/>
      <w:lvlText w:val="%1."/>
      <w:lvlJc w:val="left"/>
      <w:pPr>
        <w:tabs>
          <w:tab w:val="num" w:pos="2520"/>
        </w:tabs>
        <w:ind w:left="2520" w:hanging="360"/>
      </w:pPr>
      <w:rPr>
        <w:rFonts w:hint="default"/>
      </w:rPr>
    </w:lvl>
    <w:lvl w:ilvl="1" w:tplc="FFFFFFFF">
      <w:start w:val="1"/>
      <w:numFmt w:val="lowerLetter"/>
      <w:lvlText w:val="%2."/>
      <w:lvlJc w:val="left"/>
      <w:pPr>
        <w:tabs>
          <w:tab w:val="num" w:pos="3240"/>
        </w:tabs>
        <w:ind w:left="3240" w:hanging="360"/>
      </w:pPr>
    </w:lvl>
    <w:lvl w:ilvl="2" w:tplc="FFFFFFFF" w:tentative="1">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28" w15:restartNumberingAfterBreak="0">
    <w:nsid w:val="482C0C82"/>
    <w:multiLevelType w:val="hybridMultilevel"/>
    <w:tmpl w:val="1784A82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4840134C"/>
    <w:multiLevelType w:val="hybridMultilevel"/>
    <w:tmpl w:val="C9429FAE"/>
    <w:lvl w:ilvl="0" w:tplc="EE6253A8">
      <w:start w:val="89"/>
      <w:numFmt w:val="decimal"/>
      <w:lvlText w:val="%1."/>
      <w:lvlJc w:val="left"/>
      <w:pPr>
        <w:tabs>
          <w:tab w:val="num" w:pos="760"/>
        </w:tabs>
        <w:ind w:left="760" w:hanging="4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A8F1EDD"/>
    <w:multiLevelType w:val="hybridMultilevel"/>
    <w:tmpl w:val="F8A679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356C43"/>
    <w:multiLevelType w:val="hybridMultilevel"/>
    <w:tmpl w:val="7C6C9E8A"/>
    <w:lvl w:ilvl="0" w:tplc="6B0C47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F216D7D"/>
    <w:multiLevelType w:val="hybridMultilevel"/>
    <w:tmpl w:val="D79AC9BC"/>
    <w:lvl w:ilvl="0" w:tplc="E0C6BF5C">
      <w:start w:val="10"/>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3" w15:restartNumberingAfterBreak="0">
    <w:nsid w:val="4FC20978"/>
    <w:multiLevelType w:val="hybridMultilevel"/>
    <w:tmpl w:val="F322ED64"/>
    <w:lvl w:ilvl="0" w:tplc="B998ABA2">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1A72ABE"/>
    <w:multiLevelType w:val="hybridMultilevel"/>
    <w:tmpl w:val="734499E4"/>
    <w:lvl w:ilvl="0" w:tplc="166C6F38">
      <w:start w:val="6"/>
      <w:numFmt w:val="decimal"/>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35" w15:restartNumberingAfterBreak="0">
    <w:nsid w:val="55572708"/>
    <w:multiLevelType w:val="hybridMultilevel"/>
    <w:tmpl w:val="16A61C4E"/>
    <w:lvl w:ilvl="0" w:tplc="78108EC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6" w15:restartNumberingAfterBreak="0">
    <w:nsid w:val="563B5548"/>
    <w:multiLevelType w:val="hybridMultilevel"/>
    <w:tmpl w:val="154A181E"/>
    <w:lvl w:ilvl="0" w:tplc="6418788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D66E89"/>
    <w:multiLevelType w:val="hybridMultilevel"/>
    <w:tmpl w:val="28A223F0"/>
    <w:lvl w:ilvl="0" w:tplc="297EE2E0">
      <w:start w:val="54"/>
      <w:numFmt w:val="decimal"/>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8" w15:restartNumberingAfterBreak="0">
    <w:nsid w:val="638C2D20"/>
    <w:multiLevelType w:val="hybridMultilevel"/>
    <w:tmpl w:val="CE8A3D7A"/>
    <w:lvl w:ilvl="0" w:tplc="8592C292">
      <w:start w:val="1"/>
      <w:numFmt w:val="decimal"/>
      <w:lvlText w:val="%1."/>
      <w:lvlJc w:val="left"/>
      <w:pPr>
        <w:ind w:left="1080" w:hanging="360"/>
      </w:pPr>
      <w:rPr>
        <w:rFonts w:ascii="New York" w:hAnsi="New York"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3E64394"/>
    <w:multiLevelType w:val="hybridMultilevel"/>
    <w:tmpl w:val="5C382A8E"/>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7CB34E6"/>
    <w:multiLevelType w:val="hybridMultilevel"/>
    <w:tmpl w:val="1CBA73F6"/>
    <w:lvl w:ilvl="0" w:tplc="EE32AF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B1261FD"/>
    <w:multiLevelType w:val="hybridMultilevel"/>
    <w:tmpl w:val="D65634BE"/>
    <w:lvl w:ilvl="0" w:tplc="20FCD02E">
      <w:start w:val="18"/>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2" w15:restartNumberingAfterBreak="0">
    <w:nsid w:val="6BAE3852"/>
    <w:multiLevelType w:val="hybridMultilevel"/>
    <w:tmpl w:val="52A26BB4"/>
    <w:lvl w:ilvl="0" w:tplc="2FFCDEF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6E16006F"/>
    <w:multiLevelType w:val="hybridMultilevel"/>
    <w:tmpl w:val="CA944136"/>
    <w:lvl w:ilvl="0" w:tplc="B9B4DB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052562B"/>
    <w:multiLevelType w:val="hybridMultilevel"/>
    <w:tmpl w:val="4760A1FC"/>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0605066"/>
    <w:multiLevelType w:val="hybridMultilevel"/>
    <w:tmpl w:val="3814CD54"/>
    <w:lvl w:ilvl="0" w:tplc="2ADA38F4">
      <w:start w:val="1"/>
      <w:numFmt w:val="decimal"/>
      <w:lvlText w:val="%1)"/>
      <w:lvlJc w:val="left"/>
      <w:pPr>
        <w:ind w:left="162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6" w15:restartNumberingAfterBreak="0">
    <w:nsid w:val="73111D1D"/>
    <w:multiLevelType w:val="hybridMultilevel"/>
    <w:tmpl w:val="339E8FFC"/>
    <w:lvl w:ilvl="0" w:tplc="0409000F">
      <w:start w:val="4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9A63794"/>
    <w:multiLevelType w:val="hybridMultilevel"/>
    <w:tmpl w:val="73DADAFA"/>
    <w:lvl w:ilvl="0" w:tplc="C85867A6">
      <w:start w:val="19"/>
      <w:numFmt w:val="decimal"/>
      <w:lvlText w:val="%1)"/>
      <w:lvlJc w:val="left"/>
      <w:pPr>
        <w:tabs>
          <w:tab w:val="num" w:pos="1080"/>
        </w:tabs>
        <w:ind w:left="1080" w:hanging="360"/>
      </w:pPr>
      <w:rPr>
        <w:rFonts w:ascii="Times" w:hAnsi="Times" w:hint="default"/>
        <w:b w:val="0"/>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15:restartNumberingAfterBreak="0">
    <w:nsid w:val="7EEA275C"/>
    <w:multiLevelType w:val="hybridMultilevel"/>
    <w:tmpl w:val="76F87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65372045">
    <w:abstractNumId w:val="10"/>
  </w:num>
  <w:num w:numId="2" w16cid:durableId="2100909755">
    <w:abstractNumId w:val="1"/>
  </w:num>
  <w:num w:numId="3" w16cid:durableId="25058698">
    <w:abstractNumId w:val="26"/>
  </w:num>
  <w:num w:numId="4" w16cid:durableId="950553014">
    <w:abstractNumId w:val="23"/>
  </w:num>
  <w:num w:numId="5" w16cid:durableId="343214102">
    <w:abstractNumId w:val="27"/>
  </w:num>
  <w:num w:numId="6" w16cid:durableId="1956524741">
    <w:abstractNumId w:val="37"/>
  </w:num>
  <w:num w:numId="7" w16cid:durableId="1718436237">
    <w:abstractNumId w:val="41"/>
  </w:num>
  <w:num w:numId="8" w16cid:durableId="310525598">
    <w:abstractNumId w:val="29"/>
  </w:num>
  <w:num w:numId="9" w16cid:durableId="1936748173">
    <w:abstractNumId w:val="47"/>
  </w:num>
  <w:num w:numId="10" w16cid:durableId="2041781362">
    <w:abstractNumId w:val="25"/>
  </w:num>
  <w:num w:numId="11" w16cid:durableId="2006740317">
    <w:abstractNumId w:val="46"/>
  </w:num>
  <w:num w:numId="12" w16cid:durableId="1703556606">
    <w:abstractNumId w:val="42"/>
  </w:num>
  <w:num w:numId="13" w16cid:durableId="269053000">
    <w:abstractNumId w:val="17"/>
  </w:num>
  <w:num w:numId="14" w16cid:durableId="1291207402">
    <w:abstractNumId w:val="28"/>
  </w:num>
  <w:num w:numId="15" w16cid:durableId="1135563335">
    <w:abstractNumId w:val="34"/>
  </w:num>
  <w:num w:numId="16" w16cid:durableId="663432712">
    <w:abstractNumId w:val="44"/>
  </w:num>
  <w:num w:numId="17" w16cid:durableId="558055500">
    <w:abstractNumId w:val="21"/>
  </w:num>
  <w:num w:numId="18" w16cid:durableId="1839811493">
    <w:abstractNumId w:val="9"/>
  </w:num>
  <w:num w:numId="19" w16cid:durableId="1296717412">
    <w:abstractNumId w:val="48"/>
  </w:num>
  <w:num w:numId="20" w16cid:durableId="255600178">
    <w:abstractNumId w:val="3"/>
  </w:num>
  <w:num w:numId="21" w16cid:durableId="363333671">
    <w:abstractNumId w:val="20"/>
  </w:num>
  <w:num w:numId="22" w16cid:durableId="1598951686">
    <w:abstractNumId w:val="15"/>
  </w:num>
  <w:num w:numId="23" w16cid:durableId="919562331">
    <w:abstractNumId w:val="0"/>
  </w:num>
  <w:num w:numId="24" w16cid:durableId="863664990">
    <w:abstractNumId w:val="12"/>
  </w:num>
  <w:num w:numId="25" w16cid:durableId="520901831">
    <w:abstractNumId w:val="45"/>
  </w:num>
  <w:num w:numId="26" w16cid:durableId="666829561">
    <w:abstractNumId w:val="19"/>
  </w:num>
  <w:num w:numId="27" w16cid:durableId="1094084426">
    <w:abstractNumId w:val="18"/>
  </w:num>
  <w:num w:numId="28" w16cid:durableId="1075055445">
    <w:abstractNumId w:val="5"/>
  </w:num>
  <w:num w:numId="29" w16cid:durableId="1540623104">
    <w:abstractNumId w:val="31"/>
  </w:num>
  <w:num w:numId="30" w16cid:durableId="570889772">
    <w:abstractNumId w:val="40"/>
  </w:num>
  <w:num w:numId="31" w16cid:durableId="954293823">
    <w:abstractNumId w:val="2"/>
  </w:num>
  <w:num w:numId="32" w16cid:durableId="1641615000">
    <w:abstractNumId w:val="43"/>
  </w:num>
  <w:num w:numId="33" w16cid:durableId="220216758">
    <w:abstractNumId w:val="30"/>
  </w:num>
  <w:num w:numId="34" w16cid:durableId="1085997512">
    <w:abstractNumId w:val="35"/>
  </w:num>
  <w:num w:numId="35" w16cid:durableId="23210198">
    <w:abstractNumId w:val="7"/>
  </w:num>
  <w:num w:numId="36" w16cid:durableId="1552112395">
    <w:abstractNumId w:val="6"/>
  </w:num>
  <w:num w:numId="37" w16cid:durableId="48312470">
    <w:abstractNumId w:val="39"/>
  </w:num>
  <w:num w:numId="38" w16cid:durableId="656229189">
    <w:abstractNumId w:val="22"/>
  </w:num>
  <w:num w:numId="39" w16cid:durableId="1772703723">
    <w:abstractNumId w:val="32"/>
  </w:num>
  <w:num w:numId="40" w16cid:durableId="1056317588">
    <w:abstractNumId w:val="16"/>
  </w:num>
  <w:num w:numId="41" w16cid:durableId="119417725">
    <w:abstractNumId w:val="14"/>
  </w:num>
  <w:num w:numId="42" w16cid:durableId="561912092">
    <w:abstractNumId w:val="24"/>
  </w:num>
  <w:num w:numId="43" w16cid:durableId="86735905">
    <w:abstractNumId w:val="4"/>
  </w:num>
  <w:num w:numId="44" w16cid:durableId="1297486122">
    <w:abstractNumId w:val="11"/>
  </w:num>
  <w:num w:numId="45" w16cid:durableId="612631384">
    <w:abstractNumId w:val="33"/>
  </w:num>
  <w:num w:numId="46" w16cid:durableId="1916888988">
    <w:abstractNumId w:val="38"/>
  </w:num>
  <w:num w:numId="47" w16cid:durableId="115880403">
    <w:abstractNumId w:val="13"/>
  </w:num>
  <w:num w:numId="48" w16cid:durableId="914046557">
    <w:abstractNumId w:val="36"/>
  </w:num>
  <w:num w:numId="49" w16cid:durableId="20369288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AAE"/>
    <w:rsid w:val="001C32E6"/>
    <w:rsid w:val="001E5958"/>
    <w:rsid w:val="002A6DEB"/>
    <w:rsid w:val="002F1A29"/>
    <w:rsid w:val="003B470C"/>
    <w:rsid w:val="00475FA9"/>
    <w:rsid w:val="00477AB4"/>
    <w:rsid w:val="004A7298"/>
    <w:rsid w:val="004A7DE1"/>
    <w:rsid w:val="005239C3"/>
    <w:rsid w:val="005845DA"/>
    <w:rsid w:val="005C341D"/>
    <w:rsid w:val="005F18D0"/>
    <w:rsid w:val="006422D5"/>
    <w:rsid w:val="006D2591"/>
    <w:rsid w:val="00750A81"/>
    <w:rsid w:val="00770CBB"/>
    <w:rsid w:val="00790EC9"/>
    <w:rsid w:val="00870031"/>
    <w:rsid w:val="00876543"/>
    <w:rsid w:val="008C118A"/>
    <w:rsid w:val="008F7B57"/>
    <w:rsid w:val="00901AFE"/>
    <w:rsid w:val="00904DE8"/>
    <w:rsid w:val="00916280"/>
    <w:rsid w:val="0098195F"/>
    <w:rsid w:val="00B43147"/>
    <w:rsid w:val="00B47E2C"/>
    <w:rsid w:val="00BA558A"/>
    <w:rsid w:val="00C57844"/>
    <w:rsid w:val="00CD676D"/>
    <w:rsid w:val="00D0463E"/>
    <w:rsid w:val="00D27210"/>
    <w:rsid w:val="00D57D43"/>
    <w:rsid w:val="00E33AAE"/>
    <w:rsid w:val="00EA6539"/>
    <w:rsid w:val="00FE65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F7F98"/>
  <w15:chartTrackingRefBased/>
  <w15:docId w15:val="{B4B31F48-6FB5-BA40-854B-DB3F13FFE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47" w:unhideWhenUsed="1"/>
    <w:lsdException w:name="Smart Link" w:semiHidden="1" w:unhideWhenUsed="1"/>
  </w:latentStyles>
  <w:style w:type="paragraph" w:default="1" w:styleId="Normal">
    <w:name w:val="Normal"/>
    <w:qFormat/>
    <w:rsid w:val="00477AB4"/>
    <w:rPr>
      <w:rFonts w:ascii="New York" w:eastAsia="Times New Roman" w:hAnsi="New York" w:cs="Times New Roman"/>
      <w:kern w:val="0"/>
      <w:szCs w:val="20"/>
      <w:lang w:val="en-US"/>
      <w14:ligatures w14:val="none"/>
    </w:rPr>
  </w:style>
  <w:style w:type="paragraph" w:styleId="Heading1">
    <w:name w:val="heading 1"/>
    <w:basedOn w:val="Normal"/>
    <w:next w:val="Normal"/>
    <w:link w:val="Heading1Char"/>
    <w:qFormat/>
    <w:rsid w:val="00477AB4"/>
    <w:pPr>
      <w:keepNext/>
      <w:tabs>
        <w:tab w:val="left" w:pos="720"/>
        <w:tab w:val="left" w:pos="1440"/>
      </w:tabs>
      <w:ind w:left="720" w:right="-720"/>
      <w:jc w:val="both"/>
      <w:outlineLvl w:val="0"/>
    </w:pPr>
    <w:rPr>
      <w:rFonts w:ascii="Times" w:hAnsi="Times"/>
      <w:sz w:val="22"/>
      <w:u w:val="single"/>
    </w:rPr>
  </w:style>
  <w:style w:type="paragraph" w:styleId="Heading2">
    <w:name w:val="heading 2"/>
    <w:basedOn w:val="Normal"/>
    <w:next w:val="Normal"/>
    <w:link w:val="Heading2Char"/>
    <w:qFormat/>
    <w:rsid w:val="00477AB4"/>
    <w:pPr>
      <w:keepNext/>
      <w:tabs>
        <w:tab w:val="left" w:pos="720"/>
        <w:tab w:val="left" w:pos="1440"/>
      </w:tabs>
      <w:ind w:left="720" w:right="-720"/>
      <w:outlineLvl w:val="1"/>
    </w:pPr>
    <w:rPr>
      <w:rFonts w:ascii="Times" w:hAnsi="Times"/>
      <w:u w:val="single"/>
    </w:rPr>
  </w:style>
  <w:style w:type="paragraph" w:styleId="Heading3">
    <w:name w:val="heading 3"/>
    <w:basedOn w:val="Normal"/>
    <w:next w:val="Normal"/>
    <w:link w:val="Heading3Char"/>
    <w:qFormat/>
    <w:rsid w:val="00477AB4"/>
    <w:pPr>
      <w:keepNext/>
      <w:ind w:left="720"/>
      <w:outlineLvl w:val="2"/>
    </w:pPr>
    <w:rPr>
      <w:rFonts w:ascii="Times" w:hAnsi="Times"/>
      <w:sz w:val="22"/>
      <w:u w:val="single"/>
    </w:rPr>
  </w:style>
  <w:style w:type="paragraph" w:styleId="Heading4">
    <w:name w:val="heading 4"/>
    <w:basedOn w:val="Normal"/>
    <w:next w:val="Normal"/>
    <w:link w:val="Heading4Char"/>
    <w:qFormat/>
    <w:rsid w:val="00477AB4"/>
    <w:pPr>
      <w:keepNext/>
      <w:tabs>
        <w:tab w:val="left" w:pos="720"/>
        <w:tab w:val="left" w:pos="1440"/>
      </w:tabs>
      <w:ind w:left="2160" w:right="-720"/>
      <w:outlineLvl w:val="3"/>
    </w:pPr>
    <w:rPr>
      <w:rFonts w:ascii="Times" w:hAnsi="Times"/>
      <w:u w:val="single"/>
    </w:rPr>
  </w:style>
  <w:style w:type="paragraph" w:styleId="Heading5">
    <w:name w:val="heading 5"/>
    <w:basedOn w:val="Normal"/>
    <w:next w:val="Normal"/>
    <w:link w:val="Heading5Char"/>
    <w:qFormat/>
    <w:rsid w:val="00477AB4"/>
    <w:pPr>
      <w:keepNext/>
      <w:outlineLvl w:val="4"/>
    </w:pPr>
    <w:rPr>
      <w:rFonts w:ascii="Geneva" w:hAnsi="Geneva"/>
      <w:color w:val="551A8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7AB4"/>
    <w:rPr>
      <w:rFonts w:ascii="Times" w:eastAsia="Times New Roman" w:hAnsi="Times" w:cs="Times New Roman"/>
      <w:kern w:val="0"/>
      <w:sz w:val="22"/>
      <w:szCs w:val="20"/>
      <w:u w:val="single"/>
      <w:lang w:val="en-US"/>
      <w14:ligatures w14:val="none"/>
    </w:rPr>
  </w:style>
  <w:style w:type="character" w:customStyle="1" w:styleId="Heading2Char">
    <w:name w:val="Heading 2 Char"/>
    <w:basedOn w:val="DefaultParagraphFont"/>
    <w:link w:val="Heading2"/>
    <w:rsid w:val="00477AB4"/>
    <w:rPr>
      <w:rFonts w:ascii="Times" w:eastAsia="Times New Roman" w:hAnsi="Times" w:cs="Times New Roman"/>
      <w:kern w:val="0"/>
      <w:szCs w:val="20"/>
      <w:u w:val="single"/>
      <w:lang w:val="en-US"/>
      <w14:ligatures w14:val="none"/>
    </w:rPr>
  </w:style>
  <w:style w:type="character" w:customStyle="1" w:styleId="Heading3Char">
    <w:name w:val="Heading 3 Char"/>
    <w:basedOn w:val="DefaultParagraphFont"/>
    <w:link w:val="Heading3"/>
    <w:rsid w:val="00477AB4"/>
    <w:rPr>
      <w:rFonts w:ascii="Times" w:eastAsia="Times New Roman" w:hAnsi="Times" w:cs="Times New Roman"/>
      <w:kern w:val="0"/>
      <w:sz w:val="22"/>
      <w:szCs w:val="20"/>
      <w:u w:val="single"/>
      <w:lang w:val="en-US"/>
      <w14:ligatures w14:val="none"/>
    </w:rPr>
  </w:style>
  <w:style w:type="character" w:customStyle="1" w:styleId="Heading4Char">
    <w:name w:val="Heading 4 Char"/>
    <w:basedOn w:val="DefaultParagraphFont"/>
    <w:link w:val="Heading4"/>
    <w:rsid w:val="00477AB4"/>
    <w:rPr>
      <w:rFonts w:ascii="Times" w:eastAsia="Times New Roman" w:hAnsi="Times" w:cs="Times New Roman"/>
      <w:kern w:val="0"/>
      <w:szCs w:val="20"/>
      <w:u w:val="single"/>
      <w:lang w:val="en-US"/>
      <w14:ligatures w14:val="none"/>
    </w:rPr>
  </w:style>
  <w:style w:type="character" w:customStyle="1" w:styleId="Heading5Char">
    <w:name w:val="Heading 5 Char"/>
    <w:basedOn w:val="DefaultParagraphFont"/>
    <w:link w:val="Heading5"/>
    <w:rsid w:val="00477AB4"/>
    <w:rPr>
      <w:rFonts w:ascii="Geneva" w:eastAsia="Times New Roman" w:hAnsi="Geneva" w:cs="Times New Roman"/>
      <w:color w:val="551A8B"/>
      <w:kern w:val="0"/>
      <w:sz w:val="22"/>
      <w:szCs w:val="20"/>
      <w:u w:val="single"/>
      <w:lang w:val="en-US"/>
      <w14:ligatures w14:val="none"/>
    </w:rPr>
  </w:style>
  <w:style w:type="paragraph" w:styleId="Footer">
    <w:name w:val="footer"/>
    <w:basedOn w:val="Normal"/>
    <w:link w:val="FooterChar"/>
    <w:rsid w:val="00477AB4"/>
    <w:pPr>
      <w:tabs>
        <w:tab w:val="center" w:pos="4320"/>
        <w:tab w:val="right" w:pos="8640"/>
      </w:tabs>
    </w:pPr>
  </w:style>
  <w:style w:type="character" w:customStyle="1" w:styleId="FooterChar">
    <w:name w:val="Footer Char"/>
    <w:basedOn w:val="DefaultParagraphFont"/>
    <w:link w:val="Footer"/>
    <w:rsid w:val="00477AB4"/>
    <w:rPr>
      <w:rFonts w:ascii="New York" w:eastAsia="Times New Roman" w:hAnsi="New York" w:cs="Times New Roman"/>
      <w:kern w:val="0"/>
      <w:szCs w:val="20"/>
      <w:lang w:val="en-US"/>
      <w14:ligatures w14:val="none"/>
    </w:rPr>
  </w:style>
  <w:style w:type="character" w:styleId="PageNumber">
    <w:name w:val="page number"/>
    <w:basedOn w:val="DefaultParagraphFont"/>
    <w:rsid w:val="00477AB4"/>
  </w:style>
  <w:style w:type="paragraph" w:styleId="BodyText">
    <w:name w:val="Body Text"/>
    <w:basedOn w:val="Normal"/>
    <w:link w:val="BodyTextChar"/>
    <w:rsid w:val="00477AB4"/>
    <w:pPr>
      <w:tabs>
        <w:tab w:val="left" w:pos="0"/>
        <w:tab w:val="left" w:pos="1440"/>
      </w:tabs>
      <w:ind w:right="-720"/>
    </w:pPr>
    <w:rPr>
      <w:rFonts w:ascii="Times" w:hAnsi="Times"/>
    </w:rPr>
  </w:style>
  <w:style w:type="character" w:customStyle="1" w:styleId="BodyTextChar">
    <w:name w:val="Body Text Char"/>
    <w:basedOn w:val="DefaultParagraphFont"/>
    <w:link w:val="BodyText"/>
    <w:rsid w:val="00477AB4"/>
    <w:rPr>
      <w:rFonts w:ascii="Times" w:eastAsia="Times New Roman" w:hAnsi="Times" w:cs="Times New Roman"/>
      <w:kern w:val="0"/>
      <w:szCs w:val="20"/>
      <w:lang w:val="en-US"/>
      <w14:ligatures w14:val="none"/>
    </w:rPr>
  </w:style>
  <w:style w:type="paragraph" w:styleId="BlockText">
    <w:name w:val="Block Text"/>
    <w:basedOn w:val="Normal"/>
    <w:rsid w:val="00477AB4"/>
    <w:pPr>
      <w:tabs>
        <w:tab w:val="left" w:pos="0"/>
        <w:tab w:val="left" w:pos="630"/>
      </w:tabs>
      <w:ind w:left="630" w:right="-720"/>
    </w:pPr>
    <w:rPr>
      <w:rFonts w:ascii="Times" w:hAnsi="Times"/>
    </w:rPr>
  </w:style>
  <w:style w:type="paragraph" w:styleId="BodyTextIndent">
    <w:name w:val="Body Text Indent"/>
    <w:basedOn w:val="Normal"/>
    <w:link w:val="BodyTextIndentChar"/>
    <w:rsid w:val="00477AB4"/>
    <w:pPr>
      <w:ind w:left="720"/>
      <w:jc w:val="both"/>
    </w:pPr>
    <w:rPr>
      <w:rFonts w:ascii="Times" w:hAnsi="Times"/>
    </w:rPr>
  </w:style>
  <w:style w:type="character" w:customStyle="1" w:styleId="BodyTextIndentChar">
    <w:name w:val="Body Text Indent Char"/>
    <w:basedOn w:val="DefaultParagraphFont"/>
    <w:link w:val="BodyTextIndent"/>
    <w:rsid w:val="00477AB4"/>
    <w:rPr>
      <w:rFonts w:ascii="Times" w:eastAsia="Times New Roman" w:hAnsi="Times" w:cs="Times New Roman"/>
      <w:kern w:val="0"/>
      <w:szCs w:val="20"/>
      <w:lang w:val="en-US"/>
      <w14:ligatures w14:val="none"/>
    </w:rPr>
  </w:style>
  <w:style w:type="paragraph" w:styleId="BodyTextIndent2">
    <w:name w:val="Body Text Indent 2"/>
    <w:basedOn w:val="Normal"/>
    <w:link w:val="BodyTextIndent2Char"/>
    <w:rsid w:val="00477AB4"/>
    <w:pPr>
      <w:ind w:left="720"/>
    </w:pPr>
    <w:rPr>
      <w:rFonts w:ascii="Times" w:hAnsi="Times"/>
      <w:sz w:val="22"/>
    </w:rPr>
  </w:style>
  <w:style w:type="character" w:customStyle="1" w:styleId="BodyTextIndent2Char">
    <w:name w:val="Body Text Indent 2 Char"/>
    <w:basedOn w:val="DefaultParagraphFont"/>
    <w:link w:val="BodyTextIndent2"/>
    <w:rsid w:val="00477AB4"/>
    <w:rPr>
      <w:rFonts w:ascii="Times" w:eastAsia="Times New Roman" w:hAnsi="Times" w:cs="Times New Roman"/>
      <w:kern w:val="0"/>
      <w:sz w:val="22"/>
      <w:szCs w:val="20"/>
      <w:lang w:val="en-US"/>
      <w14:ligatures w14:val="none"/>
    </w:rPr>
  </w:style>
  <w:style w:type="paragraph" w:styleId="DocumentMap">
    <w:name w:val="Document Map"/>
    <w:basedOn w:val="Normal"/>
    <w:link w:val="DocumentMapChar"/>
    <w:rsid w:val="00477AB4"/>
    <w:pPr>
      <w:shd w:val="clear" w:color="auto" w:fill="000080"/>
    </w:pPr>
    <w:rPr>
      <w:rFonts w:ascii="Times New Roman" w:hAnsi="Times New Roman"/>
    </w:rPr>
  </w:style>
  <w:style w:type="character" w:customStyle="1" w:styleId="DocumentMapChar">
    <w:name w:val="Document Map Char"/>
    <w:basedOn w:val="DefaultParagraphFont"/>
    <w:link w:val="DocumentMap"/>
    <w:rsid w:val="00477AB4"/>
    <w:rPr>
      <w:rFonts w:ascii="Times New Roman" w:eastAsia="Times New Roman" w:hAnsi="Times New Roman" w:cs="Times New Roman"/>
      <w:kern w:val="0"/>
      <w:szCs w:val="20"/>
      <w:shd w:val="clear" w:color="auto" w:fill="000080"/>
      <w:lang w:val="en-US"/>
      <w14:ligatures w14:val="none"/>
    </w:rPr>
  </w:style>
  <w:style w:type="character" w:styleId="Hyperlink">
    <w:name w:val="Hyperlink"/>
    <w:uiPriority w:val="99"/>
    <w:rsid w:val="00477AB4"/>
    <w:rPr>
      <w:color w:val="0000FF"/>
      <w:u w:val="single"/>
    </w:rPr>
  </w:style>
  <w:style w:type="paragraph" w:styleId="BodyTextIndent3">
    <w:name w:val="Body Text Indent 3"/>
    <w:basedOn w:val="Normal"/>
    <w:link w:val="BodyTextIndent3Char"/>
    <w:rsid w:val="00477AB4"/>
    <w:pPr>
      <w:ind w:left="720" w:hanging="720"/>
    </w:pPr>
    <w:rPr>
      <w:rFonts w:ascii="Times" w:hAnsi="Times"/>
    </w:rPr>
  </w:style>
  <w:style w:type="character" w:customStyle="1" w:styleId="BodyTextIndent3Char">
    <w:name w:val="Body Text Indent 3 Char"/>
    <w:basedOn w:val="DefaultParagraphFont"/>
    <w:link w:val="BodyTextIndent3"/>
    <w:rsid w:val="00477AB4"/>
    <w:rPr>
      <w:rFonts w:ascii="Times" w:eastAsia="Times New Roman" w:hAnsi="Times" w:cs="Times New Roman"/>
      <w:kern w:val="0"/>
      <w:szCs w:val="20"/>
      <w:lang w:val="en-US"/>
      <w14:ligatures w14:val="none"/>
    </w:rPr>
  </w:style>
  <w:style w:type="paragraph" w:styleId="BodyText2">
    <w:name w:val="Body Text 2"/>
    <w:basedOn w:val="Normal"/>
    <w:link w:val="BodyText2Char"/>
    <w:rsid w:val="00477AB4"/>
    <w:rPr>
      <w:rFonts w:ascii="Verdana" w:hAnsi="Verdana"/>
      <w:sz w:val="22"/>
    </w:rPr>
  </w:style>
  <w:style w:type="character" w:customStyle="1" w:styleId="BodyText2Char">
    <w:name w:val="Body Text 2 Char"/>
    <w:basedOn w:val="DefaultParagraphFont"/>
    <w:link w:val="BodyText2"/>
    <w:rsid w:val="00477AB4"/>
    <w:rPr>
      <w:rFonts w:ascii="Verdana" w:eastAsia="Times New Roman" w:hAnsi="Verdana" w:cs="Times New Roman"/>
      <w:kern w:val="0"/>
      <w:sz w:val="22"/>
      <w:szCs w:val="20"/>
      <w:lang w:val="en-US"/>
      <w14:ligatures w14:val="none"/>
    </w:rPr>
  </w:style>
  <w:style w:type="character" w:styleId="Emphasis">
    <w:name w:val="Emphasis"/>
    <w:uiPriority w:val="20"/>
    <w:qFormat/>
    <w:rsid w:val="00477AB4"/>
    <w:rPr>
      <w:i/>
    </w:rPr>
  </w:style>
  <w:style w:type="character" w:styleId="HTMLCite">
    <w:name w:val="HTML Cite"/>
    <w:uiPriority w:val="99"/>
    <w:rsid w:val="00477AB4"/>
    <w:rPr>
      <w:i/>
    </w:rPr>
  </w:style>
  <w:style w:type="character" w:customStyle="1" w:styleId="object">
    <w:name w:val="object"/>
    <w:basedOn w:val="DefaultParagraphFont"/>
    <w:rsid w:val="00477AB4"/>
  </w:style>
  <w:style w:type="character" w:customStyle="1" w:styleId="apple-style-span">
    <w:name w:val="apple-style-span"/>
    <w:basedOn w:val="DefaultParagraphFont"/>
    <w:rsid w:val="00477AB4"/>
  </w:style>
  <w:style w:type="character" w:styleId="Strong">
    <w:name w:val="Strong"/>
    <w:uiPriority w:val="22"/>
    <w:qFormat/>
    <w:rsid w:val="00477AB4"/>
    <w:rPr>
      <w:b/>
    </w:rPr>
  </w:style>
  <w:style w:type="character" w:styleId="FollowedHyperlink">
    <w:name w:val="FollowedHyperlink"/>
    <w:rsid w:val="00477AB4"/>
    <w:rPr>
      <w:color w:val="800080"/>
      <w:u w:val="single"/>
    </w:rPr>
  </w:style>
  <w:style w:type="paragraph" w:customStyle="1" w:styleId="index">
    <w:name w:val="index"/>
    <w:basedOn w:val="Normal"/>
    <w:rsid w:val="00477AB4"/>
    <w:pPr>
      <w:spacing w:beforeLines="1" w:afterLines="1"/>
    </w:pPr>
    <w:rPr>
      <w:rFonts w:ascii="Times" w:hAnsi="Times"/>
      <w:sz w:val="20"/>
    </w:rPr>
  </w:style>
  <w:style w:type="paragraph" w:styleId="NormalWeb">
    <w:name w:val="Normal (Web)"/>
    <w:basedOn w:val="Normal"/>
    <w:uiPriority w:val="99"/>
    <w:rsid w:val="00477AB4"/>
    <w:pPr>
      <w:spacing w:beforeLines="1" w:afterLines="1"/>
    </w:pPr>
    <w:rPr>
      <w:rFonts w:ascii="Times" w:eastAsia="Cambria" w:hAnsi="Times"/>
      <w:sz w:val="20"/>
    </w:rPr>
  </w:style>
  <w:style w:type="character" w:customStyle="1" w:styleId="notranslate">
    <w:name w:val="notranslate"/>
    <w:basedOn w:val="DefaultParagraphFont"/>
    <w:rsid w:val="00477AB4"/>
  </w:style>
  <w:style w:type="character" w:customStyle="1" w:styleId="st">
    <w:name w:val="st"/>
    <w:basedOn w:val="DefaultParagraphFont"/>
    <w:rsid w:val="00477AB4"/>
  </w:style>
  <w:style w:type="character" w:customStyle="1" w:styleId="lvhighlightallclasslvhighlightbodyclass">
    <w:name w:val="lvhighlightallclass lvhighlightbodyclass"/>
    <w:rsid w:val="00477AB4"/>
  </w:style>
  <w:style w:type="character" w:customStyle="1" w:styleId="mark3r2xfx3ec">
    <w:name w:val="mark3r2xfx3ec"/>
    <w:rsid w:val="00477AB4"/>
  </w:style>
  <w:style w:type="character" w:customStyle="1" w:styleId="markequ7jcwe2">
    <w:name w:val="markequ7jcwe2"/>
    <w:rsid w:val="00477AB4"/>
  </w:style>
  <w:style w:type="character" w:customStyle="1" w:styleId="secondary">
    <w:name w:val="secondary"/>
    <w:rsid w:val="00477AB4"/>
  </w:style>
  <w:style w:type="character" w:customStyle="1" w:styleId="exhbitioncatalog">
    <w:name w:val="exhbition_catalog"/>
    <w:rsid w:val="00477AB4"/>
  </w:style>
  <w:style w:type="character" w:customStyle="1" w:styleId="cities">
    <w:name w:val="cities"/>
    <w:rsid w:val="00477AB4"/>
  </w:style>
  <w:style w:type="character" w:customStyle="1" w:styleId="publishers">
    <w:name w:val="publishers"/>
    <w:rsid w:val="00477AB4"/>
  </w:style>
  <w:style w:type="character" w:customStyle="1" w:styleId="year">
    <w:name w:val="year"/>
    <w:rsid w:val="00477AB4"/>
  </w:style>
  <w:style w:type="character" w:customStyle="1" w:styleId="type">
    <w:name w:val="type"/>
    <w:rsid w:val="00477AB4"/>
  </w:style>
  <w:style w:type="character" w:customStyle="1" w:styleId="price">
    <w:name w:val="price"/>
    <w:rsid w:val="00477AB4"/>
  </w:style>
  <w:style w:type="character" w:customStyle="1" w:styleId="isbn">
    <w:name w:val="isbn"/>
    <w:rsid w:val="00477AB4"/>
  </w:style>
  <w:style w:type="character" w:customStyle="1" w:styleId="UnresolvedMention3">
    <w:name w:val="Unresolved Mention3"/>
    <w:uiPriority w:val="99"/>
    <w:semiHidden/>
    <w:unhideWhenUsed/>
    <w:rsid w:val="00477AB4"/>
    <w:rPr>
      <w:color w:val="605E5C"/>
      <w:shd w:val="clear" w:color="auto" w:fill="E1DFDD"/>
    </w:rPr>
  </w:style>
  <w:style w:type="character" w:customStyle="1" w:styleId="UnresolvedMention2">
    <w:name w:val="Unresolved Mention2"/>
    <w:uiPriority w:val="47"/>
    <w:rsid w:val="00477AB4"/>
    <w:rPr>
      <w:color w:val="605E5C"/>
      <w:shd w:val="clear" w:color="auto" w:fill="E1DFDD"/>
    </w:rPr>
  </w:style>
  <w:style w:type="paragraph" w:styleId="BalloonText">
    <w:name w:val="Balloon Text"/>
    <w:basedOn w:val="Normal"/>
    <w:link w:val="BalloonTextChar"/>
    <w:rsid w:val="00477AB4"/>
    <w:rPr>
      <w:rFonts w:ascii="Times New Roman" w:hAnsi="Times New Roman"/>
      <w:sz w:val="18"/>
      <w:szCs w:val="18"/>
    </w:rPr>
  </w:style>
  <w:style w:type="character" w:customStyle="1" w:styleId="BalloonTextChar">
    <w:name w:val="Balloon Text Char"/>
    <w:basedOn w:val="DefaultParagraphFont"/>
    <w:link w:val="BalloonText"/>
    <w:rsid w:val="00477AB4"/>
    <w:rPr>
      <w:rFonts w:ascii="Times New Roman" w:eastAsia="Times New Roman" w:hAnsi="Times New Roman" w:cs="Times New Roman"/>
      <w:kern w:val="0"/>
      <w:sz w:val="18"/>
      <w:szCs w:val="18"/>
      <w:lang w:val="en-US"/>
      <w14:ligatures w14:val="none"/>
    </w:rPr>
  </w:style>
  <w:style w:type="character" w:customStyle="1" w:styleId="mark93x8zu3sj">
    <w:name w:val="mark93x8zu3sj"/>
    <w:basedOn w:val="DefaultParagraphFont"/>
    <w:rsid w:val="00477AB4"/>
  </w:style>
  <w:style w:type="character" w:customStyle="1" w:styleId="css-901oao">
    <w:name w:val="css-901oao"/>
    <w:basedOn w:val="DefaultParagraphFont"/>
    <w:rsid w:val="00477AB4"/>
  </w:style>
  <w:style w:type="character" w:customStyle="1" w:styleId="apple-converted-space">
    <w:name w:val="apple-converted-space"/>
    <w:rsid w:val="00477AB4"/>
  </w:style>
  <w:style w:type="character" w:customStyle="1" w:styleId="UnresolvedMention1">
    <w:name w:val="Unresolved Mention1"/>
    <w:uiPriority w:val="47"/>
    <w:rsid w:val="00477AB4"/>
    <w:rPr>
      <w:color w:val="605E5C"/>
      <w:shd w:val="clear" w:color="auto" w:fill="E1DFDD"/>
    </w:rPr>
  </w:style>
  <w:style w:type="character" w:customStyle="1" w:styleId="dyjrff">
    <w:name w:val="dyjrff"/>
    <w:basedOn w:val="DefaultParagraphFont"/>
    <w:rsid w:val="00477AB4"/>
  </w:style>
  <w:style w:type="paragraph" w:customStyle="1" w:styleId="field-entry">
    <w:name w:val="field-entry"/>
    <w:basedOn w:val="Normal"/>
    <w:rsid w:val="00477AB4"/>
    <w:pPr>
      <w:spacing w:before="100" w:beforeAutospacing="1" w:after="100" w:afterAutospacing="1"/>
    </w:pPr>
    <w:rPr>
      <w:rFonts w:ascii="Times New Roman" w:hAnsi="Times New Roman"/>
      <w:szCs w:val="24"/>
    </w:rPr>
  </w:style>
  <w:style w:type="character" w:customStyle="1" w:styleId="field-value">
    <w:name w:val="field-value"/>
    <w:basedOn w:val="DefaultParagraphFont"/>
    <w:rsid w:val="00477AB4"/>
  </w:style>
  <w:style w:type="character" w:styleId="UnresolvedMention">
    <w:name w:val="Unresolved Mention"/>
    <w:uiPriority w:val="47"/>
    <w:rsid w:val="00477AB4"/>
    <w:rPr>
      <w:color w:val="605E5C"/>
      <w:shd w:val="clear" w:color="auto" w:fill="E1DFDD"/>
    </w:rPr>
  </w:style>
  <w:style w:type="paragraph" w:styleId="ListParagraph">
    <w:name w:val="List Paragraph"/>
    <w:basedOn w:val="Normal"/>
    <w:uiPriority w:val="34"/>
    <w:qFormat/>
    <w:rsid w:val="006D25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tundra.csd.sc.edu/dbcs/" TargetMode="External"/><Relationship Id="rId21" Type="http://schemas.openxmlformats.org/officeDocument/2006/relationships/hyperlink" Target="https://www.bookdepository.com/author/Christopher-Stray" TargetMode="External"/><Relationship Id="rId42" Type="http://schemas.openxmlformats.org/officeDocument/2006/relationships/hyperlink" Target="https://blog.oup.com/2020/09/william-sanders-scarborough-and-the-enduring-legacy-of-black-classical-scholarship/" TargetMode="External"/><Relationship Id="rId47" Type="http://schemas.openxmlformats.org/officeDocument/2006/relationships/hyperlink" Target="https://picturingblackhistory.org/the-unboxing-of-henry-box-brown/" TargetMode="External"/><Relationship Id="rId63" Type="http://schemas.openxmlformats.org/officeDocument/2006/relationships/hyperlink" Target="https://padlet.com/p001116711/2024-black-classicists-student-projects-pershing-middle-scho-bkgxw9gj4aih00sn" TargetMode="External"/><Relationship Id="rId68" Type="http://schemas.openxmlformats.org/officeDocument/2006/relationships/hyperlink" Target="https://mountainx.com/blogwire/uncas-blowers-gallery-hosts-exhibitions-on-black-classicists-and-cherokee-language-and-culture/" TargetMode="External"/><Relationship Id="rId84" Type="http://schemas.openxmlformats.org/officeDocument/2006/relationships/theme" Target="theme/theme1.xml"/><Relationship Id="rId16" Type="http://schemas.openxmlformats.org/officeDocument/2006/relationships/image" Target="media/image3.png"/><Relationship Id="rId11" Type="http://schemas.openxmlformats.org/officeDocument/2006/relationships/customXml" Target="ink/ink3.xml"/><Relationship Id="rId32" Type="http://schemas.openxmlformats.org/officeDocument/2006/relationships/hyperlink" Target="http://tundra.csd.sc.edu/dbcs/" TargetMode="External"/><Relationship Id="rId37" Type="http://schemas.openxmlformats.org/officeDocument/2006/relationships/hyperlink" Target="https://dbcs.rutgers.edu/all-scholars/wooby-philip-francis-2" TargetMode="External"/><Relationship Id="rId53" Type="http://schemas.openxmlformats.org/officeDocument/2006/relationships/hyperlink" Target="https://cj.camws.org/sites/default/files/reviews/2017.08.05%20Ronnick%20on%20Stephenson%20.pdf" TargetMode="External"/><Relationship Id="rId58" Type="http://schemas.openxmlformats.org/officeDocument/2006/relationships/hyperlink" Target="https://scholarblogs.emory.edu/woodruff/news/manuscript-archives-and-rare-book-library-at-emory-university-acquires-scrapbook-that-sheds-light-on-wm-sanders-scarborough" TargetMode="External"/><Relationship Id="rId74" Type="http://schemas.openxmlformats.org/officeDocument/2006/relationships/hyperlink" Target="https://news.olemiss.edu/visiting-classics-professor-to-discuss-um-exhibition/" TargetMode="External"/><Relationship Id="rId79" Type="http://schemas.openxmlformats.org/officeDocument/2006/relationships/hyperlink" Target="https://t.co/OMA9dAIzWo?amp=1" TargetMode="External"/><Relationship Id="rId5" Type="http://schemas.openxmlformats.org/officeDocument/2006/relationships/footnotes" Target="footnotes.xml"/><Relationship Id="rId61" Type="http://schemas.openxmlformats.org/officeDocument/2006/relationships/hyperlink" Target="https://vr2.verticalresponse.com/emails/40681930287550?contact_id=40681936735316&amp;sk=aDEEB2JgljBKydVBVANoF5CtMc7M7YmmF_b_lCD95LH0=/aHR0cHM6Ly92cjIudmVydGljYWxyZXNwb25zZS5jb20vZW1haWxzLzQwNjgxOTMwMjg3NTUwP2NvbnRhY3RfaWQ9NDA2ODE5MzY3MzUzMTY=/KUCNlbLfoyn0B7c5AzhNDQ==" TargetMode="External"/><Relationship Id="rId82" Type="http://schemas.openxmlformats.org/officeDocument/2006/relationships/footer" Target="footer2.xml"/><Relationship Id="rId19" Type="http://schemas.openxmlformats.org/officeDocument/2006/relationships/hyperlink" Target="https://issuu.com/oberlin/docs/oam_spring_19_-_full_issue_for_web__1b18c70a4861c5?e=2755788/69834777" TargetMode="External"/><Relationship Id="rId14" Type="http://schemas.openxmlformats.org/officeDocument/2006/relationships/image" Target="media/image20.png"/><Relationship Id="rId22" Type="http://schemas.openxmlformats.org/officeDocument/2006/relationships/hyperlink" Target="https://www.bookdepository.com/author/Graham-Whitaker" TargetMode="External"/><Relationship Id="rId27" Type="http://schemas.openxmlformats.org/officeDocument/2006/relationships/hyperlink" Target="http://tundra.csd.sc.edu/dbcs/" TargetMode="External"/><Relationship Id="rId30" Type="http://schemas.openxmlformats.org/officeDocument/2006/relationships/hyperlink" Target="http://tundra.csd.sc.edu/dbcs/" TargetMode="External"/><Relationship Id="rId35" Type="http://schemas.openxmlformats.org/officeDocument/2006/relationships/hyperlink" Target="http://tundra.csd.sc.edu/dbcs/" TargetMode="External"/><Relationship Id="rId43" Type="http://schemas.openxmlformats.org/officeDocument/2006/relationships/hyperlink" Target="http://www.promotelatin.org/black-classicists-article" TargetMode="External"/><Relationship Id="rId48" Type="http://schemas.openxmlformats.org/officeDocument/2006/relationships/image" Target="media/image2.jpeg"/><Relationship Id="rId56" Type="http://schemas.openxmlformats.org/officeDocument/2006/relationships/hyperlink" Target="https://cj.camws.org/reviews.php" TargetMode="External"/><Relationship Id="rId64" Type="http://schemas.openxmlformats.org/officeDocument/2006/relationships/hyperlink" Target="https://docs.google.com/presentation/d/e/2PACX-1vSP2Yi0g0wgZqAA2kXGXBEXHDU7goFNnscZU93gnUki13Lxycn5HTblkLL-1-gnO5rDM7I9e6pgvbhF/pub?start=true&amp;loop=true&amp;delayms=15000" TargetMode="External"/><Relationship Id="rId69" Type="http://schemas.openxmlformats.org/officeDocument/2006/relationships/hyperlink" Target="https://www.theguardian.com/artanddesign/2018/jun/04/hidden-figures-the-importance-of-remembering-black-classicists?CMP=share_btn_fb" TargetMode="External"/><Relationship Id="rId77" Type="http://schemas.openxmlformats.org/officeDocument/2006/relationships/hyperlink" Target="http://www.oxfordaasc.com/" TargetMode="External"/><Relationship Id="rId8" Type="http://schemas.openxmlformats.org/officeDocument/2006/relationships/image" Target="media/image1.png"/><Relationship Id="rId51" Type="http://schemas.openxmlformats.org/officeDocument/2006/relationships/hyperlink" Target="http://sk.sagepub.com/cases/what-to-do-in-a-debt-crisis-solon-and-athenian-debt-slavery" TargetMode="External"/><Relationship Id="rId72" Type="http://schemas.openxmlformats.org/officeDocument/2006/relationships/hyperlink" Target="https://classics.web.ox.ac.uk/sites/default/files/classics/documents/media/faculty_of_classics_newsletter_2022.pdf" TargetMode="External"/><Relationship Id="rId80" Type="http://schemas.openxmlformats.org/officeDocument/2006/relationships/hyperlink" Target="https://news.olemiss.edu/visiting-classics-professor-to-discuss-um-exhibition/" TargetMode="External"/><Relationship Id="rId3"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hyperlink" Target="http://www.the-tls.co.uk/articles/public/mary-beard-women-classical-scholars/" TargetMode="External"/><Relationship Id="rId25" Type="http://schemas.openxmlformats.org/officeDocument/2006/relationships/hyperlink" Target="http://tundra.csd.sc.edu/dbcs/" TargetMode="External"/><Relationship Id="rId33" Type="http://schemas.openxmlformats.org/officeDocument/2006/relationships/hyperlink" Target="http://tundra.csd.sc.edu/dbcs/" TargetMode="External"/><Relationship Id="rId38" Type="http://schemas.openxmlformats.org/officeDocument/2006/relationships/hyperlink" Target="https://dbcs.rutgers.edu/all-scholars/eezzuduemhoi-james-iwenekhai-apaibu-a-k-a-omotsa" TargetMode="External"/><Relationship Id="rId46" Type="http://schemas.openxmlformats.org/officeDocument/2006/relationships/hyperlink" Target="https://picturingblackhistory.org/preaching-with-the-choir/" TargetMode="External"/><Relationship Id="rId59" Type="http://schemas.openxmlformats.org/officeDocument/2006/relationships/hyperlink" Target="http://www.classicsandclass.info/explore-the-archive/search/?min_price=1900&amp;max_price=1999" TargetMode="External"/><Relationship Id="rId67" Type="http://schemas.openxmlformats.org/officeDocument/2006/relationships/hyperlink" Target="http://takomaradio.org/" TargetMode="External"/><Relationship Id="rId20" Type="http://schemas.openxmlformats.org/officeDocument/2006/relationships/hyperlink" Target="https://classics.ufl.edu/2019/07/31/michele-ronnick-ma-sheds-light-on-the-life-and-work-of-w-s-scarborough/" TargetMode="External"/><Relationship Id="rId41" Type="http://schemas.openxmlformats.org/officeDocument/2006/relationships/image" Target="media/image1.jpeg"/><Relationship Id="rId54" Type="http://schemas.openxmlformats.org/officeDocument/2006/relationships/hyperlink" Target="http://www.yale.edu/yup/" TargetMode="External"/><Relationship Id="rId62" Type="http://schemas.openxmlformats.org/officeDocument/2006/relationships/hyperlink" Target="https://vr2.verticalresponse.com/emails/40681930300533?contact_id=40681936751772&amp;sk=aDEEB2JgljBKnInhYANoF5LetcR7Si7pqXcg-DYvOszw=/aHR0cHM6Ly92cjIudmVydGljYWxyZXNwb25zZS5jb20vZW1haWxzLzQwNjgxOTMwMzAwNTMzP2NvbnRhY3RfaWQ9NDA2ODE5MzY3NTE3NzI=/P0WR8OGd6jRleLa9lWCyoQ==" TargetMode="External"/><Relationship Id="rId70" Type="http://schemas.openxmlformats.org/officeDocument/2006/relationships/hyperlink" Target="https://www.stgabriels.co.uk/newsandevents/news/black-classicists-from-ostracism-to-scholarship" TargetMode="External"/><Relationship Id="rId75" Type="http://schemas.openxmlformats.org/officeDocument/2006/relationships/hyperlink" Target="https://blogs.reading.ac.uk/classics-at-reading/2023/10/20/black-classicists-in-america-from-ostracism-to-scholarship/"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customXml" Target="ink/ink5.xml"/><Relationship Id="rId23" Type="http://schemas.openxmlformats.org/officeDocument/2006/relationships/hyperlink" Target="http://www.oxfordaasc.com/public/books/t0001/index.jsp" TargetMode="External"/><Relationship Id="rId28" Type="http://schemas.openxmlformats.org/officeDocument/2006/relationships/hyperlink" Target="http://tundra.csd.sc.edu/dbcs/" TargetMode="External"/><Relationship Id="rId36" Type="http://schemas.openxmlformats.org/officeDocument/2006/relationships/hyperlink" Target="http://tundra.csd.sc.edu/dbcs/" TargetMode="External"/><Relationship Id="rId49" Type="http://schemas.openxmlformats.org/officeDocument/2006/relationships/hyperlink" Target="https://picturingblackhistory.org/the-unboxing-of-henry-box-brown/" TargetMode="External"/><Relationship Id="rId57" Type="http://schemas.openxmlformats.org/officeDocument/2006/relationships/hyperlink" Target="https://cj.camws.org/sites/default/files/reviews/2020.09.03%20Ronnick%20on%20Baker.pdf" TargetMode="External"/><Relationship Id="rId10" Type="http://schemas.openxmlformats.org/officeDocument/2006/relationships/image" Target="media/image2.png"/><Relationship Id="rId31" Type="http://schemas.openxmlformats.org/officeDocument/2006/relationships/hyperlink" Target="http://tundra.csd.sc.edu/dbcs/" TargetMode="External"/><Relationship Id="rId44" Type="http://schemas.openxmlformats.org/officeDocument/2006/relationships/hyperlink" Target="https://www.picturingblackhistory.org/putting-their-heads-together" TargetMode="External"/><Relationship Id="rId52" Type="http://schemas.openxmlformats.org/officeDocument/2006/relationships/hyperlink" Target="http://cj.camws.org/reviews.php" TargetMode="External"/><Relationship Id="rId60" Type="http://schemas.openxmlformats.org/officeDocument/2006/relationships/hyperlink" Target="http://www.camws.org/News/newsletter/" TargetMode="External"/><Relationship Id="rId65" Type="http://schemas.openxmlformats.org/officeDocument/2006/relationships/hyperlink" Target="https://drive.google.com/file/d/1PXeTKh5IuyLhoISF5epxkSVtHQD3M_Bc/view?usp=sharing" TargetMode="External"/><Relationship Id="rId73" Type="http://schemas.openxmlformats.org/officeDocument/2006/relationships/hyperlink" Target="https://classicalassociation.org/events/birmingham-and-midlands-branch-talk-black-classicism-terms-methods-and-key-figures/" TargetMode="External"/><Relationship Id="rId78" Type="http://schemas.openxmlformats.org/officeDocument/2006/relationships/hyperlink" Target="https://lsa.umich.edu/kelsey" TargetMode="External"/><Relationship Id="rId8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ustomXml" Target="ink/ink2.xml"/><Relationship Id="rId13" Type="http://schemas.openxmlformats.org/officeDocument/2006/relationships/customXml" Target="ink/ink4.xml"/><Relationship Id="rId18" Type="http://schemas.openxmlformats.org/officeDocument/2006/relationships/hyperlink" Target="https://nam02.safelinks.protection.outlook.com/?url=https%3A%2F%2Fbrynmawr.us1.list-manage.com%2Ftrack%2Fclick%3Fu%3Dc302ee634698194cc76ef8a8b%26id%3De96ef1559b%26e%3Db7384ec0d2&amp;data=01%7C01%7Calden_smith%40baylor.edu%7Cf1c6db124a3f4bbefcdb08d79d84dfc7%7C22d2fb35256a459bbcf4dc23d42dc0a4%7C0&amp;sdata=OdG4gaO9WGedufJzZbhoVkXR6fIgDNWEaTAj4I2xYTo%3D&amp;reserved=0" TargetMode="External"/><Relationship Id="rId39" Type="http://schemas.openxmlformats.org/officeDocument/2006/relationships/hyperlink" Target="https://dbcs.rutgers.edu/all-scholars/8614-cleveland-charles-dexter" TargetMode="External"/><Relationship Id="rId34" Type="http://schemas.openxmlformats.org/officeDocument/2006/relationships/hyperlink" Target="http://tundra.csd.sc.edu/dbcs/" TargetMode="External"/><Relationship Id="rId50" Type="http://schemas.openxmlformats.org/officeDocument/2006/relationships/hyperlink" Target="http://listserv.liv.ac.uk/archives/classicists.html" TargetMode="External"/><Relationship Id="rId55" Type="http://schemas.openxmlformats.org/officeDocument/2006/relationships/hyperlink" Target="http://dx.doi.org/10.3202/caa.reviews.2019.52" TargetMode="External"/><Relationship Id="rId76" Type="http://schemas.openxmlformats.org/officeDocument/2006/relationships/hyperlink" Target="https://lsa.umich.edu/kelsey/news-events/all-news/search-news/new-display-highlights-pioneering-black-classicist-william-sande.html" TargetMode="External"/><Relationship Id="rId7" Type="http://schemas.openxmlformats.org/officeDocument/2006/relationships/customXml" Target="ink/ink1.xml"/><Relationship Id="rId71" Type="http://schemas.openxmlformats.org/officeDocument/2006/relationships/hyperlink" Target="https://www.classics.ox.ac.uk/article/black-classicists-exhibition" TargetMode="External"/><Relationship Id="rId2" Type="http://schemas.openxmlformats.org/officeDocument/2006/relationships/styles" Target="styles.xml"/><Relationship Id="rId29" Type="http://schemas.openxmlformats.org/officeDocument/2006/relationships/hyperlink" Target="http://tundra.csd.sc.edu/dbcs/" TargetMode="External"/><Relationship Id="rId24" Type="http://schemas.openxmlformats.org/officeDocument/2006/relationships/hyperlink" Target="http://tundra.csd.sc.edu/dbcs/" TargetMode="External"/><Relationship Id="rId40" Type="http://schemas.openxmlformats.org/officeDocument/2006/relationships/hyperlink" Target="https://blog.oup.com/2020/09/william-sanders-scarborough-and-the-enduring-legacy-of-black-classical-scholarship/" TargetMode="External"/><Relationship Id="rId45" Type="http://schemas.openxmlformats.org/officeDocument/2006/relationships/hyperlink" Target="https://thepenngazette.com/framing-history/" TargetMode="External"/><Relationship Id="rId66" Type="http://schemas.openxmlformats.org/officeDocument/2006/relationships/hyperlink" Target="http://takomaradio.org"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5-06T20:42:08.359"/>
    </inkml:context>
    <inkml:brush xml:id="br0">
      <inkml:brushProperty name="width" value="0.05" units="cm"/>
      <inkml:brushProperty name="height" value="0.05" units="cm"/>
    </inkml:brush>
  </inkml:definitions>
  <inkml:trace contextRef="#ctx0" brushRef="#br0">163 9 24575,'0'0'0</inkml:trace>
  <inkml:trace contextRef="#ctx0" brushRef="#br0" timeOffset="1900">191 43 24575,'16'-7'0,"8"-1"0,13-1 0,5 0 0,-5 5 0,-6 16 0,-13 1 0,-8 12 0,-10 0 0,-7 1 0,-7 1 0,-3-1 0,-48 28 0,24-21 0,-33 23 0,40-30 0,11-6 0,8-8 0,24-3 0,18-4 0,17-2 0,-2 0 0,-13-3 0,-10-1 0,-8 0 0,2 0 0,0 1 0,-6 0 0,-4 0 0,-3 0 0,-1 0 0</inkml:trace>
  <inkml:trace contextRef="#ctx0" brushRef="#br0" timeOffset="2937">665 186 24575,'38'0'0,"14"0"0,8 0 0,-7 0 0,-28 0 0,-15-1 0,-13 3 0,2-1 0,-1 0 0</inkml:trace>
  <inkml:trace contextRef="#ctx0" brushRef="#br0" timeOffset="4292">1188 103 24575,'61'22'0,"-12"-3"0,-43-10 0,-4 1 0,-3 2 0,-4 5 0,-40 49 0,24-35 0,-24 30 0,38-53 0,4-4 0,2-1 0,7 1 0,10 4 0,13 5 0,13 3 0,7 0 0,-2-5 0,1-11 0,-18-6 0,-3-9 0,-16 3 0,-6 6 0,-3 4 0,-2 2 0</inkml:trace>
  <inkml:trace contextRef="#ctx0" brushRef="#br0" timeOffset="5455">1723 98 24575,'-8'9'0,"-1"2"0,-2 7 0,-1 7 0,0 6 0,-2 31 0,8-31 0,0 19 0,11-38 0,3-1 0,6-1 0,4 0 0,27-1 0,-14-6 0,17-5 0,-22-10 0,-3-6 0,-5-4 0,-6-5 0,-9-15 0,-4 17 0,-3-8 0,0 24 0,1 4 0,1 3 0,1 1 0</inkml:trace>
  <inkml:trace contextRef="#ctx0" brushRef="#br0" timeOffset="7184">1889 168 24575,'-6'-7'0,"-17"-13"0,14 11 0,-52-2 0,44 14 0,-29 4 0,38-5 0,6-1 0,2 0 0,1-1 0</inkml:trace>
  <inkml:trace contextRef="#ctx0" brushRef="#br0" timeOffset="9183">2035 143 24575,'14'-9'0,"1"0"0,2-1 0,4 0 0,-11 5 0,3 1 0,-10 4 0,15 16 0,-11-8 0,10 12 0,-15-12 0,-3 0 0,-3 2 0,-2 3 0,-8 9 0,-2-2 0,-7 6 0,2-4 0,-3-1 0,1 0 0,2-4 0,5-3 0,4-5 0,6-4 0,3-2 0,1-2 0,0 1 0,0 2 0,-1 7 0,6-4 0,5 4 0,9-7 0,4-3 0,1-3 0,1 1 0,38 1 0,-19 1 0,26 1 0,-41 0 0,-11-2 0,-10 0 0,-4-1 0,-2 0 0,1 0 0</inkml:trace>
  <inkml:trace contextRef="#ctx0" brushRef="#br0" timeOffset="10483">2535 97 24575,'-10'7'0,"-3"3"0,-2 3 0,-9 15 0,11-12 0,-2 7 0,15-15 0,5-1 0,4 2 0,4-1 0,2 1 0,-5-5 0,4 0 0,44-2 0,8-2 0,-26 0 0,28 1 0,-11-1 0,-50 0 0,-2-1 0,-3 1 0,-1 0 0,-1 0 0</inkml:trace>
  <inkml:trace contextRef="#ctx0" brushRef="#br0" timeOffset="11422">2694 57 24575,'-4'9'0,"-2"7"0,-4 15 0,0 14 0,2 14 0,5-2 0,0-1 0,1-2 0,0 45 0,1-81 0,1 11 0,1-19 0,2-6 0,4-6 0,2-4 0,1-6 0,-3 5 0,-4-1 0</inkml:trace>
  <inkml:trace contextRef="#ctx0" brushRef="#br0" timeOffset="13200">1162 129 24575,'-7'2'0,"-1"0"0,2 1 0,0 0 0,1 0 0,0 1 0,-1 1 0,2 0 0,0-1 0,1 1 0,0-1 0,0 4 0,2-4 0,-1 4 0,1-6 0,0 0 0,0-2 0,0 0 0</inkml:trace>
  <inkml:trace contextRef="#ctx0" brushRef="#br0" timeOffset="15783">198 0 24575,'-21'1'0,"-2"0"0,-4 1 0,3 0 0,2 1 0,4 1 0,4 0 0,5-1 0,2 1 0,1-1 0,0 2 0,0 1 0,-1 11 0,3-7 0,1 10 0,3-14 0,3-2 0,1-4 0,3-4 0,5-4 0,18-14 0,-14 10 0,10-8 0,-18 16 0,2 1 0,4-1 0,5 0 0,6 0 0,-5 2 0,-3 0 0,-7 2 0,-2 1 0,4-1 0,0 0 0,-2 1 0,-2-1 0,0 0 0,1 0 0,1 0 0,1 0 0,3 0 0,-6 0 0,0 0 0,-8 0 0,-1 0 0</inkml:trace>
  <inkml:trace contextRef="#ctx0" brushRef="#br0" timeOffset="17650">300 407 24575,'8'0'0,"1"0"0,1-1 0,16 0 0,-13 0 0,9 0 0,-17 1 0,0 0 0,6 0 0,8 0 0,22 0 0,-20 0 0,5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5-06T20:41:39.959"/>
    </inkml:context>
    <inkml:brush xml:id="br0">
      <inkml:brushProperty name="width" value="0.05" units="cm"/>
      <inkml:brushProperty name="height" value="0.05" units="cm"/>
    </inkml:brush>
  </inkml:definitions>
  <inkml:trace contextRef="#ctx0" brushRef="#br0">0 652 24575,'72'-63'0,"0"-1"0,-26 24 0,6-7 0,12-10 0,-16 11 0,-20 10 0,-2-4 0,-10 8 0,-13 17 0,-1-2 0,-1 6 0,2-4 0,0 4 0,1-2 0,-1 1 0,0 2 0,-2 3 0,-1 3 0,-1 3 0,-3 11 0,-10 51 0,4-1 0,-5 36 0,12-35 0,3-15 0,1-18 0,6-16 0,7-8 0,11-10 0,5-5 0,3-7 0,-4-4 0,-9 2 0,-9 6 0,-6 2 0,-1 1 0,2-7 0,1-4 0,1-7 0,-1-3 0,-2 4 0,-1 0 0,-2 15 0,1 3 0,-1 9 0,-2 0 0,0 13 0,-3 7 0,-2 17 0,-2 5 0,-5 20 0,4-21 0,-1 15 0,6-24 0,1 3 0,2-1 0,0-3 0,2-2 0,1-10 0,2-3 0,1-9 0,1 0 0,-1-2 0,0 1 0,26-7 0,-3-6 0,20-9 0,-15-7 0,-9-3 0,-8 0 0,-6 2 0,3-17 0,-6 17 0,5-12 0,-9 25 0,-2 4 0,-1 6 0,-13 22 0,4-3 0,-8 18 0,10-15 0,1-2 0,4-6 0,0-4 0,20 18 0,-7-11 0,16 16 0,-14-17 0,-2-4 0,-6-4 0,1-4 0,1-2 0,6 0 0,8 0 0,3 1 0,9-13 0,-11-1 0,2-14 0,-11 2 0,-1 0 0,-1 3 0,0 3 0,14-12 0,-8 12 0,9-9 0,-13 17 0,-1 3 0,-1 1 0,-5 3 0,-1 9 0,-4 4 0,1 7 0,-2-3 0,-1-3 0,0-5 0,-4-7 0,-2-1 0,-4-5 0,-2 4 0,5 2 0,-7 10 0,7 1 0,-3 7 0,3-3 0,3-3 0,0-1 0,0-1 0,-3 8 0,3-4 0,-2 5 0,4-8 0,0-2 0,2-2 0,0-1 0,1 4 0,1-3 0,1 1 0,3-3 0,10 2 0,14 1 0,11 2 0,11-1 0,-24-3 0,-2-1 0,-24-5 0,2-3 0,5-9 0,-1-1 0,5-7 0,-3 2 0,1-4 0,2-3 0,2-4 0,30-54 0,-20 40 0,21-34 0,-28 58 0,-4 5 0,-4 5 0,-4 8 0,-6 9 0,-5 12 0,-3 10 0,-3 12 0,-1 2 0,1-3 0,-4 13 0,6-22 0,-3 12 0,5-23 0,-1 0 0,1-3 0,0-1 0,2-4 0,2-5 0,2-2 0,0-2 0,0 1 0,0 0 0,0 0 0,0-1 0,0 2 0,0-1 0,9-12 0,8-10 0,16-18 0,6-4 0,-2 5 0,-8 10 0,-10 10 0,-9 10 0,-2 4 0,-3 28 0,-2-13 0,1 20 0,-4-20 0,-1 1 0,0-1 0,0 2 0,18 18 0,-1-17 0,13 12 0,-7-26 0,-5-3 0,-2-2 0,-1 0 0,40-19 0,-23 9 0,30-14 0,-39 13 0,-3 0 0,-6 1 0,-3 0 0,-9-12 0,-2 13 0,-4-11 0,3 18 0,0 1 0,-1 1 0,-4-2 0,2 1 0,0 0 0,4 3 0,-1 3 0,-22 17 0,12-7 0,-15 15 0,19-13 0,2-1 0,3 1 0,1 1 0,25 21 0,-12-18 0,15 15 0,-19-25 0,-1 1 0,3 1 0,4 3 0,24 3 0,-9-8 0,13-5 0,-19-13 0,-4-2 0,-1-1 0,-1 0 0,13-13 0,-3 5 0,14-14 0,-5 5 0,-1-1 0,-1 0 0,-7 2 0,2-25 0,-13 19 0,3-19 0,-12 24 0,-2 3 0,-1 1 0,-2 0 0,-3-7 0,2 16 0,-3-2 0,0 20 0,-4 3 0,-8 7 0,-25 28 0,15-12 0,-13 20 0,26-21 0,3 1 0,2 1 0,2-1 0,2 10 0,3-13 0,1 8 0,1-16 0,3 0 0,1-2 0,2-1 0,49 13 0,10 0 0,-27-8 0,26 8 0,-11-6 0,-47-18 0,-5-3 0,4-6 0,5-4 0,7-8 0,-3 3 0,-1-1 0,-7 6 0,1-3 0,1-2 0,1-2 0,-1 0 0,1-7 0,-5 13 0,-5-1 0,-4 14 0,-6-2 0,-2-4 0,-14 0 0,10 4 0,-6 5 0,15 4 0,1 1 0,0 0 0,0 3 0,-1 26 0,5-19 0,0 21 0,5-28 0,3 2 0,0 0 0,50 3 0,-25-12 0,40-3 0,-37-13 0,-1-2 0,0 0 0,-3 3 0,-8 3 0,-6 1 0,-9 1 0,-1 0 0,-2-1 0,1-1 0,-1 1 0,0 1 0,-3 3 0,-2 1 0,-2 1 0</inkml:trace>
  <inkml:trace contextRef="#ctx0" brushRef="#br0" timeOffset="2378">3231 135 24575,'54'27'0,"-11"-6"0,5 1 0,13 5 0,2 4 0,5 14 0,-7 1 0,8 9 0,-33 14 0,-47-39 0,0-1 0,1-5 0,-1-4 0,-30 4 0,17-13 0,-22 3 0,26-13 0,4-1 0,5 0 0,4 0 0,3 0 0,3 0 0,7-3 0,10-5 0,14-7 0,12-6 0,12-10 0,-19 12 0,0-3 0,-23 13 0,1-1 0,1-4 0,1-6 0,16-60 0,-14 38 0,11-42 0,-17 58 0,-2 2 0,-3 4 0,-2 7 0,-2 5 0,2 3 0,1-1 0,1-1 0,0 1 0,-6 4 0,0 1 0,-2 2 0</inkml:trace>
  <inkml:trace contextRef="#ctx0" brushRef="#br0" timeOffset="10443">4217 400 24575,'-20'1'0,"-4"1"0,-6 3 0,1 0 0,7 0 0,5 1 0,3 0 0,0 2 0,-1 2 0,-21 27 0,20-19 0,-12 19 0,26-27 0,1-1 0,3 1 0,3-1 0,13 2 0,-3-6 0,18 0 0,1-5 0,8-2 0,-4-2 0,-12-1 0,-7-26 0,-14 19 0,2-18 0,-6 20 0,-1 7 0,0-3 0,12 40 0,-3-16 0,7 22 0,-10-30 0,0-7 0,6-7 0,18-7 0,-14 5 0,10-3 0,-22 8 0,6-3 0,10-2 0,10-4 0,37-29 0,-32 18 0,21-22 0,-44 23 0,-2-2 0,-3-2 0,-3 0 0,-4-20 0,-3 18 0,-1-12 0,-2 22 0,-1 2 0,1 5 0,0 3 0,-5 8 0,-4 7 0,-5 6 0,-1 4 0,2 1 0,0 62 0,14-43 0,2 43 0,12-63 0,0-4 0,-2-4 0,-1-1 0,4 1 0,-4-3 0,2 0 0,-4-5 0,1 0 0,1 1 0,3 3 0,3 3 0,9 3 0,-6-3 0,2-1 0,-12-7 0,-1-2 0,2-3 0,6-3 0,19-8 0,-12 6 0,10-6 0,-17 7 0,5-2 0,4-2 0,1-1 0,10-13 0,-14 10 0,5-8 0,-18 13 0,-1 0 0,-2 1 0,-2-1 0,-4-4 0,1 4 0,-3-3 0,1 8 0,0 1 0,0 1 0,1 3 0,-36 28 0,23-13 0,-25 24 0,33-20 0,3 0 0,3-1 0,2-2 0,23 23 0,-9-20 0,16 16 0,-19-28 0,-3-4 0,1-3 0,50-28 0,-27 13 0,36-20 0,-49 23 0,-6 2 0,-3 1 0,-1 0 0,4-10 0,-4 5 0,2-5 0,-6 8 0,-1 0 0,-1 1 0,0-1 0,-1-1 0,0 6 0,-1 2 0,0 17 0,5 4 0,-2-1 0,3-3 0,3-14 0,9-4 0,9-4 0,6-1 0,-4 0 0,-12 6 0,-8 5 0,-9 7 0,-1 5 0,-1 3 0,0-1 0,-1 1 0,-4 8 0,3-8 0,-2 8 0,3-13 0,1-2 0,1-4 0,2-2 0,30-11 0,-13-2 0,23-8 0,-23 1 0,-2-1 0,-1-1 0,-1 0 0,6-11 0,-5 6 0,2-4 0,-9 16 0,-4 6 0,-3 6 0,-1 3 0,0 3 0,0 2 0,-1 6 0,0 3 0,-3 9 0,1-5 0,-1 6 0,2-15 0,1 5 0,1-7 0,0 2 0,0-3 0,1-4 0,5-2 0,14 4 0,10 2 0,5 2 0,-3-1 0,-11-6 0,-5-8 0,2-9 0,0-3 0,-1 2 0,-5 5 0,-6 4 0,16-11 0,-5 3 0,16-12 0,-11 7 0,-3 1 0,-6 1 0,-6 4 0,-4-3 0,-3 9 0,-3-1 0,-5 8 0,3-1 0,-3-4 0,7 1 0,1-4 0,0 4 0,-1 0 0,-3-2 0,0-1 0,-2 2 0,-1 1 0,1 5 0,-2 0 0,-13 9 0,10-5 0,-10 6 0,14-7 0,-1 2 0,0 1 0,-1 2 0,-3 10 0,5-8 0,0 4 0,6-9 0,1-1 0,1 1 0,1 3 0,8 8 0,1-4 0,8 6 0,0-7 0,10 3 0,3 1 0,-2-3 0,-3-7 0,-8-11 0,9-9 0,4-3 0,9-4 0,-2 1 0,-8 5 0,5-3 0,-18 7 0,6-3 0,-16 7 0,-4 2 0,-2 2 0,-2 1 0,-4 0 0,2 1 0,-2 0 0</inkml:trace>
  <inkml:trace contextRef="#ctx0" brushRef="#br0" timeOffset="11615">5428 133 24575,'0'0'0</inkml:trace>
  <inkml:trace contextRef="#ctx0" brushRef="#br0" timeOffset="12367">953 174 24575,'5'-7'0,"-2"3"0,0 1 0</inkml:trace>
  <inkml:trace contextRef="#ctx0" brushRef="#br0" timeOffset="15200">6560 224 24575,'-26'17'0,"-10"8"0,-18 16 0,-14 13 0,-5 7 0,2 0 0,12-11 0,28-24 0,17-14 0,23-21 0,8-7 0,8-9 0,8-6 0,4-3 0,2-1 0,9-9 0,-10 9 0,-1 1 0,-2 1 0,-4 3 0,-4 5 0,-5 6 0,2 3 0,-5 7 0,8 0 0,0 5 0,3-1 0,0 1 0,-3 0 0,2 0 0,-13 1 0,0 0 0,-12 3 0,0 2 0,1 8 0,-5 40 0,-4-15 0,-9 21 0,-3-36 0,2-8 0,3-7 0,4-3 0,-33-7 0,16 2 0,-25-3 0,31 6 0,-2 7 0,4 6 0,-4 6 0,1 4 0,10-2 0,27 28 0,9-14 0,24 20 0,-10-23 0,-11-7 0,-14-8 0,-9-8 0,1-5 0,7-6 0,10-2 0,11-4 0,8-4 0,40-23 0,-35 9 0,21-21 0,-49 16 0,-2-5 0,-4 1 0,-3 4 0,-3 7 0,-5 10 0,-2 7 0,-2 6 0,0 0 0</inkml:trace>
  <inkml:trace contextRef="#ctx0" brushRef="#br0" timeOffset="23652">7203 383 24575,'-17'6'0,"0"1"0,1 0 0,3-1 0,4-9 0,4 1 0,3-5 0,-12 18 0,7-2 0,-10 12 0,12-6 0,2-2 0,4-1 0,3 2 0,19 3 0,-10-7 0,11-1 0,-19-9 0,-1-1 0,-1-1 0,3 1 0,18-6 0,-10 3 0,12-4 0,-16 3 0,0-1 0,0-2 0,-1-4 0,-44-49 0,12 32 0,-33-32 0,32 50 0,9 7 0,10 2 0,19 4 0,21 1 0,29-1 0,19 0 0,1-4 0,-34 4 0,-22 3 0,-33 8 0,-9 29 0,5-18 0,-3 14 0,10-28 0,-34 48 0,26-41 0,-25 39 0,36-57 0,2-3 0,0-2 0,2-4 0,1 0 0,5-8 0,7-3 0,8-8 0,6-3 0,1 2 0,-6 8 0,-10 8 0,-5 7 0,0 5 0,6-1 0,2 1 0,-2 0 0,-8 2 0,-6 2 0,-4 5 0,-1 4 0,0 3 0,0 3 0,-1 21 0,1-20 0,-1 15 0,0-27 0,0 5 0,0 4 0,0 5 0,12-6 0,8-15 0,13-11 0,0-9 0,-6 5 0,-9 5 0,-7 3 0,9-18 0,-8 7 0,8-14 0,-10 16 0,-3 5 0,-2 4 0,-1 2 0,0 3 0,0 5 0,7 28 0,-7-7 0,3 20 0,-10-21 0,1-6 0,-1-5 0,2-4 0,-6 9 0,2-5 0,-5 9 0,4-9 0,3-2 0,2-4 0,40-64 0,-19 30 0,30-47 0,-31 51 0,-5 5 0,-4 8 0,1 50 0,-7-20 0,3 36 0,-5-38 0,0-4 0,0-3 0,0-2 0,1 21 0,0-18 0,1 15 0,3-26 0,4-3 0,10-5 0,9-4 0,35-22 0,-26 11 0,18-16 0,-38 17 0,-1 0 0,-3 2 0,-4 6 0,-4 6 0,-3 6 0,-14 60 0,8-35 0,-7 45 0,15-53 0,3 1 0,1-2 0,-2-3 0,0-4 0,1-5 0,8-4 0,7-2 0,5 0 0,-2 0 0,-9 2 0,33-25 0,-22 9 0,32-23 0,-28 18 0,-2 1 0,-7 7 0,-8 6 0,-9 7 0,-3 5 0,-2 2 0,0 0 0,-1-1 0,-3 0 0,-6 2 0,-7 3 0,-2 3 0,-1 1 0,3 1 0,2 4 0,7-4 0,3 1 0,7-5 0,2-2 0,5-1 0,3 0 0,6 0 0,5 2 0,14 3 0,2-1 0,6 0 0,-8-4 0,-10-5 0,-9-7 0,11-36 0,-13 18 0,18-29 0,-13 25 0,10-11 0,6-7 0,3-4 0,5-9 0,-17 21 0,0 2 0,-21 27 0,-6 10 0,-8 11 0,-8 12 0,-4 6 0,-5 5 0,0 2 0,-38 41 0,33-40 0,-23 25 0,42-52 0,3-4 0,2-2 0,0 0 0,-7 6 0,-1 0 0,-7 6 0,4-5 0,5-3 0,5-5 0,6-4 0,5-4 0,7-6 0,13-8 0,18-6 0,16-3 0,27-4 0,-29 12 0,2 1 0,-41 14 0,-8 1 0,-4 1 0,-3 5 0,-15 19 0,5-11 0,-11 13 0,9-22 0,2 0 0,1-3 0,0-1 0,-17-3 0,13 2 0,-11 1 0,19 2 0,-1 1 0,-3 2 0,-2 4 0,-9 15 0,8-11 0,-4 8 0,15-14 0,20 7 0,27 7 0,9-2 0,1 0 0,5 1 0,24 1 0,-83-23 0,5-5 0,5-4 0,1-1 0,12-8 0,-5 7 0,11-10 0,-8 7 0,1-1 0,-3 1 0,-4 1 0,-11 8 0,-4 3 0,-8 6 0,2 0 0,-1 0 0</inkml:trace>
  <inkml:trace contextRef="#ctx0" brushRef="#br0" timeOffset="25160">8137 0 24575,'0'0'0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2-09T17:18:05.739"/>
    </inkml:context>
    <inkml:brush xml:id="br0">
      <inkml:brushProperty name="width" value="0.035" units="cm"/>
      <inkml:brushProperty name="height" value="0.035" units="cm"/>
    </inkml:brush>
  </inkml:definitions>
  <inkml:trace contextRef="#ctx0" brushRef="#br0">0 0 24575,'0'0'0</inkml:trace>
  <inkml:trace contextRef="#ctx0" brushRef="#br0" timeOffset="982">88 64 24575,'0'0'0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2-09T17:18:00.789"/>
    </inkml:context>
    <inkml:brush xml:id="br0">
      <inkml:brushProperty name="width" value="0.035" units="cm"/>
      <inkml:brushProperty name="height" value="0.035" units="cm"/>
    </inkml:brush>
  </inkml:definitions>
  <inkml:trace contextRef="#ctx0" brushRef="#br0">26 6 24575,'0'52'0,"1"16"0,0 2 0,-2 12 0,2-12 0,-1-27 0,-2-65 0,-2-11 0,-1-9 0,0 5 0,2 5 0,1 6 0,0 4 0,1-7 0,1 12 0,-1-6 0,1 13 0,-1-1 0,1 0 0,-1 0 0,1-3 0,0 4 0,0 0 0,0 4 0,0 2 0,0 0 0,1-1 0,-1 2 0,2-2 0,-1 1 0,1 13 0,1 7 0,1 20 0,-1 1 0,0 6 0,-1-4 0,0-6 0,0 1 0,-1-16 0,-1-1 0,0-10 0,0-2 0,0-1 0,0-1 0,-1 1 0,0 2 0,0 3 0,0 2 0,-1 0 0,0 1 0,0-1 0,-1 8 0,2-8 0,-1 5 0,1-11 0,1-2 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2-09T17:17:35.558"/>
    </inkml:context>
    <inkml:brush xml:id="br0">
      <inkml:brushProperty name="width" value="0.035" units="cm"/>
      <inkml:brushProperty name="height" value="0.035" units="cm"/>
    </inkml:brush>
  </inkml:definitions>
  <inkml:trace contextRef="#ctx0" brushRef="#br0">197 260 24575,'4'64'0,"0"-24"0,3 44 0,-2-42 0,0-8 0,0-7 0,-1-8 0,0-1 0,-2-9 0,0 0 0,-2-4 0,1 2 0,1 2 0,-1 1 0,1 2 0,-1-6 0,-1 1 0,-1-6 0,0-1 0,0 0 0</inkml:trace>
  <inkml:trace contextRef="#ctx0" brushRef="#br0" timeOffset="1797">412 409 24575,'71'2'0,"0"0"0,0 0 0,33 2 0,-44-1 0,-82 0 0,-9 0 0,-5-1 0,-12 0 0,16 0 0,-4 0 0,-10 0 0,24 0 0,-18 0 0,28-2 0,5 0 0,4 0 0,3-1 0</inkml:trace>
  <inkml:trace contextRef="#ctx0" brushRef="#br0" timeOffset="6582">929 284 24575,'59'18'0,"-15"1"0,-46 7 0,-5 0 0,-2 1 0,0-1 0,1-1 0,-1 6 0,1-9 0,-1 6 0,2-6 0,-1 0 0,-1 1 0,1-1 0,-2 13 0,4-21 0,1 7 0,14-36 0,-2 1 0,7-13 0,-8 9 0,0 0 0,-1 1 0,-1 0 0,0-12 0,-2 12 0,1-8 0,-2 15 0,-1 2 0,1 0 0,-1 0 0,1-2 0,-1 1 0,1-1 0,-1 2 0,0 0 0,1-1 0,-1-1 0,1-10 0,0 8 0,0-7 0,0 12 0,-1 1 0,0 0 0,1 1 0,-1 2 0,1 0 0,-1-2 0,-1-7 0,0-9 0,0 7 0,-6 0 0,-9 13 0,-11 2 0,-4-1 0,0 1 0,-2-1 0,16 0 0,-7 0 0,13 0 0,-4 0 0,-3 0 0,1 1 0,-12 0 0,12-1 0,-1 1 0,23-1 0,10 0 0,12 0 0,-1-1 0,1 1 0,-10-1 0,-4 0 0,-6 1 0,1-1 0,-1 1 0,1-1 0,1 1 0,-1 0 0,-1 0 0,-1-1 0,-1 1 0,-1 0 0,1 1 0,-2-1 0,-2 2-1696,2 8 0,-3-6 0,3 4 0</inkml:trace>
  <inkml:trace contextRef="#ctx0" brushRef="#br0" timeOffset="8664">1167 272 24575,'1'10'0,"0"7"0,1 13 0,1 9 0,0 9 0,0 2 0,-1 2 0,-1 29 0,1 2 0,-5-53 0,0-45 0,-3-10 0,1-1 0,0-5 0,3 11 0,1-3 0,1 5 0,0-2 0,0-6 0,1 0 0,1-15 0,-1 19 0,2-7 0,-2 20 0,1 1 0,-1 1 0,0-2 0,1-9 0,-1 4 0,1-5 0,-1 8 0,-1 3 0,0 4 0,0 1 0,0 2 0,-1 1 0</inkml:trace>
  <inkml:trace contextRef="#ctx0" brushRef="#br0" timeOffset="10614">1268 3 24575,'43'71'0,"0"0"0,0 0 0,0 0 0,9-17 0,-7 1 0,-14 28 0,-10 13 0,-15-31 0,-17-47 0,0-1 0,2-2 0,-1 0 0,-4 6 0,5-6 0,-3 3 0,5-7 0,0 0 0,-2 2 0,1-2 0,0-2 0,3-3 0,2-3 0,-2-10 0,3 5 0,-1-6 0</inkml:trace>
  <inkml:trace contextRef="#ctx0" brushRef="#br0" timeOffset="13181">233 1 24575,'-8'1'0,"0"1"0,-3 1 0,0 1 0,3 0 0,-4 3 0,-3 2 0,-31 28 0,24 25 0,6 20 0,0-9 0,-4-26 0,3 2 0,4 25 0,4 12 0,11-25 0,21-33 0,4 2 0,-3-3 0,-4-5 0,0 3 0,-10-13 0,-2 0 0,-6-10 0,-1 3 0,2 1 0,0 1 0,1 5 0,2 3 0,-1-4 0,0 1 0,-4-8 0,2-1 0,10 7 0,-1-2 0,7 3 0,-9-7 0,-4-3 0,6-11 0,-5 3 0,9-7 0,-11 10 0,-1 0 0</inkml:trace>
  <inkml:trace contextRef="#ctx0" brushRef="#br0" timeOffset="18634">148 202 24575,'-2'27'0,"0"-2"0,1 8 0,0-2 0,0-3 0,0-2 0,1-8 0,-1 11 0,1-13 0,-1 9 0,1-13 0,0 0 0,1 1 0,-1 0 0,1 8 0,-1-9 0,1 8 0,0-11 0,0 2 0,0-1 0,1 5 0,-1-6 0,0 6 0,1-7 0,-1-2 0,-1 0 0,2 15 0,-1-10 0,2 9 0,-2-19 0,2-7 0,1-6 0,2-8 0,1-4 0,-2-3 0,-1-21 0,-2 23 0,0-12 0,-2 29 0,0 1 0,-1-2 0,1 0 0,0-2 0,-1 2 0,1 0 0,0 0 0,0-2 0,0-1 0,0-1 0,-1 1 0,0-5 0,-1 2 0,1-2 0,0 5 0,0 1 0,0 2 0,0 0 0,-1 1 0,1-4 0,0 3 0,0-4 0,0 4 0,0 0 0,1 2 0,-1 1 0,1 3 0,-1 19 0,-1 6 0,0 25 0,0 0 0,1 2 0,1-6 0,4 13 0,-2-24 0,3 6 0,-4-28 0,0-2 0,-1 1 0,1 0 0,1 2 0,-1-2 0,0-1 0,0-4 0,-1-1 0</inkml:trace>
  <inkml:trace contextRef="#ctx0" brushRef="#br0" timeOffset="20723">674 274 24575,'91'1'0,"-1"0"0,-7 0 0,-21 0 0,-49 0 0,-7 1 0,-6 2 0,-7 3 0,-1 4 0,-2 4 0,1 2 0,0-1 0,-2 11 0,4-10 0,-1 7 0,4-10 0,-1 3 0,2-2 0,0 0 0,0 3 0,1-7 0,0 2 0,1-7 0,0-2 0,1-3 0,-1 0 0,1-1 0</inkml:trace>
  <inkml:trace contextRef="#ctx0" brushRef="#br0" timeOffset="22096">926 469 24575,'-1'5'0,"0"2"0,-2 0 0,1 5 0,-2 2 0,1-1 0,-8 31 0,0 1 0,0-2 0,3-12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71</Pages>
  <Words>22051</Words>
  <Characters>125694</Characters>
  <Application>Microsoft Office Word</Application>
  <DocSecurity>0</DocSecurity>
  <Lines>1047</Lines>
  <Paragraphs>294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Ronnick</dc:creator>
  <cp:keywords/>
  <dc:description/>
  <cp:lastModifiedBy>Michele Ronnick</cp:lastModifiedBy>
  <cp:revision>17</cp:revision>
  <dcterms:created xsi:type="dcterms:W3CDTF">2023-11-10T19:34:00Z</dcterms:created>
  <dcterms:modified xsi:type="dcterms:W3CDTF">2024-02-23T16:54:00Z</dcterms:modified>
</cp:coreProperties>
</file>