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96DC6" w14:textId="77777777" w:rsidR="001A7BAC" w:rsidRDefault="001A7BAC">
      <w:pPr>
        <w:pStyle w:val="Heading2"/>
        <w:tabs>
          <w:tab w:val="clear" w:pos="-1440"/>
          <w:tab w:val="clear" w:pos="-720"/>
          <w:tab w:val="clear" w:pos="0"/>
          <w:tab w:val="clear" w:pos="378"/>
        </w:tabs>
        <w:spacing w:line="286" w:lineRule="auto"/>
      </w:pPr>
      <w:r>
        <w:t>GEORGE C. GALSTER</w:t>
      </w:r>
    </w:p>
    <w:p w14:paraId="7A34FB40" w14:textId="71E399B6" w:rsidR="001A7BAC" w:rsidRDefault="001A7BAC">
      <w:pPr>
        <w:widowControl/>
        <w:spacing w:line="286" w:lineRule="auto"/>
        <w:jc w:val="both"/>
        <w:rPr>
          <w:rFonts w:ascii="Arial" w:hAnsi="Arial"/>
          <w:i/>
          <w:sz w:val="22"/>
        </w:rPr>
      </w:pPr>
      <w:r>
        <w:rPr>
          <w:rFonts w:ascii="Arial" w:hAnsi="Arial"/>
          <w:i/>
          <w:sz w:val="22"/>
        </w:rPr>
        <w:t xml:space="preserve">Clarence </w:t>
      </w:r>
      <w:proofErr w:type="spellStart"/>
      <w:r>
        <w:rPr>
          <w:rFonts w:ascii="Arial" w:hAnsi="Arial"/>
          <w:i/>
          <w:sz w:val="22"/>
        </w:rPr>
        <w:t>Hilberry</w:t>
      </w:r>
      <w:proofErr w:type="spellEnd"/>
      <w:r>
        <w:rPr>
          <w:rFonts w:ascii="Arial" w:hAnsi="Arial"/>
          <w:i/>
          <w:sz w:val="22"/>
        </w:rPr>
        <w:t xml:space="preserve"> Professor of Urban Affairs</w:t>
      </w:r>
      <w:r w:rsidR="00CD4F4B">
        <w:rPr>
          <w:rFonts w:ascii="Arial" w:hAnsi="Arial"/>
          <w:i/>
          <w:sz w:val="22"/>
        </w:rPr>
        <w:t xml:space="preserve"> &amp; Distinguished Professor</w:t>
      </w:r>
      <w:r w:rsidR="00BA6CAF">
        <w:rPr>
          <w:rFonts w:ascii="Arial" w:hAnsi="Arial"/>
          <w:i/>
          <w:sz w:val="22"/>
        </w:rPr>
        <w:t>, Emeritus</w:t>
      </w:r>
      <w:r w:rsidR="00875D45">
        <w:rPr>
          <w:rFonts w:ascii="Arial" w:hAnsi="Arial"/>
          <w:i/>
          <w:sz w:val="22"/>
        </w:rPr>
        <w:t xml:space="preserve">   </w:t>
      </w:r>
    </w:p>
    <w:p w14:paraId="20DC1661" w14:textId="39FC1527" w:rsidR="001A7BAC" w:rsidRDefault="001A7BAC">
      <w:pPr>
        <w:widowControl/>
        <w:spacing w:line="286" w:lineRule="auto"/>
        <w:jc w:val="both"/>
        <w:rPr>
          <w:rFonts w:ascii="Arial" w:hAnsi="Arial"/>
          <w:i/>
          <w:sz w:val="22"/>
        </w:rPr>
      </w:pPr>
      <w:r>
        <w:rPr>
          <w:rFonts w:ascii="Arial" w:hAnsi="Arial"/>
          <w:i/>
          <w:sz w:val="22"/>
        </w:rPr>
        <w:t>Department of Urban Studies and Planning</w:t>
      </w:r>
      <w:r w:rsidR="00BA6CAF">
        <w:rPr>
          <w:rFonts w:ascii="Arial" w:hAnsi="Arial"/>
          <w:i/>
          <w:sz w:val="22"/>
        </w:rPr>
        <w:t xml:space="preserve">; </w:t>
      </w:r>
      <w:r>
        <w:rPr>
          <w:rFonts w:ascii="Arial" w:hAnsi="Arial"/>
          <w:i/>
          <w:sz w:val="22"/>
        </w:rPr>
        <w:t>Wayne State University, Detroit MI 48202</w:t>
      </w:r>
    </w:p>
    <w:p w14:paraId="16C45C13" w14:textId="756A26F5" w:rsidR="00BA6CAF" w:rsidRDefault="00BA6CAF">
      <w:pPr>
        <w:widowControl/>
        <w:spacing w:line="286" w:lineRule="auto"/>
        <w:jc w:val="both"/>
        <w:rPr>
          <w:rFonts w:ascii="Arial" w:hAnsi="Arial"/>
          <w:i/>
          <w:sz w:val="22"/>
        </w:rPr>
      </w:pPr>
      <w:r>
        <w:rPr>
          <w:rFonts w:ascii="Arial" w:hAnsi="Arial"/>
          <w:i/>
          <w:sz w:val="22"/>
        </w:rPr>
        <w:t>Home address: 1130 NW 12</w:t>
      </w:r>
      <w:r w:rsidRPr="00BA6CAF">
        <w:rPr>
          <w:rFonts w:ascii="Arial" w:hAnsi="Arial"/>
          <w:i/>
          <w:sz w:val="22"/>
          <w:vertAlign w:val="superscript"/>
        </w:rPr>
        <w:t>th</w:t>
      </w:r>
      <w:r>
        <w:rPr>
          <w:rFonts w:ascii="Arial" w:hAnsi="Arial"/>
          <w:i/>
          <w:sz w:val="22"/>
        </w:rPr>
        <w:t xml:space="preserve"> Ave. #520; Portland, OR 97209       [updated </w:t>
      </w:r>
      <w:proofErr w:type="gramStart"/>
      <w:r w:rsidR="008F4BAE">
        <w:rPr>
          <w:rFonts w:ascii="Arial" w:hAnsi="Arial"/>
          <w:i/>
          <w:sz w:val="22"/>
        </w:rPr>
        <w:t>Jan</w:t>
      </w:r>
      <w:r w:rsidR="008D29FC">
        <w:rPr>
          <w:rFonts w:ascii="Arial" w:hAnsi="Arial"/>
          <w:i/>
          <w:sz w:val="22"/>
        </w:rPr>
        <w:t>.</w:t>
      </w:r>
      <w:r>
        <w:rPr>
          <w:rFonts w:ascii="Arial" w:hAnsi="Arial"/>
          <w:i/>
          <w:sz w:val="22"/>
        </w:rPr>
        <w:t>,</w:t>
      </w:r>
      <w:proofErr w:type="gramEnd"/>
      <w:r>
        <w:rPr>
          <w:rFonts w:ascii="Arial" w:hAnsi="Arial"/>
          <w:i/>
          <w:sz w:val="22"/>
        </w:rPr>
        <w:t xml:space="preserve"> 201</w:t>
      </w:r>
      <w:r w:rsidR="008F4BAE">
        <w:rPr>
          <w:rFonts w:ascii="Arial" w:hAnsi="Arial"/>
          <w:i/>
          <w:sz w:val="22"/>
        </w:rPr>
        <w:t>8</w:t>
      </w:r>
      <w:r>
        <w:rPr>
          <w:rFonts w:ascii="Arial" w:hAnsi="Arial"/>
          <w:i/>
          <w:sz w:val="22"/>
        </w:rPr>
        <w:t>]</w:t>
      </w:r>
    </w:p>
    <w:p w14:paraId="36533D56" w14:textId="77777777" w:rsidR="001A7BAC" w:rsidRDefault="001A7BAC">
      <w:pPr>
        <w:widowControl/>
        <w:tabs>
          <w:tab w:val="left" w:pos="-1440"/>
          <w:tab w:val="left" w:pos="-720"/>
          <w:tab w:val="left" w:pos="0"/>
          <w:tab w:val="left" w:pos="720"/>
          <w:tab w:val="left" w:pos="2167"/>
          <w:tab w:val="left" w:pos="2901"/>
          <w:tab w:val="left" w:pos="3405"/>
        </w:tabs>
        <w:spacing w:line="286" w:lineRule="auto"/>
        <w:jc w:val="both"/>
        <w:rPr>
          <w:rFonts w:ascii="Arial" w:hAnsi="Arial"/>
          <w:sz w:val="22"/>
        </w:rPr>
      </w:pPr>
    </w:p>
    <w:p w14:paraId="3264EBA1" w14:textId="73D46EE0" w:rsidR="001A7BAC" w:rsidRDefault="001A7BAC" w:rsidP="00CD4F4B">
      <w:pPr>
        <w:widowControl/>
        <w:tabs>
          <w:tab w:val="left" w:pos="-1440"/>
          <w:tab w:val="left" w:pos="-720"/>
          <w:tab w:val="left" w:pos="0"/>
          <w:tab w:val="left" w:pos="720"/>
          <w:tab w:val="left" w:pos="2167"/>
          <w:tab w:val="left" w:pos="2901"/>
          <w:tab w:val="left" w:pos="3405"/>
        </w:tabs>
        <w:spacing w:line="312" w:lineRule="auto"/>
        <w:ind w:firstLine="720"/>
        <w:jc w:val="both"/>
        <w:rPr>
          <w:rFonts w:ascii="Arial" w:hAnsi="Arial"/>
          <w:sz w:val="22"/>
        </w:rPr>
      </w:pPr>
      <w:r>
        <w:rPr>
          <w:rFonts w:ascii="Arial" w:hAnsi="Arial"/>
          <w:sz w:val="22"/>
        </w:rPr>
        <w:t xml:space="preserve">George Galster earned his Ph.D. in Economics from M.I.T. with </w:t>
      </w:r>
      <w:r w:rsidR="00CD4F4B">
        <w:rPr>
          <w:rFonts w:ascii="Arial" w:hAnsi="Arial"/>
          <w:i/>
          <w:sz w:val="22"/>
        </w:rPr>
        <w:t>summa cum laude</w:t>
      </w:r>
      <w:r w:rsidR="00CD4F4B">
        <w:rPr>
          <w:rFonts w:ascii="Arial" w:hAnsi="Arial"/>
          <w:sz w:val="22"/>
        </w:rPr>
        <w:t xml:space="preserve"> </w:t>
      </w:r>
      <w:r>
        <w:rPr>
          <w:rFonts w:ascii="Arial" w:hAnsi="Arial"/>
          <w:sz w:val="22"/>
        </w:rPr>
        <w:t>undergraduate degrees from Wittenberg and Case Western Reserve</w:t>
      </w:r>
      <w:r w:rsidR="00CD4F4B">
        <w:rPr>
          <w:rFonts w:ascii="Arial" w:hAnsi="Arial"/>
          <w:sz w:val="22"/>
        </w:rPr>
        <w:t xml:space="preserve"> Universities</w:t>
      </w:r>
      <w:r>
        <w:rPr>
          <w:rFonts w:ascii="Arial" w:hAnsi="Arial"/>
          <w:sz w:val="22"/>
        </w:rPr>
        <w:t xml:space="preserve">.  He has published </w:t>
      </w:r>
      <w:r w:rsidR="007D5A9D">
        <w:rPr>
          <w:rFonts w:ascii="Arial" w:hAnsi="Arial"/>
          <w:sz w:val="22"/>
        </w:rPr>
        <w:t xml:space="preserve">over </w:t>
      </w:r>
      <w:r>
        <w:rPr>
          <w:rFonts w:ascii="Arial" w:hAnsi="Arial"/>
          <w:sz w:val="22"/>
        </w:rPr>
        <w:t>1</w:t>
      </w:r>
      <w:r w:rsidR="00601199">
        <w:rPr>
          <w:rFonts w:ascii="Arial" w:hAnsi="Arial"/>
          <w:sz w:val="22"/>
        </w:rPr>
        <w:t>5</w:t>
      </w:r>
      <w:r w:rsidR="009454DD">
        <w:rPr>
          <w:rFonts w:ascii="Arial" w:hAnsi="Arial"/>
          <w:sz w:val="22"/>
        </w:rPr>
        <w:t>0</w:t>
      </w:r>
      <w:r>
        <w:rPr>
          <w:rFonts w:ascii="Arial" w:hAnsi="Arial"/>
          <w:sz w:val="22"/>
        </w:rPr>
        <w:t xml:space="preserve"> peer-reviewed articles and </w:t>
      </w:r>
      <w:r w:rsidR="0060546B">
        <w:rPr>
          <w:rFonts w:ascii="Arial" w:hAnsi="Arial"/>
          <w:sz w:val="22"/>
        </w:rPr>
        <w:t>3</w:t>
      </w:r>
      <w:r w:rsidR="00BA6CAF">
        <w:rPr>
          <w:rFonts w:ascii="Arial" w:hAnsi="Arial"/>
          <w:sz w:val="22"/>
        </w:rPr>
        <w:t>5</w:t>
      </w:r>
      <w:r>
        <w:rPr>
          <w:rFonts w:ascii="Arial" w:hAnsi="Arial"/>
          <w:sz w:val="22"/>
        </w:rPr>
        <w:t xml:space="preserve"> book chapters on topics ranging from metropolitan housing markets, racial discrimination and segregation, neighborhood dynamics, residential reinvestment, community lending and insurance patterns, neighborhood effects, and urban poverty.  </w:t>
      </w:r>
      <w:proofErr w:type="gramStart"/>
      <w:r>
        <w:rPr>
          <w:rFonts w:ascii="Arial" w:hAnsi="Arial"/>
          <w:sz w:val="22"/>
        </w:rPr>
        <w:t xml:space="preserve">His </w:t>
      </w:r>
      <w:r w:rsidR="000A3F87">
        <w:rPr>
          <w:rFonts w:ascii="Arial" w:hAnsi="Arial"/>
          <w:sz w:val="22"/>
        </w:rPr>
        <w:t>nine</w:t>
      </w:r>
      <w:r>
        <w:rPr>
          <w:rFonts w:ascii="Arial" w:hAnsi="Arial"/>
          <w:sz w:val="22"/>
        </w:rPr>
        <w:t xml:space="preserve"> authored, co-authored, and edited books include </w:t>
      </w:r>
      <w:r>
        <w:rPr>
          <w:rFonts w:ascii="Arial" w:hAnsi="Arial"/>
          <w:i/>
          <w:iCs/>
          <w:sz w:val="22"/>
        </w:rPr>
        <w:t>Homeowners and Neighborhood Reinvestment</w:t>
      </w:r>
      <w:r>
        <w:rPr>
          <w:rFonts w:ascii="Arial" w:hAnsi="Arial"/>
          <w:sz w:val="22"/>
        </w:rPr>
        <w:t xml:space="preserve">, 1987;  </w:t>
      </w:r>
      <w:r>
        <w:rPr>
          <w:rFonts w:ascii="Arial" w:hAnsi="Arial"/>
          <w:i/>
          <w:sz w:val="22"/>
        </w:rPr>
        <w:t>The Maze of Urban Housing Markets,</w:t>
      </w:r>
      <w:r>
        <w:rPr>
          <w:rFonts w:ascii="Arial" w:hAnsi="Arial"/>
          <w:sz w:val="22"/>
        </w:rPr>
        <w:t xml:space="preserve"> 1991;  </w:t>
      </w:r>
      <w:r>
        <w:rPr>
          <w:rFonts w:ascii="Arial" w:hAnsi="Arial"/>
          <w:i/>
          <w:sz w:val="22"/>
        </w:rPr>
        <w:t>The Metropolis in Black and White</w:t>
      </w:r>
      <w:r>
        <w:rPr>
          <w:rFonts w:ascii="Arial" w:hAnsi="Arial"/>
          <w:sz w:val="22"/>
        </w:rPr>
        <w:t xml:space="preserve">, 1992;  </w:t>
      </w:r>
      <w:r>
        <w:rPr>
          <w:rFonts w:ascii="Arial" w:hAnsi="Arial"/>
          <w:i/>
          <w:sz w:val="22"/>
        </w:rPr>
        <w:t>Reality and Research:</w:t>
      </w:r>
      <w:r>
        <w:rPr>
          <w:rFonts w:ascii="Arial" w:hAnsi="Arial"/>
          <w:sz w:val="22"/>
        </w:rPr>
        <w:t xml:space="preserve"> </w:t>
      </w:r>
      <w:r>
        <w:rPr>
          <w:rFonts w:ascii="Arial" w:hAnsi="Arial"/>
          <w:i/>
          <w:sz w:val="22"/>
        </w:rPr>
        <w:t>Social Science and American Urban Policy since 1960</w:t>
      </w:r>
      <w:r>
        <w:rPr>
          <w:rFonts w:ascii="Arial" w:hAnsi="Arial"/>
          <w:sz w:val="22"/>
        </w:rPr>
        <w:t xml:space="preserve">, 1996;  </w:t>
      </w:r>
      <w:r>
        <w:rPr>
          <w:rFonts w:ascii="Arial" w:hAnsi="Arial"/>
          <w:i/>
          <w:iCs/>
          <w:sz w:val="22"/>
        </w:rPr>
        <w:t xml:space="preserve">Why </w:t>
      </w:r>
      <w:r>
        <w:rPr>
          <w:rFonts w:ascii="Arial" w:hAnsi="Arial"/>
          <w:b/>
          <w:bCs/>
          <w:i/>
          <w:iCs/>
          <w:sz w:val="22"/>
        </w:rPr>
        <w:t>NOT</w:t>
      </w:r>
      <w:r>
        <w:rPr>
          <w:rFonts w:ascii="Arial" w:hAnsi="Arial"/>
          <w:i/>
          <w:iCs/>
          <w:sz w:val="22"/>
        </w:rPr>
        <w:t xml:space="preserve"> in My Back Yard?: The Neighborhood Impacts of Assisted Housing, </w:t>
      </w:r>
      <w:r>
        <w:rPr>
          <w:rFonts w:ascii="Arial" w:hAnsi="Arial"/>
          <w:sz w:val="22"/>
        </w:rPr>
        <w:t xml:space="preserve">2003;  </w:t>
      </w:r>
      <w:r w:rsidRPr="00D3630B">
        <w:rPr>
          <w:rFonts w:ascii="Arial" w:hAnsi="Arial"/>
          <w:i/>
          <w:sz w:val="22"/>
        </w:rPr>
        <w:t>Life in Poverty Neighborhoods</w:t>
      </w:r>
      <w:r>
        <w:rPr>
          <w:rFonts w:ascii="Arial" w:hAnsi="Arial"/>
          <w:sz w:val="22"/>
        </w:rPr>
        <w:t xml:space="preserve">, 2005; </w:t>
      </w:r>
      <w:r w:rsidRPr="00971F6E">
        <w:rPr>
          <w:rFonts w:ascii="Arial" w:hAnsi="Arial"/>
          <w:i/>
          <w:sz w:val="22"/>
        </w:rPr>
        <w:t>Frontiers of</w:t>
      </w:r>
      <w:r>
        <w:rPr>
          <w:rFonts w:ascii="Arial" w:hAnsi="Arial"/>
          <w:sz w:val="22"/>
        </w:rPr>
        <w:t xml:space="preserve"> </w:t>
      </w:r>
      <w:r w:rsidRPr="006E1A43">
        <w:rPr>
          <w:rFonts w:ascii="Arial" w:hAnsi="Arial" w:cs="Arial"/>
          <w:i/>
          <w:sz w:val="22"/>
          <w:szCs w:val="22"/>
        </w:rPr>
        <w:t>Quantifying Neighborhood Effects</w:t>
      </w:r>
      <w:r w:rsidR="000A3F87">
        <w:rPr>
          <w:rFonts w:ascii="Arial" w:hAnsi="Arial" w:cs="Arial"/>
          <w:sz w:val="22"/>
          <w:szCs w:val="22"/>
        </w:rPr>
        <w:t xml:space="preserve">, 2008; </w:t>
      </w:r>
      <w:r w:rsidRPr="004B1418">
        <w:rPr>
          <w:rFonts w:ascii="Arial" w:hAnsi="Arial"/>
          <w:i/>
          <w:sz w:val="22"/>
        </w:rPr>
        <w:t>Driving Detroit: The Quest for R</w:t>
      </w:r>
      <w:r>
        <w:rPr>
          <w:rFonts w:ascii="Arial" w:hAnsi="Arial"/>
          <w:i/>
          <w:sz w:val="22"/>
        </w:rPr>
        <w:t>espect in the Motor City</w:t>
      </w:r>
      <w:r w:rsidRPr="004B1418">
        <w:rPr>
          <w:rFonts w:ascii="Arial" w:hAnsi="Arial"/>
          <w:sz w:val="22"/>
        </w:rPr>
        <w:t>, 201</w:t>
      </w:r>
      <w:r>
        <w:rPr>
          <w:rFonts w:ascii="Arial" w:hAnsi="Arial"/>
          <w:sz w:val="22"/>
        </w:rPr>
        <w:t>2</w:t>
      </w:r>
      <w:r w:rsidR="000A3F87">
        <w:rPr>
          <w:rFonts w:ascii="Arial" w:hAnsi="Arial"/>
          <w:sz w:val="22"/>
        </w:rPr>
        <w:t xml:space="preserve"> and </w:t>
      </w:r>
      <w:r w:rsidR="000A3F87" w:rsidRPr="000A3F87">
        <w:rPr>
          <w:rFonts w:ascii="Arial" w:hAnsi="Arial"/>
          <w:i/>
          <w:sz w:val="22"/>
        </w:rPr>
        <w:t>Making Our Neighborhoods, Making Our Selves</w:t>
      </w:r>
      <w:r w:rsidR="000A3F87">
        <w:rPr>
          <w:rFonts w:ascii="Arial" w:hAnsi="Arial"/>
          <w:i/>
          <w:sz w:val="22"/>
        </w:rPr>
        <w:t xml:space="preserve">, </w:t>
      </w:r>
      <w:r w:rsidR="000A3F87" w:rsidRPr="000A3F87">
        <w:rPr>
          <w:rFonts w:ascii="Arial" w:hAnsi="Arial"/>
          <w:sz w:val="22"/>
        </w:rPr>
        <w:t>forthcoming</w:t>
      </w:r>
      <w:r w:rsidRPr="000A3F87">
        <w:rPr>
          <w:rFonts w:ascii="Arial" w:hAnsi="Arial"/>
          <w:sz w:val="22"/>
        </w:rPr>
        <w:t>.</w:t>
      </w:r>
      <w:proofErr w:type="gramEnd"/>
    </w:p>
    <w:p w14:paraId="64B03BBB" w14:textId="005D9826" w:rsidR="001A7BAC" w:rsidRDefault="001A7BAC">
      <w:pPr>
        <w:widowControl/>
        <w:tabs>
          <w:tab w:val="left" w:pos="-1440"/>
          <w:tab w:val="left" w:pos="-720"/>
          <w:tab w:val="left" w:pos="0"/>
          <w:tab w:val="left" w:pos="720"/>
          <w:tab w:val="left" w:pos="2167"/>
          <w:tab w:val="left" w:pos="2901"/>
          <w:tab w:val="left" w:pos="3405"/>
        </w:tabs>
        <w:spacing w:line="312" w:lineRule="auto"/>
        <w:ind w:firstLine="720"/>
        <w:jc w:val="both"/>
        <w:rPr>
          <w:rFonts w:ascii="Arial" w:hAnsi="Arial"/>
          <w:sz w:val="22"/>
        </w:rPr>
      </w:pPr>
      <w:r>
        <w:rPr>
          <w:rFonts w:ascii="Arial" w:hAnsi="Arial"/>
          <w:sz w:val="22"/>
        </w:rPr>
        <w:t>Dr. Galster provides a wealth of experience in academic, governmental, non-profit, and for-profit circles</w:t>
      </w:r>
      <w:r w:rsidR="004B4FAF">
        <w:rPr>
          <w:rFonts w:ascii="Arial" w:hAnsi="Arial"/>
          <w:sz w:val="22"/>
        </w:rPr>
        <w:t>, both in the U.S. and abroad</w:t>
      </w:r>
      <w:r>
        <w:rPr>
          <w:rFonts w:ascii="Arial" w:hAnsi="Arial"/>
          <w:sz w:val="22"/>
        </w:rPr>
        <w:t xml:space="preserve">.  </w:t>
      </w:r>
      <w:r w:rsidR="004B4FAF">
        <w:rPr>
          <w:rFonts w:ascii="Arial" w:hAnsi="Arial"/>
          <w:sz w:val="22"/>
        </w:rPr>
        <w:t xml:space="preserve">He has held positions at the Universities </w:t>
      </w:r>
      <w:proofErr w:type="gramStart"/>
      <w:r w:rsidR="004B4FAF">
        <w:rPr>
          <w:rFonts w:ascii="Arial" w:hAnsi="Arial"/>
          <w:sz w:val="22"/>
        </w:rPr>
        <w:t>of:</w:t>
      </w:r>
      <w:proofErr w:type="gramEnd"/>
      <w:r w:rsidR="004B4FAF">
        <w:rPr>
          <w:rFonts w:ascii="Arial" w:hAnsi="Arial"/>
          <w:sz w:val="22"/>
        </w:rPr>
        <w:t xml:space="preserve"> Harvard, </w:t>
      </w:r>
      <w:r w:rsidR="00A30B3F">
        <w:rPr>
          <w:rFonts w:ascii="Arial" w:hAnsi="Arial"/>
          <w:sz w:val="22"/>
        </w:rPr>
        <w:t>Cal</w:t>
      </w:r>
      <w:r w:rsidR="0084521E">
        <w:rPr>
          <w:rFonts w:ascii="Arial" w:hAnsi="Arial"/>
          <w:sz w:val="22"/>
        </w:rPr>
        <w:t>ifornia</w:t>
      </w:r>
      <w:r w:rsidR="00A30B3F">
        <w:rPr>
          <w:rFonts w:ascii="Arial" w:hAnsi="Arial"/>
          <w:sz w:val="22"/>
        </w:rPr>
        <w:t>-</w:t>
      </w:r>
      <w:r w:rsidR="004B4FAF">
        <w:rPr>
          <w:rFonts w:ascii="Arial" w:hAnsi="Arial"/>
          <w:sz w:val="22"/>
        </w:rPr>
        <w:t>Berkeley, North Carolina, Amsterdam, Delft, Glasgo</w:t>
      </w:r>
      <w:r w:rsidR="00BA6CAF">
        <w:rPr>
          <w:rFonts w:ascii="Arial" w:hAnsi="Arial"/>
          <w:sz w:val="22"/>
        </w:rPr>
        <w:t>w, Mannheim, and Western Sydney</w:t>
      </w:r>
      <w:r w:rsidR="004B4FAF">
        <w:rPr>
          <w:rFonts w:ascii="Arial" w:hAnsi="Arial"/>
          <w:sz w:val="22"/>
        </w:rPr>
        <w:t>.  He served as Director of Housing Research at the Urban Institute in Washington, DC before coming to Wayne State University in 1996.  Dr. Galster</w:t>
      </w:r>
      <w:r>
        <w:rPr>
          <w:rFonts w:ascii="Arial" w:hAnsi="Arial"/>
          <w:sz w:val="22"/>
        </w:rPr>
        <w:t xml:space="preserve"> has been a consultant to the U.S. Department of Housing and Urban Development, U. S. Department of Justice, numerous municipalities, community organizations, civil rights groups, and organizations like the National Association of Realtors, American Bankers Association, </w:t>
      </w:r>
      <w:r w:rsidR="00A30B3F">
        <w:rPr>
          <w:rFonts w:ascii="Arial" w:hAnsi="Arial"/>
          <w:sz w:val="22"/>
        </w:rPr>
        <w:t>and Fannie Mae</w:t>
      </w:r>
      <w:r>
        <w:rPr>
          <w:rFonts w:ascii="Arial" w:hAnsi="Arial"/>
          <w:sz w:val="22"/>
        </w:rPr>
        <w:t xml:space="preserve">.  He has served on the Consumer Advisory Council of the Federal Reserve’s Board of Governors, National Academy of Science review committees, and numerous other leadership positions in community service.  </w:t>
      </w:r>
      <w:r w:rsidR="004B4FAF">
        <w:rPr>
          <w:rFonts w:ascii="Arial" w:hAnsi="Arial"/>
          <w:sz w:val="22"/>
        </w:rPr>
        <w:t>P</w:t>
      </w:r>
      <w:r>
        <w:rPr>
          <w:rFonts w:ascii="Arial" w:hAnsi="Arial"/>
          <w:sz w:val="22"/>
        </w:rPr>
        <w:t xml:space="preserve">ublic officials in Australia, Canada, China, </w:t>
      </w:r>
      <w:r w:rsidR="00B651CD">
        <w:rPr>
          <w:rFonts w:ascii="Arial" w:hAnsi="Arial"/>
          <w:sz w:val="22"/>
        </w:rPr>
        <w:t xml:space="preserve">France, </w:t>
      </w:r>
      <w:r>
        <w:rPr>
          <w:rFonts w:ascii="Arial" w:hAnsi="Arial"/>
          <w:sz w:val="22"/>
        </w:rPr>
        <w:t>Scotland, and the U.S.</w:t>
      </w:r>
      <w:r w:rsidR="004B4FAF">
        <w:rPr>
          <w:rFonts w:ascii="Arial" w:hAnsi="Arial"/>
          <w:sz w:val="22"/>
        </w:rPr>
        <w:t xml:space="preserve"> have sought his housing and urban policy consultations.</w:t>
      </w:r>
    </w:p>
    <w:p w14:paraId="57F05045" w14:textId="43155A82" w:rsidR="00CD4F4B" w:rsidRDefault="00CD4F4B">
      <w:pPr>
        <w:widowControl/>
        <w:tabs>
          <w:tab w:val="left" w:pos="-1440"/>
          <w:tab w:val="left" w:pos="-720"/>
          <w:tab w:val="left" w:pos="0"/>
          <w:tab w:val="left" w:pos="720"/>
          <w:tab w:val="left" w:pos="2167"/>
          <w:tab w:val="left" w:pos="2901"/>
          <w:tab w:val="left" w:pos="3405"/>
        </w:tabs>
        <w:spacing w:line="312" w:lineRule="auto"/>
        <w:ind w:firstLine="720"/>
        <w:jc w:val="both"/>
        <w:rPr>
          <w:rFonts w:ascii="Arial" w:hAnsi="Arial"/>
          <w:sz w:val="22"/>
        </w:rPr>
      </w:pPr>
      <w:r>
        <w:rPr>
          <w:rFonts w:ascii="Arial" w:hAnsi="Arial"/>
          <w:sz w:val="22"/>
        </w:rPr>
        <w:t xml:space="preserve">George </w:t>
      </w:r>
      <w:proofErr w:type="spellStart"/>
      <w:r>
        <w:rPr>
          <w:rFonts w:ascii="Arial" w:hAnsi="Arial"/>
          <w:sz w:val="22"/>
        </w:rPr>
        <w:t>Galster</w:t>
      </w:r>
      <w:r w:rsidR="000A1326">
        <w:rPr>
          <w:rFonts w:ascii="Arial" w:hAnsi="Arial"/>
          <w:sz w:val="22"/>
        </w:rPr>
        <w:t>’s</w:t>
      </w:r>
      <w:proofErr w:type="spellEnd"/>
      <w:r w:rsidR="000A1326">
        <w:rPr>
          <w:rFonts w:ascii="Arial" w:hAnsi="Arial"/>
          <w:sz w:val="22"/>
        </w:rPr>
        <w:t xml:space="preserve"> scholarly work has</w:t>
      </w:r>
      <w:r w:rsidR="00C40118">
        <w:rPr>
          <w:rFonts w:ascii="Arial" w:hAnsi="Arial"/>
          <w:sz w:val="22"/>
        </w:rPr>
        <w:t xml:space="preserve"> been extremely influential, </w:t>
      </w:r>
      <w:proofErr w:type="gramStart"/>
      <w:r w:rsidR="00C40118">
        <w:rPr>
          <w:rFonts w:ascii="Arial" w:hAnsi="Arial"/>
          <w:sz w:val="22"/>
        </w:rPr>
        <w:t>having</w:t>
      </w:r>
      <w:r w:rsidR="000A1326">
        <w:rPr>
          <w:rFonts w:ascii="Arial" w:hAnsi="Arial"/>
          <w:sz w:val="22"/>
        </w:rPr>
        <w:t xml:space="preserve"> been cited</w:t>
      </w:r>
      <w:proofErr w:type="gramEnd"/>
      <w:r w:rsidR="000A1326">
        <w:rPr>
          <w:rFonts w:ascii="Arial" w:hAnsi="Arial"/>
          <w:sz w:val="22"/>
        </w:rPr>
        <w:t xml:space="preserve"> over 1</w:t>
      </w:r>
      <w:r w:rsidR="00E96DFA">
        <w:rPr>
          <w:rFonts w:ascii="Arial" w:hAnsi="Arial"/>
          <w:sz w:val="22"/>
        </w:rPr>
        <w:t>4</w:t>
      </w:r>
      <w:bookmarkStart w:id="0" w:name="_GoBack"/>
      <w:bookmarkEnd w:id="0"/>
      <w:r w:rsidR="000A1326">
        <w:rPr>
          <w:rFonts w:ascii="Arial" w:hAnsi="Arial"/>
          <w:sz w:val="22"/>
        </w:rPr>
        <w:t xml:space="preserve">,000 times in other publications.  </w:t>
      </w:r>
      <w:r w:rsidR="0084521E">
        <w:rPr>
          <w:rFonts w:ascii="Arial" w:hAnsi="Arial"/>
          <w:sz w:val="22"/>
        </w:rPr>
        <w:t>A 2017 independent analysis of the Social Science Citations Index ranked him 8</w:t>
      </w:r>
      <w:r w:rsidR="0084521E" w:rsidRPr="0084521E">
        <w:rPr>
          <w:rFonts w:ascii="Arial" w:hAnsi="Arial"/>
          <w:sz w:val="22"/>
          <w:vertAlign w:val="superscript"/>
        </w:rPr>
        <w:t>th</w:t>
      </w:r>
      <w:r w:rsidR="0084521E">
        <w:rPr>
          <w:rFonts w:ascii="Arial" w:hAnsi="Arial"/>
          <w:sz w:val="22"/>
        </w:rPr>
        <w:t xml:space="preserve"> in the world in the field of Urban Studies</w:t>
      </w:r>
      <w:r w:rsidR="00C40118">
        <w:rPr>
          <w:rFonts w:ascii="Arial" w:hAnsi="Arial"/>
          <w:sz w:val="22"/>
        </w:rPr>
        <w:t>,</w:t>
      </w:r>
      <w:r w:rsidR="0084521E">
        <w:rPr>
          <w:rFonts w:ascii="Arial" w:hAnsi="Arial"/>
          <w:sz w:val="22"/>
        </w:rPr>
        <w:t xml:space="preserve"> </w:t>
      </w:r>
      <w:r w:rsidR="00C40118">
        <w:rPr>
          <w:rFonts w:ascii="Arial" w:hAnsi="Arial"/>
          <w:sz w:val="22"/>
        </w:rPr>
        <w:t>based on</w:t>
      </w:r>
      <w:r w:rsidR="0084521E">
        <w:rPr>
          <w:rFonts w:ascii="Arial" w:hAnsi="Arial"/>
          <w:sz w:val="22"/>
        </w:rPr>
        <w:t xml:space="preserve"> number of citations from 1990-2010.  </w:t>
      </w:r>
      <w:proofErr w:type="gramStart"/>
      <w:r w:rsidR="000A1326">
        <w:rPr>
          <w:rFonts w:ascii="Arial" w:hAnsi="Arial"/>
          <w:sz w:val="22"/>
        </w:rPr>
        <w:t>He</w:t>
      </w:r>
      <w:r>
        <w:rPr>
          <w:rFonts w:ascii="Arial" w:hAnsi="Arial"/>
          <w:sz w:val="22"/>
        </w:rPr>
        <w:t xml:space="preserve"> was recognized in 2016 by the Urban Affairs Association with its prestigious “Contributions to </w:t>
      </w:r>
      <w:r w:rsidR="00457F0E">
        <w:rPr>
          <w:rFonts w:ascii="Arial" w:hAnsi="Arial"/>
          <w:sz w:val="22"/>
        </w:rPr>
        <w:t xml:space="preserve">the Field of </w:t>
      </w:r>
      <w:r>
        <w:rPr>
          <w:rFonts w:ascii="Arial" w:hAnsi="Arial"/>
          <w:sz w:val="22"/>
        </w:rPr>
        <w:t>Urban Affairs” Award</w:t>
      </w:r>
      <w:proofErr w:type="gramEnd"/>
      <w:r>
        <w:rPr>
          <w:rFonts w:ascii="Arial" w:hAnsi="Arial"/>
          <w:sz w:val="22"/>
        </w:rPr>
        <w:t>.</w:t>
      </w:r>
    </w:p>
    <w:p w14:paraId="39445104" w14:textId="77777777" w:rsidR="001A7BAC" w:rsidRDefault="001A7BAC" w:rsidP="00FC38C9">
      <w:pPr>
        <w:widowControl/>
        <w:tabs>
          <w:tab w:val="left" w:pos="-1440"/>
          <w:tab w:val="left" w:pos="-720"/>
          <w:tab w:val="left" w:pos="0"/>
          <w:tab w:val="left" w:pos="720"/>
          <w:tab w:val="left" w:pos="2167"/>
          <w:tab w:val="left" w:pos="2901"/>
          <w:tab w:val="left" w:pos="3405"/>
        </w:tabs>
        <w:jc w:val="center"/>
        <w:rPr>
          <w:rFonts w:ascii="Arial" w:hAnsi="Arial"/>
          <w:sz w:val="22"/>
        </w:rPr>
      </w:pPr>
      <w:r>
        <w:rPr>
          <w:rFonts w:ascii="Arial" w:hAnsi="Arial"/>
          <w:b/>
          <w:sz w:val="22"/>
        </w:rPr>
        <w:br w:type="page"/>
      </w:r>
      <w:r>
        <w:rPr>
          <w:rFonts w:ascii="Arial" w:hAnsi="Arial"/>
          <w:b/>
          <w:sz w:val="22"/>
        </w:rPr>
        <w:lastRenderedPageBreak/>
        <w:t>PROFESSIONAL BACKGROUND</w:t>
      </w:r>
    </w:p>
    <w:p w14:paraId="0CE4DA27" w14:textId="77777777" w:rsidR="00CA3D49" w:rsidRDefault="00CA3D49">
      <w:pPr>
        <w:widowControl/>
        <w:tabs>
          <w:tab w:val="left" w:pos="-1440"/>
          <w:tab w:val="left" w:pos="-720"/>
          <w:tab w:val="left" w:pos="0"/>
          <w:tab w:val="left" w:pos="720"/>
          <w:tab w:val="left" w:pos="2167"/>
          <w:tab w:val="left" w:pos="2901"/>
          <w:tab w:val="left" w:pos="3405"/>
        </w:tabs>
        <w:jc w:val="both"/>
        <w:rPr>
          <w:rFonts w:ascii="Arial" w:hAnsi="Arial"/>
          <w:b/>
          <w:sz w:val="22"/>
        </w:rPr>
      </w:pPr>
    </w:p>
    <w:p w14:paraId="4291B986" w14:textId="77777777" w:rsidR="001A7BAC" w:rsidRDefault="001A7BAC">
      <w:pPr>
        <w:widowControl/>
        <w:tabs>
          <w:tab w:val="left" w:pos="-1440"/>
          <w:tab w:val="left" w:pos="-720"/>
          <w:tab w:val="left" w:pos="0"/>
          <w:tab w:val="left" w:pos="720"/>
          <w:tab w:val="left" w:pos="2167"/>
          <w:tab w:val="left" w:pos="2901"/>
          <w:tab w:val="left" w:pos="3405"/>
        </w:tabs>
        <w:jc w:val="both"/>
        <w:rPr>
          <w:rFonts w:ascii="Arial" w:hAnsi="Arial"/>
          <w:sz w:val="22"/>
        </w:rPr>
      </w:pPr>
      <w:r>
        <w:rPr>
          <w:rFonts w:ascii="Arial" w:hAnsi="Arial"/>
          <w:b/>
          <w:sz w:val="22"/>
        </w:rPr>
        <w:t xml:space="preserve">Academic </w:t>
      </w:r>
      <w:r w:rsidR="009D2C82">
        <w:rPr>
          <w:rFonts w:ascii="Arial" w:hAnsi="Arial"/>
          <w:b/>
          <w:sz w:val="22"/>
        </w:rPr>
        <w:t xml:space="preserve">(Teaching - Research) </w:t>
      </w:r>
      <w:r>
        <w:rPr>
          <w:rFonts w:ascii="Arial" w:hAnsi="Arial"/>
          <w:b/>
          <w:sz w:val="22"/>
        </w:rPr>
        <w:t>Appointments</w:t>
      </w:r>
    </w:p>
    <w:p w14:paraId="6B871BB9" w14:textId="77777777" w:rsidR="001A7BAC" w:rsidRDefault="001A7BAC" w:rsidP="00BE4C2A">
      <w:pPr>
        <w:rPr>
          <w:rFonts w:ascii="Arial" w:hAnsi="Arial"/>
          <w:sz w:val="22"/>
        </w:rPr>
      </w:pPr>
      <w:r>
        <w:rPr>
          <w:rFonts w:ascii="Arial" w:hAnsi="Arial"/>
          <w:sz w:val="22"/>
        </w:rPr>
        <w:t>2012</w:t>
      </w:r>
      <w:r>
        <w:rPr>
          <w:rFonts w:ascii="Arial" w:hAnsi="Arial"/>
          <w:sz w:val="22"/>
        </w:rPr>
        <w:tab/>
      </w:r>
      <w:r>
        <w:rPr>
          <w:rFonts w:ascii="Arial" w:hAnsi="Arial"/>
          <w:sz w:val="22"/>
        </w:rPr>
        <w:tab/>
      </w:r>
      <w:r>
        <w:rPr>
          <w:rFonts w:ascii="Arial" w:hAnsi="Arial"/>
          <w:sz w:val="22"/>
        </w:rPr>
        <w:tab/>
      </w:r>
      <w:smartTag w:uri="urn:schemas-microsoft-com:office:smarttags" w:element="PlaceName">
        <w:smartTag w:uri="urn:schemas-microsoft-com:office:smarttags" w:element="place">
          <w:r>
            <w:rPr>
              <w:rFonts w:ascii="Arial" w:hAnsi="Arial"/>
              <w:sz w:val="22"/>
            </w:rPr>
            <w:t>Mannheim</w:t>
          </w:r>
        </w:smartTag>
        <w:r>
          <w:rPr>
            <w:rFonts w:ascii="Arial" w:hAnsi="Arial"/>
            <w:sz w:val="22"/>
          </w:rPr>
          <w:t xml:space="preserve"> </w:t>
        </w:r>
        <w:smartTag w:uri="urn:schemas-microsoft-com:office:smarttags" w:element="PlaceType">
          <w:r>
            <w:rPr>
              <w:rFonts w:ascii="Arial" w:hAnsi="Arial"/>
              <w:sz w:val="22"/>
            </w:rPr>
            <w:t>University</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for European Social Research, GER</w:t>
      </w:r>
    </w:p>
    <w:p w14:paraId="393F8470" w14:textId="77777777" w:rsidR="001A7BAC" w:rsidRPr="006E7016" w:rsidRDefault="001A7BAC" w:rsidP="00BE4C2A">
      <w:pPr>
        <w:rPr>
          <w:rFonts w:ascii="Arial" w:hAnsi="Arial" w:cs="Arial"/>
          <w:b/>
          <w:sz w:val="28"/>
          <w:szCs w:val="28"/>
          <w:u w:val="single"/>
        </w:rPr>
      </w:pPr>
      <w:r>
        <w:rPr>
          <w:rFonts w:ascii="Arial" w:hAnsi="Arial"/>
          <w:sz w:val="22"/>
        </w:rPr>
        <w:t>2009</w:t>
      </w:r>
      <w:r>
        <w:rPr>
          <w:rFonts w:ascii="Arial" w:hAnsi="Arial"/>
          <w:sz w:val="22"/>
        </w:rPr>
        <w:tab/>
      </w:r>
      <w:r>
        <w:rPr>
          <w:rFonts w:ascii="Arial" w:hAnsi="Arial"/>
          <w:sz w:val="22"/>
        </w:rPr>
        <w:tab/>
      </w:r>
      <w:r>
        <w:rPr>
          <w:rFonts w:ascii="Arial" w:hAnsi="Arial"/>
          <w:sz w:val="22"/>
        </w:rPr>
        <w:tab/>
      </w:r>
      <w:smartTag w:uri="urn:schemas-microsoft-com:office:smarttags" w:element="PlaceName">
        <w:smartTag w:uri="urn:schemas-microsoft-com:office:smarttags" w:element="place">
          <w:r w:rsidRPr="00BE4C2A">
            <w:rPr>
              <w:rFonts w:ascii="Arial" w:hAnsi="Arial" w:cs="Arial"/>
              <w:sz w:val="22"/>
              <w:szCs w:val="22"/>
            </w:rPr>
            <w:t>Oslo</w:t>
          </w:r>
        </w:smartTag>
        <w:r w:rsidRPr="00BE4C2A">
          <w:rPr>
            <w:rFonts w:ascii="Arial" w:hAnsi="Arial" w:cs="Arial"/>
            <w:sz w:val="22"/>
            <w:szCs w:val="22"/>
          </w:rPr>
          <w:t xml:space="preserve"> </w:t>
        </w:r>
        <w:smartTag w:uri="urn:schemas-microsoft-com:office:smarttags" w:element="PlaceType">
          <w:r>
            <w:rPr>
              <w:rFonts w:ascii="Arial" w:hAnsi="Arial" w:cs="Arial"/>
              <w:sz w:val="22"/>
              <w:szCs w:val="22"/>
            </w:rPr>
            <w:t>U.</w:t>
          </w:r>
        </w:smartTag>
      </w:smartTag>
      <w:r>
        <w:rPr>
          <w:rFonts w:ascii="Arial" w:hAnsi="Arial" w:cs="Arial"/>
          <w:sz w:val="22"/>
          <w:szCs w:val="22"/>
        </w:rPr>
        <w:t xml:space="preserve"> </w:t>
      </w:r>
      <w:r w:rsidRPr="00BE4C2A">
        <w:rPr>
          <w:rFonts w:ascii="Arial" w:hAnsi="Arial" w:cs="Arial"/>
          <w:sz w:val="22"/>
          <w:szCs w:val="22"/>
        </w:rPr>
        <w:t>Summer School in Comparative Social Science Studies</w:t>
      </w:r>
      <w:r>
        <w:rPr>
          <w:rFonts w:ascii="Arial" w:hAnsi="Arial" w:cs="Arial"/>
          <w:sz w:val="22"/>
          <w:szCs w:val="22"/>
        </w:rPr>
        <w:t>, NOR</w:t>
      </w:r>
      <w:r w:rsidRPr="006E7016">
        <w:rPr>
          <w:rFonts w:ascii="Arial" w:hAnsi="Arial" w:cs="Arial"/>
          <w:b/>
          <w:sz w:val="28"/>
          <w:szCs w:val="28"/>
          <w:u w:val="single"/>
        </w:rPr>
        <w:t xml:space="preserve"> </w:t>
      </w:r>
    </w:p>
    <w:p w14:paraId="54C89CD2" w14:textId="7BD25510" w:rsidR="001A7BAC" w:rsidRDefault="001A7BAC">
      <w:pPr>
        <w:widowControl/>
        <w:tabs>
          <w:tab w:val="left" w:pos="-1440"/>
          <w:tab w:val="left" w:pos="-720"/>
          <w:tab w:val="left" w:pos="0"/>
          <w:tab w:val="left" w:pos="720"/>
          <w:tab w:val="left" w:pos="2167"/>
          <w:tab w:val="left" w:pos="2901"/>
          <w:tab w:val="left" w:pos="3405"/>
        </w:tabs>
        <w:jc w:val="both"/>
        <w:rPr>
          <w:rFonts w:ascii="Arial" w:hAnsi="Arial"/>
          <w:sz w:val="22"/>
        </w:rPr>
      </w:pPr>
      <w:r>
        <w:rPr>
          <w:rFonts w:ascii="Arial" w:hAnsi="Arial"/>
          <w:sz w:val="22"/>
        </w:rPr>
        <w:t>1996-</w:t>
      </w:r>
      <w:r w:rsidR="00BA6CAF">
        <w:rPr>
          <w:rFonts w:ascii="Arial" w:hAnsi="Arial"/>
          <w:sz w:val="22"/>
        </w:rPr>
        <w:t>2017</w:t>
      </w:r>
      <w:r>
        <w:rPr>
          <w:rFonts w:ascii="Arial" w:hAnsi="Arial"/>
          <w:sz w:val="22"/>
        </w:rPr>
        <w:tab/>
        <w:t xml:space="preserve">Wayne State University, Clarence </w:t>
      </w:r>
      <w:proofErr w:type="spellStart"/>
      <w:r>
        <w:rPr>
          <w:rFonts w:ascii="Arial" w:hAnsi="Arial"/>
          <w:sz w:val="22"/>
        </w:rPr>
        <w:t>Hilberry</w:t>
      </w:r>
      <w:proofErr w:type="spellEnd"/>
      <w:r>
        <w:rPr>
          <w:rFonts w:ascii="Arial" w:hAnsi="Arial"/>
          <w:sz w:val="22"/>
        </w:rPr>
        <w:t xml:space="preserve"> Professor of Urban Affairs</w:t>
      </w:r>
    </w:p>
    <w:p w14:paraId="2F34FFDA" w14:textId="77777777" w:rsidR="001A7BAC" w:rsidRDefault="001A7BAC">
      <w:pPr>
        <w:widowControl/>
        <w:tabs>
          <w:tab w:val="left" w:pos="-1440"/>
          <w:tab w:val="left" w:pos="-720"/>
          <w:tab w:val="left" w:pos="0"/>
          <w:tab w:val="left" w:pos="720"/>
          <w:tab w:val="left" w:pos="2167"/>
          <w:tab w:val="left" w:pos="2901"/>
          <w:tab w:val="left" w:pos="3405"/>
        </w:tabs>
        <w:ind w:left="2167" w:hanging="2167"/>
        <w:jc w:val="both"/>
        <w:rPr>
          <w:rFonts w:ascii="Arial" w:hAnsi="Arial"/>
          <w:sz w:val="22"/>
        </w:rPr>
      </w:pPr>
      <w:r>
        <w:rPr>
          <w:rFonts w:ascii="Arial" w:hAnsi="Arial"/>
          <w:sz w:val="22"/>
        </w:rPr>
        <w:t>1994-95</w:t>
      </w:r>
      <w:r>
        <w:rPr>
          <w:rFonts w:ascii="Arial" w:hAnsi="Arial"/>
          <w:sz w:val="22"/>
        </w:rPr>
        <w:tab/>
        <w:t xml:space="preserve">UNC - Chapel Hill, </w:t>
      </w:r>
      <w:smartTag w:uri="urn:schemas-microsoft-com:office:smarttags" w:element="PlaceType">
        <w:smartTag w:uri="urn:schemas-microsoft-com:office:smarttags" w:element="place">
          <w:r>
            <w:rPr>
              <w:rFonts w:ascii="Arial" w:hAnsi="Arial"/>
              <w:sz w:val="22"/>
            </w:rPr>
            <w:t>Dept.</w:t>
          </w:r>
        </w:smartTag>
        <w:r>
          <w:rPr>
            <w:rFonts w:ascii="Arial" w:hAnsi="Arial"/>
            <w:sz w:val="22"/>
          </w:rPr>
          <w:t xml:space="preserve"> </w:t>
        </w:r>
        <w:smartTag w:uri="urn:schemas-microsoft-com:office:smarttags" w:element="PlaceType">
          <w:r>
            <w:rPr>
              <w:rFonts w:ascii="Arial" w:hAnsi="Arial"/>
              <w:sz w:val="22"/>
            </w:rPr>
            <w:t>City</w:t>
          </w:r>
        </w:smartTag>
      </w:smartTag>
      <w:r>
        <w:rPr>
          <w:rFonts w:ascii="Arial" w:hAnsi="Arial"/>
          <w:sz w:val="22"/>
        </w:rPr>
        <w:t xml:space="preserve"> and Regional Planning:  Visiting Professor</w:t>
      </w:r>
    </w:p>
    <w:p w14:paraId="1F4826B0" w14:textId="77777777" w:rsidR="001A7BAC" w:rsidRDefault="001A7BAC">
      <w:pPr>
        <w:widowControl/>
        <w:tabs>
          <w:tab w:val="left" w:pos="-1440"/>
          <w:tab w:val="left" w:pos="-720"/>
          <w:tab w:val="left" w:pos="0"/>
          <w:tab w:val="left" w:pos="720"/>
          <w:tab w:val="left" w:pos="2167"/>
          <w:tab w:val="left" w:pos="2901"/>
          <w:tab w:val="left" w:pos="3405"/>
        </w:tabs>
        <w:ind w:left="2167" w:hanging="2167"/>
        <w:jc w:val="both"/>
        <w:rPr>
          <w:rFonts w:ascii="Arial" w:hAnsi="Arial"/>
          <w:sz w:val="22"/>
        </w:rPr>
      </w:pPr>
      <w:r>
        <w:rPr>
          <w:rFonts w:ascii="Arial" w:hAnsi="Arial"/>
          <w:sz w:val="22"/>
        </w:rPr>
        <w:t>1986-94</w:t>
      </w:r>
      <w:r>
        <w:rPr>
          <w:rFonts w:ascii="Arial" w:hAnsi="Arial"/>
          <w:sz w:val="22"/>
        </w:rPr>
        <w:tab/>
        <w:t xml:space="preserve">The </w:t>
      </w:r>
      <w:smartTag w:uri="urn:schemas-microsoft-com:office:smarttags" w:element="PlaceType">
        <w:smartTag w:uri="urn:schemas-microsoft-com:office:smarttags" w:element="place">
          <w:r>
            <w:rPr>
              <w:rFonts w:ascii="Arial" w:hAnsi="Arial"/>
              <w:sz w:val="22"/>
            </w:rPr>
            <w:t>College</w:t>
          </w:r>
        </w:smartTag>
        <w:r>
          <w:rPr>
            <w:rFonts w:ascii="Arial" w:hAnsi="Arial"/>
            <w:sz w:val="22"/>
          </w:rPr>
          <w:t xml:space="preserve"> of </w:t>
        </w:r>
        <w:smartTag w:uri="urn:schemas-microsoft-com:office:smarttags" w:element="PlaceName">
          <w:r>
            <w:rPr>
              <w:rFonts w:ascii="Arial" w:hAnsi="Arial"/>
              <w:sz w:val="22"/>
            </w:rPr>
            <w:t>Wooster</w:t>
          </w:r>
        </w:smartTag>
      </w:smartTag>
      <w:r>
        <w:rPr>
          <w:rFonts w:ascii="Arial" w:hAnsi="Arial"/>
          <w:sz w:val="22"/>
        </w:rPr>
        <w:t>, Department of Economics:  Professor (1986-94)</w:t>
      </w:r>
    </w:p>
    <w:p w14:paraId="2E00F545" w14:textId="77777777" w:rsidR="001A7BAC" w:rsidRDefault="001A7BAC">
      <w:pPr>
        <w:widowControl/>
        <w:tabs>
          <w:tab w:val="left" w:pos="-1440"/>
          <w:tab w:val="left" w:pos="-720"/>
          <w:tab w:val="left" w:pos="0"/>
          <w:tab w:val="left" w:pos="720"/>
          <w:tab w:val="left" w:pos="2167"/>
          <w:tab w:val="left" w:pos="2901"/>
          <w:tab w:val="left" w:pos="3405"/>
        </w:tabs>
        <w:ind w:left="2901" w:hanging="2901"/>
        <w:jc w:val="both"/>
        <w:rPr>
          <w:rFonts w:ascii="Arial" w:hAnsi="Arial"/>
          <w:sz w:val="22"/>
        </w:rPr>
      </w:pPr>
      <w:r>
        <w:rPr>
          <w:rFonts w:ascii="Arial" w:hAnsi="Arial"/>
          <w:sz w:val="22"/>
        </w:rPr>
        <w:tab/>
      </w:r>
      <w:r>
        <w:rPr>
          <w:rFonts w:ascii="Arial" w:hAnsi="Arial"/>
          <w:sz w:val="22"/>
        </w:rPr>
        <w:tab/>
      </w:r>
      <w:r>
        <w:rPr>
          <w:rFonts w:ascii="Arial" w:hAnsi="Arial"/>
          <w:sz w:val="22"/>
        </w:rPr>
        <w:tab/>
        <w:t>Associate Professor (1980-86); Assistant Professor (1974-80)</w:t>
      </w:r>
    </w:p>
    <w:p w14:paraId="75CE2EE8" w14:textId="77777777" w:rsidR="001A7BAC" w:rsidRDefault="001A7BAC">
      <w:pPr>
        <w:widowControl/>
        <w:tabs>
          <w:tab w:val="left" w:pos="-1440"/>
          <w:tab w:val="left" w:pos="-720"/>
          <w:tab w:val="left" w:pos="0"/>
          <w:tab w:val="left" w:pos="720"/>
          <w:tab w:val="left" w:pos="2167"/>
          <w:tab w:val="left" w:pos="2901"/>
          <w:tab w:val="left" w:pos="3405"/>
        </w:tabs>
        <w:ind w:left="2167"/>
        <w:jc w:val="both"/>
        <w:rPr>
          <w:rFonts w:ascii="Arial" w:hAnsi="Arial"/>
          <w:sz w:val="22"/>
        </w:rPr>
      </w:pPr>
      <w:r>
        <w:rPr>
          <w:rFonts w:ascii="Arial" w:hAnsi="Arial"/>
          <w:sz w:val="22"/>
        </w:rPr>
        <w:t>Great Lakes Colleges Association:</w:t>
      </w:r>
    </w:p>
    <w:p w14:paraId="01EA6821" w14:textId="491BCF78" w:rsidR="001A7BAC" w:rsidRDefault="00E64D00">
      <w:pPr>
        <w:widowControl/>
        <w:tabs>
          <w:tab w:val="left" w:pos="-1440"/>
          <w:tab w:val="left" w:pos="-720"/>
          <w:tab w:val="left" w:pos="0"/>
          <w:tab w:val="left" w:pos="720"/>
          <w:tab w:val="left" w:pos="2167"/>
          <w:tab w:val="left" w:pos="2901"/>
          <w:tab w:val="left" w:pos="3405"/>
        </w:tabs>
        <w:ind w:left="2901" w:hanging="2901"/>
        <w:jc w:val="both"/>
        <w:rPr>
          <w:rFonts w:ascii="Arial" w:hAnsi="Arial"/>
          <w:sz w:val="22"/>
        </w:rPr>
      </w:pPr>
      <w:r>
        <w:rPr>
          <w:rFonts w:ascii="Arial" w:hAnsi="Arial"/>
          <w:sz w:val="22"/>
        </w:rPr>
        <w:t>1993</w:t>
      </w:r>
      <w:r>
        <w:rPr>
          <w:rFonts w:ascii="Arial" w:hAnsi="Arial"/>
          <w:sz w:val="22"/>
        </w:rPr>
        <w:tab/>
      </w:r>
      <w:r>
        <w:rPr>
          <w:rFonts w:ascii="Arial" w:hAnsi="Arial"/>
          <w:sz w:val="22"/>
        </w:rPr>
        <w:tab/>
      </w:r>
      <w:r w:rsidR="001A7BAC">
        <w:rPr>
          <w:rFonts w:ascii="Arial" w:hAnsi="Arial"/>
          <w:sz w:val="22"/>
        </w:rPr>
        <w:t>Director, European Academic Term</w:t>
      </w:r>
    </w:p>
    <w:p w14:paraId="18A9788E" w14:textId="6B0FBF8B" w:rsidR="009D2C82" w:rsidRDefault="00E64D00" w:rsidP="009D2C82">
      <w:pPr>
        <w:widowControl/>
        <w:tabs>
          <w:tab w:val="left" w:pos="-1440"/>
          <w:tab w:val="left" w:pos="-720"/>
          <w:tab w:val="left" w:pos="0"/>
          <w:tab w:val="left" w:pos="720"/>
          <w:tab w:val="left" w:pos="2167"/>
          <w:tab w:val="left" w:pos="2901"/>
          <w:tab w:val="left" w:pos="3405"/>
        </w:tabs>
        <w:ind w:left="2901" w:hanging="2901"/>
        <w:jc w:val="both"/>
        <w:rPr>
          <w:rFonts w:ascii="Arial" w:hAnsi="Arial"/>
          <w:sz w:val="22"/>
        </w:rPr>
      </w:pPr>
      <w:r>
        <w:rPr>
          <w:rFonts w:ascii="Arial" w:hAnsi="Arial"/>
          <w:sz w:val="22"/>
        </w:rPr>
        <w:t>1977</w:t>
      </w:r>
      <w:r>
        <w:rPr>
          <w:rFonts w:ascii="Arial" w:hAnsi="Arial"/>
          <w:sz w:val="22"/>
        </w:rPr>
        <w:tab/>
      </w:r>
      <w:r>
        <w:rPr>
          <w:rFonts w:ascii="Arial" w:hAnsi="Arial"/>
          <w:sz w:val="22"/>
        </w:rPr>
        <w:tab/>
      </w:r>
      <w:r w:rsidR="001A7BAC">
        <w:rPr>
          <w:rFonts w:ascii="Arial" w:hAnsi="Arial"/>
          <w:sz w:val="22"/>
        </w:rPr>
        <w:t>Director, Comparative European Urban Term</w:t>
      </w:r>
    </w:p>
    <w:p w14:paraId="3882ACC4" w14:textId="77777777" w:rsidR="001A7BAC" w:rsidRDefault="001A7BAC">
      <w:pPr>
        <w:widowControl/>
        <w:tabs>
          <w:tab w:val="left" w:pos="-1440"/>
          <w:tab w:val="left" w:pos="-720"/>
          <w:tab w:val="left" w:pos="0"/>
          <w:tab w:val="left" w:pos="720"/>
          <w:tab w:val="left" w:pos="2167"/>
          <w:tab w:val="left" w:pos="2901"/>
          <w:tab w:val="left" w:pos="3405"/>
        </w:tabs>
        <w:jc w:val="both"/>
        <w:rPr>
          <w:rFonts w:ascii="Arial" w:hAnsi="Arial"/>
          <w:b/>
          <w:sz w:val="22"/>
        </w:rPr>
      </w:pPr>
      <w:r>
        <w:rPr>
          <w:rFonts w:ascii="Arial" w:hAnsi="Arial"/>
          <w:b/>
          <w:sz w:val="22"/>
        </w:rPr>
        <w:t>Research Appointments</w:t>
      </w:r>
    </w:p>
    <w:p w14:paraId="082AA922" w14:textId="77777777" w:rsidR="001A7BAC" w:rsidRDefault="001A7BAC" w:rsidP="002D524D">
      <w:pPr>
        <w:widowControl/>
        <w:tabs>
          <w:tab w:val="left" w:pos="-1440"/>
          <w:tab w:val="left" w:pos="-720"/>
          <w:tab w:val="left" w:pos="0"/>
          <w:tab w:val="left" w:pos="2192"/>
          <w:tab w:val="left" w:pos="2683"/>
        </w:tabs>
        <w:jc w:val="both"/>
        <w:rPr>
          <w:rFonts w:ascii="Arial" w:hAnsi="Arial" w:cs="Arial"/>
          <w:noProof/>
          <w:sz w:val="22"/>
          <w:szCs w:val="22"/>
        </w:rPr>
      </w:pPr>
      <w:r w:rsidRPr="002D524D">
        <w:rPr>
          <w:rFonts w:ascii="Arial" w:hAnsi="Arial" w:cs="Arial"/>
          <w:noProof/>
          <w:sz w:val="22"/>
          <w:szCs w:val="22"/>
        </w:rPr>
        <w:t>2012</w:t>
      </w:r>
      <w:r w:rsidR="004A5179">
        <w:rPr>
          <w:rFonts w:ascii="Arial" w:hAnsi="Arial" w:cs="Arial"/>
          <w:noProof/>
          <w:sz w:val="22"/>
          <w:szCs w:val="22"/>
        </w:rPr>
        <w:t>-15</w:t>
      </w:r>
      <w:r w:rsidRPr="002D524D">
        <w:rPr>
          <w:rFonts w:ascii="Arial" w:hAnsi="Arial" w:cs="Arial"/>
          <w:noProof/>
          <w:sz w:val="22"/>
          <w:szCs w:val="22"/>
        </w:rPr>
        <w:t xml:space="preserve"> </w:t>
      </w:r>
      <w:r>
        <w:rPr>
          <w:rFonts w:ascii="Arial" w:hAnsi="Arial" w:cs="Arial"/>
          <w:noProof/>
          <w:sz w:val="22"/>
          <w:szCs w:val="22"/>
        </w:rPr>
        <w:tab/>
      </w:r>
      <w:r w:rsidRPr="002D524D">
        <w:rPr>
          <w:rFonts w:ascii="Arial" w:hAnsi="Arial" w:cs="Arial"/>
          <w:noProof/>
          <w:sz w:val="22"/>
          <w:szCs w:val="22"/>
        </w:rPr>
        <w:t xml:space="preserve">Visiting Distinguished Scholar, Danish National Institute for Social </w:t>
      </w:r>
    </w:p>
    <w:p w14:paraId="67A72D3B" w14:textId="77777777" w:rsidR="001A7BAC" w:rsidRDefault="001A7BAC" w:rsidP="002D524D">
      <w:pPr>
        <w:widowControl/>
        <w:tabs>
          <w:tab w:val="left" w:pos="-1440"/>
          <w:tab w:val="left" w:pos="-720"/>
          <w:tab w:val="left" w:pos="0"/>
          <w:tab w:val="left" w:pos="2192"/>
          <w:tab w:val="left" w:pos="2683"/>
        </w:tabs>
        <w:jc w:val="both"/>
        <w:rPr>
          <w:rFonts w:ascii="Arial" w:hAnsi="Arial" w:cs="Arial"/>
          <w:noProof/>
          <w:sz w:val="22"/>
          <w:szCs w:val="22"/>
        </w:rPr>
      </w:pPr>
      <w:r>
        <w:rPr>
          <w:rFonts w:ascii="Arial" w:hAnsi="Arial" w:cs="Arial"/>
          <w:noProof/>
          <w:sz w:val="22"/>
          <w:szCs w:val="22"/>
        </w:rPr>
        <w:tab/>
      </w:r>
      <w:r w:rsidRPr="002D524D">
        <w:rPr>
          <w:rFonts w:ascii="Arial" w:hAnsi="Arial" w:cs="Arial"/>
          <w:noProof/>
          <w:sz w:val="22"/>
          <w:szCs w:val="22"/>
        </w:rPr>
        <w:t>Research</w:t>
      </w:r>
      <w:r>
        <w:rPr>
          <w:rFonts w:ascii="Arial" w:hAnsi="Arial" w:cs="Arial"/>
          <w:noProof/>
          <w:sz w:val="22"/>
          <w:szCs w:val="22"/>
        </w:rPr>
        <w:t>, Copenhagen</w:t>
      </w:r>
      <w:r w:rsidR="00D80610">
        <w:rPr>
          <w:rFonts w:ascii="Arial" w:hAnsi="Arial" w:cs="Arial"/>
          <w:noProof/>
          <w:sz w:val="22"/>
          <w:szCs w:val="22"/>
        </w:rPr>
        <w:t>,</w:t>
      </w:r>
      <w:r>
        <w:rPr>
          <w:rFonts w:ascii="Arial" w:hAnsi="Arial" w:cs="Arial"/>
          <w:noProof/>
          <w:sz w:val="22"/>
          <w:szCs w:val="22"/>
        </w:rPr>
        <w:t xml:space="preserve"> DK</w:t>
      </w:r>
    </w:p>
    <w:p w14:paraId="137F0CE6" w14:textId="77777777" w:rsidR="009D2C82" w:rsidRPr="009D2C82" w:rsidRDefault="009D2C82" w:rsidP="009D2C82">
      <w:pPr>
        <w:widowControl/>
        <w:tabs>
          <w:tab w:val="left" w:pos="-1440"/>
          <w:tab w:val="left" w:pos="-720"/>
          <w:tab w:val="left" w:pos="0"/>
          <w:tab w:val="left" w:pos="2192"/>
          <w:tab w:val="left" w:pos="2683"/>
        </w:tabs>
        <w:rPr>
          <w:rFonts w:ascii="Arial" w:hAnsi="Arial" w:cs="Arial"/>
          <w:bCs/>
          <w:noProof/>
          <w:sz w:val="22"/>
          <w:szCs w:val="22"/>
        </w:rPr>
      </w:pPr>
      <w:r w:rsidRPr="009D2C82">
        <w:rPr>
          <w:rFonts w:ascii="Arial" w:hAnsi="Arial" w:cs="Arial"/>
          <w:sz w:val="22"/>
          <w:szCs w:val="22"/>
        </w:rPr>
        <w:t>2009, 2013</w:t>
      </w:r>
      <w:r w:rsidRPr="009D2C82">
        <w:rPr>
          <w:rFonts w:ascii="Arial" w:hAnsi="Arial" w:cs="Arial"/>
          <w:sz w:val="22"/>
          <w:szCs w:val="22"/>
        </w:rPr>
        <w:tab/>
        <w:t>Visiting Distinguished Prof</w:t>
      </w:r>
      <w:r>
        <w:rPr>
          <w:rFonts w:ascii="Arial" w:hAnsi="Arial" w:cs="Arial"/>
          <w:sz w:val="22"/>
          <w:szCs w:val="22"/>
        </w:rPr>
        <w:t>., Uppsala U. Inst. Urban &amp; Housing Res., SE</w:t>
      </w:r>
    </w:p>
    <w:p w14:paraId="0C1E8C94" w14:textId="77777777" w:rsidR="001A7BAC" w:rsidRDefault="001A7BAC" w:rsidP="00965016">
      <w:pPr>
        <w:pStyle w:val="BodyTextIndent2"/>
      </w:pPr>
      <w:r>
        <w:t>2009</w:t>
      </w:r>
      <w:r w:rsidR="00C32271">
        <w:t>, 2012-14</w:t>
      </w:r>
      <w:r>
        <w:tab/>
        <w:t xml:space="preserve">Visiting Distinguished Professor, U. of </w:t>
      </w:r>
      <w:smartTag w:uri="urn:schemas-microsoft-com:office:smarttags" w:element="City">
        <w:smartTag w:uri="urn:schemas-microsoft-com:office:smarttags" w:element="place">
          <w:r>
            <w:t>Western Sydney</w:t>
          </w:r>
        </w:smartTag>
        <w:r>
          <w:t xml:space="preserve">, </w:t>
        </w:r>
        <w:smartTag w:uri="urn:schemas-microsoft-com:office:smarttags" w:element="country-region">
          <w:r>
            <w:t>Australia</w:t>
          </w:r>
        </w:smartTag>
      </w:smartTag>
    </w:p>
    <w:p w14:paraId="0B03C603" w14:textId="77777777" w:rsidR="001A7BAC" w:rsidRDefault="001A7BAC" w:rsidP="00965016">
      <w:pPr>
        <w:pStyle w:val="BodyTextIndent2"/>
      </w:pPr>
      <w:r>
        <w:t>2007-</w:t>
      </w:r>
      <w:r>
        <w:tab/>
      </w:r>
      <w:r>
        <w:tab/>
        <w:t xml:space="preserve">Visiting Distinguished Professor, </w:t>
      </w:r>
      <w:smartTag w:uri="urn:schemas-microsoft-com:office:smarttags" w:element="PlaceName">
        <w:r>
          <w:t>Glasgow</w:t>
        </w:r>
      </w:smartTag>
      <w:r>
        <w:t xml:space="preserve"> </w:t>
      </w:r>
      <w:smartTag w:uri="urn:schemas-microsoft-com:office:smarttags" w:element="PlaceType">
        <w:r>
          <w:t>U.</w:t>
        </w:r>
      </w:smartTag>
      <w:r>
        <w:t xml:space="preserve">, Dept. Urban Studies, </w:t>
      </w:r>
      <w:smartTag w:uri="urn:schemas-microsoft-com:office:smarttags" w:element="country-region">
        <w:smartTag w:uri="urn:schemas-microsoft-com:office:smarttags" w:element="place">
          <w:r>
            <w:t>UK</w:t>
          </w:r>
        </w:smartTag>
      </w:smartTag>
    </w:p>
    <w:p w14:paraId="2AD01611" w14:textId="77777777" w:rsidR="001A7BAC" w:rsidRDefault="001A7BAC">
      <w:pPr>
        <w:pStyle w:val="BodyTextIndent2"/>
      </w:pPr>
      <w:r>
        <w:t>2007</w:t>
      </w:r>
      <w:r>
        <w:tab/>
      </w:r>
      <w:r>
        <w:tab/>
        <w:t xml:space="preserve">Visiting Research Professor, </w:t>
      </w:r>
      <w:smartTag w:uri="urn:schemas-microsoft-com:office:smarttags" w:element="PlaceName">
        <w:r>
          <w:t>Technical</w:t>
        </w:r>
      </w:smartTag>
      <w:r>
        <w:t xml:space="preserve"> </w:t>
      </w:r>
      <w:smartTag w:uri="urn:schemas-microsoft-com:office:smarttags" w:element="PlaceType">
        <w:r>
          <w:t>University</w:t>
        </w:r>
      </w:smartTag>
      <w:r>
        <w:t xml:space="preserve"> of </w:t>
      </w:r>
      <w:smartTag w:uri="urn:schemas-microsoft-com:office:smarttags" w:element="City">
        <w:smartTag w:uri="urn:schemas-microsoft-com:office:smarttags" w:element="place">
          <w:r>
            <w:t>Delft</w:t>
          </w:r>
        </w:smartTag>
      </w:smartTag>
      <w:r>
        <w:t xml:space="preserve"> / OTB, NL</w:t>
      </w:r>
    </w:p>
    <w:p w14:paraId="0BEB4DC4" w14:textId="77777777" w:rsidR="009D2C82" w:rsidRDefault="009D2C82">
      <w:pPr>
        <w:pStyle w:val="BodyTextIndent2"/>
      </w:pPr>
      <w:r>
        <w:t>2005</w:t>
      </w:r>
      <w:r>
        <w:tab/>
      </w:r>
      <w:r>
        <w:tab/>
        <w:t>Visiting Distinguished Professor, U. of Amsterdam, Dept. Geography, NL</w:t>
      </w:r>
    </w:p>
    <w:p w14:paraId="5D130589" w14:textId="77777777" w:rsidR="001A7BAC" w:rsidRDefault="001A7BAC">
      <w:pPr>
        <w:pStyle w:val="BodyTextIndent2"/>
      </w:pPr>
      <w:r>
        <w:t>1993-96</w:t>
      </w:r>
      <w:r>
        <w:tab/>
        <w:t>Urban Institute:</w:t>
      </w:r>
      <w:r w:rsidR="00984550">
        <w:t xml:space="preserve"> </w:t>
      </w:r>
      <w:r>
        <w:t>Principal Research Associate; Director Housing Research</w:t>
      </w:r>
    </w:p>
    <w:p w14:paraId="3DC82E7D" w14:textId="77777777" w:rsidR="001A7BAC" w:rsidRDefault="001A7BAC" w:rsidP="009D2C82">
      <w:pPr>
        <w:widowControl/>
        <w:tabs>
          <w:tab w:val="left" w:pos="-1440"/>
          <w:tab w:val="left" w:pos="-720"/>
          <w:tab w:val="left" w:pos="0"/>
          <w:tab w:val="left" w:pos="720"/>
          <w:tab w:val="left" w:pos="2167"/>
          <w:tab w:val="left" w:pos="2901"/>
          <w:tab w:val="left" w:pos="3405"/>
        </w:tabs>
        <w:ind w:left="2167" w:hanging="2167"/>
        <w:jc w:val="both"/>
        <w:rPr>
          <w:rFonts w:ascii="Arial" w:hAnsi="Arial"/>
          <w:sz w:val="22"/>
        </w:rPr>
      </w:pPr>
      <w:r>
        <w:rPr>
          <w:rFonts w:ascii="Arial" w:hAnsi="Arial"/>
          <w:sz w:val="22"/>
        </w:rPr>
        <w:t>1986-87</w:t>
      </w:r>
      <w:r>
        <w:rPr>
          <w:rFonts w:ascii="Arial" w:hAnsi="Arial"/>
          <w:sz w:val="22"/>
        </w:rPr>
        <w:tab/>
      </w:r>
      <w:r w:rsidR="009D2C82">
        <w:rPr>
          <w:rFonts w:ascii="Arial" w:hAnsi="Arial"/>
          <w:sz w:val="22"/>
        </w:rPr>
        <w:t xml:space="preserve">Visiting Scholar, </w:t>
      </w:r>
      <w:r>
        <w:rPr>
          <w:rFonts w:ascii="Arial" w:hAnsi="Arial"/>
          <w:sz w:val="22"/>
        </w:rPr>
        <w:t>U</w:t>
      </w:r>
      <w:r w:rsidR="009D2C82">
        <w:rPr>
          <w:rFonts w:ascii="Arial" w:hAnsi="Arial"/>
          <w:sz w:val="22"/>
        </w:rPr>
        <w:t>.</w:t>
      </w:r>
      <w:r>
        <w:rPr>
          <w:rFonts w:ascii="Arial" w:hAnsi="Arial"/>
          <w:sz w:val="22"/>
        </w:rPr>
        <w:t xml:space="preserve"> California-Berkeley, Graduate School of Public Policy</w:t>
      </w:r>
    </w:p>
    <w:p w14:paraId="43AC4375" w14:textId="77777777" w:rsidR="001A7BAC" w:rsidRDefault="001A7BAC">
      <w:pPr>
        <w:widowControl/>
        <w:tabs>
          <w:tab w:val="left" w:pos="-1440"/>
          <w:tab w:val="left" w:pos="-720"/>
          <w:tab w:val="left" w:pos="0"/>
          <w:tab w:val="left" w:pos="720"/>
          <w:tab w:val="left" w:pos="2167"/>
          <w:tab w:val="left" w:pos="2901"/>
          <w:tab w:val="left" w:pos="3405"/>
        </w:tabs>
        <w:ind w:left="2167" w:hanging="2167"/>
        <w:jc w:val="both"/>
        <w:rPr>
          <w:rFonts w:ascii="Arial" w:hAnsi="Arial"/>
          <w:sz w:val="22"/>
        </w:rPr>
      </w:pPr>
      <w:r>
        <w:rPr>
          <w:rFonts w:ascii="Arial" w:hAnsi="Arial"/>
          <w:sz w:val="22"/>
        </w:rPr>
        <w:t>1981-82</w:t>
      </w:r>
      <w:r>
        <w:rPr>
          <w:rFonts w:ascii="Arial" w:hAnsi="Arial"/>
          <w:sz w:val="22"/>
        </w:rPr>
        <w:tab/>
      </w:r>
      <w:r w:rsidR="009D2C82">
        <w:rPr>
          <w:rFonts w:ascii="Arial" w:hAnsi="Arial"/>
          <w:sz w:val="22"/>
        </w:rPr>
        <w:t xml:space="preserve">Visiting Scholar, </w:t>
      </w:r>
      <w:r>
        <w:rPr>
          <w:rFonts w:ascii="Arial" w:hAnsi="Arial"/>
          <w:sz w:val="22"/>
        </w:rPr>
        <w:t xml:space="preserve">Harvard University, Department of Economics:  </w:t>
      </w:r>
    </w:p>
    <w:p w14:paraId="42A4B55F" w14:textId="77777777" w:rsidR="001A7BAC" w:rsidRDefault="001A7BAC">
      <w:pPr>
        <w:widowControl/>
        <w:tabs>
          <w:tab w:val="left" w:pos="-1440"/>
          <w:tab w:val="left" w:pos="-720"/>
          <w:tab w:val="left" w:pos="0"/>
          <w:tab w:val="left" w:pos="720"/>
          <w:tab w:val="left" w:pos="2167"/>
          <w:tab w:val="left" w:pos="2901"/>
          <w:tab w:val="left" w:pos="3405"/>
        </w:tabs>
        <w:jc w:val="both"/>
        <w:rPr>
          <w:rFonts w:ascii="Arial" w:hAnsi="Arial"/>
          <w:sz w:val="22"/>
        </w:rPr>
      </w:pPr>
      <w:r>
        <w:rPr>
          <w:rFonts w:ascii="Arial" w:hAnsi="Arial"/>
          <w:b/>
          <w:sz w:val="22"/>
        </w:rPr>
        <w:t>University Teaching Experience</w:t>
      </w:r>
    </w:p>
    <w:p w14:paraId="43CEDD7F" w14:textId="77777777" w:rsidR="001A7BAC" w:rsidRDefault="001A7BAC" w:rsidP="006A7C51">
      <w:pPr>
        <w:widowControl/>
        <w:numPr>
          <w:ilvl w:val="0"/>
          <w:numId w:val="20"/>
        </w:numPr>
        <w:tabs>
          <w:tab w:val="left" w:pos="-1440"/>
          <w:tab w:val="left" w:pos="-720"/>
          <w:tab w:val="left" w:pos="0"/>
          <w:tab w:val="left" w:pos="720"/>
          <w:tab w:val="left" w:pos="2167"/>
          <w:tab w:val="left" w:pos="2901"/>
          <w:tab w:val="left" w:pos="3405"/>
        </w:tabs>
        <w:ind w:hanging="2520"/>
        <w:jc w:val="both"/>
        <w:rPr>
          <w:rFonts w:ascii="Arial" w:hAnsi="Arial"/>
          <w:sz w:val="22"/>
        </w:rPr>
      </w:pPr>
      <w:r>
        <w:rPr>
          <w:rFonts w:ascii="Arial" w:hAnsi="Arial"/>
          <w:sz w:val="22"/>
        </w:rPr>
        <w:t xml:space="preserve">   </w:t>
      </w:r>
      <w:r>
        <w:rPr>
          <w:rFonts w:ascii="Arial" w:hAnsi="Arial"/>
          <w:sz w:val="22"/>
        </w:rPr>
        <w:tab/>
        <w:t>Principles of Economics, Urban Economics, Public Finance,</w:t>
      </w:r>
    </w:p>
    <w:p w14:paraId="72141EC2" w14:textId="77777777" w:rsidR="001A7BAC" w:rsidRDefault="001A7BAC" w:rsidP="006A7C51">
      <w:pPr>
        <w:widowControl/>
        <w:tabs>
          <w:tab w:val="left" w:pos="-1440"/>
          <w:tab w:val="left" w:pos="-720"/>
          <w:tab w:val="left" w:pos="0"/>
          <w:tab w:val="left" w:pos="720"/>
          <w:tab w:val="left" w:pos="2167"/>
          <w:tab w:val="left" w:pos="2901"/>
          <w:tab w:val="left" w:pos="3405"/>
        </w:tabs>
        <w:ind w:left="360"/>
        <w:jc w:val="both"/>
        <w:rPr>
          <w:rFonts w:ascii="Arial" w:hAnsi="Arial"/>
          <w:sz w:val="22"/>
        </w:rPr>
      </w:pPr>
      <w:r>
        <w:rPr>
          <w:rFonts w:ascii="Arial" w:hAnsi="Arial"/>
          <w:sz w:val="22"/>
        </w:rPr>
        <w:tab/>
      </w:r>
      <w:r>
        <w:rPr>
          <w:rFonts w:ascii="Arial" w:hAnsi="Arial"/>
          <w:sz w:val="22"/>
        </w:rPr>
        <w:tab/>
        <w:t>Ghetto Economics, Poverty &amp; Inequality, Marxian Economics,</w:t>
      </w:r>
    </w:p>
    <w:p w14:paraId="08ECFF93" w14:textId="77777777" w:rsidR="001A7BAC" w:rsidRDefault="001A7BAC">
      <w:pPr>
        <w:widowControl/>
        <w:tabs>
          <w:tab w:val="left" w:pos="-1440"/>
          <w:tab w:val="left" w:pos="-720"/>
          <w:tab w:val="left" w:pos="0"/>
          <w:tab w:val="left" w:pos="720"/>
          <w:tab w:val="left" w:pos="2167"/>
          <w:tab w:val="left" w:pos="2901"/>
          <w:tab w:val="left" w:pos="3405"/>
        </w:tabs>
        <w:ind w:left="2167"/>
        <w:jc w:val="both"/>
        <w:rPr>
          <w:rFonts w:ascii="Arial" w:hAnsi="Arial"/>
          <w:sz w:val="22"/>
        </w:rPr>
      </w:pPr>
      <w:r>
        <w:rPr>
          <w:rFonts w:ascii="Arial" w:hAnsi="Arial"/>
          <w:sz w:val="22"/>
        </w:rPr>
        <w:t>Urban Studies, Public Policy Analysis, Social Science Research</w:t>
      </w:r>
    </w:p>
    <w:p w14:paraId="07157110" w14:textId="77777777" w:rsidR="001A7BAC" w:rsidRDefault="001A7BAC">
      <w:pPr>
        <w:widowControl/>
        <w:tabs>
          <w:tab w:val="left" w:pos="-1440"/>
          <w:tab w:val="left" w:pos="-720"/>
          <w:tab w:val="left" w:pos="0"/>
          <w:tab w:val="left" w:pos="720"/>
          <w:tab w:val="left" w:pos="2167"/>
          <w:tab w:val="left" w:pos="2901"/>
          <w:tab w:val="left" w:pos="3405"/>
        </w:tabs>
        <w:ind w:left="2167"/>
        <w:jc w:val="both"/>
        <w:rPr>
          <w:rFonts w:ascii="Arial" w:hAnsi="Arial"/>
          <w:sz w:val="22"/>
        </w:rPr>
      </w:pPr>
      <w:r>
        <w:rPr>
          <w:rFonts w:ascii="Arial" w:hAnsi="Arial"/>
          <w:sz w:val="22"/>
        </w:rPr>
        <w:t xml:space="preserve">Methods, Microeconomics, Neighborhood Dynamics, Perspectives on Race, Gender, Class &amp; Culture, Housing Policy, Race and the City, Fair Housing &amp; Discrimination, Neighborhood Decline &amp; Revitalization, Urban Poverty &amp; Racial Segregation, Labor &amp; the City, Poverty Neighborhoods </w:t>
      </w:r>
    </w:p>
    <w:p w14:paraId="5C9F314D" w14:textId="77777777" w:rsidR="001A7BAC" w:rsidRDefault="001A7BAC">
      <w:pPr>
        <w:widowControl/>
        <w:tabs>
          <w:tab w:val="left" w:pos="-1440"/>
          <w:tab w:val="left" w:pos="-720"/>
          <w:tab w:val="left" w:pos="0"/>
          <w:tab w:val="left" w:pos="720"/>
          <w:tab w:val="left" w:pos="2167"/>
          <w:tab w:val="left" w:pos="2901"/>
          <w:tab w:val="left" w:pos="3405"/>
        </w:tabs>
        <w:jc w:val="both"/>
        <w:rPr>
          <w:rFonts w:ascii="Arial" w:hAnsi="Arial"/>
          <w:b/>
          <w:sz w:val="22"/>
        </w:rPr>
      </w:pPr>
      <w:r>
        <w:rPr>
          <w:rFonts w:ascii="Arial" w:hAnsi="Arial"/>
          <w:b/>
          <w:sz w:val="22"/>
        </w:rPr>
        <w:t>Administrative Experience</w:t>
      </w:r>
    </w:p>
    <w:p w14:paraId="6233438B" w14:textId="77777777" w:rsidR="001A7BAC" w:rsidRDefault="00337F83">
      <w:pPr>
        <w:widowControl/>
        <w:tabs>
          <w:tab w:val="left" w:pos="-1440"/>
          <w:tab w:val="left" w:pos="-720"/>
          <w:tab w:val="left" w:pos="0"/>
          <w:tab w:val="left" w:pos="720"/>
          <w:tab w:val="left" w:pos="2167"/>
          <w:tab w:val="left" w:pos="2901"/>
          <w:tab w:val="left" w:pos="3405"/>
        </w:tabs>
        <w:jc w:val="both"/>
        <w:rPr>
          <w:rFonts w:ascii="Arial" w:hAnsi="Arial"/>
          <w:bCs/>
          <w:sz w:val="22"/>
        </w:rPr>
      </w:pPr>
      <w:r>
        <w:rPr>
          <w:rFonts w:ascii="Arial" w:hAnsi="Arial"/>
          <w:bCs/>
          <w:sz w:val="22"/>
        </w:rPr>
        <w:t>2004</w:t>
      </w:r>
      <w:r w:rsidR="001A7BAC">
        <w:rPr>
          <w:rFonts w:ascii="Arial" w:hAnsi="Arial"/>
          <w:bCs/>
          <w:sz w:val="22"/>
        </w:rPr>
        <w:tab/>
      </w:r>
      <w:r w:rsidR="001A7BAC">
        <w:rPr>
          <w:rFonts w:ascii="Arial" w:hAnsi="Arial"/>
          <w:bCs/>
          <w:sz w:val="22"/>
        </w:rPr>
        <w:tab/>
        <w:t>Interim Dean, College of Urban, Labor &amp; Metropolitan Affairs, WSU</w:t>
      </w:r>
    </w:p>
    <w:p w14:paraId="63B30CE7" w14:textId="77777777" w:rsidR="001A7BAC" w:rsidRDefault="001A7BAC">
      <w:pPr>
        <w:widowControl/>
        <w:tabs>
          <w:tab w:val="left" w:pos="-1440"/>
          <w:tab w:val="left" w:pos="-720"/>
          <w:tab w:val="left" w:pos="0"/>
          <w:tab w:val="left" w:pos="720"/>
          <w:tab w:val="left" w:pos="2167"/>
          <w:tab w:val="left" w:pos="2901"/>
          <w:tab w:val="left" w:pos="3405"/>
        </w:tabs>
        <w:jc w:val="both"/>
        <w:rPr>
          <w:rFonts w:ascii="Arial" w:hAnsi="Arial"/>
          <w:bCs/>
          <w:sz w:val="22"/>
        </w:rPr>
      </w:pPr>
      <w:r>
        <w:rPr>
          <w:rFonts w:ascii="Arial" w:hAnsi="Arial"/>
          <w:bCs/>
          <w:sz w:val="22"/>
        </w:rPr>
        <w:t>2002-04</w:t>
      </w:r>
      <w:r>
        <w:rPr>
          <w:rFonts w:ascii="Arial" w:hAnsi="Arial"/>
          <w:bCs/>
          <w:sz w:val="22"/>
        </w:rPr>
        <w:tab/>
        <w:t>Convener, Professors of Urban and Labor Studies, CULMA / WSU</w:t>
      </w:r>
    </w:p>
    <w:p w14:paraId="6702D8DA" w14:textId="77777777" w:rsidR="001A7BAC" w:rsidRDefault="001A7BAC">
      <w:pPr>
        <w:widowControl/>
        <w:tabs>
          <w:tab w:val="left" w:pos="-1440"/>
          <w:tab w:val="left" w:pos="-720"/>
          <w:tab w:val="left" w:pos="0"/>
          <w:tab w:val="left" w:pos="720"/>
          <w:tab w:val="left" w:pos="2167"/>
          <w:tab w:val="left" w:pos="2901"/>
          <w:tab w:val="left" w:pos="3405"/>
        </w:tabs>
        <w:jc w:val="both"/>
        <w:rPr>
          <w:rFonts w:ascii="Arial" w:hAnsi="Arial"/>
          <w:sz w:val="22"/>
        </w:rPr>
      </w:pPr>
      <w:r>
        <w:rPr>
          <w:rFonts w:ascii="Arial" w:hAnsi="Arial"/>
          <w:sz w:val="22"/>
        </w:rPr>
        <w:t>1994-96</w:t>
      </w:r>
      <w:r>
        <w:rPr>
          <w:rFonts w:ascii="Arial" w:hAnsi="Arial"/>
          <w:sz w:val="22"/>
        </w:rPr>
        <w:tab/>
        <w:t xml:space="preserve">Director of Housing Research, The Urban Institute, </w:t>
      </w:r>
      <w:smartTag w:uri="urn:schemas-microsoft-com:office:smarttags" w:element="City">
        <w:smartTag w:uri="urn:schemas-microsoft-com:office:smarttags" w:element="place">
          <w:r>
            <w:rPr>
              <w:rFonts w:ascii="Arial" w:hAnsi="Arial"/>
              <w:sz w:val="22"/>
            </w:rPr>
            <w:t>Washington</w:t>
          </w:r>
        </w:smartTag>
        <w:r>
          <w:rPr>
            <w:rFonts w:ascii="Arial" w:hAnsi="Arial"/>
            <w:sz w:val="22"/>
          </w:rPr>
          <w:t xml:space="preserve"> </w:t>
        </w:r>
        <w:smartTag w:uri="urn:schemas-microsoft-com:office:smarttags" w:element="State">
          <w:r>
            <w:rPr>
              <w:rFonts w:ascii="Arial" w:hAnsi="Arial"/>
              <w:sz w:val="22"/>
            </w:rPr>
            <w:t>DC</w:t>
          </w:r>
        </w:smartTag>
      </w:smartTag>
    </w:p>
    <w:p w14:paraId="7346025A" w14:textId="77777777" w:rsidR="001A7BAC" w:rsidRDefault="001A7BAC">
      <w:pPr>
        <w:widowControl/>
        <w:tabs>
          <w:tab w:val="left" w:pos="-1440"/>
          <w:tab w:val="left" w:pos="-720"/>
          <w:tab w:val="left" w:pos="0"/>
          <w:tab w:val="left" w:pos="720"/>
          <w:tab w:val="left" w:pos="2167"/>
          <w:tab w:val="left" w:pos="2901"/>
          <w:tab w:val="left" w:pos="3405"/>
        </w:tabs>
        <w:jc w:val="both"/>
        <w:rPr>
          <w:rFonts w:ascii="Arial" w:hAnsi="Arial"/>
          <w:sz w:val="22"/>
        </w:rPr>
      </w:pPr>
      <w:r>
        <w:rPr>
          <w:rFonts w:ascii="Arial" w:hAnsi="Arial"/>
          <w:sz w:val="22"/>
        </w:rPr>
        <w:t>1975-77, 1982-92</w:t>
      </w:r>
      <w:r>
        <w:rPr>
          <w:rFonts w:ascii="Arial" w:hAnsi="Arial"/>
          <w:sz w:val="22"/>
        </w:rPr>
        <w:tab/>
        <w:t xml:space="preserve">Chairperson, Urban Studies Program, The </w:t>
      </w:r>
      <w:smartTag w:uri="urn:schemas-microsoft-com:office:smarttags" w:element="PlaceType">
        <w:smartTag w:uri="urn:schemas-microsoft-com:office:smarttags" w:element="place">
          <w:r>
            <w:rPr>
              <w:rFonts w:ascii="Arial" w:hAnsi="Arial"/>
              <w:sz w:val="22"/>
            </w:rPr>
            <w:t>College</w:t>
          </w:r>
        </w:smartTag>
        <w:r>
          <w:rPr>
            <w:rFonts w:ascii="Arial" w:hAnsi="Arial"/>
            <w:sz w:val="22"/>
          </w:rPr>
          <w:t xml:space="preserve"> of </w:t>
        </w:r>
        <w:smartTag w:uri="urn:schemas-microsoft-com:office:smarttags" w:element="PlaceName">
          <w:r>
            <w:rPr>
              <w:rFonts w:ascii="Arial" w:hAnsi="Arial"/>
              <w:sz w:val="22"/>
            </w:rPr>
            <w:t>Wooster</w:t>
          </w:r>
        </w:smartTag>
      </w:smartTag>
      <w:r>
        <w:rPr>
          <w:rFonts w:ascii="Arial" w:hAnsi="Arial"/>
          <w:sz w:val="22"/>
        </w:rPr>
        <w:t>, OH</w:t>
      </w:r>
    </w:p>
    <w:p w14:paraId="5FD52AC2" w14:textId="77777777" w:rsidR="001A7BAC" w:rsidRDefault="001A7BAC">
      <w:pPr>
        <w:widowControl/>
        <w:tabs>
          <w:tab w:val="left" w:pos="-1440"/>
          <w:tab w:val="left" w:pos="-720"/>
          <w:tab w:val="left" w:pos="0"/>
          <w:tab w:val="left" w:pos="720"/>
          <w:tab w:val="left" w:pos="2167"/>
          <w:tab w:val="left" w:pos="2901"/>
          <w:tab w:val="left" w:pos="3405"/>
        </w:tabs>
        <w:ind w:left="2167" w:hanging="2167"/>
        <w:jc w:val="both"/>
        <w:rPr>
          <w:rFonts w:ascii="Arial" w:hAnsi="Arial"/>
          <w:sz w:val="22"/>
        </w:rPr>
      </w:pPr>
      <w:r>
        <w:rPr>
          <w:rFonts w:ascii="Arial" w:hAnsi="Arial"/>
          <w:sz w:val="22"/>
        </w:rPr>
        <w:t>1975-76</w:t>
      </w:r>
      <w:r>
        <w:rPr>
          <w:rFonts w:ascii="Arial" w:hAnsi="Arial"/>
          <w:sz w:val="22"/>
        </w:rPr>
        <w:tab/>
        <w:t>Director, Douglass Humanities House (co</w:t>
      </w:r>
      <w:r w:rsidR="00337F83">
        <w:rPr>
          <w:rFonts w:ascii="Arial" w:hAnsi="Arial"/>
          <w:sz w:val="22"/>
        </w:rPr>
        <w:t>-</w:t>
      </w:r>
      <w:r>
        <w:rPr>
          <w:rFonts w:ascii="Arial" w:hAnsi="Arial"/>
          <w:sz w:val="22"/>
        </w:rPr>
        <w:t xml:space="preserve">ed dorm), </w:t>
      </w:r>
      <w:r w:rsidRPr="00965016">
        <w:rPr>
          <w:rFonts w:ascii="Arial" w:hAnsi="Arial"/>
          <w:i/>
          <w:sz w:val="22"/>
        </w:rPr>
        <w:t>ibid.</w:t>
      </w:r>
    </w:p>
    <w:p w14:paraId="0FD63C41" w14:textId="77777777" w:rsidR="001A7BAC" w:rsidRDefault="001A7BAC">
      <w:pPr>
        <w:widowControl/>
        <w:tabs>
          <w:tab w:val="left" w:pos="-1440"/>
          <w:tab w:val="left" w:pos="-720"/>
          <w:tab w:val="left" w:pos="0"/>
          <w:tab w:val="left" w:pos="720"/>
          <w:tab w:val="left" w:pos="2167"/>
          <w:tab w:val="left" w:pos="2901"/>
          <w:tab w:val="left" w:pos="3405"/>
        </w:tabs>
        <w:ind w:left="2167" w:hanging="2167"/>
        <w:jc w:val="both"/>
        <w:rPr>
          <w:rFonts w:ascii="Arial" w:hAnsi="Arial"/>
          <w:sz w:val="22"/>
        </w:rPr>
      </w:pPr>
      <w:r>
        <w:rPr>
          <w:rFonts w:ascii="Arial" w:hAnsi="Arial"/>
          <w:sz w:val="22"/>
        </w:rPr>
        <w:t>1978-80, 1976-81</w:t>
      </w:r>
      <w:r>
        <w:rPr>
          <w:rFonts w:ascii="Arial" w:hAnsi="Arial"/>
          <w:sz w:val="22"/>
        </w:rPr>
        <w:tab/>
        <w:t xml:space="preserve">President, Wayne Community Action Commission; Board Member </w:t>
      </w:r>
    </w:p>
    <w:p w14:paraId="28D2530B" w14:textId="77777777" w:rsidR="001A7BAC" w:rsidRDefault="001A7BAC">
      <w:pPr>
        <w:widowControl/>
        <w:tabs>
          <w:tab w:val="left" w:pos="-1440"/>
          <w:tab w:val="left" w:pos="-720"/>
          <w:tab w:val="left" w:pos="0"/>
          <w:tab w:val="left" w:pos="720"/>
          <w:tab w:val="left" w:pos="2167"/>
          <w:tab w:val="left" w:pos="2901"/>
          <w:tab w:val="left" w:pos="3405"/>
        </w:tabs>
        <w:jc w:val="both"/>
        <w:rPr>
          <w:rFonts w:ascii="Arial" w:hAnsi="Arial"/>
          <w:sz w:val="22"/>
        </w:rPr>
      </w:pPr>
      <w:r>
        <w:rPr>
          <w:rFonts w:ascii="Arial" w:hAnsi="Arial"/>
          <w:sz w:val="22"/>
        </w:rPr>
        <w:t>1977, 1993</w:t>
      </w:r>
      <w:r>
        <w:rPr>
          <w:rFonts w:ascii="Arial" w:hAnsi="Arial"/>
          <w:sz w:val="22"/>
        </w:rPr>
        <w:tab/>
        <w:t>Director, Great Lakes Colleges Assoc. Comparative Urban Studies</w:t>
      </w:r>
    </w:p>
    <w:p w14:paraId="27C8A723" w14:textId="77777777" w:rsidR="001A7BAC" w:rsidRDefault="001A7BAC">
      <w:pPr>
        <w:pStyle w:val="Heading3"/>
      </w:pPr>
      <w:r>
        <w:t>Professional Citations</w:t>
      </w:r>
    </w:p>
    <w:p w14:paraId="57C0B0E5" w14:textId="77777777" w:rsidR="001A7BAC" w:rsidRDefault="001A7BAC" w:rsidP="00D6593F">
      <w:pPr>
        <w:widowControl/>
        <w:numPr>
          <w:ilvl w:val="0"/>
          <w:numId w:val="13"/>
        </w:numPr>
        <w:tabs>
          <w:tab w:val="left" w:pos="-1440"/>
          <w:tab w:val="left" w:pos="-720"/>
          <w:tab w:val="left" w:pos="0"/>
          <w:tab w:val="left" w:pos="720"/>
          <w:tab w:val="left" w:pos="2167"/>
          <w:tab w:val="left" w:pos="2901"/>
          <w:tab w:val="left" w:pos="3405"/>
        </w:tabs>
        <w:ind w:hanging="2790"/>
        <w:rPr>
          <w:rFonts w:ascii="Arial" w:hAnsi="Arial"/>
          <w:sz w:val="22"/>
        </w:rPr>
      </w:pPr>
      <w:r>
        <w:rPr>
          <w:rFonts w:ascii="Arial" w:hAnsi="Arial"/>
          <w:sz w:val="22"/>
        </w:rPr>
        <w:t xml:space="preserve">                        </w:t>
      </w:r>
      <w:proofErr w:type="spellStart"/>
      <w:r>
        <w:rPr>
          <w:rFonts w:ascii="Arial" w:hAnsi="Arial"/>
          <w:sz w:val="22"/>
        </w:rPr>
        <w:t>Blaug</w:t>
      </w:r>
      <w:proofErr w:type="spellEnd"/>
      <w:r>
        <w:rPr>
          <w:rFonts w:ascii="Arial" w:hAnsi="Arial"/>
          <w:sz w:val="22"/>
        </w:rPr>
        <w:t xml:space="preserve"> &amp; Vane, </w:t>
      </w:r>
      <w:r>
        <w:rPr>
          <w:rFonts w:ascii="Arial" w:hAnsi="Arial"/>
          <w:i/>
          <w:iCs/>
          <w:sz w:val="22"/>
        </w:rPr>
        <w:t>Who’s Who in Economics</w:t>
      </w:r>
      <w:r>
        <w:rPr>
          <w:rFonts w:ascii="Arial" w:hAnsi="Arial"/>
          <w:sz w:val="22"/>
        </w:rPr>
        <w:t>, 4th Edition (limited to 1,200</w:t>
      </w:r>
    </w:p>
    <w:p w14:paraId="164F3076" w14:textId="77777777" w:rsidR="001A7BAC" w:rsidRDefault="001A7BAC">
      <w:pPr>
        <w:widowControl/>
        <w:tabs>
          <w:tab w:val="left" w:pos="-1440"/>
          <w:tab w:val="left" w:pos="-720"/>
          <w:tab w:val="left" w:pos="0"/>
          <w:tab w:val="left" w:pos="720"/>
          <w:tab w:val="left" w:pos="2167"/>
          <w:tab w:val="left" w:pos="2901"/>
          <w:tab w:val="left" w:pos="3405"/>
        </w:tabs>
        <w:ind w:left="360"/>
        <w:rPr>
          <w:rFonts w:ascii="Arial" w:hAnsi="Arial"/>
          <w:sz w:val="22"/>
        </w:rPr>
      </w:pPr>
      <w:r>
        <w:rPr>
          <w:rFonts w:ascii="Arial" w:hAnsi="Arial"/>
          <w:sz w:val="22"/>
        </w:rPr>
        <w:tab/>
      </w:r>
      <w:r>
        <w:rPr>
          <w:rFonts w:ascii="Arial" w:hAnsi="Arial"/>
          <w:sz w:val="22"/>
        </w:rPr>
        <w:tab/>
        <w:t>economists with highest number of citations from publications 1990-2000)</w:t>
      </w:r>
    </w:p>
    <w:p w14:paraId="7702EE96" w14:textId="77777777" w:rsidR="001A7BAC" w:rsidRDefault="001A7BAC" w:rsidP="007F4B4A">
      <w:pPr>
        <w:widowControl/>
        <w:tabs>
          <w:tab w:val="left" w:pos="-1440"/>
          <w:tab w:val="left" w:pos="-720"/>
          <w:tab w:val="left" w:pos="0"/>
          <w:tab w:val="left" w:pos="2192"/>
          <w:tab w:val="left" w:pos="2683"/>
        </w:tabs>
        <w:jc w:val="both"/>
        <w:rPr>
          <w:rFonts w:ascii="Arial" w:hAnsi="Arial" w:cs="Arial"/>
          <w:bCs/>
          <w:noProof/>
          <w:sz w:val="22"/>
        </w:rPr>
      </w:pPr>
      <w:r>
        <w:rPr>
          <w:rFonts w:ascii="Arial" w:hAnsi="Arial" w:cs="Arial"/>
          <w:bCs/>
          <w:noProof/>
          <w:sz w:val="22"/>
        </w:rPr>
        <w:t>2004</w:t>
      </w:r>
      <w:r>
        <w:rPr>
          <w:rFonts w:ascii="Arial" w:hAnsi="Arial" w:cs="Arial"/>
          <w:bCs/>
          <w:noProof/>
          <w:sz w:val="22"/>
        </w:rPr>
        <w:tab/>
        <w:t xml:space="preserve">2nd-Most Publications among 844 ACSP Faculty 1998-2003, by </w:t>
      </w:r>
      <w:r w:rsidRPr="00DD7CC9">
        <w:rPr>
          <w:rFonts w:ascii="Arial" w:hAnsi="Arial" w:cs="Arial"/>
          <w:bCs/>
          <w:i/>
          <w:noProof/>
          <w:sz w:val="22"/>
        </w:rPr>
        <w:t>JP</w:t>
      </w:r>
      <w:r>
        <w:rPr>
          <w:rFonts w:ascii="Arial" w:hAnsi="Arial" w:cs="Arial"/>
          <w:bCs/>
          <w:i/>
          <w:noProof/>
          <w:sz w:val="22"/>
        </w:rPr>
        <w:t>ER</w:t>
      </w:r>
    </w:p>
    <w:p w14:paraId="4687FAE2" w14:textId="77777777" w:rsidR="001A7BAC" w:rsidRDefault="001A7BAC" w:rsidP="007F4B4A">
      <w:pPr>
        <w:widowControl/>
        <w:tabs>
          <w:tab w:val="left" w:pos="-1440"/>
          <w:tab w:val="left" w:pos="-720"/>
          <w:tab w:val="left" w:pos="0"/>
          <w:tab w:val="left" w:pos="2192"/>
          <w:tab w:val="left" w:pos="2683"/>
        </w:tabs>
        <w:jc w:val="both"/>
        <w:rPr>
          <w:rFonts w:ascii="Arial" w:hAnsi="Arial" w:cs="Arial"/>
          <w:bCs/>
          <w:noProof/>
          <w:sz w:val="22"/>
        </w:rPr>
      </w:pPr>
      <w:r>
        <w:rPr>
          <w:rFonts w:ascii="Arial" w:hAnsi="Arial" w:cs="Arial"/>
          <w:bCs/>
          <w:noProof/>
          <w:sz w:val="22"/>
        </w:rPr>
        <w:t>2005</w:t>
      </w:r>
      <w:r>
        <w:rPr>
          <w:rFonts w:ascii="Arial" w:hAnsi="Arial" w:cs="Arial"/>
          <w:bCs/>
          <w:noProof/>
          <w:sz w:val="22"/>
        </w:rPr>
        <w:tab/>
        <w:t xml:space="preserve">Most-Cited Article in </w:t>
      </w:r>
      <w:r w:rsidRPr="00DD7CC9">
        <w:rPr>
          <w:rFonts w:ascii="Arial" w:hAnsi="Arial" w:cs="Arial"/>
          <w:bCs/>
          <w:i/>
          <w:noProof/>
          <w:sz w:val="22"/>
        </w:rPr>
        <w:t>Housing Studies</w:t>
      </w:r>
      <w:r>
        <w:rPr>
          <w:rFonts w:ascii="Arial" w:hAnsi="Arial" w:cs="Arial"/>
          <w:bCs/>
          <w:noProof/>
          <w:sz w:val="22"/>
        </w:rPr>
        <w:t xml:space="preserve"> Since 1997, by </w:t>
      </w:r>
      <w:r w:rsidRPr="00DD7CC9">
        <w:rPr>
          <w:rFonts w:ascii="Arial" w:hAnsi="Arial" w:cs="Arial"/>
          <w:bCs/>
          <w:i/>
          <w:noProof/>
          <w:sz w:val="22"/>
        </w:rPr>
        <w:t>HS</w:t>
      </w:r>
      <w:r>
        <w:rPr>
          <w:rFonts w:ascii="Arial" w:hAnsi="Arial" w:cs="Arial"/>
          <w:bCs/>
          <w:noProof/>
          <w:sz w:val="22"/>
        </w:rPr>
        <w:t xml:space="preserve"> Editors</w:t>
      </w:r>
    </w:p>
    <w:p w14:paraId="69B09CD2" w14:textId="228FB71E" w:rsidR="00630F10" w:rsidRDefault="00630F10" w:rsidP="005E0C84">
      <w:pPr>
        <w:rPr>
          <w:rFonts w:ascii="Arial" w:hAnsi="Arial" w:cs="Arial"/>
          <w:bCs/>
          <w:noProof/>
          <w:sz w:val="22"/>
        </w:rPr>
      </w:pPr>
      <w:r w:rsidRPr="00630F10">
        <w:rPr>
          <w:rFonts w:ascii="Arial" w:hAnsi="Arial" w:cs="Arial"/>
          <w:sz w:val="22"/>
          <w:szCs w:val="22"/>
        </w:rPr>
        <w:t>2013</w:t>
      </w:r>
      <w:r w:rsidRPr="00630F10">
        <w:rPr>
          <w:rFonts w:ascii="Arial" w:hAnsi="Arial" w:cs="Arial"/>
          <w:sz w:val="22"/>
          <w:szCs w:val="22"/>
        </w:rPr>
        <w:tab/>
      </w:r>
      <w:r w:rsidRPr="00630F10">
        <w:rPr>
          <w:rFonts w:ascii="Arial" w:hAnsi="Arial" w:cs="Arial"/>
          <w:sz w:val="22"/>
          <w:szCs w:val="22"/>
        </w:rPr>
        <w:tab/>
      </w:r>
      <w:r w:rsidRPr="00630F10">
        <w:rPr>
          <w:rFonts w:ascii="Arial" w:hAnsi="Arial" w:cs="Arial"/>
          <w:sz w:val="22"/>
          <w:szCs w:val="22"/>
        </w:rPr>
        <w:tab/>
      </w:r>
      <w:r>
        <w:rPr>
          <w:rFonts w:ascii="Arial" w:hAnsi="Arial" w:cs="Arial"/>
          <w:sz w:val="22"/>
          <w:szCs w:val="22"/>
        </w:rPr>
        <w:t>Top-Ten cumulative cites</w:t>
      </w:r>
      <w:r w:rsidRPr="00630F10">
        <w:rPr>
          <w:rFonts w:ascii="Arial" w:hAnsi="Arial" w:cs="Arial"/>
          <w:bCs/>
          <w:noProof/>
          <w:sz w:val="22"/>
        </w:rPr>
        <w:t xml:space="preserve"> </w:t>
      </w:r>
      <w:r>
        <w:rPr>
          <w:rFonts w:ascii="Arial" w:hAnsi="Arial" w:cs="Arial"/>
          <w:bCs/>
          <w:noProof/>
          <w:sz w:val="22"/>
        </w:rPr>
        <w:t>among ACSP Faculty</w:t>
      </w:r>
      <w:r w:rsidR="000A1326">
        <w:rPr>
          <w:rFonts w:ascii="Arial" w:hAnsi="Arial" w:cs="Arial"/>
          <w:bCs/>
          <w:noProof/>
          <w:sz w:val="22"/>
        </w:rPr>
        <w:t>;</w:t>
      </w:r>
      <w:r>
        <w:rPr>
          <w:rFonts w:ascii="Arial" w:hAnsi="Arial" w:cs="Arial"/>
          <w:bCs/>
          <w:noProof/>
          <w:sz w:val="22"/>
        </w:rPr>
        <w:t xml:space="preserve"> Prof</w:t>
      </w:r>
      <w:r w:rsidR="000A1326">
        <w:rPr>
          <w:rFonts w:ascii="Arial" w:hAnsi="Arial" w:cs="Arial"/>
          <w:bCs/>
          <w:noProof/>
          <w:sz w:val="22"/>
        </w:rPr>
        <w:t>.</w:t>
      </w:r>
      <w:r>
        <w:rPr>
          <w:rFonts w:ascii="Arial" w:hAnsi="Arial" w:cs="Arial"/>
          <w:bCs/>
          <w:noProof/>
          <w:sz w:val="22"/>
        </w:rPr>
        <w:t xml:space="preserve"> T</w:t>
      </w:r>
      <w:r w:rsidR="00E64D00">
        <w:rPr>
          <w:rFonts w:ascii="Arial" w:hAnsi="Arial" w:cs="Arial"/>
          <w:bCs/>
          <w:noProof/>
          <w:sz w:val="22"/>
        </w:rPr>
        <w:t>.</w:t>
      </w:r>
      <w:r>
        <w:rPr>
          <w:rFonts w:ascii="Arial" w:hAnsi="Arial" w:cs="Arial"/>
          <w:bCs/>
          <w:noProof/>
          <w:sz w:val="22"/>
        </w:rPr>
        <w:t xml:space="preserve"> Sanchez study</w:t>
      </w:r>
    </w:p>
    <w:p w14:paraId="377D13A2" w14:textId="77777777" w:rsidR="00C808B6" w:rsidRPr="0020043A" w:rsidRDefault="00C808B6" w:rsidP="00C808B6">
      <w:pPr>
        <w:pStyle w:val="BodyTextIndent3"/>
      </w:pPr>
      <w:r>
        <w:rPr>
          <w:rFonts w:cs="Arial"/>
          <w:noProof/>
          <w:szCs w:val="22"/>
        </w:rPr>
        <w:t>2015</w:t>
      </w:r>
      <w:r>
        <w:rPr>
          <w:rFonts w:cs="Arial"/>
          <w:noProof/>
          <w:szCs w:val="22"/>
        </w:rPr>
        <w:tab/>
      </w:r>
      <w:r>
        <w:t xml:space="preserve">Most Cited Author, cumulative 25-yrs. of </w:t>
      </w:r>
      <w:r w:rsidRPr="001E451C">
        <w:rPr>
          <w:i/>
        </w:rPr>
        <w:t>Housing Policy Debate</w:t>
      </w:r>
      <w:r>
        <w:t xml:space="preserve">, with 3 papers in top-25 most-cited (ranking #2, </w:t>
      </w:r>
      <w:r w:rsidR="000A1326">
        <w:t>#</w:t>
      </w:r>
      <w:r>
        <w:t xml:space="preserve">8 and </w:t>
      </w:r>
      <w:r w:rsidR="000A1326">
        <w:t>#</w:t>
      </w:r>
      <w:r>
        <w:t xml:space="preserve">24) </w:t>
      </w:r>
    </w:p>
    <w:p w14:paraId="5467048B" w14:textId="77777777" w:rsidR="00C808B6" w:rsidRPr="00630F10" w:rsidRDefault="000A1326" w:rsidP="005E0C84">
      <w:pPr>
        <w:rPr>
          <w:rFonts w:ascii="Arial" w:hAnsi="Arial" w:cs="Arial"/>
          <w:sz w:val="22"/>
          <w:szCs w:val="22"/>
        </w:rPr>
      </w:pPr>
      <w:r>
        <w:rPr>
          <w:rFonts w:ascii="Arial" w:hAnsi="Arial" w:cs="Arial"/>
          <w:sz w:val="22"/>
          <w:szCs w:val="22"/>
        </w:rPr>
        <w:t>210</w:t>
      </w:r>
      <w:r w:rsidR="00FC5EFF">
        <w:rPr>
          <w:rFonts w:ascii="Arial" w:hAnsi="Arial" w:cs="Arial"/>
          <w:sz w:val="22"/>
          <w:szCs w:val="22"/>
        </w:rPr>
        <w:t>6</w:t>
      </w:r>
      <w:r>
        <w:rPr>
          <w:rFonts w:ascii="Arial" w:hAnsi="Arial" w:cs="Arial"/>
          <w:sz w:val="22"/>
          <w:szCs w:val="22"/>
        </w:rPr>
        <w:tab/>
      </w:r>
      <w:r>
        <w:rPr>
          <w:rFonts w:ascii="Arial" w:hAnsi="Arial" w:cs="Arial"/>
          <w:sz w:val="22"/>
          <w:szCs w:val="22"/>
        </w:rPr>
        <w:tab/>
      </w:r>
      <w:r>
        <w:rPr>
          <w:rFonts w:ascii="Arial" w:hAnsi="Arial" w:cs="Arial"/>
          <w:sz w:val="22"/>
          <w:szCs w:val="22"/>
        </w:rPr>
        <w:tab/>
        <w:t>Over 1</w:t>
      </w:r>
      <w:r w:rsidR="00FC5EFF">
        <w:rPr>
          <w:rFonts w:ascii="Arial" w:hAnsi="Arial" w:cs="Arial"/>
          <w:sz w:val="22"/>
          <w:szCs w:val="22"/>
        </w:rPr>
        <w:t>1</w:t>
      </w:r>
      <w:r>
        <w:rPr>
          <w:rFonts w:ascii="Arial" w:hAnsi="Arial" w:cs="Arial"/>
          <w:sz w:val="22"/>
          <w:szCs w:val="22"/>
        </w:rPr>
        <w:t xml:space="preserve">,000 cumulative citations, </w:t>
      </w:r>
      <w:r w:rsidR="00FC5EFF">
        <w:rPr>
          <w:rFonts w:ascii="Arial" w:hAnsi="Arial" w:cs="Arial"/>
          <w:sz w:val="22"/>
          <w:szCs w:val="22"/>
        </w:rPr>
        <w:t>H-index=56</w:t>
      </w:r>
      <w:r>
        <w:rPr>
          <w:rFonts w:ascii="Arial" w:hAnsi="Arial" w:cs="Arial"/>
          <w:sz w:val="22"/>
          <w:szCs w:val="22"/>
        </w:rPr>
        <w:t>; Google Scholar data</w:t>
      </w:r>
    </w:p>
    <w:p w14:paraId="0F262868" w14:textId="77777777" w:rsidR="001A7BAC" w:rsidRDefault="001A7BAC" w:rsidP="00D6593F">
      <w:pPr>
        <w:widowControl/>
        <w:tabs>
          <w:tab w:val="left" w:pos="-1440"/>
          <w:tab w:val="left" w:pos="-720"/>
          <w:tab w:val="left" w:pos="0"/>
          <w:tab w:val="left" w:pos="720"/>
          <w:tab w:val="left" w:pos="2167"/>
          <w:tab w:val="left" w:pos="2901"/>
          <w:tab w:val="left" w:pos="3405"/>
        </w:tabs>
        <w:rPr>
          <w:rFonts w:ascii="Arial" w:hAnsi="Arial"/>
          <w:b/>
          <w:sz w:val="22"/>
        </w:rPr>
      </w:pPr>
      <w:r>
        <w:rPr>
          <w:rFonts w:ascii="Arial" w:hAnsi="Arial"/>
          <w:b/>
          <w:sz w:val="22"/>
        </w:rPr>
        <w:br w:type="page"/>
      </w:r>
      <w:r>
        <w:rPr>
          <w:rFonts w:ascii="Arial" w:hAnsi="Arial"/>
          <w:b/>
          <w:sz w:val="22"/>
        </w:rPr>
        <w:lastRenderedPageBreak/>
        <w:t>Selected Research Grant Awards (Principal or Co-Principal Investigator)</w:t>
      </w:r>
    </w:p>
    <w:p w14:paraId="45E8E470" w14:textId="77777777" w:rsidR="001A7BAC" w:rsidRDefault="001A7BAC">
      <w:pPr>
        <w:widowControl/>
        <w:tabs>
          <w:tab w:val="left" w:pos="-1440"/>
          <w:tab w:val="left" w:pos="-720"/>
          <w:tab w:val="left" w:pos="0"/>
          <w:tab w:val="left" w:pos="720"/>
          <w:tab w:val="left" w:pos="2167"/>
          <w:tab w:val="left" w:pos="2901"/>
          <w:tab w:val="left" w:pos="3405"/>
        </w:tabs>
        <w:jc w:val="both"/>
        <w:rPr>
          <w:rFonts w:ascii="Arial" w:hAnsi="Arial"/>
          <w:b/>
          <w:sz w:val="22"/>
        </w:rPr>
      </w:pPr>
      <w:r>
        <w:rPr>
          <w:rFonts w:ascii="Arial" w:hAnsi="Arial"/>
          <w:b/>
          <w:sz w:val="22"/>
        </w:rPr>
        <w:tab/>
        <w:t>[amount awarded since 2000: $3.</w:t>
      </w:r>
      <w:r w:rsidR="004A5179">
        <w:rPr>
          <w:rFonts w:ascii="Arial" w:hAnsi="Arial"/>
          <w:b/>
          <w:sz w:val="22"/>
        </w:rPr>
        <w:t>8</w:t>
      </w:r>
      <w:r>
        <w:rPr>
          <w:rFonts w:ascii="Arial" w:hAnsi="Arial"/>
          <w:b/>
          <w:sz w:val="22"/>
        </w:rPr>
        <w:t xml:space="preserve"> million]</w:t>
      </w:r>
    </w:p>
    <w:p w14:paraId="1290818B" w14:textId="77777777" w:rsidR="001A7BAC" w:rsidRDefault="001A7BAC">
      <w:pPr>
        <w:widowControl/>
        <w:tabs>
          <w:tab w:val="left" w:pos="-1440"/>
          <w:tab w:val="left" w:pos="-720"/>
          <w:tab w:val="left" w:pos="0"/>
          <w:tab w:val="left" w:pos="720"/>
          <w:tab w:val="left" w:pos="2167"/>
          <w:tab w:val="left" w:pos="2901"/>
          <w:tab w:val="left" w:pos="3405"/>
        </w:tabs>
        <w:jc w:val="both"/>
        <w:rPr>
          <w:rFonts w:ascii="Arial" w:hAnsi="Arial"/>
          <w:sz w:val="22"/>
        </w:rPr>
      </w:pPr>
      <w:r>
        <w:rPr>
          <w:rFonts w:ascii="Arial" w:hAnsi="Arial"/>
          <w:sz w:val="22"/>
        </w:rPr>
        <w:t>1975, 1980</w:t>
      </w:r>
      <w:r>
        <w:rPr>
          <w:rFonts w:ascii="Arial" w:hAnsi="Arial"/>
          <w:sz w:val="22"/>
        </w:rPr>
        <w:tab/>
        <w:t>Ohio Real Estate Research Foundation</w:t>
      </w:r>
    </w:p>
    <w:p w14:paraId="4CC677B4" w14:textId="77777777" w:rsidR="001A7BAC" w:rsidRDefault="001A7BAC">
      <w:pPr>
        <w:widowControl/>
        <w:tabs>
          <w:tab w:val="left" w:pos="-1440"/>
          <w:tab w:val="left" w:pos="-720"/>
          <w:tab w:val="left" w:pos="0"/>
          <w:tab w:val="left" w:pos="720"/>
          <w:tab w:val="left" w:pos="2167"/>
          <w:tab w:val="left" w:pos="2901"/>
          <w:tab w:val="left" w:pos="3405"/>
        </w:tabs>
        <w:jc w:val="both"/>
        <w:rPr>
          <w:rFonts w:ascii="Arial" w:hAnsi="Arial"/>
          <w:sz w:val="22"/>
        </w:rPr>
      </w:pPr>
      <w:r>
        <w:rPr>
          <w:rFonts w:ascii="Arial" w:hAnsi="Arial"/>
          <w:sz w:val="22"/>
        </w:rPr>
        <w:t>1978, 1994-2004</w:t>
      </w:r>
      <w:r w:rsidR="004A5179">
        <w:rPr>
          <w:rFonts w:ascii="Arial" w:hAnsi="Arial"/>
          <w:sz w:val="22"/>
        </w:rPr>
        <w:t>, 11</w:t>
      </w:r>
      <w:r>
        <w:rPr>
          <w:rFonts w:ascii="Arial" w:hAnsi="Arial"/>
          <w:sz w:val="22"/>
        </w:rPr>
        <w:tab/>
        <w:t>U.S. Department of Housing and Urban Development (1</w:t>
      </w:r>
      <w:r w:rsidR="004A5179">
        <w:rPr>
          <w:rFonts w:ascii="Arial" w:hAnsi="Arial"/>
          <w:sz w:val="22"/>
        </w:rPr>
        <w:t>5</w:t>
      </w:r>
      <w:r>
        <w:rPr>
          <w:rFonts w:ascii="Arial" w:hAnsi="Arial"/>
          <w:sz w:val="22"/>
        </w:rPr>
        <w:t>)</w:t>
      </w:r>
    </w:p>
    <w:p w14:paraId="74EB15CB" w14:textId="77777777" w:rsidR="001A7BAC" w:rsidRDefault="001A7BAC">
      <w:pPr>
        <w:widowControl/>
        <w:tabs>
          <w:tab w:val="left" w:pos="-1440"/>
          <w:tab w:val="left" w:pos="-720"/>
          <w:tab w:val="left" w:pos="0"/>
          <w:tab w:val="left" w:pos="720"/>
          <w:tab w:val="left" w:pos="2167"/>
          <w:tab w:val="left" w:pos="2901"/>
          <w:tab w:val="left" w:pos="3405"/>
        </w:tabs>
        <w:jc w:val="both"/>
        <w:rPr>
          <w:rFonts w:ascii="Arial" w:hAnsi="Arial"/>
          <w:sz w:val="22"/>
        </w:rPr>
      </w:pPr>
      <w:r>
        <w:rPr>
          <w:rFonts w:ascii="Arial" w:hAnsi="Arial"/>
          <w:sz w:val="22"/>
        </w:rPr>
        <w:t>1981/99, 2001/04/08</w:t>
      </w:r>
      <w:r>
        <w:rPr>
          <w:rFonts w:ascii="Arial" w:hAnsi="Arial"/>
          <w:sz w:val="22"/>
        </w:rPr>
        <w:tab/>
        <w:t>Ford Foundation (6)</w:t>
      </w:r>
    </w:p>
    <w:p w14:paraId="79B0120A" w14:textId="77777777" w:rsidR="001A7BAC" w:rsidRDefault="001A7BAC">
      <w:pPr>
        <w:widowControl/>
        <w:tabs>
          <w:tab w:val="left" w:pos="-1440"/>
          <w:tab w:val="left" w:pos="-720"/>
          <w:tab w:val="left" w:pos="0"/>
          <w:tab w:val="left" w:pos="720"/>
          <w:tab w:val="left" w:pos="2167"/>
          <w:tab w:val="left" w:pos="2901"/>
          <w:tab w:val="left" w:pos="3405"/>
        </w:tabs>
        <w:jc w:val="both"/>
        <w:rPr>
          <w:rFonts w:ascii="Arial" w:hAnsi="Arial"/>
          <w:sz w:val="22"/>
        </w:rPr>
      </w:pPr>
      <w:r>
        <w:rPr>
          <w:rFonts w:ascii="Arial" w:hAnsi="Arial"/>
          <w:sz w:val="22"/>
        </w:rPr>
        <w:t>1989-1992</w:t>
      </w:r>
      <w:r>
        <w:rPr>
          <w:rFonts w:ascii="Arial" w:hAnsi="Arial"/>
          <w:sz w:val="22"/>
        </w:rPr>
        <w:tab/>
        <w:t xml:space="preserve">Ohio Department of Mental Health </w:t>
      </w:r>
    </w:p>
    <w:p w14:paraId="72B10F3A" w14:textId="77777777" w:rsidR="001A7BAC" w:rsidRDefault="001A7BAC">
      <w:pPr>
        <w:widowControl/>
        <w:tabs>
          <w:tab w:val="left" w:pos="-1440"/>
          <w:tab w:val="left" w:pos="-720"/>
          <w:tab w:val="left" w:pos="0"/>
          <w:tab w:val="left" w:pos="720"/>
          <w:tab w:val="left" w:pos="2167"/>
          <w:tab w:val="left" w:pos="2901"/>
          <w:tab w:val="left" w:pos="3405"/>
        </w:tabs>
        <w:jc w:val="both"/>
        <w:rPr>
          <w:rFonts w:ascii="Arial" w:hAnsi="Arial"/>
          <w:sz w:val="22"/>
        </w:rPr>
      </w:pPr>
      <w:r>
        <w:rPr>
          <w:rFonts w:ascii="Arial" w:hAnsi="Arial"/>
          <w:sz w:val="22"/>
        </w:rPr>
        <w:t>1990-1995</w:t>
      </w:r>
      <w:r>
        <w:rPr>
          <w:rFonts w:ascii="Arial" w:hAnsi="Arial"/>
          <w:sz w:val="22"/>
        </w:rPr>
        <w:tab/>
        <w:t>National Institute of Mental Health</w:t>
      </w:r>
    </w:p>
    <w:p w14:paraId="0DA21F2E" w14:textId="77777777" w:rsidR="001A7BAC" w:rsidRDefault="001A7BAC">
      <w:pPr>
        <w:widowControl/>
        <w:tabs>
          <w:tab w:val="left" w:pos="-1440"/>
          <w:tab w:val="left" w:pos="-720"/>
          <w:tab w:val="left" w:pos="0"/>
          <w:tab w:val="left" w:pos="720"/>
          <w:tab w:val="left" w:pos="2167"/>
          <w:tab w:val="left" w:pos="2901"/>
          <w:tab w:val="left" w:pos="3405"/>
        </w:tabs>
        <w:jc w:val="both"/>
        <w:rPr>
          <w:rFonts w:ascii="Arial" w:hAnsi="Arial"/>
          <w:sz w:val="22"/>
        </w:rPr>
      </w:pPr>
      <w:r>
        <w:rPr>
          <w:rFonts w:ascii="Arial" w:hAnsi="Arial"/>
          <w:sz w:val="22"/>
        </w:rPr>
        <w:t>1992</w:t>
      </w:r>
      <w:r>
        <w:rPr>
          <w:rFonts w:ascii="Arial" w:hAnsi="Arial"/>
          <w:sz w:val="22"/>
        </w:rPr>
        <w:tab/>
      </w:r>
      <w:r>
        <w:rPr>
          <w:rFonts w:ascii="Arial" w:hAnsi="Arial"/>
          <w:sz w:val="22"/>
        </w:rPr>
        <w:tab/>
        <w:t>Social Science Research Council</w:t>
      </w:r>
    </w:p>
    <w:p w14:paraId="1F92EBF9" w14:textId="77777777" w:rsidR="001A7BAC" w:rsidRDefault="001A7BAC">
      <w:pPr>
        <w:widowControl/>
        <w:tabs>
          <w:tab w:val="left" w:pos="-1440"/>
          <w:tab w:val="left" w:pos="-720"/>
          <w:tab w:val="left" w:pos="0"/>
          <w:tab w:val="left" w:pos="720"/>
          <w:tab w:val="left" w:pos="2167"/>
          <w:tab w:val="left" w:pos="2901"/>
          <w:tab w:val="left" w:pos="3405"/>
        </w:tabs>
        <w:jc w:val="both"/>
        <w:rPr>
          <w:rFonts w:ascii="Arial" w:hAnsi="Arial"/>
          <w:sz w:val="22"/>
        </w:rPr>
      </w:pPr>
      <w:r>
        <w:rPr>
          <w:rFonts w:ascii="Arial" w:hAnsi="Arial"/>
          <w:sz w:val="22"/>
        </w:rPr>
        <w:t>1993</w:t>
      </w:r>
      <w:r>
        <w:rPr>
          <w:rFonts w:ascii="Arial" w:hAnsi="Arial"/>
          <w:sz w:val="22"/>
        </w:rPr>
        <w:tab/>
      </w:r>
      <w:r>
        <w:rPr>
          <w:rFonts w:ascii="Arial" w:hAnsi="Arial"/>
          <w:sz w:val="22"/>
        </w:rPr>
        <w:tab/>
        <w:t>Rockefeller Foundation</w:t>
      </w:r>
    </w:p>
    <w:p w14:paraId="62737523" w14:textId="77777777" w:rsidR="001A7BAC" w:rsidRDefault="001A7BAC">
      <w:pPr>
        <w:widowControl/>
        <w:tabs>
          <w:tab w:val="left" w:pos="-1440"/>
          <w:tab w:val="left" w:pos="-720"/>
          <w:tab w:val="left" w:pos="0"/>
          <w:tab w:val="left" w:pos="720"/>
          <w:tab w:val="left" w:pos="2167"/>
          <w:tab w:val="left" w:pos="2901"/>
          <w:tab w:val="left" w:pos="3405"/>
        </w:tabs>
        <w:jc w:val="both"/>
        <w:rPr>
          <w:rFonts w:ascii="Arial" w:hAnsi="Arial"/>
          <w:sz w:val="22"/>
        </w:rPr>
      </w:pPr>
      <w:r>
        <w:rPr>
          <w:rFonts w:ascii="Arial" w:hAnsi="Arial"/>
          <w:sz w:val="22"/>
        </w:rPr>
        <w:t>1994-97, 1999-00</w:t>
      </w:r>
      <w:r>
        <w:rPr>
          <w:rFonts w:ascii="Arial" w:hAnsi="Arial"/>
          <w:sz w:val="22"/>
        </w:rPr>
        <w:tab/>
        <w:t>Fannie Mae Foundation (3)</w:t>
      </w:r>
    </w:p>
    <w:p w14:paraId="0261BD13" w14:textId="77777777" w:rsidR="001A7BAC" w:rsidRDefault="001A7BAC">
      <w:pPr>
        <w:widowControl/>
        <w:tabs>
          <w:tab w:val="left" w:pos="-1440"/>
          <w:tab w:val="left" w:pos="-720"/>
          <w:tab w:val="left" w:pos="0"/>
          <w:tab w:val="left" w:pos="720"/>
          <w:tab w:val="left" w:pos="2167"/>
          <w:tab w:val="left" w:pos="2901"/>
          <w:tab w:val="left" w:pos="3405"/>
        </w:tabs>
        <w:ind w:left="2167" w:hanging="2167"/>
        <w:jc w:val="both"/>
        <w:rPr>
          <w:rFonts w:ascii="Arial" w:hAnsi="Arial"/>
          <w:sz w:val="22"/>
        </w:rPr>
      </w:pPr>
      <w:r>
        <w:rPr>
          <w:rFonts w:ascii="Arial" w:hAnsi="Arial"/>
          <w:sz w:val="22"/>
        </w:rPr>
        <w:t>1994</w:t>
      </w:r>
      <w:r>
        <w:rPr>
          <w:rFonts w:ascii="Arial" w:hAnsi="Arial"/>
          <w:sz w:val="22"/>
        </w:rPr>
        <w:tab/>
      </w:r>
      <w:r>
        <w:rPr>
          <w:rFonts w:ascii="Arial" w:hAnsi="Arial"/>
          <w:sz w:val="22"/>
        </w:rPr>
        <w:tab/>
      </w:r>
      <w:smartTag w:uri="urn:schemas-microsoft-com:office:smarttags" w:element="State">
        <w:smartTag w:uri="urn:schemas-microsoft-com:office:smarttags" w:element="place">
          <w:r>
            <w:rPr>
              <w:rFonts w:ascii="Arial" w:hAnsi="Arial"/>
              <w:sz w:val="22"/>
            </w:rPr>
            <w:t>New York</w:t>
          </w:r>
        </w:smartTag>
      </w:smartTag>
      <w:r>
        <w:rPr>
          <w:rFonts w:ascii="Arial" w:hAnsi="Arial"/>
          <w:sz w:val="22"/>
        </w:rPr>
        <w:t xml:space="preserve"> Clearing House Association</w:t>
      </w:r>
    </w:p>
    <w:p w14:paraId="7A9F30F4" w14:textId="77777777" w:rsidR="001A7BAC" w:rsidRDefault="001A7BAC">
      <w:pPr>
        <w:widowControl/>
        <w:tabs>
          <w:tab w:val="left" w:pos="-1440"/>
          <w:tab w:val="left" w:pos="-720"/>
          <w:tab w:val="left" w:pos="0"/>
          <w:tab w:val="left" w:pos="720"/>
          <w:tab w:val="left" w:pos="2167"/>
          <w:tab w:val="left" w:pos="2901"/>
          <w:tab w:val="left" w:pos="3405"/>
        </w:tabs>
        <w:ind w:left="2167" w:hanging="2167"/>
        <w:jc w:val="both"/>
        <w:rPr>
          <w:rFonts w:ascii="Arial" w:hAnsi="Arial"/>
          <w:sz w:val="22"/>
        </w:rPr>
      </w:pPr>
      <w:r>
        <w:rPr>
          <w:rFonts w:ascii="Arial" w:hAnsi="Arial"/>
          <w:sz w:val="22"/>
        </w:rPr>
        <w:t>1995</w:t>
      </w:r>
      <w:r>
        <w:rPr>
          <w:rFonts w:ascii="Arial" w:hAnsi="Arial"/>
          <w:sz w:val="22"/>
        </w:rPr>
        <w:tab/>
      </w:r>
      <w:r>
        <w:rPr>
          <w:rFonts w:ascii="Arial" w:hAnsi="Arial"/>
          <w:sz w:val="22"/>
        </w:rPr>
        <w:tab/>
        <w:t>Robert Wood Johnson Foundation</w:t>
      </w:r>
    </w:p>
    <w:p w14:paraId="4826038B" w14:textId="77777777" w:rsidR="001A7BAC" w:rsidRDefault="001A7BAC">
      <w:pPr>
        <w:widowControl/>
        <w:tabs>
          <w:tab w:val="left" w:pos="-1440"/>
          <w:tab w:val="left" w:pos="-720"/>
          <w:tab w:val="left" w:pos="0"/>
          <w:tab w:val="left" w:pos="720"/>
          <w:tab w:val="left" w:pos="2167"/>
          <w:tab w:val="left" w:pos="2901"/>
          <w:tab w:val="left" w:pos="3405"/>
        </w:tabs>
        <w:ind w:left="2167" w:hanging="2167"/>
        <w:jc w:val="both"/>
        <w:rPr>
          <w:rFonts w:ascii="Arial" w:hAnsi="Arial"/>
          <w:sz w:val="22"/>
        </w:rPr>
      </w:pPr>
      <w:r>
        <w:rPr>
          <w:rFonts w:ascii="Arial" w:hAnsi="Arial"/>
          <w:sz w:val="22"/>
        </w:rPr>
        <w:t>1997-98</w:t>
      </w:r>
      <w:r>
        <w:rPr>
          <w:rFonts w:ascii="Arial" w:hAnsi="Arial"/>
          <w:sz w:val="22"/>
        </w:rPr>
        <w:tab/>
        <w:t>Charles Stewart Mott Foundation</w:t>
      </w:r>
    </w:p>
    <w:p w14:paraId="7562C27C" w14:textId="77777777" w:rsidR="001A7BAC" w:rsidRDefault="001A7BAC" w:rsidP="0069612C">
      <w:pPr>
        <w:widowControl/>
        <w:tabs>
          <w:tab w:val="left" w:pos="-1440"/>
          <w:tab w:val="left" w:pos="-720"/>
          <w:tab w:val="left" w:pos="0"/>
          <w:tab w:val="left" w:pos="720"/>
          <w:tab w:val="left" w:pos="2901"/>
          <w:tab w:val="left" w:pos="3405"/>
        </w:tabs>
        <w:jc w:val="both"/>
        <w:rPr>
          <w:rFonts w:ascii="Arial" w:hAnsi="Arial"/>
          <w:sz w:val="22"/>
        </w:rPr>
      </w:pPr>
      <w:r>
        <w:rPr>
          <w:rFonts w:ascii="Arial" w:hAnsi="Arial"/>
          <w:sz w:val="22"/>
        </w:rPr>
        <w:t>1998-99; 2012-13       Annie E. Casey Foundation</w:t>
      </w:r>
    </w:p>
    <w:p w14:paraId="68CC0AD4" w14:textId="77777777" w:rsidR="001A7BAC" w:rsidRDefault="001A7BAC">
      <w:pPr>
        <w:widowControl/>
        <w:tabs>
          <w:tab w:val="left" w:pos="-1440"/>
          <w:tab w:val="left" w:pos="-720"/>
          <w:tab w:val="left" w:pos="0"/>
          <w:tab w:val="left" w:pos="720"/>
          <w:tab w:val="left" w:pos="2901"/>
          <w:tab w:val="left" w:pos="3405"/>
        </w:tabs>
        <w:jc w:val="both"/>
        <w:rPr>
          <w:rFonts w:ascii="Arial" w:hAnsi="Arial"/>
          <w:sz w:val="22"/>
        </w:rPr>
      </w:pPr>
      <w:r>
        <w:rPr>
          <w:rFonts w:ascii="Arial" w:hAnsi="Arial"/>
          <w:sz w:val="22"/>
        </w:rPr>
        <w:t xml:space="preserve">2001-03                      </w:t>
      </w:r>
      <w:smartTag w:uri="urn:schemas-microsoft-com:office:smarttags" w:element="country-region">
        <w:smartTag w:uri="urn:schemas-microsoft-com:office:smarttags" w:element="place">
          <w:r>
            <w:rPr>
              <w:rFonts w:ascii="Arial" w:hAnsi="Arial"/>
              <w:sz w:val="22"/>
            </w:rPr>
            <w:t>U.S.</w:t>
          </w:r>
        </w:smartTag>
      </w:smartTag>
      <w:r>
        <w:rPr>
          <w:rFonts w:ascii="Arial" w:hAnsi="Arial"/>
          <w:sz w:val="22"/>
        </w:rPr>
        <w:t xml:space="preserve"> Geological Survey (2)</w:t>
      </w:r>
      <w:r>
        <w:rPr>
          <w:rFonts w:ascii="Arial" w:hAnsi="Arial"/>
          <w:sz w:val="22"/>
        </w:rPr>
        <w:tab/>
      </w:r>
    </w:p>
    <w:p w14:paraId="76C8438D" w14:textId="77777777" w:rsidR="001A7BAC" w:rsidRDefault="001A7BAC">
      <w:pPr>
        <w:widowControl/>
        <w:tabs>
          <w:tab w:val="left" w:pos="-1440"/>
          <w:tab w:val="left" w:pos="-720"/>
          <w:tab w:val="left" w:pos="0"/>
          <w:tab w:val="left" w:pos="2160"/>
          <w:tab w:val="left" w:pos="3405"/>
        </w:tabs>
        <w:jc w:val="both"/>
        <w:rPr>
          <w:rFonts w:ascii="Arial" w:hAnsi="Arial"/>
          <w:sz w:val="22"/>
        </w:rPr>
      </w:pPr>
      <w:r>
        <w:rPr>
          <w:rFonts w:ascii="Arial" w:hAnsi="Arial"/>
          <w:sz w:val="22"/>
        </w:rPr>
        <w:t>2001/08</w:t>
      </w:r>
      <w:r w:rsidR="004A5179">
        <w:rPr>
          <w:rFonts w:ascii="Arial" w:hAnsi="Arial"/>
          <w:sz w:val="22"/>
        </w:rPr>
        <w:t>/10</w:t>
      </w:r>
      <w:r>
        <w:rPr>
          <w:rFonts w:ascii="Arial" w:hAnsi="Arial"/>
          <w:sz w:val="22"/>
        </w:rPr>
        <w:tab/>
        <w:t>MacArthur Foundation (</w:t>
      </w:r>
      <w:r w:rsidR="004A5179">
        <w:rPr>
          <w:rFonts w:ascii="Arial" w:hAnsi="Arial"/>
          <w:sz w:val="22"/>
        </w:rPr>
        <w:t>3</w:t>
      </w:r>
      <w:r>
        <w:rPr>
          <w:rFonts w:ascii="Arial" w:hAnsi="Arial"/>
          <w:sz w:val="22"/>
        </w:rPr>
        <w:t>)</w:t>
      </w:r>
    </w:p>
    <w:p w14:paraId="7BD45E92" w14:textId="77777777" w:rsidR="001A7BAC" w:rsidRDefault="001A7BAC">
      <w:pPr>
        <w:widowControl/>
        <w:tabs>
          <w:tab w:val="left" w:pos="-1440"/>
          <w:tab w:val="left" w:pos="-720"/>
          <w:tab w:val="left" w:pos="0"/>
          <w:tab w:val="left" w:pos="2160"/>
          <w:tab w:val="left" w:pos="3405"/>
        </w:tabs>
        <w:jc w:val="both"/>
        <w:rPr>
          <w:rFonts w:ascii="Arial" w:hAnsi="Arial"/>
          <w:sz w:val="22"/>
        </w:rPr>
      </w:pPr>
      <w:r>
        <w:rPr>
          <w:rFonts w:ascii="Arial" w:hAnsi="Arial"/>
          <w:sz w:val="22"/>
        </w:rPr>
        <w:t>2004</w:t>
      </w:r>
      <w:r>
        <w:rPr>
          <w:rFonts w:ascii="Arial" w:hAnsi="Arial"/>
          <w:sz w:val="22"/>
        </w:rPr>
        <w:tab/>
        <w:t xml:space="preserve">State of </w:t>
      </w:r>
      <w:smartTag w:uri="urn:schemas-microsoft-com:office:smarttags" w:element="State">
        <w:smartTag w:uri="urn:schemas-microsoft-com:office:smarttags" w:element="place">
          <w:r>
            <w:rPr>
              <w:rFonts w:ascii="Arial" w:hAnsi="Arial"/>
              <w:sz w:val="22"/>
            </w:rPr>
            <w:t>Michigan</w:t>
          </w:r>
        </w:smartTag>
      </w:smartTag>
      <w:r>
        <w:rPr>
          <w:rFonts w:ascii="Arial" w:hAnsi="Arial"/>
          <w:sz w:val="22"/>
        </w:rPr>
        <w:t>, Office of Financial and Insurance Services</w:t>
      </w:r>
    </w:p>
    <w:p w14:paraId="1D3D0C0A" w14:textId="77777777" w:rsidR="001A7BAC" w:rsidRDefault="001A7BAC">
      <w:pPr>
        <w:widowControl/>
        <w:tabs>
          <w:tab w:val="left" w:pos="-1440"/>
          <w:tab w:val="left" w:pos="-720"/>
          <w:tab w:val="left" w:pos="0"/>
          <w:tab w:val="left" w:pos="2160"/>
          <w:tab w:val="left" w:pos="3405"/>
        </w:tabs>
        <w:jc w:val="both"/>
        <w:rPr>
          <w:rFonts w:ascii="Arial" w:hAnsi="Arial"/>
          <w:sz w:val="22"/>
        </w:rPr>
      </w:pPr>
      <w:r>
        <w:rPr>
          <w:rFonts w:ascii="Arial" w:hAnsi="Arial"/>
          <w:sz w:val="22"/>
        </w:rPr>
        <w:t>2005-06</w:t>
      </w:r>
      <w:r>
        <w:rPr>
          <w:rFonts w:ascii="Arial" w:hAnsi="Arial"/>
          <w:sz w:val="22"/>
        </w:rPr>
        <w:tab/>
        <w:t>National Institute of Child &amp; Human Development / NIH</w:t>
      </w:r>
    </w:p>
    <w:p w14:paraId="4A039EFE" w14:textId="77777777" w:rsidR="001A7BAC" w:rsidRDefault="001A7BAC">
      <w:pPr>
        <w:widowControl/>
        <w:tabs>
          <w:tab w:val="left" w:pos="-1440"/>
          <w:tab w:val="left" w:pos="-720"/>
          <w:tab w:val="left" w:pos="0"/>
          <w:tab w:val="left" w:pos="2160"/>
          <w:tab w:val="left" w:pos="3405"/>
        </w:tabs>
        <w:jc w:val="both"/>
        <w:rPr>
          <w:rFonts w:ascii="Arial" w:hAnsi="Arial"/>
          <w:sz w:val="22"/>
        </w:rPr>
      </w:pPr>
      <w:r>
        <w:rPr>
          <w:rFonts w:ascii="Arial" w:hAnsi="Arial"/>
          <w:sz w:val="22"/>
        </w:rPr>
        <w:t>2007-09</w:t>
      </w:r>
      <w:r>
        <w:rPr>
          <w:rFonts w:ascii="Arial" w:hAnsi="Arial"/>
          <w:sz w:val="22"/>
        </w:rPr>
        <w:tab/>
        <w:t>Kellogg Foundation</w:t>
      </w:r>
    </w:p>
    <w:p w14:paraId="07F75B6E" w14:textId="77777777" w:rsidR="00E21D22" w:rsidRDefault="00E21D22">
      <w:pPr>
        <w:widowControl/>
        <w:tabs>
          <w:tab w:val="left" w:pos="-1440"/>
          <w:tab w:val="left" w:pos="-720"/>
          <w:tab w:val="left" w:pos="0"/>
          <w:tab w:val="left" w:pos="2160"/>
          <w:tab w:val="left" w:pos="3405"/>
        </w:tabs>
        <w:jc w:val="both"/>
        <w:rPr>
          <w:rFonts w:ascii="Arial" w:hAnsi="Arial"/>
          <w:sz w:val="22"/>
        </w:rPr>
      </w:pPr>
      <w:r>
        <w:rPr>
          <w:rFonts w:ascii="Arial" w:hAnsi="Arial"/>
          <w:sz w:val="22"/>
        </w:rPr>
        <w:t>2010</w:t>
      </w:r>
      <w:r>
        <w:rPr>
          <w:rFonts w:ascii="Arial" w:hAnsi="Arial"/>
          <w:sz w:val="22"/>
        </w:rPr>
        <w:tab/>
        <w:t>Skillman Foundation</w:t>
      </w:r>
    </w:p>
    <w:p w14:paraId="377B46AE" w14:textId="77777777" w:rsidR="004A5179" w:rsidRDefault="004A5179">
      <w:pPr>
        <w:widowControl/>
        <w:tabs>
          <w:tab w:val="left" w:pos="-1440"/>
          <w:tab w:val="left" w:pos="-720"/>
          <w:tab w:val="left" w:pos="0"/>
          <w:tab w:val="left" w:pos="2160"/>
          <w:tab w:val="left" w:pos="3405"/>
        </w:tabs>
        <w:jc w:val="both"/>
        <w:rPr>
          <w:rFonts w:ascii="Arial" w:hAnsi="Arial"/>
          <w:sz w:val="22"/>
        </w:rPr>
      </w:pPr>
      <w:r>
        <w:rPr>
          <w:rFonts w:ascii="Arial" w:hAnsi="Arial"/>
          <w:sz w:val="22"/>
        </w:rPr>
        <w:t>2011</w:t>
      </w:r>
      <w:r>
        <w:rPr>
          <w:rFonts w:ascii="Arial" w:hAnsi="Arial"/>
          <w:sz w:val="22"/>
        </w:rPr>
        <w:tab/>
        <w:t>Annie E. Casey Foundation</w:t>
      </w:r>
    </w:p>
    <w:p w14:paraId="0F535223" w14:textId="77777777" w:rsidR="001A7BAC" w:rsidRDefault="001A7BAC" w:rsidP="00837AFB">
      <w:pPr>
        <w:widowControl/>
        <w:tabs>
          <w:tab w:val="left" w:pos="-1440"/>
          <w:tab w:val="left" w:pos="-720"/>
          <w:tab w:val="left" w:pos="0"/>
          <w:tab w:val="left" w:pos="720"/>
          <w:tab w:val="left" w:pos="2167"/>
          <w:tab w:val="left" w:pos="2901"/>
          <w:tab w:val="left" w:pos="3405"/>
        </w:tabs>
        <w:jc w:val="both"/>
        <w:rPr>
          <w:rFonts w:ascii="Arial" w:hAnsi="Arial"/>
          <w:b/>
          <w:sz w:val="22"/>
        </w:rPr>
      </w:pPr>
    </w:p>
    <w:p w14:paraId="0A82C2CA" w14:textId="77777777" w:rsidR="001A7BAC" w:rsidRDefault="001A7BAC" w:rsidP="00837AFB">
      <w:pPr>
        <w:widowControl/>
        <w:tabs>
          <w:tab w:val="left" w:pos="-1440"/>
          <w:tab w:val="left" w:pos="-720"/>
          <w:tab w:val="left" w:pos="0"/>
          <w:tab w:val="left" w:pos="720"/>
          <w:tab w:val="left" w:pos="2167"/>
          <w:tab w:val="left" w:pos="2901"/>
          <w:tab w:val="left" w:pos="3405"/>
        </w:tabs>
        <w:jc w:val="both"/>
        <w:rPr>
          <w:rFonts w:ascii="Arial" w:hAnsi="Arial"/>
          <w:b/>
          <w:sz w:val="22"/>
        </w:rPr>
      </w:pPr>
      <w:r>
        <w:rPr>
          <w:rFonts w:ascii="Arial" w:hAnsi="Arial"/>
          <w:b/>
          <w:sz w:val="22"/>
        </w:rPr>
        <w:t>Selected Professional Appointments</w:t>
      </w:r>
    </w:p>
    <w:p w14:paraId="55776A17" w14:textId="77777777" w:rsidR="001A7BAC" w:rsidRDefault="001A7BAC" w:rsidP="00837AFB">
      <w:pPr>
        <w:widowControl/>
        <w:tabs>
          <w:tab w:val="left" w:pos="-1440"/>
          <w:tab w:val="left" w:pos="-720"/>
          <w:tab w:val="left" w:pos="0"/>
          <w:tab w:val="left" w:pos="2192"/>
          <w:tab w:val="left" w:pos="2683"/>
        </w:tabs>
        <w:ind w:left="2683" w:hanging="2683"/>
        <w:jc w:val="both"/>
        <w:rPr>
          <w:rFonts w:ascii="Arial" w:hAnsi="Arial"/>
          <w:sz w:val="22"/>
        </w:rPr>
      </w:pPr>
      <w:r>
        <w:rPr>
          <w:rFonts w:ascii="Arial" w:hAnsi="Arial"/>
          <w:sz w:val="22"/>
        </w:rPr>
        <w:t>1989</w:t>
      </w:r>
      <w:r w:rsidR="00C32271">
        <w:rPr>
          <w:rFonts w:ascii="Arial" w:hAnsi="Arial"/>
          <w:sz w:val="22"/>
        </w:rPr>
        <w:t>, 2000, 2010</w:t>
      </w:r>
      <w:r>
        <w:rPr>
          <w:rFonts w:ascii="Arial" w:hAnsi="Arial"/>
          <w:sz w:val="22"/>
        </w:rPr>
        <w:tab/>
        <w:t>Advisory Panel, National</w:t>
      </w:r>
      <w:r w:rsidR="00C32271">
        <w:rPr>
          <w:rFonts w:ascii="Arial" w:hAnsi="Arial"/>
          <w:sz w:val="22"/>
        </w:rPr>
        <w:t xml:space="preserve"> (HUD-U</w:t>
      </w:r>
      <w:r w:rsidR="00CA3D49">
        <w:rPr>
          <w:rFonts w:ascii="Arial" w:hAnsi="Arial"/>
          <w:sz w:val="22"/>
        </w:rPr>
        <w:t xml:space="preserve">rban </w:t>
      </w:r>
      <w:r w:rsidR="00C32271">
        <w:rPr>
          <w:rFonts w:ascii="Arial" w:hAnsi="Arial"/>
          <w:sz w:val="22"/>
        </w:rPr>
        <w:t>I</w:t>
      </w:r>
      <w:r w:rsidR="00CA3D49">
        <w:rPr>
          <w:rFonts w:ascii="Arial" w:hAnsi="Arial"/>
          <w:sz w:val="22"/>
        </w:rPr>
        <w:t>nst.</w:t>
      </w:r>
      <w:r w:rsidR="00C32271">
        <w:rPr>
          <w:rFonts w:ascii="Arial" w:hAnsi="Arial"/>
          <w:sz w:val="22"/>
        </w:rPr>
        <w:t>)</w:t>
      </w:r>
      <w:r>
        <w:rPr>
          <w:rFonts w:ascii="Arial" w:hAnsi="Arial"/>
          <w:sz w:val="22"/>
        </w:rPr>
        <w:t xml:space="preserve"> Housing Discrimination S</w:t>
      </w:r>
      <w:r w:rsidR="00C32271">
        <w:rPr>
          <w:rFonts w:ascii="Arial" w:hAnsi="Arial"/>
          <w:sz w:val="22"/>
        </w:rPr>
        <w:t>tudy</w:t>
      </w:r>
    </w:p>
    <w:p w14:paraId="612DE2B9" w14:textId="77777777" w:rsidR="001A7BAC" w:rsidRDefault="001A7BAC" w:rsidP="00837AFB">
      <w:pPr>
        <w:widowControl/>
        <w:tabs>
          <w:tab w:val="left" w:pos="-1440"/>
          <w:tab w:val="left" w:pos="-720"/>
          <w:tab w:val="left" w:pos="0"/>
          <w:tab w:val="left" w:pos="2192"/>
          <w:tab w:val="left" w:pos="2683"/>
        </w:tabs>
        <w:ind w:left="2683" w:hanging="2683"/>
        <w:jc w:val="both"/>
        <w:rPr>
          <w:rFonts w:ascii="Arial" w:hAnsi="Arial"/>
          <w:sz w:val="22"/>
        </w:rPr>
      </w:pPr>
      <w:r>
        <w:rPr>
          <w:rFonts w:ascii="Arial" w:hAnsi="Arial"/>
          <w:sz w:val="22"/>
        </w:rPr>
        <w:t>1990-92</w:t>
      </w:r>
      <w:r>
        <w:rPr>
          <w:rFonts w:ascii="Arial" w:hAnsi="Arial"/>
          <w:sz w:val="22"/>
        </w:rPr>
        <w:tab/>
        <w:t xml:space="preserve">Consumer Advisory Council, Board of Governors of the Federal Reserve System, </w:t>
      </w:r>
      <w:smartTag w:uri="urn:schemas-microsoft-com:office:smarttags" w:element="City">
        <w:smartTag w:uri="urn:schemas-microsoft-com:office:smarttags" w:element="place">
          <w:r>
            <w:rPr>
              <w:rFonts w:ascii="Arial" w:hAnsi="Arial"/>
              <w:sz w:val="22"/>
            </w:rPr>
            <w:t>Washington</w:t>
          </w:r>
        </w:smartTag>
        <w:r>
          <w:rPr>
            <w:rFonts w:ascii="Arial" w:hAnsi="Arial"/>
            <w:sz w:val="22"/>
          </w:rPr>
          <w:t xml:space="preserve">, </w:t>
        </w:r>
        <w:smartTag w:uri="urn:schemas-microsoft-com:office:smarttags" w:element="State">
          <w:r>
            <w:rPr>
              <w:rFonts w:ascii="Arial" w:hAnsi="Arial"/>
              <w:sz w:val="22"/>
            </w:rPr>
            <w:t>DC</w:t>
          </w:r>
        </w:smartTag>
      </w:smartTag>
    </w:p>
    <w:p w14:paraId="385FC267" w14:textId="4A1523D2" w:rsidR="001A7BAC" w:rsidRDefault="001A7BAC" w:rsidP="00837AFB">
      <w:pPr>
        <w:widowControl/>
        <w:tabs>
          <w:tab w:val="left" w:pos="-1440"/>
          <w:tab w:val="left" w:pos="-720"/>
          <w:tab w:val="left" w:pos="0"/>
          <w:tab w:val="left" w:pos="2192"/>
          <w:tab w:val="left" w:pos="2683"/>
        </w:tabs>
        <w:ind w:left="2683" w:hanging="2683"/>
        <w:jc w:val="both"/>
        <w:rPr>
          <w:rFonts w:ascii="Arial" w:hAnsi="Arial"/>
          <w:sz w:val="22"/>
        </w:rPr>
      </w:pPr>
      <w:r>
        <w:rPr>
          <w:rFonts w:ascii="Arial" w:hAnsi="Arial"/>
          <w:sz w:val="22"/>
        </w:rPr>
        <w:t xml:space="preserve">1991-92 </w:t>
      </w:r>
      <w:r>
        <w:rPr>
          <w:rFonts w:ascii="Arial" w:hAnsi="Arial"/>
          <w:sz w:val="22"/>
        </w:rPr>
        <w:tab/>
        <w:t>Advisory Panel, National Evaluation of Fair Housing Initiative Program</w:t>
      </w:r>
    </w:p>
    <w:p w14:paraId="4CB1B22C" w14:textId="77777777" w:rsidR="001A7BAC" w:rsidRDefault="001A7BAC" w:rsidP="00837AFB">
      <w:pPr>
        <w:widowControl/>
        <w:tabs>
          <w:tab w:val="left" w:pos="-1440"/>
          <w:tab w:val="left" w:pos="-720"/>
          <w:tab w:val="left" w:pos="0"/>
          <w:tab w:val="left" w:pos="2192"/>
          <w:tab w:val="left" w:pos="2683"/>
        </w:tabs>
        <w:ind w:left="2192" w:hanging="2192"/>
        <w:jc w:val="both"/>
        <w:rPr>
          <w:rFonts w:ascii="Arial" w:hAnsi="Arial"/>
          <w:sz w:val="22"/>
        </w:rPr>
      </w:pPr>
      <w:r>
        <w:rPr>
          <w:rFonts w:ascii="Arial" w:hAnsi="Arial"/>
          <w:sz w:val="22"/>
        </w:rPr>
        <w:t>1991</w:t>
      </w:r>
      <w:r>
        <w:rPr>
          <w:rFonts w:ascii="Arial" w:hAnsi="Arial"/>
          <w:sz w:val="22"/>
        </w:rPr>
        <w:tab/>
        <w:t xml:space="preserve">Housing Training/Technical Assistance Team </w:t>
      </w:r>
      <w:smartTag w:uri="urn:schemas-microsoft-com:office:smarttags" w:element="City">
        <w:smartTag w:uri="urn:schemas-microsoft-com:office:smarttags" w:element="place">
          <w:r>
            <w:rPr>
              <w:rFonts w:ascii="Arial" w:hAnsi="Arial"/>
              <w:sz w:val="22"/>
            </w:rPr>
            <w:t>Member</w:t>
          </w:r>
        </w:smartTag>
        <w:r>
          <w:rPr>
            <w:rFonts w:ascii="Arial" w:hAnsi="Arial"/>
            <w:sz w:val="22"/>
          </w:rPr>
          <w:t xml:space="preserve">, </w:t>
        </w:r>
        <w:smartTag w:uri="urn:schemas-microsoft-com:office:smarttags" w:element="country-region">
          <w:r>
            <w:rPr>
              <w:rFonts w:ascii="Arial" w:hAnsi="Arial"/>
              <w:sz w:val="22"/>
            </w:rPr>
            <w:t>U.S.</w:t>
          </w:r>
        </w:smartTag>
      </w:smartTag>
      <w:r>
        <w:rPr>
          <w:rFonts w:ascii="Arial" w:hAnsi="Arial"/>
          <w:sz w:val="22"/>
        </w:rPr>
        <w:t xml:space="preserve"> Agency</w:t>
      </w:r>
    </w:p>
    <w:p w14:paraId="580D2A22" w14:textId="77777777" w:rsidR="001A7BAC" w:rsidRDefault="001A7BAC" w:rsidP="00837AFB">
      <w:pPr>
        <w:widowControl/>
        <w:tabs>
          <w:tab w:val="left" w:pos="-1440"/>
          <w:tab w:val="left" w:pos="-720"/>
          <w:tab w:val="left" w:pos="0"/>
          <w:tab w:val="left" w:pos="2192"/>
          <w:tab w:val="left" w:pos="2683"/>
        </w:tabs>
        <w:ind w:left="2683"/>
        <w:jc w:val="both"/>
        <w:rPr>
          <w:rFonts w:ascii="Arial" w:hAnsi="Arial"/>
          <w:sz w:val="22"/>
        </w:rPr>
      </w:pPr>
      <w:r>
        <w:rPr>
          <w:rFonts w:ascii="Arial" w:hAnsi="Arial"/>
          <w:sz w:val="22"/>
        </w:rPr>
        <w:t xml:space="preserve">For International Development </w:t>
      </w:r>
      <w:smartTag w:uri="urn:schemas-microsoft-com:office:smarttags" w:element="City">
        <w:r>
          <w:rPr>
            <w:rFonts w:ascii="Arial" w:hAnsi="Arial"/>
            <w:sz w:val="22"/>
          </w:rPr>
          <w:t>Mission</w:t>
        </w:r>
      </w:smartTag>
      <w:r>
        <w:rPr>
          <w:rFonts w:ascii="Arial" w:hAnsi="Arial"/>
          <w:sz w:val="22"/>
        </w:rPr>
        <w:t xml:space="preserve"> to </w:t>
      </w:r>
      <w:smartTag w:uri="urn:schemas-microsoft-com:office:smarttags" w:element="country-region">
        <w:smartTag w:uri="urn:schemas-microsoft-com:office:smarttags" w:element="place">
          <w:r>
            <w:rPr>
              <w:rFonts w:ascii="Arial" w:hAnsi="Arial"/>
              <w:sz w:val="22"/>
            </w:rPr>
            <w:t>Bulgaria</w:t>
          </w:r>
        </w:smartTag>
      </w:smartTag>
    </w:p>
    <w:p w14:paraId="0C1646A0" w14:textId="77777777" w:rsidR="001A7BAC" w:rsidRDefault="001A7BAC" w:rsidP="00837AFB">
      <w:pPr>
        <w:widowControl/>
        <w:tabs>
          <w:tab w:val="left" w:pos="-1440"/>
          <w:tab w:val="left" w:pos="-720"/>
          <w:tab w:val="left" w:pos="0"/>
          <w:tab w:val="left" w:pos="2192"/>
          <w:tab w:val="left" w:pos="2683"/>
        </w:tabs>
        <w:jc w:val="both"/>
        <w:rPr>
          <w:rFonts w:ascii="Arial" w:hAnsi="Arial"/>
          <w:sz w:val="22"/>
        </w:rPr>
      </w:pPr>
      <w:r>
        <w:rPr>
          <w:rFonts w:ascii="Arial" w:hAnsi="Arial"/>
          <w:sz w:val="22"/>
        </w:rPr>
        <w:t>1993-96</w:t>
      </w:r>
      <w:r>
        <w:rPr>
          <w:rFonts w:ascii="Arial" w:hAnsi="Arial"/>
          <w:sz w:val="22"/>
        </w:rPr>
        <w:tab/>
        <w:t xml:space="preserve">Advisory Panel, </w:t>
      </w:r>
      <w:smartTag w:uri="urn:schemas-microsoft-com:office:smarttags" w:element="City">
        <w:smartTag w:uri="urn:schemas-microsoft-com:office:smarttags" w:element="place">
          <w:r>
            <w:rPr>
              <w:rFonts w:ascii="Arial" w:hAnsi="Arial"/>
              <w:sz w:val="22"/>
            </w:rPr>
            <w:t>Yonkers</w:t>
          </w:r>
        </w:smartTag>
        <w:r>
          <w:rPr>
            <w:rFonts w:ascii="Arial" w:hAnsi="Arial"/>
            <w:sz w:val="22"/>
          </w:rPr>
          <w:t xml:space="preserve">, </w:t>
        </w:r>
        <w:smartTag w:uri="urn:schemas-microsoft-com:office:smarttags" w:element="State">
          <w:r>
            <w:rPr>
              <w:rFonts w:ascii="Arial" w:hAnsi="Arial"/>
              <w:sz w:val="22"/>
            </w:rPr>
            <w:t>NY</w:t>
          </w:r>
        </w:smartTag>
      </w:smartTag>
      <w:r>
        <w:rPr>
          <w:rFonts w:ascii="Arial" w:hAnsi="Arial"/>
          <w:sz w:val="22"/>
        </w:rPr>
        <w:t>, Community and Family Project</w:t>
      </w:r>
    </w:p>
    <w:p w14:paraId="4DA02DA8" w14:textId="77777777" w:rsidR="001A7BAC" w:rsidRDefault="001A7BAC" w:rsidP="00837AFB">
      <w:pPr>
        <w:widowControl/>
        <w:tabs>
          <w:tab w:val="left" w:pos="-1440"/>
          <w:tab w:val="left" w:pos="-720"/>
          <w:tab w:val="left" w:pos="0"/>
          <w:tab w:val="left" w:pos="2192"/>
          <w:tab w:val="left" w:pos="2683"/>
        </w:tabs>
        <w:ind w:left="2192" w:hanging="2192"/>
        <w:jc w:val="both"/>
        <w:rPr>
          <w:rFonts w:ascii="Arial" w:hAnsi="Arial"/>
          <w:sz w:val="22"/>
        </w:rPr>
      </w:pPr>
      <w:r>
        <w:rPr>
          <w:rFonts w:ascii="Arial" w:hAnsi="Arial"/>
          <w:sz w:val="22"/>
        </w:rPr>
        <w:t>1993-96</w:t>
      </w:r>
      <w:r>
        <w:rPr>
          <w:rFonts w:ascii="Arial" w:hAnsi="Arial"/>
          <w:sz w:val="22"/>
        </w:rPr>
        <w:tab/>
        <w:t xml:space="preserve">Advisory Board, </w:t>
      </w:r>
      <w:smartTag w:uri="urn:schemas-microsoft-com:office:smarttags" w:element="PlaceName">
        <w:smartTag w:uri="urn:schemas-microsoft-com:office:smarttags" w:element="place">
          <w:r>
            <w:rPr>
              <w:rFonts w:ascii="Arial" w:hAnsi="Arial"/>
              <w:sz w:val="22"/>
            </w:rPr>
            <w:t>Fair</w:t>
          </w:r>
        </w:smartTag>
        <w:r>
          <w:rPr>
            <w:rFonts w:ascii="Arial" w:hAnsi="Arial"/>
            <w:sz w:val="22"/>
          </w:rPr>
          <w:t xml:space="preserve"> </w:t>
        </w:r>
        <w:smartTag w:uri="urn:schemas-microsoft-com:office:smarttags" w:element="PlaceName">
          <w:r>
            <w:rPr>
              <w:rFonts w:ascii="Arial" w:hAnsi="Arial"/>
              <w:sz w:val="22"/>
            </w:rPr>
            <w:t>Housing</w:t>
          </w:r>
        </w:smartTag>
        <w:r>
          <w:rPr>
            <w:rFonts w:ascii="Arial" w:hAnsi="Arial"/>
            <w:sz w:val="22"/>
          </w:rPr>
          <w:t xml:space="preserve"> </w:t>
        </w:r>
        <w:smartTag w:uri="urn:schemas-microsoft-com:office:smarttags" w:element="PlaceName">
          <w:r>
            <w:rPr>
              <w:rFonts w:ascii="Arial" w:hAnsi="Arial"/>
              <w:sz w:val="22"/>
            </w:rPr>
            <w:t>Legal</w:t>
          </w:r>
        </w:smartTag>
        <w:r>
          <w:rPr>
            <w:rFonts w:ascii="Arial" w:hAnsi="Arial"/>
            <w:sz w:val="22"/>
          </w:rPr>
          <w:t xml:space="preserve"> </w:t>
        </w:r>
        <w:smartTag w:uri="urn:schemas-microsoft-com:office:smarttags" w:element="PlaceName">
          <w:r>
            <w:rPr>
              <w:rFonts w:ascii="Arial" w:hAnsi="Arial"/>
              <w:sz w:val="22"/>
            </w:rPr>
            <w:t>Support</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John Marshall</w:t>
      </w:r>
    </w:p>
    <w:p w14:paraId="15047574" w14:textId="77777777" w:rsidR="001A7BAC" w:rsidRDefault="001A7BAC" w:rsidP="00837AFB">
      <w:pPr>
        <w:widowControl/>
        <w:tabs>
          <w:tab w:val="left" w:pos="-1440"/>
          <w:tab w:val="left" w:pos="-720"/>
          <w:tab w:val="left" w:pos="0"/>
          <w:tab w:val="left" w:pos="2192"/>
          <w:tab w:val="left" w:pos="2683"/>
        </w:tabs>
        <w:ind w:left="2683"/>
        <w:jc w:val="both"/>
        <w:rPr>
          <w:rFonts w:ascii="Arial" w:hAnsi="Arial"/>
          <w:sz w:val="22"/>
        </w:rPr>
      </w:pPr>
      <w:smartTag w:uri="urn:schemas-microsoft-com:office:smarttags" w:element="PlaceName">
        <w:r>
          <w:rPr>
            <w:rFonts w:ascii="Arial" w:hAnsi="Arial"/>
            <w:sz w:val="22"/>
          </w:rPr>
          <w:t>Law</w:t>
        </w:r>
      </w:smartTag>
      <w:r>
        <w:rPr>
          <w:rFonts w:ascii="Arial" w:hAnsi="Arial"/>
          <w:sz w:val="22"/>
        </w:rPr>
        <w:t xml:space="preserve"> </w:t>
      </w:r>
      <w:smartTag w:uri="urn:schemas-microsoft-com:office:smarttags" w:element="PlaceType">
        <w:r>
          <w:rPr>
            <w:rFonts w:ascii="Arial" w:hAnsi="Arial"/>
            <w:sz w:val="22"/>
          </w:rPr>
          <w:t>School</w:t>
        </w:r>
      </w:smartTag>
      <w:r>
        <w:rPr>
          <w:rFonts w:ascii="Arial" w:hAnsi="Arial"/>
          <w:sz w:val="22"/>
        </w:rPr>
        <w:t xml:space="preserve">, </w:t>
      </w:r>
      <w:smartTag w:uri="urn:schemas-microsoft-com:office:smarttags" w:element="City">
        <w:smartTag w:uri="urn:schemas-microsoft-com:office:smarttags" w:element="place">
          <w:r>
            <w:rPr>
              <w:rFonts w:ascii="Arial" w:hAnsi="Arial"/>
              <w:sz w:val="22"/>
            </w:rPr>
            <w:t>Chicago</w:t>
          </w:r>
        </w:smartTag>
      </w:smartTag>
    </w:p>
    <w:p w14:paraId="671A9A70" w14:textId="4B263113" w:rsidR="001A7BAC" w:rsidRDefault="001A7BAC" w:rsidP="00837AFB">
      <w:pPr>
        <w:widowControl/>
        <w:tabs>
          <w:tab w:val="left" w:pos="-1440"/>
          <w:tab w:val="left" w:pos="-720"/>
          <w:tab w:val="left" w:pos="0"/>
          <w:tab w:val="left" w:pos="2192"/>
          <w:tab w:val="left" w:pos="2683"/>
        </w:tabs>
        <w:ind w:left="2192" w:hanging="2192"/>
        <w:jc w:val="both"/>
        <w:rPr>
          <w:rFonts w:ascii="Arial" w:hAnsi="Arial"/>
          <w:sz w:val="22"/>
        </w:rPr>
      </w:pPr>
      <w:r>
        <w:rPr>
          <w:rFonts w:ascii="Arial" w:hAnsi="Arial"/>
          <w:sz w:val="22"/>
        </w:rPr>
        <w:t>1995-2003</w:t>
      </w:r>
      <w:r>
        <w:rPr>
          <w:rFonts w:ascii="Arial" w:hAnsi="Arial"/>
          <w:sz w:val="22"/>
        </w:rPr>
        <w:tab/>
        <w:t xml:space="preserve">Board of Directors, Institute on Race </w:t>
      </w:r>
      <w:r w:rsidR="00E64D00">
        <w:rPr>
          <w:rFonts w:ascii="Arial" w:hAnsi="Arial"/>
          <w:sz w:val="22"/>
        </w:rPr>
        <w:t>&amp;</w:t>
      </w:r>
      <w:r>
        <w:rPr>
          <w:rFonts w:ascii="Arial" w:hAnsi="Arial"/>
          <w:sz w:val="22"/>
        </w:rPr>
        <w:t xml:space="preserve"> Poverty, University of Minnesota</w:t>
      </w:r>
    </w:p>
    <w:p w14:paraId="02A3967B" w14:textId="77777777" w:rsidR="001A7BAC" w:rsidRDefault="001A7BAC" w:rsidP="00837AFB">
      <w:pPr>
        <w:pStyle w:val="BodyTextIndent"/>
        <w:numPr>
          <w:ilvl w:val="1"/>
          <w:numId w:val="3"/>
        </w:numPr>
        <w:tabs>
          <w:tab w:val="clear" w:pos="2192"/>
          <w:tab w:val="clear" w:pos="2683"/>
        </w:tabs>
      </w:pPr>
      <w:r>
        <w:t xml:space="preserve">Advisory Panel on Intergroup Relations, Leadership Conference </w:t>
      </w:r>
    </w:p>
    <w:p w14:paraId="58D08D5A" w14:textId="77777777" w:rsidR="001A7BAC" w:rsidRDefault="001A7BAC" w:rsidP="00837AFB">
      <w:pPr>
        <w:pStyle w:val="BodyTextIndent"/>
        <w:tabs>
          <w:tab w:val="clear" w:pos="2192"/>
          <w:tab w:val="clear" w:pos="2683"/>
          <w:tab w:val="left" w:pos="2160"/>
        </w:tabs>
        <w:ind w:left="0" w:firstLine="0"/>
      </w:pPr>
      <w:r>
        <w:tab/>
        <w:t xml:space="preserve">         Education Fund, </w:t>
      </w:r>
      <w:smartTag w:uri="urn:schemas-microsoft-com:office:smarttags" w:element="City">
        <w:smartTag w:uri="urn:schemas-microsoft-com:office:smarttags" w:element="place">
          <w:r>
            <w:t>Washington</w:t>
          </w:r>
        </w:smartTag>
        <w:r>
          <w:t xml:space="preserve">, </w:t>
        </w:r>
        <w:smartTag w:uri="urn:schemas-microsoft-com:office:smarttags" w:element="State">
          <w:r>
            <w:t>DC</w:t>
          </w:r>
        </w:smartTag>
      </w:smartTag>
    </w:p>
    <w:p w14:paraId="53CB9707" w14:textId="77777777" w:rsidR="001A7BAC" w:rsidRDefault="001A7BAC" w:rsidP="00837AFB">
      <w:pPr>
        <w:pStyle w:val="BodyTextIndent3"/>
      </w:pPr>
      <w:r>
        <w:t>2001-07</w:t>
      </w:r>
      <w:r>
        <w:tab/>
        <w:t>International Associate/Advisor, ESRC Centre for Neighborhood</w:t>
      </w:r>
    </w:p>
    <w:p w14:paraId="446DD683" w14:textId="77777777" w:rsidR="001A7BAC" w:rsidRDefault="001A7BAC" w:rsidP="00837AFB">
      <w:pPr>
        <w:pStyle w:val="BodyTextIndent3"/>
      </w:pPr>
      <w:r>
        <w:tab/>
        <w:t xml:space="preserve">         </w:t>
      </w:r>
      <w:smartTag w:uri="urn:schemas-microsoft-com:office:smarttags" w:element="City">
        <w:smartTag w:uri="urn:schemas-microsoft-com:office:smarttags" w:element="place">
          <w:r>
            <w:t>Research</w:t>
          </w:r>
        </w:smartTag>
        <w:r>
          <w:t xml:space="preserve">, </w:t>
        </w:r>
        <w:smartTag w:uri="urn:schemas-microsoft-com:office:smarttags" w:element="country-region">
          <w:r>
            <w:t>UK</w:t>
          </w:r>
        </w:smartTag>
      </w:smartTag>
    </w:p>
    <w:p w14:paraId="44CB39CE" w14:textId="77777777" w:rsidR="001A7BAC" w:rsidRDefault="001A7BAC" w:rsidP="00837AFB">
      <w:pPr>
        <w:pStyle w:val="BodyTextIndent3"/>
      </w:pPr>
      <w:r>
        <w:t>2003-07</w:t>
      </w:r>
      <w:r>
        <w:tab/>
        <w:t>Advisory Network, Three-City MTO Qualitative Study</w:t>
      </w:r>
    </w:p>
    <w:p w14:paraId="437561FC" w14:textId="77777777" w:rsidR="001A7BAC" w:rsidRDefault="001A7BAC" w:rsidP="00837AFB">
      <w:pPr>
        <w:pStyle w:val="BodyTextIndent3"/>
      </w:pPr>
      <w:r>
        <w:t>2003-</w:t>
      </w:r>
      <w:r w:rsidR="00C32271">
        <w:t>12</w:t>
      </w:r>
      <w:r>
        <w:tab/>
        <w:t>Research Affiliate, National Poverty Center, University of Michigan</w:t>
      </w:r>
    </w:p>
    <w:p w14:paraId="093CEBB3" w14:textId="77777777" w:rsidR="001A7BAC" w:rsidRDefault="001A7BAC" w:rsidP="00837AFB">
      <w:pPr>
        <w:pStyle w:val="BodyTextIndent3"/>
      </w:pPr>
      <w:r>
        <w:t>2005-</w:t>
      </w:r>
      <w:r>
        <w:tab/>
        <w:t xml:space="preserve">Policy Advisory Board, The Reinvestment Fund, </w:t>
      </w:r>
      <w:smartTag w:uri="urn:schemas-microsoft-com:office:smarttags" w:element="City">
        <w:smartTag w:uri="urn:schemas-microsoft-com:office:smarttags" w:element="place">
          <w:r>
            <w:t>Philadelphia</w:t>
          </w:r>
        </w:smartTag>
      </w:smartTag>
    </w:p>
    <w:p w14:paraId="012ADBC4" w14:textId="77777777" w:rsidR="001A7BAC" w:rsidRDefault="001A7BAC" w:rsidP="00837AFB">
      <w:pPr>
        <w:pStyle w:val="BodyTextIndent3"/>
      </w:pPr>
      <w:r>
        <w:t>2006-</w:t>
      </w:r>
      <w:r w:rsidR="00C32271">
        <w:t>10</w:t>
      </w:r>
      <w:r>
        <w:tab/>
        <w:t>Advisory Board, Fair Housing Justice Center, HELP USA, New York</w:t>
      </w:r>
    </w:p>
    <w:p w14:paraId="643DA858" w14:textId="77777777" w:rsidR="001A7BAC" w:rsidRDefault="001A7BAC" w:rsidP="00837AFB">
      <w:pPr>
        <w:pStyle w:val="BodyTextIndent3"/>
      </w:pPr>
      <w:r>
        <w:t>2007-</w:t>
      </w:r>
      <w:r w:rsidR="00C32271">
        <w:t>08</w:t>
      </w:r>
      <w:r>
        <w:tab/>
        <w:t>National Academies of Science; review panel for HUD-PD&amp;R research</w:t>
      </w:r>
    </w:p>
    <w:p w14:paraId="2C703660" w14:textId="77777777" w:rsidR="001A7BAC" w:rsidRDefault="001A7BAC" w:rsidP="00837AFB">
      <w:pPr>
        <w:pStyle w:val="BodyTextIndent3"/>
      </w:pPr>
      <w:r>
        <w:t>2007-</w:t>
      </w:r>
      <w:r>
        <w:tab/>
        <w:t xml:space="preserve">National Evaluation Advisory Panel, Skillman Foundation, </w:t>
      </w:r>
      <w:smartTag w:uri="urn:schemas-microsoft-com:office:smarttags" w:element="City">
        <w:smartTag w:uri="urn:schemas-microsoft-com:office:smarttags" w:element="place">
          <w:r>
            <w:t>Detroit</w:t>
          </w:r>
        </w:smartTag>
      </w:smartTag>
    </w:p>
    <w:p w14:paraId="67E2D039" w14:textId="77777777" w:rsidR="001A7BAC" w:rsidRDefault="001A7BAC" w:rsidP="00837AFB">
      <w:pPr>
        <w:pStyle w:val="BodyTextIndent3"/>
      </w:pPr>
      <w:r>
        <w:t>2009-</w:t>
      </w:r>
      <w:r>
        <w:tab/>
        <w:t xml:space="preserve">Affiliated Scholar, The Urban Institute, </w:t>
      </w:r>
      <w:smartTag w:uri="urn:schemas-microsoft-com:office:smarttags" w:element="place">
        <w:r>
          <w:t>Washington</w:t>
        </w:r>
      </w:smartTag>
      <w:r>
        <w:t>, DC</w:t>
      </w:r>
    </w:p>
    <w:p w14:paraId="035B0243" w14:textId="77777777" w:rsidR="00D97009" w:rsidRDefault="00D97009" w:rsidP="00837AFB">
      <w:pPr>
        <w:pStyle w:val="BodyTextIndent3"/>
      </w:pPr>
      <w:r>
        <w:t>2011-</w:t>
      </w:r>
      <w:r>
        <w:tab/>
        <w:t>MacArthur Foundation Housing Matters Research Network Affiliate</w:t>
      </w:r>
    </w:p>
    <w:p w14:paraId="557278DD" w14:textId="670D786F" w:rsidR="00337F83" w:rsidRDefault="00337F83" w:rsidP="00337F83">
      <w:pPr>
        <w:pStyle w:val="BodyTextIndent3"/>
        <w:ind w:left="0" w:firstLine="0"/>
      </w:pPr>
      <w:r>
        <w:t>2013-</w:t>
      </w:r>
      <w:r>
        <w:tab/>
        <w:t xml:space="preserve">Advisory Panel, Atlanta Housing Authority Moving </w:t>
      </w:r>
      <w:r w:rsidR="003C4CDA">
        <w:t>to</w:t>
      </w:r>
      <w:r>
        <w:t xml:space="preserve"> Work evaluation</w:t>
      </w:r>
    </w:p>
    <w:p w14:paraId="23939CCA" w14:textId="77777777" w:rsidR="00C32271" w:rsidRDefault="00C32271" w:rsidP="00837AFB">
      <w:pPr>
        <w:pStyle w:val="BodyTextIndent3"/>
      </w:pPr>
      <w:r>
        <w:t>2013</w:t>
      </w:r>
      <w:r w:rsidR="00337F83">
        <w:t>-</w:t>
      </w:r>
      <w:r>
        <w:tab/>
        <w:t>Advisory Panel, National Housing Discrimination against Families Study</w:t>
      </w:r>
    </w:p>
    <w:p w14:paraId="70F2B770" w14:textId="32C445AE" w:rsidR="00337F83" w:rsidRPr="00332EBC" w:rsidRDefault="00332EBC" w:rsidP="00332EBC">
      <w:pPr>
        <w:pStyle w:val="Default"/>
        <w:rPr>
          <w:rFonts w:ascii="Arial" w:hAnsi="Arial" w:cs="Arial"/>
          <w:sz w:val="22"/>
        </w:rPr>
      </w:pPr>
      <w:r w:rsidRPr="00332EBC">
        <w:rPr>
          <w:rFonts w:ascii="Arial" w:hAnsi="Arial"/>
          <w:sz w:val="22"/>
        </w:rPr>
        <w:t>2014</w:t>
      </w:r>
      <w:r>
        <w:rPr>
          <w:rFonts w:ascii="Arial" w:hAnsi="Arial"/>
          <w:sz w:val="22"/>
        </w:rPr>
        <w:t>-</w:t>
      </w:r>
      <w:r w:rsidR="000A3F87">
        <w:rPr>
          <w:rFonts w:ascii="Arial" w:hAnsi="Arial"/>
          <w:sz w:val="22"/>
        </w:rPr>
        <w:t>17</w:t>
      </w:r>
      <w:r>
        <w:rPr>
          <w:rFonts w:ascii="Arial" w:hAnsi="Arial"/>
          <w:sz w:val="22"/>
        </w:rPr>
        <w:tab/>
      </w:r>
      <w:r>
        <w:rPr>
          <w:rFonts w:ascii="Arial" w:hAnsi="Arial"/>
          <w:sz w:val="22"/>
        </w:rPr>
        <w:tab/>
        <w:t xml:space="preserve">Advisory </w:t>
      </w:r>
      <w:r w:rsidRPr="00332EBC">
        <w:rPr>
          <w:rFonts w:ascii="Arial" w:hAnsi="Arial" w:cs="Arial"/>
          <w:sz w:val="22"/>
        </w:rPr>
        <w:t xml:space="preserve">Panel, </w:t>
      </w:r>
      <w:r w:rsidRPr="00332EBC">
        <w:rPr>
          <w:rFonts w:ascii="Arial" w:hAnsi="Arial" w:cs="Arial"/>
          <w:sz w:val="22"/>
          <w:szCs w:val="22"/>
        </w:rPr>
        <w:t>A</w:t>
      </w:r>
      <w:r w:rsidR="00E64D00">
        <w:rPr>
          <w:rFonts w:ascii="Arial" w:hAnsi="Arial" w:cs="Arial"/>
          <w:sz w:val="22"/>
          <w:szCs w:val="22"/>
        </w:rPr>
        <w:t xml:space="preserve">pplied </w:t>
      </w:r>
      <w:r w:rsidRPr="00332EBC">
        <w:rPr>
          <w:rFonts w:ascii="Arial" w:hAnsi="Arial" w:cs="Arial"/>
          <w:sz w:val="22"/>
          <w:szCs w:val="22"/>
        </w:rPr>
        <w:t>Q</w:t>
      </w:r>
      <w:r w:rsidR="00E64D00">
        <w:rPr>
          <w:rFonts w:ascii="Arial" w:hAnsi="Arial" w:cs="Arial"/>
          <w:sz w:val="22"/>
          <w:szCs w:val="22"/>
        </w:rPr>
        <w:t xml:space="preserve">uant </w:t>
      </w:r>
      <w:r w:rsidRPr="00332EBC">
        <w:rPr>
          <w:rFonts w:ascii="Arial" w:hAnsi="Arial" w:cs="Arial"/>
          <w:sz w:val="22"/>
          <w:szCs w:val="22"/>
        </w:rPr>
        <w:t>Me</w:t>
      </w:r>
      <w:r w:rsidR="00E64D00">
        <w:rPr>
          <w:rFonts w:ascii="Arial" w:hAnsi="Arial" w:cs="Arial"/>
          <w:sz w:val="22"/>
          <w:szCs w:val="22"/>
        </w:rPr>
        <w:t>thods Network</w:t>
      </w:r>
      <w:r>
        <w:rPr>
          <w:rFonts w:ascii="Arial" w:hAnsi="Arial" w:cs="Arial"/>
          <w:sz w:val="22"/>
          <w:szCs w:val="22"/>
        </w:rPr>
        <w:t>, U. Edinburgh</w:t>
      </w:r>
    </w:p>
    <w:p w14:paraId="2A743D86" w14:textId="77777777" w:rsidR="001A7BAC" w:rsidRDefault="001A7BAC">
      <w:pPr>
        <w:widowControl/>
        <w:tabs>
          <w:tab w:val="left" w:pos="-1440"/>
          <w:tab w:val="left" w:pos="-720"/>
          <w:tab w:val="left" w:pos="0"/>
          <w:tab w:val="left" w:pos="720"/>
          <w:tab w:val="left" w:pos="2167"/>
          <w:tab w:val="left" w:pos="2901"/>
          <w:tab w:val="left" w:pos="3405"/>
        </w:tabs>
        <w:jc w:val="both"/>
        <w:rPr>
          <w:rFonts w:ascii="Arial" w:hAnsi="Arial"/>
          <w:b/>
          <w:sz w:val="22"/>
        </w:rPr>
      </w:pPr>
      <w:r>
        <w:rPr>
          <w:rFonts w:ascii="Arial" w:hAnsi="Arial"/>
          <w:b/>
          <w:sz w:val="22"/>
        </w:rPr>
        <w:lastRenderedPageBreak/>
        <w:t>Selected Consultations</w:t>
      </w:r>
    </w:p>
    <w:p w14:paraId="4868FEA4" w14:textId="77777777" w:rsidR="001A7BAC" w:rsidRDefault="001A7BAC">
      <w:pPr>
        <w:widowControl/>
        <w:tabs>
          <w:tab w:val="left" w:pos="-1440"/>
          <w:tab w:val="left" w:pos="-720"/>
          <w:tab w:val="left" w:pos="0"/>
          <w:tab w:val="left" w:pos="720"/>
          <w:tab w:val="left" w:pos="2167"/>
          <w:tab w:val="left" w:pos="2901"/>
          <w:tab w:val="left" w:pos="3405"/>
        </w:tabs>
        <w:jc w:val="both"/>
        <w:rPr>
          <w:rFonts w:ascii="Arial" w:hAnsi="Arial"/>
          <w:sz w:val="22"/>
        </w:rPr>
      </w:pPr>
    </w:p>
    <w:p w14:paraId="7EFDC5EC" w14:textId="77777777" w:rsidR="001A7BAC" w:rsidRDefault="001A7BAC">
      <w:pPr>
        <w:widowControl/>
        <w:tabs>
          <w:tab w:val="left" w:pos="-1440"/>
          <w:tab w:val="left" w:pos="-720"/>
          <w:tab w:val="left" w:pos="0"/>
          <w:tab w:val="left" w:pos="720"/>
          <w:tab w:val="left" w:pos="2167"/>
          <w:tab w:val="left" w:pos="2901"/>
          <w:tab w:val="left" w:pos="3405"/>
        </w:tabs>
        <w:jc w:val="both"/>
        <w:rPr>
          <w:rFonts w:ascii="Arial" w:hAnsi="Arial"/>
          <w:sz w:val="22"/>
        </w:rPr>
      </w:pPr>
      <w:r>
        <w:rPr>
          <w:rFonts w:ascii="Arial" w:hAnsi="Arial"/>
          <w:sz w:val="22"/>
        </w:rPr>
        <w:t>1970</w:t>
      </w:r>
      <w:r>
        <w:rPr>
          <w:rFonts w:ascii="Arial" w:hAnsi="Arial"/>
          <w:sz w:val="22"/>
        </w:rPr>
        <w:tab/>
      </w:r>
      <w:r>
        <w:rPr>
          <w:rFonts w:ascii="Arial" w:hAnsi="Arial"/>
          <w:sz w:val="22"/>
        </w:rPr>
        <w:tab/>
        <w:t>Industrial Systems Analyst, Champion Spark Plug Co., MI</w:t>
      </w:r>
    </w:p>
    <w:p w14:paraId="689EE199" w14:textId="77777777" w:rsidR="001A7BAC" w:rsidRDefault="001A7BAC">
      <w:pPr>
        <w:widowControl/>
        <w:tabs>
          <w:tab w:val="left" w:pos="-1440"/>
          <w:tab w:val="left" w:pos="-720"/>
          <w:tab w:val="left" w:pos="0"/>
          <w:tab w:val="left" w:pos="720"/>
          <w:tab w:val="left" w:pos="2167"/>
          <w:tab w:val="left" w:pos="2901"/>
          <w:tab w:val="left" w:pos="3405"/>
        </w:tabs>
        <w:jc w:val="both"/>
        <w:rPr>
          <w:rFonts w:ascii="Arial" w:hAnsi="Arial"/>
          <w:sz w:val="22"/>
        </w:rPr>
      </w:pPr>
      <w:r>
        <w:rPr>
          <w:rFonts w:ascii="Arial" w:hAnsi="Arial"/>
          <w:sz w:val="22"/>
        </w:rPr>
        <w:t>1975</w:t>
      </w:r>
      <w:r>
        <w:rPr>
          <w:rFonts w:ascii="Arial" w:hAnsi="Arial"/>
          <w:sz w:val="22"/>
        </w:rPr>
        <w:tab/>
      </w:r>
      <w:r>
        <w:rPr>
          <w:rFonts w:ascii="Arial" w:hAnsi="Arial"/>
          <w:sz w:val="22"/>
        </w:rPr>
        <w:tab/>
        <w:t xml:space="preserve">City of </w:t>
      </w:r>
      <w:smartTag w:uri="urn:schemas-microsoft-com:office:smarttags" w:element="City">
        <w:smartTag w:uri="urn:schemas-microsoft-com:office:smarttags" w:element="place">
          <w:r>
            <w:rPr>
              <w:rFonts w:ascii="Arial" w:hAnsi="Arial"/>
              <w:sz w:val="22"/>
            </w:rPr>
            <w:t>Wooster</w:t>
          </w:r>
        </w:smartTag>
      </w:smartTag>
      <w:r>
        <w:rPr>
          <w:rFonts w:ascii="Arial" w:hAnsi="Arial"/>
          <w:sz w:val="22"/>
        </w:rPr>
        <w:t xml:space="preserve"> Planning Department, OH</w:t>
      </w:r>
    </w:p>
    <w:p w14:paraId="324195F5" w14:textId="77777777" w:rsidR="001A7BAC" w:rsidRDefault="001A7BAC">
      <w:pPr>
        <w:widowControl/>
        <w:tabs>
          <w:tab w:val="left" w:pos="-1440"/>
          <w:tab w:val="left" w:pos="-720"/>
          <w:tab w:val="left" w:pos="0"/>
          <w:tab w:val="left" w:pos="720"/>
          <w:tab w:val="left" w:pos="2167"/>
          <w:tab w:val="left" w:pos="2901"/>
          <w:tab w:val="left" w:pos="3405"/>
        </w:tabs>
        <w:jc w:val="both"/>
        <w:rPr>
          <w:rFonts w:ascii="Arial" w:hAnsi="Arial"/>
          <w:sz w:val="22"/>
        </w:rPr>
      </w:pPr>
      <w:r>
        <w:rPr>
          <w:rFonts w:ascii="Arial" w:hAnsi="Arial"/>
          <w:sz w:val="22"/>
        </w:rPr>
        <w:t>1978, 1982</w:t>
      </w:r>
      <w:r>
        <w:rPr>
          <w:rFonts w:ascii="Arial" w:hAnsi="Arial"/>
          <w:sz w:val="22"/>
        </w:rPr>
        <w:tab/>
      </w:r>
      <w:smartTag w:uri="urn:schemas-microsoft-com:office:smarttags" w:element="country-region">
        <w:smartTag w:uri="urn:schemas-microsoft-com:office:smarttags" w:element="place">
          <w:r>
            <w:rPr>
              <w:rFonts w:ascii="Arial" w:hAnsi="Arial"/>
              <w:sz w:val="22"/>
            </w:rPr>
            <w:t>U.S.</w:t>
          </w:r>
        </w:smartTag>
      </w:smartTag>
      <w:r>
        <w:rPr>
          <w:rFonts w:ascii="Arial" w:hAnsi="Arial"/>
          <w:sz w:val="22"/>
        </w:rPr>
        <w:t xml:space="preserve"> Department of H.U.D., DC</w:t>
      </w:r>
    </w:p>
    <w:p w14:paraId="192296A6" w14:textId="77777777" w:rsidR="001A7BAC" w:rsidRDefault="001A7BAC">
      <w:pPr>
        <w:widowControl/>
        <w:tabs>
          <w:tab w:val="left" w:pos="-1440"/>
          <w:tab w:val="left" w:pos="-720"/>
          <w:tab w:val="left" w:pos="0"/>
          <w:tab w:val="left" w:pos="720"/>
          <w:tab w:val="left" w:pos="2167"/>
          <w:tab w:val="left" w:pos="2901"/>
          <w:tab w:val="left" w:pos="3405"/>
        </w:tabs>
        <w:jc w:val="both"/>
        <w:rPr>
          <w:rFonts w:ascii="Arial" w:hAnsi="Arial"/>
          <w:sz w:val="22"/>
        </w:rPr>
      </w:pPr>
      <w:r>
        <w:rPr>
          <w:rFonts w:ascii="Arial" w:hAnsi="Arial"/>
          <w:sz w:val="22"/>
        </w:rPr>
        <w:t>1975, 1979</w:t>
      </w:r>
      <w:r>
        <w:rPr>
          <w:rFonts w:ascii="Arial" w:hAnsi="Arial"/>
          <w:sz w:val="22"/>
        </w:rPr>
        <w:tab/>
        <w:t>M.I.T./Harvard Joint Center for Urban Studies, MA</w:t>
      </w:r>
    </w:p>
    <w:p w14:paraId="5EFA0C16" w14:textId="77777777" w:rsidR="001A7BAC" w:rsidRDefault="001A7BAC">
      <w:pPr>
        <w:widowControl/>
        <w:tabs>
          <w:tab w:val="left" w:pos="-1440"/>
          <w:tab w:val="left" w:pos="-720"/>
          <w:tab w:val="left" w:pos="0"/>
          <w:tab w:val="left" w:pos="720"/>
          <w:tab w:val="left" w:pos="2167"/>
          <w:tab w:val="left" w:pos="2901"/>
          <w:tab w:val="left" w:pos="3405"/>
        </w:tabs>
        <w:jc w:val="both"/>
        <w:rPr>
          <w:rFonts w:ascii="Arial" w:hAnsi="Arial"/>
          <w:sz w:val="22"/>
        </w:rPr>
      </w:pPr>
      <w:r>
        <w:rPr>
          <w:rFonts w:ascii="Arial" w:hAnsi="Arial"/>
          <w:sz w:val="22"/>
        </w:rPr>
        <w:t>1979</w:t>
      </w:r>
      <w:r>
        <w:rPr>
          <w:rFonts w:ascii="Arial" w:hAnsi="Arial"/>
          <w:sz w:val="22"/>
        </w:rPr>
        <w:tab/>
      </w:r>
      <w:r>
        <w:rPr>
          <w:rFonts w:ascii="Arial" w:hAnsi="Arial"/>
          <w:sz w:val="22"/>
        </w:rPr>
        <w:tab/>
        <w:t xml:space="preserve">National Committee Against Discrimination in Housing, DC </w:t>
      </w:r>
    </w:p>
    <w:p w14:paraId="39AE8128" w14:textId="77777777" w:rsidR="001A7BAC" w:rsidRDefault="001A7BAC">
      <w:pPr>
        <w:widowControl/>
        <w:tabs>
          <w:tab w:val="left" w:pos="-1440"/>
          <w:tab w:val="left" w:pos="-720"/>
          <w:tab w:val="left" w:pos="0"/>
          <w:tab w:val="left" w:pos="720"/>
          <w:tab w:val="left" w:pos="2167"/>
          <w:tab w:val="left" w:pos="2901"/>
          <w:tab w:val="left" w:pos="3405"/>
        </w:tabs>
        <w:jc w:val="both"/>
        <w:rPr>
          <w:rFonts w:ascii="Arial" w:hAnsi="Arial"/>
          <w:sz w:val="22"/>
        </w:rPr>
      </w:pPr>
      <w:r>
        <w:rPr>
          <w:rFonts w:ascii="Arial" w:hAnsi="Arial"/>
          <w:sz w:val="22"/>
        </w:rPr>
        <w:t>1983-84, 1986, 2002</w:t>
      </w:r>
      <w:r>
        <w:rPr>
          <w:rFonts w:ascii="Arial" w:hAnsi="Arial"/>
          <w:sz w:val="22"/>
        </w:rPr>
        <w:tab/>
        <w:t>National Association of Realtors, DC</w:t>
      </w:r>
    </w:p>
    <w:p w14:paraId="769DBB36" w14:textId="77777777" w:rsidR="001A7BAC" w:rsidRDefault="001A7BAC">
      <w:pPr>
        <w:widowControl/>
        <w:tabs>
          <w:tab w:val="left" w:pos="-1440"/>
          <w:tab w:val="left" w:pos="-720"/>
          <w:tab w:val="left" w:pos="0"/>
          <w:tab w:val="left" w:pos="720"/>
          <w:tab w:val="left" w:pos="2167"/>
          <w:tab w:val="left" w:pos="2901"/>
          <w:tab w:val="left" w:pos="3405"/>
        </w:tabs>
        <w:jc w:val="both"/>
        <w:rPr>
          <w:rFonts w:ascii="Arial" w:hAnsi="Arial"/>
          <w:sz w:val="22"/>
        </w:rPr>
      </w:pPr>
      <w:r>
        <w:rPr>
          <w:rFonts w:ascii="Arial" w:hAnsi="Arial"/>
          <w:sz w:val="22"/>
        </w:rPr>
        <w:t>1985</w:t>
      </w:r>
      <w:r>
        <w:rPr>
          <w:rFonts w:ascii="Arial" w:hAnsi="Arial"/>
          <w:sz w:val="22"/>
        </w:rPr>
        <w:tab/>
      </w:r>
      <w:r>
        <w:rPr>
          <w:rFonts w:ascii="Arial" w:hAnsi="Arial"/>
          <w:sz w:val="22"/>
        </w:rPr>
        <w:tab/>
      </w:r>
      <w:smartTag w:uri="urn:schemas-microsoft-com:office:smarttags" w:element="City">
        <w:smartTag w:uri="urn:schemas-microsoft-com:office:smarttags" w:element="place">
          <w:r>
            <w:rPr>
              <w:rFonts w:ascii="Arial" w:hAnsi="Arial"/>
              <w:sz w:val="22"/>
            </w:rPr>
            <w:t>City of Mansfield</w:t>
          </w:r>
        </w:smartTag>
        <w:r>
          <w:rPr>
            <w:rFonts w:ascii="Arial" w:hAnsi="Arial"/>
            <w:sz w:val="22"/>
          </w:rPr>
          <w:t xml:space="preserve">, </w:t>
        </w:r>
        <w:smartTag w:uri="urn:schemas-microsoft-com:office:smarttags" w:element="State">
          <w:r>
            <w:rPr>
              <w:rFonts w:ascii="Arial" w:hAnsi="Arial"/>
              <w:sz w:val="22"/>
            </w:rPr>
            <w:t>OH</w:t>
          </w:r>
        </w:smartTag>
      </w:smartTag>
    </w:p>
    <w:p w14:paraId="1C240519" w14:textId="77777777" w:rsidR="001A7BAC" w:rsidRDefault="001A7BAC">
      <w:pPr>
        <w:widowControl/>
        <w:tabs>
          <w:tab w:val="left" w:pos="-1440"/>
          <w:tab w:val="left" w:pos="-720"/>
          <w:tab w:val="left" w:pos="0"/>
          <w:tab w:val="left" w:pos="720"/>
          <w:tab w:val="left" w:pos="2167"/>
          <w:tab w:val="left" w:pos="2901"/>
          <w:tab w:val="left" w:pos="3405"/>
        </w:tabs>
        <w:jc w:val="both"/>
        <w:rPr>
          <w:rFonts w:ascii="Arial" w:hAnsi="Arial"/>
          <w:sz w:val="22"/>
        </w:rPr>
      </w:pPr>
      <w:r>
        <w:rPr>
          <w:rFonts w:ascii="Arial" w:hAnsi="Arial"/>
          <w:sz w:val="22"/>
        </w:rPr>
        <w:t>1985</w:t>
      </w:r>
      <w:r>
        <w:rPr>
          <w:rFonts w:ascii="Arial" w:hAnsi="Arial"/>
          <w:sz w:val="22"/>
        </w:rPr>
        <w:tab/>
      </w:r>
      <w:r>
        <w:rPr>
          <w:rFonts w:ascii="Arial" w:hAnsi="Arial"/>
          <w:sz w:val="22"/>
        </w:rPr>
        <w:tab/>
      </w:r>
      <w:smartTag w:uri="urn:schemas-microsoft-com:office:smarttags" w:element="City">
        <w:smartTag w:uri="urn:schemas-microsoft-com:office:smarttags" w:element="place">
          <w:r>
            <w:rPr>
              <w:rFonts w:ascii="Arial" w:hAnsi="Arial"/>
              <w:sz w:val="22"/>
            </w:rPr>
            <w:t>City of Winston-Salem</w:t>
          </w:r>
        </w:smartTag>
        <w:r>
          <w:rPr>
            <w:rFonts w:ascii="Arial" w:hAnsi="Arial"/>
            <w:sz w:val="22"/>
          </w:rPr>
          <w:t xml:space="preserve">, </w:t>
        </w:r>
        <w:smartTag w:uri="urn:schemas-microsoft-com:office:smarttags" w:element="State">
          <w:r>
            <w:rPr>
              <w:rFonts w:ascii="Arial" w:hAnsi="Arial"/>
              <w:sz w:val="22"/>
            </w:rPr>
            <w:t>NC</w:t>
          </w:r>
        </w:smartTag>
      </w:smartTag>
    </w:p>
    <w:p w14:paraId="2CE45AF0" w14:textId="77777777" w:rsidR="001A7BAC" w:rsidRDefault="001A7BAC">
      <w:pPr>
        <w:widowControl/>
        <w:tabs>
          <w:tab w:val="left" w:pos="-1440"/>
          <w:tab w:val="left" w:pos="-720"/>
          <w:tab w:val="left" w:pos="0"/>
          <w:tab w:val="left" w:pos="720"/>
          <w:tab w:val="left" w:pos="2167"/>
          <w:tab w:val="left" w:pos="2901"/>
          <w:tab w:val="left" w:pos="3405"/>
        </w:tabs>
        <w:jc w:val="both"/>
        <w:rPr>
          <w:rFonts w:ascii="Arial" w:hAnsi="Arial"/>
          <w:sz w:val="22"/>
        </w:rPr>
      </w:pPr>
      <w:r>
        <w:rPr>
          <w:rFonts w:ascii="Arial" w:hAnsi="Arial"/>
          <w:sz w:val="22"/>
        </w:rPr>
        <w:t>1985</w:t>
      </w:r>
      <w:r>
        <w:rPr>
          <w:rFonts w:ascii="Arial" w:hAnsi="Arial"/>
          <w:sz w:val="22"/>
        </w:rPr>
        <w:tab/>
      </w:r>
      <w:r>
        <w:rPr>
          <w:rFonts w:ascii="Arial" w:hAnsi="Arial"/>
          <w:sz w:val="22"/>
        </w:rPr>
        <w:tab/>
      </w:r>
      <w:smartTag w:uri="urn:schemas-microsoft-com:office:smarttags" w:element="PlaceName">
        <w:smartTag w:uri="urn:schemas-microsoft-com:office:smarttags" w:element="place">
          <w:r>
            <w:rPr>
              <w:rFonts w:ascii="Arial" w:hAnsi="Arial"/>
              <w:sz w:val="22"/>
            </w:rPr>
            <w:t>Sherman</w:t>
          </w:r>
        </w:smartTag>
        <w:r>
          <w:rPr>
            <w:rFonts w:ascii="Arial" w:hAnsi="Arial"/>
            <w:sz w:val="22"/>
          </w:rPr>
          <w:t xml:space="preserve"> </w:t>
        </w:r>
        <w:smartTag w:uri="urn:schemas-microsoft-com:office:smarttags" w:element="PlaceType">
          <w:r>
            <w:rPr>
              <w:rFonts w:ascii="Arial" w:hAnsi="Arial"/>
              <w:sz w:val="22"/>
            </w:rPr>
            <w:t>Park</w:t>
          </w:r>
        </w:smartTag>
      </w:smartTag>
      <w:r>
        <w:rPr>
          <w:rFonts w:ascii="Arial" w:hAnsi="Arial"/>
          <w:sz w:val="22"/>
        </w:rPr>
        <w:t xml:space="preserve"> Community Association, WI</w:t>
      </w:r>
    </w:p>
    <w:p w14:paraId="4F816E45" w14:textId="77777777" w:rsidR="001A7BAC" w:rsidRDefault="001A7BAC">
      <w:pPr>
        <w:widowControl/>
        <w:tabs>
          <w:tab w:val="left" w:pos="-1440"/>
          <w:tab w:val="left" w:pos="-720"/>
          <w:tab w:val="left" w:pos="0"/>
          <w:tab w:val="left" w:pos="720"/>
          <w:tab w:val="left" w:pos="2167"/>
          <w:tab w:val="left" w:pos="2901"/>
          <w:tab w:val="left" w:pos="3405"/>
        </w:tabs>
        <w:jc w:val="both"/>
        <w:rPr>
          <w:rFonts w:ascii="Arial" w:hAnsi="Arial"/>
          <w:sz w:val="22"/>
        </w:rPr>
      </w:pPr>
      <w:r>
        <w:rPr>
          <w:rFonts w:ascii="Arial" w:hAnsi="Arial"/>
          <w:sz w:val="22"/>
        </w:rPr>
        <w:t>1985-87</w:t>
      </w:r>
      <w:r>
        <w:rPr>
          <w:rFonts w:ascii="Arial" w:hAnsi="Arial"/>
          <w:sz w:val="22"/>
        </w:rPr>
        <w:tab/>
      </w:r>
      <w:smartTag w:uri="urn:schemas-microsoft-com:office:smarttags" w:element="City">
        <w:smartTag w:uri="urn:schemas-microsoft-com:office:smarttags" w:element="place">
          <w:r>
            <w:rPr>
              <w:rFonts w:ascii="Arial" w:hAnsi="Arial"/>
              <w:sz w:val="22"/>
            </w:rPr>
            <w:t>Toledo Fair Housing Center</w:t>
          </w:r>
        </w:smartTag>
        <w:r>
          <w:rPr>
            <w:rFonts w:ascii="Arial" w:hAnsi="Arial"/>
            <w:sz w:val="22"/>
          </w:rPr>
          <w:t xml:space="preserve">, </w:t>
        </w:r>
        <w:smartTag w:uri="urn:schemas-microsoft-com:office:smarttags" w:element="State">
          <w:r>
            <w:rPr>
              <w:rFonts w:ascii="Arial" w:hAnsi="Arial"/>
              <w:sz w:val="22"/>
            </w:rPr>
            <w:t>OH</w:t>
          </w:r>
        </w:smartTag>
      </w:smartTag>
    </w:p>
    <w:p w14:paraId="3370390A" w14:textId="77777777" w:rsidR="001A7BAC" w:rsidRDefault="001A7BAC">
      <w:pPr>
        <w:widowControl/>
        <w:tabs>
          <w:tab w:val="left" w:pos="-1440"/>
          <w:tab w:val="left" w:pos="-720"/>
          <w:tab w:val="left" w:pos="0"/>
          <w:tab w:val="left" w:pos="720"/>
          <w:tab w:val="left" w:pos="2167"/>
          <w:tab w:val="left" w:pos="2901"/>
          <w:tab w:val="left" w:pos="3405"/>
        </w:tabs>
        <w:jc w:val="both"/>
        <w:rPr>
          <w:rFonts w:ascii="Arial" w:hAnsi="Arial"/>
          <w:sz w:val="22"/>
        </w:rPr>
      </w:pPr>
      <w:r>
        <w:rPr>
          <w:rFonts w:ascii="Arial" w:hAnsi="Arial"/>
          <w:sz w:val="22"/>
        </w:rPr>
        <w:t>1985-87</w:t>
      </w:r>
      <w:r>
        <w:rPr>
          <w:rFonts w:ascii="Arial" w:hAnsi="Arial"/>
          <w:sz w:val="22"/>
        </w:rPr>
        <w:tab/>
        <w:t xml:space="preserve">Housing Opportunities Made Equal, </w:t>
      </w:r>
      <w:smartTag w:uri="urn:schemas-microsoft-com:office:smarttags" w:element="City">
        <w:smartTag w:uri="urn:schemas-microsoft-com:office:smarttags" w:element="place">
          <w:r>
            <w:rPr>
              <w:rFonts w:ascii="Arial" w:hAnsi="Arial"/>
              <w:sz w:val="22"/>
            </w:rPr>
            <w:t>Cincinnati</w:t>
          </w:r>
        </w:smartTag>
        <w:r>
          <w:rPr>
            <w:rFonts w:ascii="Arial" w:hAnsi="Arial"/>
            <w:sz w:val="22"/>
          </w:rPr>
          <w:t xml:space="preserve">, </w:t>
        </w:r>
        <w:smartTag w:uri="urn:schemas-microsoft-com:office:smarttags" w:element="State">
          <w:r>
            <w:rPr>
              <w:rFonts w:ascii="Arial" w:hAnsi="Arial"/>
              <w:sz w:val="22"/>
            </w:rPr>
            <w:t>OH</w:t>
          </w:r>
        </w:smartTag>
      </w:smartTag>
    </w:p>
    <w:p w14:paraId="734904A7" w14:textId="77777777" w:rsidR="001A7BAC" w:rsidRDefault="001A7BAC">
      <w:pPr>
        <w:widowControl/>
        <w:tabs>
          <w:tab w:val="left" w:pos="-1440"/>
          <w:tab w:val="left" w:pos="-720"/>
          <w:tab w:val="left" w:pos="0"/>
          <w:tab w:val="left" w:pos="720"/>
          <w:tab w:val="left" w:pos="2167"/>
          <w:tab w:val="left" w:pos="2901"/>
          <w:tab w:val="left" w:pos="3405"/>
        </w:tabs>
        <w:jc w:val="both"/>
        <w:rPr>
          <w:rFonts w:ascii="Arial" w:hAnsi="Arial"/>
          <w:sz w:val="22"/>
        </w:rPr>
      </w:pPr>
      <w:r>
        <w:rPr>
          <w:rFonts w:ascii="Arial" w:hAnsi="Arial"/>
          <w:sz w:val="22"/>
        </w:rPr>
        <w:t>1988-90</w:t>
      </w:r>
      <w:r>
        <w:rPr>
          <w:rFonts w:ascii="Arial" w:hAnsi="Arial"/>
          <w:sz w:val="22"/>
        </w:rPr>
        <w:tab/>
      </w:r>
      <w:smartTag w:uri="urn:schemas-microsoft-com:office:smarttags" w:element="City">
        <w:smartTag w:uri="urn:schemas-microsoft-com:office:smarttags" w:element="place">
          <w:r>
            <w:rPr>
              <w:rFonts w:ascii="Arial" w:hAnsi="Arial"/>
              <w:sz w:val="22"/>
            </w:rPr>
            <w:t>City of Maple Heights</w:t>
          </w:r>
        </w:smartTag>
        <w:r>
          <w:rPr>
            <w:rFonts w:ascii="Arial" w:hAnsi="Arial"/>
            <w:sz w:val="22"/>
          </w:rPr>
          <w:t xml:space="preserve">, </w:t>
        </w:r>
        <w:smartTag w:uri="urn:schemas-microsoft-com:office:smarttags" w:element="State">
          <w:r>
            <w:rPr>
              <w:rFonts w:ascii="Arial" w:hAnsi="Arial"/>
              <w:sz w:val="22"/>
            </w:rPr>
            <w:t>OH</w:t>
          </w:r>
        </w:smartTag>
      </w:smartTag>
    </w:p>
    <w:p w14:paraId="53447A92" w14:textId="77777777" w:rsidR="001A7BAC" w:rsidRDefault="001A7BAC">
      <w:pPr>
        <w:widowControl/>
        <w:tabs>
          <w:tab w:val="left" w:pos="-1440"/>
          <w:tab w:val="left" w:pos="-720"/>
          <w:tab w:val="left" w:pos="0"/>
          <w:tab w:val="left" w:pos="720"/>
          <w:tab w:val="left" w:pos="2167"/>
          <w:tab w:val="left" w:pos="2901"/>
          <w:tab w:val="left" w:pos="3405"/>
        </w:tabs>
        <w:ind w:left="2167" w:hanging="2167"/>
        <w:jc w:val="both"/>
        <w:rPr>
          <w:rFonts w:ascii="Arial" w:hAnsi="Arial"/>
          <w:sz w:val="22"/>
        </w:rPr>
      </w:pPr>
      <w:r>
        <w:rPr>
          <w:rFonts w:ascii="Arial" w:hAnsi="Arial"/>
          <w:sz w:val="22"/>
        </w:rPr>
        <w:t>1987-88</w:t>
      </w:r>
      <w:r>
        <w:rPr>
          <w:rFonts w:ascii="Arial" w:hAnsi="Arial"/>
          <w:sz w:val="22"/>
        </w:rPr>
        <w:tab/>
      </w:r>
      <w:smartTag w:uri="urn:schemas-microsoft-com:office:smarttags" w:element="PlaceName">
        <w:smartTag w:uri="urn:schemas-microsoft-com:office:smarttags" w:element="place">
          <w:r>
            <w:rPr>
              <w:rFonts w:ascii="Arial" w:hAnsi="Arial"/>
              <w:sz w:val="22"/>
            </w:rPr>
            <w:t>MIT</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for Real Estate Development, MA</w:t>
      </w:r>
    </w:p>
    <w:p w14:paraId="051F0F48" w14:textId="77777777" w:rsidR="001A7BAC" w:rsidRDefault="001A7BAC">
      <w:pPr>
        <w:widowControl/>
        <w:tabs>
          <w:tab w:val="left" w:pos="-1440"/>
          <w:tab w:val="left" w:pos="-720"/>
          <w:tab w:val="left" w:pos="0"/>
          <w:tab w:val="left" w:pos="720"/>
          <w:tab w:val="left" w:pos="2167"/>
          <w:tab w:val="left" w:pos="2901"/>
          <w:tab w:val="left" w:pos="3405"/>
        </w:tabs>
        <w:ind w:left="720" w:hanging="720"/>
        <w:jc w:val="both"/>
        <w:rPr>
          <w:rFonts w:ascii="Arial" w:hAnsi="Arial"/>
          <w:sz w:val="22"/>
        </w:rPr>
      </w:pPr>
      <w:r>
        <w:rPr>
          <w:rFonts w:ascii="Arial" w:hAnsi="Arial"/>
          <w:sz w:val="22"/>
        </w:rPr>
        <w:t>1988</w:t>
      </w:r>
      <w:r>
        <w:rPr>
          <w:rFonts w:ascii="Arial" w:hAnsi="Arial"/>
          <w:sz w:val="22"/>
        </w:rPr>
        <w:tab/>
      </w:r>
      <w:r>
        <w:rPr>
          <w:rFonts w:ascii="Arial" w:hAnsi="Arial"/>
          <w:sz w:val="22"/>
        </w:rPr>
        <w:tab/>
        <w:t xml:space="preserve">City of </w:t>
      </w:r>
      <w:smartTag w:uri="urn:schemas-microsoft-com:office:smarttags" w:element="City">
        <w:smartTag w:uri="urn:schemas-microsoft-com:office:smarttags" w:element="place">
          <w:r>
            <w:rPr>
              <w:rFonts w:ascii="Arial" w:hAnsi="Arial"/>
              <w:sz w:val="22"/>
            </w:rPr>
            <w:t>Austin Community</w:t>
          </w:r>
        </w:smartTag>
      </w:smartTag>
      <w:r>
        <w:rPr>
          <w:rFonts w:ascii="Arial" w:hAnsi="Arial"/>
          <w:sz w:val="22"/>
        </w:rPr>
        <w:t xml:space="preserve"> Housing Resources Board, TX</w:t>
      </w:r>
    </w:p>
    <w:p w14:paraId="1399E146" w14:textId="77777777" w:rsidR="001A7BAC" w:rsidRDefault="001A7BAC">
      <w:pPr>
        <w:widowControl/>
        <w:tabs>
          <w:tab w:val="left" w:pos="-1440"/>
          <w:tab w:val="left" w:pos="-720"/>
          <w:tab w:val="left" w:pos="0"/>
          <w:tab w:val="left" w:pos="720"/>
          <w:tab w:val="left" w:pos="2167"/>
          <w:tab w:val="left" w:pos="2901"/>
          <w:tab w:val="left" w:pos="3405"/>
        </w:tabs>
        <w:jc w:val="both"/>
        <w:rPr>
          <w:rFonts w:ascii="Arial" w:hAnsi="Arial"/>
          <w:sz w:val="22"/>
        </w:rPr>
      </w:pPr>
      <w:r>
        <w:rPr>
          <w:rFonts w:ascii="Arial" w:hAnsi="Arial"/>
          <w:sz w:val="22"/>
        </w:rPr>
        <w:t>1988</w:t>
      </w:r>
      <w:r>
        <w:rPr>
          <w:rFonts w:ascii="Arial" w:hAnsi="Arial"/>
          <w:sz w:val="22"/>
        </w:rPr>
        <w:tab/>
      </w:r>
      <w:r>
        <w:rPr>
          <w:rFonts w:ascii="Arial" w:hAnsi="Arial"/>
          <w:sz w:val="22"/>
        </w:rPr>
        <w:tab/>
      </w:r>
      <w:smartTag w:uri="urn:schemas-microsoft-com:office:smarttags" w:element="PlaceName">
        <w:r>
          <w:rPr>
            <w:rFonts w:ascii="Arial" w:hAnsi="Arial"/>
            <w:sz w:val="22"/>
          </w:rPr>
          <w:t>Kennedy</w:t>
        </w:r>
      </w:smartTag>
      <w:r>
        <w:rPr>
          <w:rFonts w:ascii="Arial" w:hAnsi="Arial"/>
          <w:sz w:val="22"/>
        </w:rPr>
        <w:t xml:space="preserve"> </w:t>
      </w:r>
      <w:smartTag w:uri="urn:schemas-microsoft-com:office:smarttags" w:element="PlaceType">
        <w:r>
          <w:rPr>
            <w:rFonts w:ascii="Arial" w:hAnsi="Arial"/>
            <w:sz w:val="22"/>
          </w:rPr>
          <w:t>School</w:t>
        </w:r>
      </w:smartTag>
      <w:r>
        <w:rPr>
          <w:rFonts w:ascii="Arial" w:hAnsi="Arial"/>
          <w:sz w:val="22"/>
        </w:rPr>
        <w:t xml:space="preserve"> of Government, </w:t>
      </w:r>
      <w:smartTag w:uri="urn:schemas-microsoft-com:office:smarttags" w:element="PlaceName">
        <w:smartTag w:uri="urn:schemas-microsoft-com:office:smarttags" w:element="place">
          <w:r>
            <w:rPr>
              <w:rFonts w:ascii="Arial" w:hAnsi="Arial"/>
              <w:sz w:val="22"/>
            </w:rPr>
            <w:t>Harvard</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xml:space="preserve">, </w:t>
      </w:r>
    </w:p>
    <w:p w14:paraId="1164030A" w14:textId="77777777" w:rsidR="001A7BAC" w:rsidRDefault="001A7BAC">
      <w:pPr>
        <w:widowControl/>
        <w:tabs>
          <w:tab w:val="left" w:pos="-1440"/>
          <w:tab w:val="left" w:pos="-720"/>
          <w:tab w:val="left" w:pos="0"/>
          <w:tab w:val="left" w:pos="720"/>
          <w:tab w:val="left" w:pos="2167"/>
          <w:tab w:val="left" w:pos="2901"/>
          <w:tab w:val="left" w:pos="3405"/>
        </w:tabs>
        <w:ind w:left="2167" w:hanging="2167"/>
        <w:jc w:val="both"/>
        <w:rPr>
          <w:rFonts w:ascii="Arial" w:hAnsi="Arial"/>
          <w:sz w:val="22"/>
        </w:rPr>
      </w:pPr>
      <w:r>
        <w:rPr>
          <w:rFonts w:ascii="Arial" w:hAnsi="Arial"/>
          <w:sz w:val="22"/>
        </w:rPr>
        <w:t>1988-90</w:t>
      </w:r>
      <w:r>
        <w:rPr>
          <w:rFonts w:ascii="Arial" w:hAnsi="Arial"/>
          <w:sz w:val="22"/>
        </w:rPr>
        <w:tab/>
        <w:t xml:space="preserve">Metro </w:t>
      </w:r>
      <w:smartTag w:uri="urn:schemas-microsoft-com:office:smarttags" w:element="City">
        <w:smartTag w:uri="urn:schemas-microsoft-com:office:smarttags" w:element="place">
          <w:r>
            <w:rPr>
              <w:rFonts w:ascii="Arial" w:hAnsi="Arial"/>
              <w:sz w:val="22"/>
            </w:rPr>
            <w:t>Milwaukee</w:t>
          </w:r>
        </w:smartTag>
      </w:smartTag>
      <w:r>
        <w:rPr>
          <w:rFonts w:ascii="Arial" w:hAnsi="Arial"/>
          <w:sz w:val="22"/>
        </w:rPr>
        <w:t xml:space="preserve"> Fair Housing Council, WI</w:t>
      </w:r>
    </w:p>
    <w:p w14:paraId="44D54A7C" w14:textId="77777777" w:rsidR="001A7BAC" w:rsidRDefault="001A7BAC">
      <w:pPr>
        <w:widowControl/>
        <w:tabs>
          <w:tab w:val="left" w:pos="-1440"/>
          <w:tab w:val="left" w:pos="-720"/>
          <w:tab w:val="left" w:pos="0"/>
          <w:tab w:val="left" w:pos="720"/>
          <w:tab w:val="left" w:pos="2167"/>
          <w:tab w:val="left" w:pos="2901"/>
          <w:tab w:val="left" w:pos="3405"/>
        </w:tabs>
        <w:jc w:val="both"/>
        <w:rPr>
          <w:rFonts w:ascii="Arial" w:hAnsi="Arial"/>
          <w:sz w:val="22"/>
        </w:rPr>
      </w:pPr>
      <w:r>
        <w:rPr>
          <w:rFonts w:ascii="Arial" w:hAnsi="Arial"/>
          <w:sz w:val="22"/>
        </w:rPr>
        <w:t>1988-89</w:t>
      </w:r>
      <w:r>
        <w:rPr>
          <w:rFonts w:ascii="Arial" w:hAnsi="Arial"/>
          <w:sz w:val="22"/>
        </w:rPr>
        <w:tab/>
      </w:r>
      <w:smartTag w:uri="urn:schemas-microsoft-com:office:smarttags" w:element="City">
        <w:smartTag w:uri="urn:schemas-microsoft-com:office:smarttags" w:element="place">
          <w:r>
            <w:rPr>
              <w:rFonts w:ascii="Arial" w:hAnsi="Arial"/>
              <w:sz w:val="22"/>
            </w:rPr>
            <w:t>Cleveland</w:t>
          </w:r>
        </w:smartTag>
      </w:smartTag>
      <w:r>
        <w:rPr>
          <w:rFonts w:ascii="Arial" w:hAnsi="Arial"/>
          <w:sz w:val="22"/>
        </w:rPr>
        <w:t xml:space="preserve"> Foundation, OH</w:t>
      </w:r>
    </w:p>
    <w:p w14:paraId="45974532" w14:textId="77777777" w:rsidR="001A7BAC" w:rsidRDefault="001A7BAC">
      <w:pPr>
        <w:widowControl/>
        <w:tabs>
          <w:tab w:val="left" w:pos="-1440"/>
          <w:tab w:val="left" w:pos="-720"/>
          <w:tab w:val="left" w:pos="0"/>
          <w:tab w:val="left" w:pos="720"/>
          <w:tab w:val="left" w:pos="2167"/>
          <w:tab w:val="left" w:pos="2901"/>
          <w:tab w:val="left" w:pos="3405"/>
        </w:tabs>
        <w:jc w:val="both"/>
        <w:rPr>
          <w:rFonts w:ascii="Arial" w:hAnsi="Arial"/>
          <w:sz w:val="22"/>
        </w:rPr>
      </w:pPr>
      <w:r>
        <w:rPr>
          <w:rFonts w:ascii="Arial" w:hAnsi="Arial"/>
          <w:sz w:val="22"/>
        </w:rPr>
        <w:t>1989</w:t>
      </w:r>
      <w:r>
        <w:rPr>
          <w:rFonts w:ascii="Arial" w:hAnsi="Arial"/>
          <w:sz w:val="22"/>
        </w:rPr>
        <w:tab/>
      </w:r>
      <w:r>
        <w:rPr>
          <w:rFonts w:ascii="Arial" w:hAnsi="Arial"/>
          <w:sz w:val="22"/>
        </w:rPr>
        <w:tab/>
        <w:t>New School for Social Research, CDC Research Center, NY</w:t>
      </w:r>
    </w:p>
    <w:p w14:paraId="57467A4F" w14:textId="77777777" w:rsidR="001A7BAC" w:rsidRDefault="001A7BAC">
      <w:pPr>
        <w:widowControl/>
        <w:tabs>
          <w:tab w:val="left" w:pos="-1440"/>
          <w:tab w:val="left" w:pos="-720"/>
          <w:tab w:val="left" w:pos="0"/>
          <w:tab w:val="left" w:pos="720"/>
          <w:tab w:val="left" w:pos="2167"/>
          <w:tab w:val="left" w:pos="2901"/>
          <w:tab w:val="left" w:pos="3405"/>
        </w:tabs>
        <w:jc w:val="both"/>
        <w:rPr>
          <w:rFonts w:ascii="Arial" w:hAnsi="Arial"/>
          <w:sz w:val="22"/>
        </w:rPr>
      </w:pPr>
      <w:r>
        <w:rPr>
          <w:rFonts w:ascii="Arial" w:hAnsi="Arial"/>
          <w:sz w:val="22"/>
        </w:rPr>
        <w:t>1990</w:t>
      </w:r>
      <w:r>
        <w:rPr>
          <w:rFonts w:ascii="Arial" w:hAnsi="Arial"/>
          <w:sz w:val="22"/>
        </w:rPr>
        <w:tab/>
      </w:r>
      <w:r>
        <w:rPr>
          <w:rFonts w:ascii="Arial" w:hAnsi="Arial"/>
          <w:sz w:val="22"/>
        </w:rPr>
        <w:tab/>
      </w:r>
      <w:proofErr w:type="spellStart"/>
      <w:r>
        <w:rPr>
          <w:rFonts w:ascii="Arial" w:hAnsi="Arial"/>
          <w:sz w:val="22"/>
        </w:rPr>
        <w:t>LaFollette</w:t>
      </w:r>
      <w:proofErr w:type="spellEnd"/>
      <w:r>
        <w:rPr>
          <w:rFonts w:ascii="Arial" w:hAnsi="Arial"/>
          <w:sz w:val="22"/>
        </w:rPr>
        <w:t xml:space="preserve"> Institute, University of Wisconsin, Madison, WI</w:t>
      </w:r>
    </w:p>
    <w:p w14:paraId="45CF1F29" w14:textId="77777777" w:rsidR="001A7BAC" w:rsidRDefault="001A7BAC">
      <w:pPr>
        <w:widowControl/>
        <w:tabs>
          <w:tab w:val="left" w:pos="-1440"/>
          <w:tab w:val="left" w:pos="-720"/>
          <w:tab w:val="left" w:pos="0"/>
          <w:tab w:val="left" w:pos="720"/>
          <w:tab w:val="left" w:pos="2167"/>
          <w:tab w:val="left" w:pos="2901"/>
          <w:tab w:val="left" w:pos="3405"/>
        </w:tabs>
        <w:jc w:val="both"/>
        <w:rPr>
          <w:rFonts w:ascii="Arial" w:hAnsi="Arial"/>
          <w:sz w:val="22"/>
        </w:rPr>
      </w:pPr>
      <w:r>
        <w:rPr>
          <w:rFonts w:ascii="Arial" w:hAnsi="Arial"/>
          <w:sz w:val="22"/>
        </w:rPr>
        <w:t>1990-91</w:t>
      </w:r>
      <w:r>
        <w:rPr>
          <w:rFonts w:ascii="Arial" w:hAnsi="Arial"/>
          <w:sz w:val="22"/>
        </w:rPr>
        <w:tab/>
        <w:t>American Bankers Association, Washington, DC</w:t>
      </w:r>
    </w:p>
    <w:p w14:paraId="35EB4867" w14:textId="77777777" w:rsidR="001A7BAC" w:rsidRDefault="001A7BAC">
      <w:pPr>
        <w:widowControl/>
        <w:tabs>
          <w:tab w:val="left" w:pos="-1440"/>
          <w:tab w:val="left" w:pos="-720"/>
          <w:tab w:val="left" w:pos="0"/>
          <w:tab w:val="left" w:pos="720"/>
          <w:tab w:val="left" w:pos="2167"/>
          <w:tab w:val="left" w:pos="2901"/>
          <w:tab w:val="left" w:pos="3405"/>
        </w:tabs>
        <w:jc w:val="both"/>
        <w:rPr>
          <w:rFonts w:ascii="Arial" w:hAnsi="Arial"/>
          <w:sz w:val="22"/>
        </w:rPr>
      </w:pPr>
      <w:r>
        <w:rPr>
          <w:rFonts w:ascii="Arial" w:hAnsi="Arial"/>
          <w:sz w:val="22"/>
        </w:rPr>
        <w:t>1991,1993</w:t>
      </w:r>
      <w:r>
        <w:rPr>
          <w:rFonts w:ascii="Arial" w:hAnsi="Arial"/>
          <w:sz w:val="22"/>
        </w:rPr>
        <w:tab/>
        <w:t>FNMA (Fannie Mae), Washington, DC</w:t>
      </w:r>
    </w:p>
    <w:p w14:paraId="1E456F76" w14:textId="77777777" w:rsidR="001A7BAC" w:rsidRDefault="001A7BAC">
      <w:pPr>
        <w:widowControl/>
        <w:tabs>
          <w:tab w:val="left" w:pos="-1440"/>
          <w:tab w:val="left" w:pos="-720"/>
          <w:tab w:val="left" w:pos="0"/>
          <w:tab w:val="left" w:pos="720"/>
          <w:tab w:val="left" w:pos="2167"/>
          <w:tab w:val="left" w:pos="2901"/>
          <w:tab w:val="left" w:pos="3405"/>
        </w:tabs>
        <w:jc w:val="both"/>
        <w:rPr>
          <w:rFonts w:ascii="Arial" w:hAnsi="Arial"/>
          <w:sz w:val="22"/>
        </w:rPr>
      </w:pPr>
      <w:r>
        <w:rPr>
          <w:rFonts w:ascii="Arial" w:hAnsi="Arial"/>
          <w:sz w:val="22"/>
        </w:rPr>
        <w:t>1992</w:t>
      </w:r>
      <w:r>
        <w:rPr>
          <w:rFonts w:ascii="Arial" w:hAnsi="Arial"/>
          <w:sz w:val="22"/>
        </w:rPr>
        <w:tab/>
      </w:r>
      <w:r>
        <w:rPr>
          <w:rFonts w:ascii="Arial" w:hAnsi="Arial"/>
          <w:sz w:val="22"/>
        </w:rPr>
        <w:tab/>
        <w:t>Chemical Bank Corporation, NY</w:t>
      </w:r>
    </w:p>
    <w:p w14:paraId="68D1C5C0" w14:textId="77777777" w:rsidR="001A7BAC" w:rsidRDefault="001A7BAC">
      <w:pPr>
        <w:widowControl/>
        <w:tabs>
          <w:tab w:val="left" w:pos="-1440"/>
          <w:tab w:val="left" w:pos="-720"/>
          <w:tab w:val="left" w:pos="0"/>
          <w:tab w:val="left" w:pos="720"/>
          <w:tab w:val="left" w:pos="2167"/>
          <w:tab w:val="left" w:pos="2901"/>
          <w:tab w:val="left" w:pos="3405"/>
        </w:tabs>
        <w:ind w:left="2167" w:hanging="2167"/>
        <w:jc w:val="both"/>
        <w:rPr>
          <w:rFonts w:ascii="Arial" w:hAnsi="Arial"/>
          <w:sz w:val="22"/>
        </w:rPr>
      </w:pPr>
      <w:r>
        <w:rPr>
          <w:rFonts w:ascii="Arial" w:hAnsi="Arial"/>
          <w:sz w:val="22"/>
        </w:rPr>
        <w:t>1997-1998</w:t>
      </w:r>
      <w:r>
        <w:rPr>
          <w:rFonts w:ascii="Arial" w:hAnsi="Arial"/>
          <w:sz w:val="22"/>
        </w:rPr>
        <w:tab/>
        <w:t>Sanders Task Force for Desegregation of Allegheny County Public Housing, Pittsburgh, PA</w:t>
      </w:r>
    </w:p>
    <w:p w14:paraId="529C4651" w14:textId="77777777" w:rsidR="001A7BAC" w:rsidRDefault="001A7BAC">
      <w:pPr>
        <w:widowControl/>
        <w:numPr>
          <w:ilvl w:val="1"/>
          <w:numId w:val="11"/>
        </w:numPr>
        <w:tabs>
          <w:tab w:val="left" w:pos="-1440"/>
          <w:tab w:val="left" w:pos="-720"/>
          <w:tab w:val="left" w:pos="0"/>
          <w:tab w:val="left" w:pos="720"/>
          <w:tab w:val="left" w:pos="2901"/>
          <w:tab w:val="left" w:pos="3405"/>
        </w:tabs>
        <w:jc w:val="both"/>
        <w:rPr>
          <w:rFonts w:ascii="Arial" w:hAnsi="Arial"/>
          <w:sz w:val="22"/>
        </w:rPr>
      </w:pPr>
      <w:r>
        <w:rPr>
          <w:rFonts w:ascii="Arial" w:hAnsi="Arial"/>
          <w:sz w:val="22"/>
        </w:rPr>
        <w:t>City of Detroit, Planning and Development Department</w:t>
      </w:r>
    </w:p>
    <w:p w14:paraId="50427D06" w14:textId="77777777" w:rsidR="001A7BAC" w:rsidRDefault="001A7BAC">
      <w:pPr>
        <w:widowControl/>
        <w:tabs>
          <w:tab w:val="left" w:pos="-1440"/>
          <w:tab w:val="left" w:pos="-720"/>
          <w:tab w:val="left" w:pos="0"/>
          <w:tab w:val="left" w:pos="720"/>
          <w:tab w:val="left" w:pos="2167"/>
          <w:tab w:val="left" w:pos="2901"/>
          <w:tab w:val="left" w:pos="3405"/>
        </w:tabs>
        <w:jc w:val="both"/>
        <w:rPr>
          <w:rFonts w:ascii="Arial" w:hAnsi="Arial"/>
          <w:sz w:val="22"/>
        </w:rPr>
      </w:pPr>
      <w:r>
        <w:rPr>
          <w:rFonts w:ascii="Arial" w:hAnsi="Arial"/>
          <w:sz w:val="22"/>
        </w:rPr>
        <w:t>2000</w:t>
      </w:r>
      <w:r>
        <w:rPr>
          <w:rFonts w:ascii="Arial" w:hAnsi="Arial"/>
          <w:sz w:val="22"/>
        </w:rPr>
        <w:tab/>
        <w:t xml:space="preserve">                       The Reinvestment Fund, Philadelphia, PA</w:t>
      </w:r>
    </w:p>
    <w:p w14:paraId="21C322BA" w14:textId="77777777" w:rsidR="001A7BAC" w:rsidRDefault="001A7BAC">
      <w:pPr>
        <w:tabs>
          <w:tab w:val="left" w:pos="-1440"/>
          <w:tab w:val="left" w:pos="-720"/>
          <w:tab w:val="left" w:pos="0"/>
          <w:tab w:val="left" w:pos="720"/>
          <w:tab w:val="left" w:pos="2167"/>
          <w:tab w:val="left" w:pos="2901"/>
          <w:tab w:val="left" w:pos="3405"/>
        </w:tabs>
        <w:suppressAutoHyphens/>
        <w:jc w:val="both"/>
        <w:rPr>
          <w:rFonts w:ascii="Arial" w:hAnsi="Arial"/>
          <w:spacing w:val="-3"/>
          <w:sz w:val="22"/>
        </w:rPr>
      </w:pPr>
      <w:r>
        <w:rPr>
          <w:rFonts w:ascii="Arial" w:hAnsi="Arial"/>
          <w:sz w:val="22"/>
        </w:rPr>
        <w:t>2001</w:t>
      </w:r>
      <w:r>
        <w:rPr>
          <w:rFonts w:ascii="Arial" w:hAnsi="Arial"/>
          <w:sz w:val="22"/>
        </w:rPr>
        <w:tab/>
      </w:r>
      <w:r>
        <w:rPr>
          <w:rFonts w:ascii="Arial" w:hAnsi="Arial"/>
          <w:sz w:val="22"/>
        </w:rPr>
        <w:tab/>
      </w:r>
      <w:r>
        <w:rPr>
          <w:rFonts w:ascii="Arial" w:hAnsi="Arial"/>
          <w:spacing w:val="-3"/>
          <w:sz w:val="22"/>
        </w:rPr>
        <w:t>Association for Public Policy Analysis and Management, Washington, DC</w:t>
      </w:r>
    </w:p>
    <w:p w14:paraId="5618015A" w14:textId="77777777" w:rsidR="001A7BAC" w:rsidRDefault="001A7BAC">
      <w:pPr>
        <w:tabs>
          <w:tab w:val="left" w:pos="-1440"/>
          <w:tab w:val="left" w:pos="-720"/>
          <w:tab w:val="left" w:pos="0"/>
          <w:tab w:val="left" w:pos="720"/>
          <w:tab w:val="left" w:pos="2167"/>
          <w:tab w:val="left" w:pos="2901"/>
          <w:tab w:val="left" w:pos="3405"/>
        </w:tabs>
        <w:suppressAutoHyphens/>
        <w:jc w:val="both"/>
        <w:rPr>
          <w:rFonts w:ascii="Arial" w:hAnsi="Arial"/>
          <w:spacing w:val="-3"/>
          <w:sz w:val="22"/>
        </w:rPr>
      </w:pPr>
      <w:r>
        <w:rPr>
          <w:rFonts w:ascii="Arial" w:hAnsi="Arial"/>
          <w:spacing w:val="-3"/>
          <w:sz w:val="22"/>
        </w:rPr>
        <w:t>1996-</w:t>
      </w:r>
      <w:r>
        <w:rPr>
          <w:rFonts w:ascii="Arial" w:hAnsi="Arial"/>
          <w:spacing w:val="-3"/>
          <w:sz w:val="22"/>
        </w:rPr>
        <w:tab/>
      </w:r>
      <w:r>
        <w:rPr>
          <w:rFonts w:ascii="Arial" w:hAnsi="Arial"/>
          <w:spacing w:val="-3"/>
          <w:sz w:val="22"/>
        </w:rPr>
        <w:tab/>
        <w:t>The Urban Institute, Washington, DC</w:t>
      </w:r>
    </w:p>
    <w:p w14:paraId="71F8B3FB" w14:textId="77777777" w:rsidR="001A7BAC" w:rsidRDefault="001A7BAC">
      <w:pPr>
        <w:tabs>
          <w:tab w:val="left" w:pos="-1440"/>
          <w:tab w:val="left" w:pos="-720"/>
          <w:tab w:val="left" w:pos="0"/>
          <w:tab w:val="left" w:pos="720"/>
          <w:tab w:val="left" w:pos="2167"/>
          <w:tab w:val="left" w:pos="2901"/>
          <w:tab w:val="left" w:pos="3405"/>
        </w:tabs>
        <w:suppressAutoHyphens/>
        <w:jc w:val="both"/>
        <w:rPr>
          <w:rFonts w:ascii="Arial" w:hAnsi="Arial"/>
          <w:spacing w:val="-3"/>
          <w:sz w:val="22"/>
        </w:rPr>
      </w:pPr>
      <w:r>
        <w:rPr>
          <w:rFonts w:ascii="Arial" w:hAnsi="Arial"/>
          <w:spacing w:val="-3"/>
          <w:sz w:val="22"/>
        </w:rPr>
        <w:t>2001-</w:t>
      </w:r>
      <w:r>
        <w:rPr>
          <w:rFonts w:ascii="Arial" w:hAnsi="Arial"/>
          <w:spacing w:val="-3"/>
          <w:sz w:val="22"/>
        </w:rPr>
        <w:tab/>
      </w:r>
      <w:r>
        <w:rPr>
          <w:rFonts w:ascii="Arial" w:hAnsi="Arial"/>
          <w:spacing w:val="-3"/>
          <w:sz w:val="22"/>
        </w:rPr>
        <w:tab/>
        <w:t>MDRC (Manpower Demonstration Research Corporation), New York, NY</w:t>
      </w:r>
    </w:p>
    <w:p w14:paraId="6D1D9FAA" w14:textId="77777777" w:rsidR="001A7BAC" w:rsidRDefault="005D1032">
      <w:pPr>
        <w:tabs>
          <w:tab w:val="left" w:pos="-1440"/>
          <w:tab w:val="left" w:pos="-720"/>
          <w:tab w:val="left" w:pos="0"/>
          <w:tab w:val="left" w:pos="720"/>
          <w:tab w:val="left" w:pos="2167"/>
          <w:tab w:val="left" w:pos="2901"/>
          <w:tab w:val="left" w:pos="3405"/>
        </w:tabs>
        <w:suppressAutoHyphens/>
        <w:jc w:val="both"/>
        <w:rPr>
          <w:rFonts w:ascii="Arial" w:hAnsi="Arial"/>
          <w:spacing w:val="-3"/>
          <w:sz w:val="22"/>
        </w:rPr>
      </w:pPr>
      <w:r>
        <w:rPr>
          <w:rFonts w:ascii="Arial" w:hAnsi="Arial"/>
          <w:spacing w:val="-3"/>
          <w:sz w:val="22"/>
        </w:rPr>
        <w:t>2001-</w:t>
      </w:r>
      <w:r w:rsidR="001A7BAC">
        <w:rPr>
          <w:rFonts w:ascii="Arial" w:hAnsi="Arial"/>
          <w:spacing w:val="-3"/>
          <w:sz w:val="22"/>
        </w:rPr>
        <w:t xml:space="preserve"> </w:t>
      </w:r>
      <w:r w:rsidR="001A7BAC">
        <w:rPr>
          <w:rFonts w:ascii="Arial" w:hAnsi="Arial"/>
          <w:spacing w:val="-3"/>
          <w:sz w:val="22"/>
        </w:rPr>
        <w:tab/>
      </w:r>
      <w:r w:rsidR="001A7BAC">
        <w:rPr>
          <w:rFonts w:ascii="Arial" w:hAnsi="Arial"/>
          <w:spacing w:val="-3"/>
          <w:sz w:val="22"/>
        </w:rPr>
        <w:tab/>
      </w:r>
      <w:proofErr w:type="spellStart"/>
      <w:r w:rsidR="001A7BAC">
        <w:rPr>
          <w:rFonts w:ascii="Arial" w:hAnsi="Arial"/>
          <w:spacing w:val="-3"/>
          <w:sz w:val="22"/>
        </w:rPr>
        <w:t>Abt</w:t>
      </w:r>
      <w:proofErr w:type="spellEnd"/>
      <w:r w:rsidR="001A7BAC">
        <w:rPr>
          <w:rFonts w:ascii="Arial" w:hAnsi="Arial"/>
          <w:spacing w:val="-3"/>
          <w:sz w:val="22"/>
        </w:rPr>
        <w:t xml:space="preserve"> Associates, Bethesda, MD</w:t>
      </w:r>
    </w:p>
    <w:p w14:paraId="248323C9" w14:textId="77777777" w:rsidR="001A7BAC" w:rsidRDefault="001A7BAC">
      <w:pPr>
        <w:widowControl/>
        <w:tabs>
          <w:tab w:val="left" w:pos="-1440"/>
          <w:tab w:val="left" w:pos="-720"/>
          <w:tab w:val="left" w:pos="0"/>
          <w:tab w:val="left" w:pos="720"/>
          <w:tab w:val="left" w:pos="2167"/>
          <w:tab w:val="left" w:pos="2901"/>
          <w:tab w:val="left" w:pos="3405"/>
        </w:tabs>
        <w:jc w:val="both"/>
        <w:rPr>
          <w:rFonts w:ascii="Arial" w:hAnsi="Arial"/>
          <w:sz w:val="22"/>
        </w:rPr>
      </w:pPr>
      <w:r>
        <w:rPr>
          <w:rFonts w:ascii="Arial" w:hAnsi="Arial"/>
          <w:sz w:val="22"/>
        </w:rPr>
        <w:t>2006</w:t>
      </w:r>
      <w:r w:rsidR="005D1032">
        <w:rPr>
          <w:rFonts w:ascii="Arial" w:hAnsi="Arial"/>
          <w:sz w:val="22"/>
        </w:rPr>
        <w:t>-2008</w:t>
      </w:r>
      <w:r>
        <w:rPr>
          <w:rFonts w:ascii="Arial" w:hAnsi="Arial"/>
          <w:sz w:val="22"/>
        </w:rPr>
        <w:tab/>
      </w:r>
      <w:proofErr w:type="spellStart"/>
      <w:r>
        <w:rPr>
          <w:rFonts w:ascii="Arial" w:hAnsi="Arial"/>
          <w:sz w:val="22"/>
        </w:rPr>
        <w:t>Econometrica</w:t>
      </w:r>
      <w:proofErr w:type="spellEnd"/>
      <w:r>
        <w:rPr>
          <w:rFonts w:ascii="Arial" w:hAnsi="Arial"/>
          <w:sz w:val="22"/>
        </w:rPr>
        <w:t>, Inc., Bethesda, MD</w:t>
      </w:r>
    </w:p>
    <w:p w14:paraId="5600A691" w14:textId="77777777" w:rsidR="001A7BAC" w:rsidRDefault="001A7BAC">
      <w:pPr>
        <w:widowControl/>
        <w:tabs>
          <w:tab w:val="left" w:pos="-1440"/>
          <w:tab w:val="left" w:pos="-720"/>
          <w:tab w:val="left" w:pos="0"/>
          <w:tab w:val="left" w:pos="2192"/>
          <w:tab w:val="left" w:pos="2683"/>
        </w:tabs>
        <w:jc w:val="both"/>
        <w:rPr>
          <w:rFonts w:ascii="Arial" w:hAnsi="Arial"/>
          <w:sz w:val="22"/>
        </w:rPr>
      </w:pPr>
      <w:r>
        <w:rPr>
          <w:rFonts w:ascii="Arial" w:hAnsi="Arial"/>
          <w:sz w:val="22"/>
        </w:rPr>
        <w:t>2006</w:t>
      </w:r>
      <w:r w:rsidR="005D1032">
        <w:rPr>
          <w:rFonts w:ascii="Arial" w:hAnsi="Arial"/>
          <w:sz w:val="22"/>
        </w:rPr>
        <w:t>-2007</w:t>
      </w:r>
      <w:r>
        <w:rPr>
          <w:rFonts w:ascii="Arial" w:hAnsi="Arial"/>
          <w:sz w:val="22"/>
        </w:rPr>
        <w:tab/>
        <w:t>RW Ventures, Chicago, IL</w:t>
      </w:r>
    </w:p>
    <w:p w14:paraId="7202ECA1" w14:textId="77777777" w:rsidR="001A7BAC" w:rsidRDefault="001A7BAC">
      <w:pPr>
        <w:widowControl/>
        <w:tabs>
          <w:tab w:val="left" w:pos="-1440"/>
          <w:tab w:val="left" w:pos="-720"/>
          <w:tab w:val="left" w:pos="0"/>
          <w:tab w:val="left" w:pos="2192"/>
          <w:tab w:val="left" w:pos="2683"/>
        </w:tabs>
        <w:jc w:val="both"/>
        <w:rPr>
          <w:rFonts w:ascii="Arial" w:hAnsi="Arial"/>
          <w:sz w:val="22"/>
        </w:rPr>
      </w:pPr>
      <w:r>
        <w:rPr>
          <w:rFonts w:ascii="Arial" w:hAnsi="Arial"/>
          <w:sz w:val="22"/>
        </w:rPr>
        <w:t>2007</w:t>
      </w:r>
      <w:r>
        <w:rPr>
          <w:rFonts w:ascii="Arial" w:hAnsi="Arial"/>
          <w:sz w:val="22"/>
        </w:rPr>
        <w:tab/>
        <w:t>City of Rochester, NY</w:t>
      </w:r>
    </w:p>
    <w:p w14:paraId="753CC22A" w14:textId="77777777" w:rsidR="001A7BAC" w:rsidRDefault="001A7BAC">
      <w:pPr>
        <w:widowControl/>
        <w:tabs>
          <w:tab w:val="left" w:pos="-1440"/>
          <w:tab w:val="left" w:pos="-720"/>
          <w:tab w:val="left" w:pos="0"/>
          <w:tab w:val="left" w:pos="2192"/>
          <w:tab w:val="left" w:pos="2683"/>
        </w:tabs>
        <w:jc w:val="both"/>
        <w:rPr>
          <w:rFonts w:ascii="Arial" w:hAnsi="Arial" w:cs="Arial"/>
          <w:sz w:val="22"/>
          <w:szCs w:val="22"/>
        </w:rPr>
      </w:pPr>
      <w:r>
        <w:rPr>
          <w:rFonts w:ascii="Arial" w:hAnsi="Arial"/>
          <w:sz w:val="22"/>
        </w:rPr>
        <w:t>2007</w:t>
      </w:r>
      <w:r>
        <w:rPr>
          <w:rFonts w:ascii="Arial" w:hAnsi="Arial"/>
          <w:sz w:val="22"/>
        </w:rPr>
        <w:tab/>
      </w:r>
      <w:r w:rsidRPr="002262AF">
        <w:rPr>
          <w:rFonts w:ascii="Arial" w:hAnsi="Arial" w:cs="Arial"/>
          <w:sz w:val="22"/>
          <w:szCs w:val="22"/>
        </w:rPr>
        <w:t>Department of Communities and Local Government</w:t>
      </w:r>
      <w:r>
        <w:rPr>
          <w:rFonts w:ascii="Arial" w:hAnsi="Arial" w:cs="Arial"/>
          <w:sz w:val="22"/>
          <w:szCs w:val="22"/>
        </w:rPr>
        <w:t>, United Kingdom</w:t>
      </w:r>
    </w:p>
    <w:p w14:paraId="36F1B1D4" w14:textId="77777777" w:rsidR="001A7BAC" w:rsidRDefault="001A7BAC">
      <w:pPr>
        <w:widowControl/>
        <w:tabs>
          <w:tab w:val="left" w:pos="-1440"/>
          <w:tab w:val="left" w:pos="-720"/>
          <w:tab w:val="left" w:pos="0"/>
          <w:tab w:val="left" w:pos="2192"/>
          <w:tab w:val="left" w:pos="2683"/>
        </w:tabs>
        <w:jc w:val="both"/>
        <w:rPr>
          <w:rFonts w:ascii="Arial" w:hAnsi="Arial" w:cs="Arial"/>
          <w:sz w:val="22"/>
          <w:szCs w:val="22"/>
        </w:rPr>
      </w:pPr>
      <w:r>
        <w:rPr>
          <w:rFonts w:ascii="Arial" w:hAnsi="Arial" w:cs="Arial"/>
          <w:sz w:val="22"/>
          <w:szCs w:val="22"/>
        </w:rPr>
        <w:t>2009</w:t>
      </w:r>
      <w:r>
        <w:rPr>
          <w:rFonts w:ascii="Arial" w:hAnsi="Arial" w:cs="Arial"/>
          <w:sz w:val="22"/>
          <w:szCs w:val="22"/>
        </w:rPr>
        <w:tab/>
        <w:t>Ministry of Economic Cooperation &amp; Development, People’s Rep. China</w:t>
      </w:r>
    </w:p>
    <w:p w14:paraId="713FF37F" w14:textId="77777777" w:rsidR="005D1032" w:rsidRDefault="005D1032">
      <w:pPr>
        <w:widowControl/>
        <w:tabs>
          <w:tab w:val="left" w:pos="-1440"/>
          <w:tab w:val="left" w:pos="-720"/>
          <w:tab w:val="left" w:pos="0"/>
          <w:tab w:val="left" w:pos="2192"/>
          <w:tab w:val="left" w:pos="2683"/>
        </w:tabs>
        <w:jc w:val="both"/>
        <w:rPr>
          <w:rFonts w:ascii="Arial" w:hAnsi="Arial" w:cs="Arial"/>
          <w:sz w:val="22"/>
          <w:szCs w:val="22"/>
        </w:rPr>
      </w:pPr>
      <w:r>
        <w:rPr>
          <w:rFonts w:ascii="Arial" w:hAnsi="Arial" w:cs="Arial"/>
          <w:sz w:val="22"/>
          <w:szCs w:val="22"/>
        </w:rPr>
        <w:t>2014</w:t>
      </w:r>
      <w:r>
        <w:rPr>
          <w:rFonts w:ascii="Arial" w:hAnsi="Arial" w:cs="Arial"/>
          <w:sz w:val="22"/>
          <w:szCs w:val="22"/>
        </w:rPr>
        <w:tab/>
        <w:t>Emory University</w:t>
      </w:r>
    </w:p>
    <w:p w14:paraId="3D6D350A" w14:textId="77777777" w:rsidR="005D1032" w:rsidRDefault="005D1032">
      <w:pPr>
        <w:widowControl/>
        <w:tabs>
          <w:tab w:val="left" w:pos="-1440"/>
          <w:tab w:val="left" w:pos="-720"/>
          <w:tab w:val="left" w:pos="0"/>
          <w:tab w:val="left" w:pos="2192"/>
          <w:tab w:val="left" w:pos="2683"/>
        </w:tabs>
        <w:jc w:val="both"/>
        <w:rPr>
          <w:rFonts w:ascii="Arial" w:hAnsi="Arial" w:cs="Arial"/>
          <w:sz w:val="22"/>
          <w:szCs w:val="22"/>
        </w:rPr>
      </w:pPr>
      <w:r>
        <w:rPr>
          <w:rFonts w:ascii="Arial" w:hAnsi="Arial" w:cs="Arial"/>
          <w:sz w:val="22"/>
          <w:szCs w:val="22"/>
        </w:rPr>
        <w:t>2015</w:t>
      </w:r>
      <w:r>
        <w:rPr>
          <w:rFonts w:ascii="Arial" w:hAnsi="Arial" w:cs="Arial"/>
          <w:sz w:val="22"/>
          <w:szCs w:val="22"/>
        </w:rPr>
        <w:tab/>
        <w:t>Danish National Research Institute, Copenhagen, DK</w:t>
      </w:r>
    </w:p>
    <w:p w14:paraId="21989BAC" w14:textId="78402911" w:rsidR="00CD6BD6" w:rsidRDefault="00C919AD">
      <w:pPr>
        <w:widowControl/>
        <w:tabs>
          <w:tab w:val="left" w:pos="-1440"/>
          <w:tab w:val="left" w:pos="-720"/>
          <w:tab w:val="left" w:pos="0"/>
          <w:tab w:val="left" w:pos="2192"/>
          <w:tab w:val="left" w:pos="2683"/>
        </w:tabs>
        <w:jc w:val="both"/>
        <w:rPr>
          <w:rFonts w:ascii="Arial" w:hAnsi="Arial" w:cs="Arial"/>
          <w:sz w:val="22"/>
          <w:szCs w:val="22"/>
        </w:rPr>
      </w:pPr>
      <w:r>
        <w:rPr>
          <w:rFonts w:ascii="Arial" w:hAnsi="Arial" w:cs="Arial"/>
          <w:sz w:val="22"/>
          <w:szCs w:val="22"/>
        </w:rPr>
        <w:t>2015</w:t>
      </w:r>
      <w:r>
        <w:rPr>
          <w:rFonts w:ascii="Arial" w:hAnsi="Arial" w:cs="Arial"/>
          <w:sz w:val="22"/>
          <w:szCs w:val="22"/>
        </w:rPr>
        <w:tab/>
        <w:t>Norwegian Social R</w:t>
      </w:r>
      <w:r w:rsidR="00CD6BD6">
        <w:rPr>
          <w:rFonts w:ascii="Arial" w:hAnsi="Arial" w:cs="Arial"/>
          <w:sz w:val="22"/>
          <w:szCs w:val="22"/>
        </w:rPr>
        <w:t>esearch Institute, Oslo, NOR</w:t>
      </w:r>
    </w:p>
    <w:p w14:paraId="50747580" w14:textId="5ACF4AAC" w:rsidR="000A3F87" w:rsidRPr="002262AF" w:rsidRDefault="000A3F87">
      <w:pPr>
        <w:widowControl/>
        <w:tabs>
          <w:tab w:val="left" w:pos="-1440"/>
          <w:tab w:val="left" w:pos="-720"/>
          <w:tab w:val="left" w:pos="0"/>
          <w:tab w:val="left" w:pos="2192"/>
          <w:tab w:val="left" w:pos="2683"/>
        </w:tabs>
        <w:jc w:val="both"/>
        <w:rPr>
          <w:rFonts w:ascii="Arial" w:hAnsi="Arial" w:cs="Arial"/>
          <w:sz w:val="22"/>
          <w:szCs w:val="22"/>
        </w:rPr>
      </w:pPr>
      <w:r>
        <w:rPr>
          <w:rFonts w:ascii="Arial" w:hAnsi="Arial" w:cs="Arial"/>
          <w:sz w:val="22"/>
          <w:szCs w:val="22"/>
        </w:rPr>
        <w:t>2017-</w:t>
      </w:r>
      <w:r>
        <w:rPr>
          <w:rFonts w:ascii="Arial" w:hAnsi="Arial" w:cs="Arial"/>
          <w:sz w:val="22"/>
          <w:szCs w:val="22"/>
        </w:rPr>
        <w:tab/>
        <w:t>ESRC Understanding Inequality project</w:t>
      </w:r>
    </w:p>
    <w:p w14:paraId="7698E38F" w14:textId="77777777" w:rsidR="001A7BAC" w:rsidRDefault="001A7BAC">
      <w:pPr>
        <w:widowControl/>
        <w:tabs>
          <w:tab w:val="left" w:pos="-1440"/>
          <w:tab w:val="left" w:pos="-720"/>
          <w:tab w:val="left" w:pos="0"/>
          <w:tab w:val="left" w:pos="2192"/>
          <w:tab w:val="left" w:pos="2683"/>
        </w:tabs>
        <w:jc w:val="both"/>
        <w:rPr>
          <w:rFonts w:ascii="Arial" w:hAnsi="Arial"/>
          <w:b/>
          <w:sz w:val="22"/>
        </w:rPr>
      </w:pPr>
      <w:r>
        <w:rPr>
          <w:rFonts w:ascii="Arial" w:hAnsi="Arial"/>
          <w:b/>
          <w:sz w:val="22"/>
        </w:rPr>
        <w:br w:type="page"/>
      </w:r>
      <w:r>
        <w:rPr>
          <w:rFonts w:ascii="Arial" w:hAnsi="Arial"/>
          <w:b/>
          <w:sz w:val="22"/>
        </w:rPr>
        <w:lastRenderedPageBreak/>
        <w:t xml:space="preserve">Selected </w:t>
      </w:r>
      <w:r w:rsidR="00AA1D48">
        <w:rPr>
          <w:rFonts w:ascii="Arial" w:hAnsi="Arial"/>
          <w:b/>
          <w:sz w:val="22"/>
        </w:rPr>
        <w:t xml:space="preserve">Scholarly </w:t>
      </w:r>
      <w:r>
        <w:rPr>
          <w:rFonts w:ascii="Arial" w:hAnsi="Arial"/>
          <w:b/>
          <w:sz w:val="22"/>
        </w:rPr>
        <w:t>Honors, and Awards, and Fellowships</w:t>
      </w:r>
    </w:p>
    <w:p w14:paraId="625EC920" w14:textId="77777777" w:rsidR="001A7BAC" w:rsidRDefault="001A7BAC">
      <w:pPr>
        <w:widowControl/>
        <w:tabs>
          <w:tab w:val="left" w:pos="-1440"/>
          <w:tab w:val="left" w:pos="-720"/>
          <w:tab w:val="left" w:pos="0"/>
          <w:tab w:val="left" w:pos="2192"/>
          <w:tab w:val="left" w:pos="2683"/>
        </w:tabs>
        <w:jc w:val="both"/>
        <w:rPr>
          <w:rFonts w:ascii="Arial" w:hAnsi="Arial"/>
          <w:b/>
          <w:sz w:val="22"/>
        </w:rPr>
      </w:pPr>
    </w:p>
    <w:p w14:paraId="6956CB48" w14:textId="77777777" w:rsidR="001A7BAC" w:rsidRDefault="001A7BAC">
      <w:pPr>
        <w:widowControl/>
        <w:tabs>
          <w:tab w:val="left" w:pos="-1440"/>
          <w:tab w:val="left" w:pos="-720"/>
          <w:tab w:val="left" w:pos="0"/>
          <w:tab w:val="left" w:pos="2192"/>
          <w:tab w:val="left" w:pos="2683"/>
        </w:tabs>
        <w:jc w:val="both"/>
        <w:rPr>
          <w:rFonts w:ascii="Arial" w:hAnsi="Arial"/>
          <w:sz w:val="22"/>
        </w:rPr>
      </w:pPr>
      <w:r>
        <w:rPr>
          <w:rFonts w:ascii="Arial" w:hAnsi="Arial"/>
          <w:sz w:val="22"/>
        </w:rPr>
        <w:t xml:space="preserve">1966-70 </w:t>
      </w:r>
      <w:r>
        <w:rPr>
          <w:rFonts w:ascii="Arial" w:hAnsi="Arial"/>
          <w:sz w:val="22"/>
        </w:rPr>
        <w:tab/>
        <w:t>Inducted into six national and campus undergraduate honorary societies</w:t>
      </w:r>
    </w:p>
    <w:p w14:paraId="41C17042" w14:textId="77777777" w:rsidR="001A7BAC" w:rsidRDefault="001A7BAC">
      <w:pPr>
        <w:widowControl/>
        <w:tabs>
          <w:tab w:val="left" w:pos="-1440"/>
          <w:tab w:val="left" w:pos="-720"/>
          <w:tab w:val="left" w:pos="0"/>
          <w:tab w:val="left" w:pos="2192"/>
          <w:tab w:val="left" w:pos="2683"/>
        </w:tabs>
        <w:jc w:val="both"/>
        <w:rPr>
          <w:rFonts w:ascii="Arial" w:hAnsi="Arial"/>
          <w:sz w:val="22"/>
        </w:rPr>
      </w:pPr>
      <w:r>
        <w:rPr>
          <w:rFonts w:ascii="Arial" w:hAnsi="Arial"/>
          <w:sz w:val="22"/>
        </w:rPr>
        <w:t>1967-68</w:t>
      </w:r>
      <w:r>
        <w:rPr>
          <w:rFonts w:ascii="Arial" w:hAnsi="Arial"/>
          <w:sz w:val="22"/>
        </w:rPr>
        <w:tab/>
        <w:t>Kelly Memorial Award for Intercollegiate Debating Excellence, Wittenberg</w:t>
      </w:r>
    </w:p>
    <w:p w14:paraId="34FC6B6B" w14:textId="77777777" w:rsidR="001A7BAC" w:rsidRDefault="001A7BAC">
      <w:pPr>
        <w:widowControl/>
        <w:tabs>
          <w:tab w:val="left" w:pos="-1440"/>
          <w:tab w:val="left" w:pos="-720"/>
          <w:tab w:val="left" w:pos="0"/>
          <w:tab w:val="left" w:pos="2192"/>
          <w:tab w:val="left" w:pos="2683"/>
        </w:tabs>
        <w:jc w:val="both"/>
        <w:rPr>
          <w:rFonts w:ascii="Arial" w:hAnsi="Arial"/>
          <w:sz w:val="22"/>
        </w:rPr>
      </w:pPr>
      <w:r>
        <w:rPr>
          <w:rFonts w:ascii="Arial" w:hAnsi="Arial"/>
          <w:sz w:val="22"/>
        </w:rPr>
        <w:t>1969</w:t>
      </w:r>
      <w:r>
        <w:rPr>
          <w:rFonts w:ascii="Arial" w:hAnsi="Arial"/>
          <w:sz w:val="22"/>
        </w:rPr>
        <w:tab/>
        <w:t>Presidential Scholarship, Wittenberg University</w:t>
      </w:r>
    </w:p>
    <w:p w14:paraId="52B1C0BC" w14:textId="77777777" w:rsidR="001A7BAC" w:rsidRDefault="001A7BAC">
      <w:pPr>
        <w:widowControl/>
        <w:tabs>
          <w:tab w:val="left" w:pos="-1440"/>
          <w:tab w:val="left" w:pos="-720"/>
          <w:tab w:val="left" w:pos="0"/>
          <w:tab w:val="left" w:pos="2192"/>
          <w:tab w:val="left" w:pos="2683"/>
        </w:tabs>
        <w:jc w:val="both"/>
        <w:rPr>
          <w:rFonts w:ascii="Arial" w:hAnsi="Arial"/>
          <w:sz w:val="22"/>
        </w:rPr>
      </w:pPr>
      <w:r>
        <w:rPr>
          <w:rFonts w:ascii="Arial" w:hAnsi="Arial"/>
          <w:sz w:val="22"/>
        </w:rPr>
        <w:t>1971</w:t>
      </w:r>
      <w:r>
        <w:rPr>
          <w:rFonts w:ascii="Arial" w:hAnsi="Arial"/>
          <w:sz w:val="22"/>
        </w:rPr>
        <w:tab/>
        <w:t>Finalist, Danforth Fellowship Competition</w:t>
      </w:r>
    </w:p>
    <w:p w14:paraId="083BD679" w14:textId="77777777" w:rsidR="001A7BAC" w:rsidRDefault="00941490">
      <w:pPr>
        <w:widowControl/>
        <w:tabs>
          <w:tab w:val="left" w:pos="-1440"/>
          <w:tab w:val="left" w:pos="-720"/>
          <w:tab w:val="left" w:pos="0"/>
          <w:tab w:val="left" w:pos="2192"/>
          <w:tab w:val="left" w:pos="2683"/>
        </w:tabs>
        <w:jc w:val="both"/>
        <w:rPr>
          <w:rFonts w:ascii="Arial" w:hAnsi="Arial"/>
          <w:sz w:val="22"/>
        </w:rPr>
      </w:pPr>
      <w:r>
        <w:rPr>
          <w:rFonts w:ascii="Arial" w:hAnsi="Arial"/>
          <w:sz w:val="22"/>
        </w:rPr>
        <w:t>1971</w:t>
      </w:r>
      <w:r w:rsidR="001A7BAC">
        <w:rPr>
          <w:rFonts w:ascii="Arial" w:hAnsi="Arial"/>
          <w:sz w:val="22"/>
        </w:rPr>
        <w:tab/>
        <w:t xml:space="preserve">Senior Prize for Outstanding Economics Student, Case Western Reserve </w:t>
      </w:r>
    </w:p>
    <w:p w14:paraId="7A9FA231" w14:textId="77777777" w:rsidR="001A7BAC" w:rsidRDefault="001A7BAC">
      <w:pPr>
        <w:widowControl/>
        <w:tabs>
          <w:tab w:val="left" w:pos="-1440"/>
          <w:tab w:val="left" w:pos="-720"/>
          <w:tab w:val="left" w:pos="0"/>
          <w:tab w:val="left" w:pos="2192"/>
          <w:tab w:val="left" w:pos="2683"/>
        </w:tabs>
        <w:jc w:val="both"/>
        <w:rPr>
          <w:rFonts w:ascii="Arial" w:hAnsi="Arial"/>
          <w:sz w:val="22"/>
        </w:rPr>
      </w:pPr>
      <w:r>
        <w:rPr>
          <w:rFonts w:ascii="Arial" w:hAnsi="Arial"/>
          <w:sz w:val="22"/>
        </w:rPr>
        <w:t>1971-74</w:t>
      </w:r>
      <w:r>
        <w:rPr>
          <w:rFonts w:ascii="Arial" w:hAnsi="Arial"/>
          <w:sz w:val="22"/>
        </w:rPr>
        <w:tab/>
        <w:t>NDEA Title IV Fellowship, MIT</w:t>
      </w:r>
    </w:p>
    <w:p w14:paraId="591E2185" w14:textId="77777777" w:rsidR="001A7BAC" w:rsidRDefault="001A7BAC">
      <w:pPr>
        <w:widowControl/>
        <w:tabs>
          <w:tab w:val="left" w:pos="-1440"/>
          <w:tab w:val="left" w:pos="-720"/>
          <w:tab w:val="left" w:pos="0"/>
          <w:tab w:val="left" w:pos="2192"/>
          <w:tab w:val="left" w:pos="2683"/>
        </w:tabs>
        <w:jc w:val="both"/>
        <w:rPr>
          <w:rFonts w:ascii="Arial" w:hAnsi="Arial"/>
          <w:sz w:val="22"/>
        </w:rPr>
      </w:pPr>
      <w:r>
        <w:rPr>
          <w:rFonts w:ascii="Arial" w:hAnsi="Arial"/>
          <w:sz w:val="22"/>
        </w:rPr>
        <w:t>1985</w:t>
      </w:r>
      <w:r>
        <w:rPr>
          <w:rFonts w:ascii="Arial" w:hAnsi="Arial"/>
          <w:sz w:val="22"/>
        </w:rPr>
        <w:tab/>
      </w:r>
      <w:proofErr w:type="spellStart"/>
      <w:r>
        <w:rPr>
          <w:rFonts w:ascii="Arial" w:hAnsi="Arial"/>
          <w:sz w:val="22"/>
        </w:rPr>
        <w:t>Luce</w:t>
      </w:r>
      <w:proofErr w:type="spellEnd"/>
      <w:r>
        <w:rPr>
          <w:rFonts w:ascii="Arial" w:hAnsi="Arial"/>
          <w:sz w:val="22"/>
        </w:rPr>
        <w:t xml:space="preserve"> Grant for Distinguished Scholarship, College of Wooster</w:t>
      </w:r>
    </w:p>
    <w:p w14:paraId="73F8BE8F" w14:textId="77777777" w:rsidR="001A7BAC" w:rsidRDefault="001A7BAC">
      <w:pPr>
        <w:widowControl/>
        <w:tabs>
          <w:tab w:val="left" w:pos="-1440"/>
          <w:tab w:val="left" w:pos="-720"/>
          <w:tab w:val="left" w:pos="0"/>
          <w:tab w:val="left" w:pos="2192"/>
          <w:tab w:val="left" w:pos="2683"/>
        </w:tabs>
        <w:ind w:left="2192" w:hanging="2192"/>
        <w:jc w:val="both"/>
        <w:rPr>
          <w:rFonts w:ascii="Arial" w:hAnsi="Arial"/>
          <w:sz w:val="22"/>
        </w:rPr>
      </w:pPr>
      <w:r>
        <w:rPr>
          <w:rFonts w:ascii="Arial" w:hAnsi="Arial"/>
          <w:sz w:val="22"/>
        </w:rPr>
        <w:t>1998</w:t>
      </w:r>
      <w:r>
        <w:rPr>
          <w:rFonts w:ascii="Arial" w:hAnsi="Arial"/>
          <w:sz w:val="22"/>
        </w:rPr>
        <w:tab/>
        <w:t xml:space="preserve">Floyd </w:t>
      </w:r>
      <w:proofErr w:type="spellStart"/>
      <w:r>
        <w:rPr>
          <w:rFonts w:ascii="Arial" w:hAnsi="Arial"/>
          <w:sz w:val="22"/>
        </w:rPr>
        <w:t>McKissick</w:t>
      </w:r>
      <w:proofErr w:type="spellEnd"/>
      <w:r>
        <w:rPr>
          <w:rFonts w:ascii="Arial" w:hAnsi="Arial"/>
          <w:sz w:val="22"/>
        </w:rPr>
        <w:t xml:space="preserve"> Distinguished Scholar, U. of North Carolina-Chapel Hill</w:t>
      </w:r>
    </w:p>
    <w:p w14:paraId="28B36C96" w14:textId="77777777" w:rsidR="001A7BAC" w:rsidRDefault="001A7BAC">
      <w:pPr>
        <w:widowControl/>
        <w:tabs>
          <w:tab w:val="left" w:pos="-1440"/>
          <w:tab w:val="left" w:pos="-720"/>
          <w:tab w:val="left" w:pos="0"/>
          <w:tab w:val="left" w:pos="2192"/>
          <w:tab w:val="left" w:pos="2683"/>
        </w:tabs>
        <w:ind w:left="2192" w:hanging="2192"/>
        <w:jc w:val="both"/>
        <w:rPr>
          <w:rFonts w:ascii="Arial" w:hAnsi="Arial"/>
          <w:sz w:val="22"/>
        </w:rPr>
      </w:pPr>
      <w:r>
        <w:rPr>
          <w:rFonts w:ascii="Arial" w:hAnsi="Arial"/>
          <w:sz w:val="22"/>
        </w:rPr>
        <w:t>1998</w:t>
      </w:r>
      <w:r>
        <w:rPr>
          <w:rFonts w:ascii="Arial" w:hAnsi="Arial"/>
          <w:sz w:val="22"/>
        </w:rPr>
        <w:tab/>
        <w:t>Inducted Fellow, Homer Hoyt Institute of Advanced Real Estate Studies</w:t>
      </w:r>
    </w:p>
    <w:p w14:paraId="06597B0E" w14:textId="77777777" w:rsidR="001A7BAC" w:rsidRDefault="001A7BAC">
      <w:pPr>
        <w:widowControl/>
        <w:tabs>
          <w:tab w:val="left" w:pos="-1440"/>
          <w:tab w:val="left" w:pos="-720"/>
          <w:tab w:val="left" w:pos="0"/>
          <w:tab w:val="left" w:pos="2192"/>
          <w:tab w:val="left" w:pos="2683"/>
        </w:tabs>
        <w:ind w:left="2192" w:hanging="2192"/>
        <w:jc w:val="both"/>
        <w:rPr>
          <w:rFonts w:ascii="Arial" w:hAnsi="Arial"/>
          <w:sz w:val="22"/>
        </w:rPr>
      </w:pPr>
      <w:r>
        <w:rPr>
          <w:rFonts w:ascii="Arial" w:hAnsi="Arial"/>
          <w:sz w:val="22"/>
        </w:rPr>
        <w:t>1998</w:t>
      </w:r>
      <w:r>
        <w:rPr>
          <w:rFonts w:ascii="Arial" w:hAnsi="Arial"/>
          <w:sz w:val="22"/>
        </w:rPr>
        <w:tab/>
        <w:t>Winner, “Best Analytical Paper” Award, Association of Collegiate Schools of Planning Conference, Pasadena (coauthored)</w:t>
      </w:r>
    </w:p>
    <w:p w14:paraId="31D28348" w14:textId="77777777" w:rsidR="001A7BAC" w:rsidRDefault="001A7BAC" w:rsidP="003365EB">
      <w:pPr>
        <w:widowControl/>
        <w:numPr>
          <w:ilvl w:val="0"/>
          <w:numId w:val="27"/>
        </w:numPr>
        <w:tabs>
          <w:tab w:val="left" w:pos="-1440"/>
          <w:tab w:val="left" w:pos="-720"/>
          <w:tab w:val="left" w:pos="0"/>
          <w:tab w:val="left" w:pos="2192"/>
          <w:tab w:val="left" w:pos="2683"/>
        </w:tabs>
        <w:ind w:left="2160" w:hanging="2160"/>
        <w:rPr>
          <w:rFonts w:ascii="Arial" w:hAnsi="Arial"/>
          <w:sz w:val="22"/>
        </w:rPr>
      </w:pPr>
      <w:r>
        <w:rPr>
          <w:rFonts w:ascii="Arial" w:hAnsi="Arial"/>
          <w:sz w:val="22"/>
        </w:rPr>
        <w:t xml:space="preserve">Winner, “Best </w:t>
      </w:r>
      <w:r w:rsidR="003365EB">
        <w:rPr>
          <w:rFonts w:ascii="Arial" w:hAnsi="Arial"/>
          <w:sz w:val="22"/>
        </w:rPr>
        <w:t xml:space="preserve">Community Development Action Research </w:t>
      </w:r>
      <w:r>
        <w:rPr>
          <w:rFonts w:ascii="Arial" w:hAnsi="Arial"/>
          <w:sz w:val="22"/>
        </w:rPr>
        <w:t>Paper”, Assoc</w:t>
      </w:r>
      <w:r w:rsidR="003365EB">
        <w:rPr>
          <w:rFonts w:ascii="Arial" w:hAnsi="Arial"/>
          <w:sz w:val="22"/>
        </w:rPr>
        <w:t>.</w:t>
      </w:r>
      <w:r>
        <w:rPr>
          <w:rFonts w:ascii="Arial" w:hAnsi="Arial"/>
          <w:sz w:val="22"/>
        </w:rPr>
        <w:t xml:space="preserve"> of Collegiate Schools of Planning Conference, Chicago (coauthored)</w:t>
      </w:r>
    </w:p>
    <w:p w14:paraId="740327A9" w14:textId="77777777" w:rsidR="001A7BAC" w:rsidRDefault="001A7BAC">
      <w:pPr>
        <w:widowControl/>
        <w:numPr>
          <w:ilvl w:val="0"/>
          <w:numId w:val="15"/>
        </w:numPr>
        <w:tabs>
          <w:tab w:val="left" w:pos="-1440"/>
          <w:tab w:val="left" w:pos="-720"/>
          <w:tab w:val="left" w:pos="0"/>
          <w:tab w:val="left" w:pos="2192"/>
          <w:tab w:val="left" w:pos="2683"/>
        </w:tabs>
        <w:ind w:hanging="2550"/>
        <w:jc w:val="both"/>
        <w:rPr>
          <w:rFonts w:ascii="Arial" w:hAnsi="Arial"/>
          <w:sz w:val="22"/>
        </w:rPr>
      </w:pPr>
      <w:r>
        <w:rPr>
          <w:rFonts w:ascii="Arial" w:hAnsi="Arial"/>
          <w:sz w:val="22"/>
        </w:rPr>
        <w:t xml:space="preserve">Winner, “Best Paper” Award, Association of Collegiate Schools of </w:t>
      </w:r>
    </w:p>
    <w:p w14:paraId="38157BAD" w14:textId="77777777" w:rsidR="001A7BAC" w:rsidRDefault="001A7BAC">
      <w:pPr>
        <w:widowControl/>
        <w:tabs>
          <w:tab w:val="left" w:pos="-1440"/>
          <w:tab w:val="left" w:pos="-720"/>
          <w:tab w:val="left" w:pos="0"/>
          <w:tab w:val="left" w:pos="2192"/>
          <w:tab w:val="left" w:pos="2683"/>
        </w:tabs>
        <w:ind w:left="360"/>
        <w:jc w:val="both"/>
        <w:rPr>
          <w:rFonts w:ascii="Arial" w:hAnsi="Arial"/>
          <w:sz w:val="22"/>
        </w:rPr>
      </w:pPr>
      <w:r>
        <w:rPr>
          <w:rFonts w:ascii="Arial" w:hAnsi="Arial"/>
          <w:sz w:val="22"/>
        </w:rPr>
        <w:tab/>
        <w:t>Planning/AESOP Conference, Leuven, Belgium (coauthored)</w:t>
      </w:r>
    </w:p>
    <w:p w14:paraId="2B366A4D" w14:textId="04B3850D" w:rsidR="001A7BAC" w:rsidRDefault="001A7BAC">
      <w:pPr>
        <w:widowControl/>
        <w:numPr>
          <w:ilvl w:val="0"/>
          <w:numId w:val="17"/>
        </w:numPr>
        <w:tabs>
          <w:tab w:val="left" w:pos="-1440"/>
          <w:tab w:val="left" w:pos="-720"/>
          <w:tab w:val="left" w:pos="0"/>
          <w:tab w:val="left" w:pos="2192"/>
          <w:tab w:val="left" w:pos="2683"/>
        </w:tabs>
        <w:ind w:hanging="2550"/>
        <w:jc w:val="both"/>
        <w:rPr>
          <w:rFonts w:ascii="Arial" w:hAnsi="Arial"/>
          <w:bCs/>
          <w:sz w:val="22"/>
        </w:rPr>
      </w:pPr>
      <w:r>
        <w:rPr>
          <w:rFonts w:ascii="Arial" w:hAnsi="Arial"/>
          <w:bCs/>
          <w:sz w:val="22"/>
        </w:rPr>
        <w:t xml:space="preserve">Named to </w:t>
      </w:r>
      <w:r>
        <w:rPr>
          <w:rFonts w:ascii="Arial" w:hAnsi="Arial"/>
          <w:bCs/>
          <w:i/>
          <w:iCs/>
          <w:sz w:val="22"/>
        </w:rPr>
        <w:t xml:space="preserve">Who’s Who </w:t>
      </w:r>
      <w:r w:rsidR="00C919AD">
        <w:rPr>
          <w:rFonts w:ascii="Arial" w:hAnsi="Arial"/>
          <w:bCs/>
          <w:i/>
          <w:iCs/>
          <w:sz w:val="22"/>
        </w:rPr>
        <w:t>in</w:t>
      </w:r>
      <w:r>
        <w:rPr>
          <w:rFonts w:ascii="Arial" w:hAnsi="Arial"/>
          <w:bCs/>
          <w:i/>
          <w:iCs/>
          <w:sz w:val="22"/>
        </w:rPr>
        <w:t xml:space="preserve"> Economics;</w:t>
      </w:r>
      <w:r>
        <w:rPr>
          <w:rFonts w:ascii="Arial" w:hAnsi="Arial"/>
          <w:bCs/>
          <w:sz w:val="22"/>
        </w:rPr>
        <w:t xml:space="preserve"> a designation reserved for those </w:t>
      </w:r>
    </w:p>
    <w:p w14:paraId="6198C644" w14:textId="77777777" w:rsidR="001A7BAC" w:rsidRDefault="001A7BAC">
      <w:pPr>
        <w:widowControl/>
        <w:tabs>
          <w:tab w:val="left" w:pos="-1440"/>
          <w:tab w:val="left" w:pos="-720"/>
          <w:tab w:val="left" w:pos="0"/>
          <w:tab w:val="left" w:pos="2192"/>
          <w:tab w:val="left" w:pos="2683"/>
        </w:tabs>
        <w:jc w:val="both"/>
        <w:rPr>
          <w:rFonts w:ascii="Arial" w:hAnsi="Arial"/>
          <w:bCs/>
          <w:sz w:val="22"/>
        </w:rPr>
      </w:pPr>
      <w:r>
        <w:rPr>
          <w:rFonts w:ascii="Arial" w:hAnsi="Arial"/>
          <w:bCs/>
          <w:sz w:val="22"/>
        </w:rPr>
        <w:tab/>
        <w:t>cited most frequently in journal articles published 1990-2000</w:t>
      </w:r>
    </w:p>
    <w:p w14:paraId="3CFB04AE" w14:textId="77777777" w:rsidR="001A7BAC" w:rsidRDefault="001A7BAC" w:rsidP="00BB488C">
      <w:pPr>
        <w:widowControl/>
        <w:tabs>
          <w:tab w:val="left" w:pos="-1440"/>
          <w:tab w:val="left" w:pos="-720"/>
          <w:tab w:val="left" w:pos="0"/>
          <w:tab w:val="left" w:pos="2192"/>
          <w:tab w:val="left" w:pos="2683"/>
        </w:tabs>
        <w:jc w:val="both"/>
        <w:rPr>
          <w:rFonts w:ascii="Arial" w:hAnsi="Arial" w:cs="Arial"/>
          <w:bCs/>
          <w:noProof/>
          <w:sz w:val="22"/>
        </w:rPr>
      </w:pPr>
      <w:r>
        <w:rPr>
          <w:rFonts w:ascii="Arial" w:hAnsi="Arial" w:cs="Arial"/>
          <w:bCs/>
          <w:noProof/>
          <w:sz w:val="22"/>
        </w:rPr>
        <w:t>2004</w:t>
      </w:r>
      <w:r>
        <w:rPr>
          <w:rFonts w:ascii="Arial" w:hAnsi="Arial" w:cs="Arial"/>
          <w:bCs/>
          <w:noProof/>
          <w:sz w:val="22"/>
        </w:rPr>
        <w:tab/>
        <w:t xml:space="preserve">Cited, “2nd-Most Publications among 844 ACSP Faculty 1998-“ by </w:t>
      </w:r>
      <w:r w:rsidRPr="00DD7CC9">
        <w:rPr>
          <w:rFonts w:ascii="Arial" w:hAnsi="Arial" w:cs="Arial"/>
          <w:bCs/>
          <w:i/>
          <w:noProof/>
          <w:sz w:val="22"/>
        </w:rPr>
        <w:t>JP</w:t>
      </w:r>
      <w:r>
        <w:rPr>
          <w:rFonts w:ascii="Arial" w:hAnsi="Arial" w:cs="Arial"/>
          <w:bCs/>
          <w:i/>
          <w:noProof/>
          <w:sz w:val="22"/>
        </w:rPr>
        <w:t>ER</w:t>
      </w:r>
    </w:p>
    <w:p w14:paraId="04EF6939" w14:textId="77777777" w:rsidR="001A7BAC" w:rsidRDefault="001A7BAC" w:rsidP="00013CC7">
      <w:pPr>
        <w:widowControl/>
        <w:tabs>
          <w:tab w:val="left" w:pos="-1440"/>
          <w:tab w:val="left" w:pos="-720"/>
          <w:tab w:val="left" w:pos="0"/>
          <w:tab w:val="left" w:pos="2192"/>
          <w:tab w:val="left" w:pos="2683"/>
        </w:tabs>
        <w:jc w:val="both"/>
        <w:rPr>
          <w:rFonts w:ascii="Arial" w:hAnsi="Arial" w:cs="Arial"/>
          <w:bCs/>
          <w:noProof/>
          <w:sz w:val="22"/>
        </w:rPr>
      </w:pPr>
      <w:r>
        <w:rPr>
          <w:rFonts w:ascii="Arial" w:hAnsi="Arial" w:cs="Arial"/>
          <w:bCs/>
          <w:noProof/>
          <w:sz w:val="22"/>
        </w:rPr>
        <w:t>2005</w:t>
      </w:r>
      <w:r>
        <w:rPr>
          <w:rFonts w:ascii="Arial" w:hAnsi="Arial" w:cs="Arial"/>
          <w:bCs/>
          <w:noProof/>
          <w:sz w:val="22"/>
        </w:rPr>
        <w:tab/>
        <w:t xml:space="preserve">Cited, “Most-Cited Article in </w:t>
      </w:r>
      <w:r w:rsidRPr="00DD7CC9">
        <w:rPr>
          <w:rFonts w:ascii="Arial" w:hAnsi="Arial" w:cs="Arial"/>
          <w:bCs/>
          <w:i/>
          <w:noProof/>
          <w:sz w:val="22"/>
        </w:rPr>
        <w:t>Housing Studies</w:t>
      </w:r>
      <w:r>
        <w:rPr>
          <w:rFonts w:ascii="Arial" w:hAnsi="Arial" w:cs="Arial"/>
          <w:bCs/>
          <w:noProof/>
          <w:sz w:val="22"/>
        </w:rPr>
        <w:t xml:space="preserve"> Since 1997” by </w:t>
      </w:r>
      <w:r w:rsidRPr="00DD7CC9">
        <w:rPr>
          <w:rFonts w:ascii="Arial" w:hAnsi="Arial" w:cs="Arial"/>
          <w:bCs/>
          <w:i/>
          <w:noProof/>
          <w:sz w:val="22"/>
        </w:rPr>
        <w:t>HS</w:t>
      </w:r>
      <w:r>
        <w:rPr>
          <w:rFonts w:ascii="Arial" w:hAnsi="Arial" w:cs="Arial"/>
          <w:bCs/>
          <w:noProof/>
          <w:sz w:val="22"/>
        </w:rPr>
        <w:t xml:space="preserve"> Editors</w:t>
      </w:r>
    </w:p>
    <w:p w14:paraId="6FA4534C" w14:textId="77777777" w:rsidR="001A7BAC" w:rsidRDefault="001A7BAC" w:rsidP="00167E6D">
      <w:pPr>
        <w:pStyle w:val="BodyTextIndent3"/>
      </w:pPr>
      <w:r>
        <w:t>2005</w:t>
      </w:r>
      <w:r>
        <w:tab/>
      </w:r>
      <w:proofErr w:type="spellStart"/>
      <w:r>
        <w:t>Wibaut</w:t>
      </w:r>
      <w:proofErr w:type="spellEnd"/>
      <w:r>
        <w:t xml:space="preserve"> Fellowship for Distinguished Scholar, University of Amsterdam</w:t>
      </w:r>
    </w:p>
    <w:p w14:paraId="0E1C6F2B" w14:textId="77777777" w:rsidR="001A7BAC" w:rsidRDefault="001A7BAC" w:rsidP="00167E6D">
      <w:pPr>
        <w:pStyle w:val="BodyTextIndent3"/>
      </w:pPr>
      <w:r>
        <w:t>2006</w:t>
      </w:r>
      <w:r>
        <w:tab/>
        <w:t>Community Economic Development Award for Outstanding Scholarship, Michigan State University</w:t>
      </w:r>
    </w:p>
    <w:p w14:paraId="73E16F1A" w14:textId="77777777" w:rsidR="001A7BAC" w:rsidRDefault="001A7BAC" w:rsidP="00167E6D">
      <w:pPr>
        <w:pStyle w:val="BodyTextIndent3"/>
      </w:pPr>
      <w:r>
        <w:t>2007</w:t>
      </w:r>
      <w:r>
        <w:tab/>
        <w:t>Winner, “Best Paper</w:t>
      </w:r>
      <w:r w:rsidR="00AA1D48">
        <w:t xml:space="preserve"> of Year</w:t>
      </w:r>
      <w:r>
        <w:t xml:space="preserve">” </w:t>
      </w:r>
      <w:r w:rsidRPr="007B2B47">
        <w:rPr>
          <w:i/>
        </w:rPr>
        <w:t>Journal of the American Planning Association</w:t>
      </w:r>
      <w:r>
        <w:t xml:space="preserve"> v. 72, 2006 (coauthored)</w:t>
      </w:r>
    </w:p>
    <w:p w14:paraId="2A703846" w14:textId="77777777" w:rsidR="001A7BAC" w:rsidRDefault="001A7BAC" w:rsidP="00013CC7">
      <w:pPr>
        <w:widowControl/>
        <w:tabs>
          <w:tab w:val="left" w:pos="-1440"/>
          <w:tab w:val="left" w:pos="-720"/>
          <w:tab w:val="left" w:pos="0"/>
          <w:tab w:val="left" w:pos="2192"/>
          <w:tab w:val="left" w:pos="2683"/>
        </w:tabs>
        <w:jc w:val="both"/>
        <w:rPr>
          <w:rFonts w:ascii="Arial" w:hAnsi="Arial" w:cs="Arial"/>
          <w:bCs/>
          <w:noProof/>
          <w:sz w:val="22"/>
        </w:rPr>
      </w:pPr>
      <w:r>
        <w:rPr>
          <w:rFonts w:ascii="Arial" w:hAnsi="Arial" w:cs="Arial"/>
          <w:bCs/>
          <w:noProof/>
          <w:sz w:val="22"/>
        </w:rPr>
        <w:t>2008</w:t>
      </w:r>
      <w:r>
        <w:rPr>
          <w:rFonts w:ascii="Arial" w:hAnsi="Arial" w:cs="Arial"/>
          <w:bCs/>
          <w:noProof/>
          <w:sz w:val="22"/>
        </w:rPr>
        <w:tab/>
        <w:t xml:space="preserve">Winner, “Article of the Year,” </w:t>
      </w:r>
      <w:r w:rsidRPr="001939AB">
        <w:rPr>
          <w:rFonts w:ascii="Arial" w:hAnsi="Arial" w:cs="Arial"/>
          <w:bCs/>
          <w:i/>
          <w:noProof/>
          <w:sz w:val="22"/>
        </w:rPr>
        <w:t>Jl</w:t>
      </w:r>
      <w:r>
        <w:rPr>
          <w:rFonts w:ascii="Arial" w:hAnsi="Arial" w:cs="Arial"/>
          <w:bCs/>
          <w:i/>
          <w:noProof/>
          <w:sz w:val="22"/>
        </w:rPr>
        <w:t>.</w:t>
      </w:r>
      <w:r w:rsidRPr="001939AB">
        <w:rPr>
          <w:rFonts w:ascii="Arial" w:hAnsi="Arial" w:cs="Arial"/>
          <w:bCs/>
          <w:i/>
          <w:noProof/>
          <w:sz w:val="22"/>
        </w:rPr>
        <w:t xml:space="preserve"> of Insurance Regulation</w:t>
      </w:r>
      <w:r>
        <w:rPr>
          <w:rFonts w:ascii="Arial" w:hAnsi="Arial" w:cs="Arial"/>
          <w:bCs/>
          <w:noProof/>
          <w:sz w:val="22"/>
        </w:rPr>
        <w:t xml:space="preserve"> (v. 24, 2006)</w:t>
      </w:r>
    </w:p>
    <w:p w14:paraId="2E2BAAC6" w14:textId="77777777" w:rsidR="001A7BAC" w:rsidRDefault="001A7BAC" w:rsidP="00013CC7">
      <w:pPr>
        <w:widowControl/>
        <w:tabs>
          <w:tab w:val="left" w:pos="-1440"/>
          <w:tab w:val="left" w:pos="-720"/>
          <w:tab w:val="left" w:pos="0"/>
          <w:tab w:val="left" w:pos="2192"/>
          <w:tab w:val="left" w:pos="2683"/>
        </w:tabs>
        <w:jc w:val="both"/>
        <w:rPr>
          <w:rFonts w:ascii="Arial" w:hAnsi="Arial" w:cs="Arial"/>
          <w:bCs/>
          <w:noProof/>
          <w:sz w:val="22"/>
        </w:rPr>
      </w:pPr>
      <w:r>
        <w:rPr>
          <w:rFonts w:ascii="Arial" w:hAnsi="Arial" w:cs="Arial"/>
          <w:bCs/>
          <w:noProof/>
          <w:sz w:val="22"/>
        </w:rPr>
        <w:t>2009</w:t>
      </w:r>
      <w:r>
        <w:rPr>
          <w:rFonts w:ascii="Arial" w:hAnsi="Arial" w:cs="Arial"/>
          <w:bCs/>
          <w:noProof/>
          <w:sz w:val="22"/>
        </w:rPr>
        <w:tab/>
        <w:t xml:space="preserve">Runner-up, “Best Paper”, European Network for Housing Research </w:t>
      </w:r>
    </w:p>
    <w:p w14:paraId="5C43437F" w14:textId="77777777" w:rsidR="001A7BAC" w:rsidRDefault="001A7BAC" w:rsidP="00013CC7">
      <w:pPr>
        <w:widowControl/>
        <w:tabs>
          <w:tab w:val="left" w:pos="-1440"/>
          <w:tab w:val="left" w:pos="-720"/>
          <w:tab w:val="left" w:pos="0"/>
          <w:tab w:val="left" w:pos="2192"/>
          <w:tab w:val="left" w:pos="2683"/>
        </w:tabs>
        <w:jc w:val="both"/>
        <w:rPr>
          <w:rFonts w:ascii="Arial" w:hAnsi="Arial" w:cs="Arial"/>
          <w:bCs/>
          <w:noProof/>
          <w:sz w:val="22"/>
        </w:rPr>
      </w:pPr>
      <w:r>
        <w:rPr>
          <w:rFonts w:ascii="Arial" w:hAnsi="Arial" w:cs="Arial"/>
          <w:bCs/>
          <w:noProof/>
          <w:sz w:val="22"/>
        </w:rPr>
        <w:tab/>
        <w:t>Conference, Prague (coauthored)</w:t>
      </w:r>
    </w:p>
    <w:p w14:paraId="1B81499D" w14:textId="77777777" w:rsidR="001A7BAC" w:rsidRDefault="001A7BAC" w:rsidP="00013CC7">
      <w:pPr>
        <w:widowControl/>
        <w:tabs>
          <w:tab w:val="left" w:pos="-1440"/>
          <w:tab w:val="left" w:pos="-720"/>
          <w:tab w:val="left" w:pos="0"/>
          <w:tab w:val="left" w:pos="2192"/>
          <w:tab w:val="left" w:pos="2683"/>
        </w:tabs>
        <w:jc w:val="both"/>
        <w:rPr>
          <w:rFonts w:ascii="Arial" w:hAnsi="Arial" w:cs="Arial"/>
          <w:bCs/>
          <w:noProof/>
          <w:sz w:val="22"/>
        </w:rPr>
      </w:pPr>
      <w:r>
        <w:rPr>
          <w:rFonts w:ascii="Arial" w:hAnsi="Arial" w:cs="Arial"/>
          <w:bCs/>
          <w:noProof/>
          <w:sz w:val="22"/>
        </w:rPr>
        <w:t>2010</w:t>
      </w:r>
      <w:r>
        <w:rPr>
          <w:rFonts w:ascii="Arial" w:hAnsi="Arial" w:cs="Arial"/>
          <w:bCs/>
          <w:noProof/>
          <w:sz w:val="22"/>
        </w:rPr>
        <w:tab/>
        <w:t>Carnegie Centenary Distinguished Visiting Professorship, Scotland</w:t>
      </w:r>
    </w:p>
    <w:p w14:paraId="49F1C3C8" w14:textId="77777777" w:rsidR="001A7BAC" w:rsidRDefault="001A7BAC" w:rsidP="00013CC7">
      <w:pPr>
        <w:widowControl/>
        <w:tabs>
          <w:tab w:val="left" w:pos="-1440"/>
          <w:tab w:val="left" w:pos="-720"/>
          <w:tab w:val="left" w:pos="0"/>
          <w:tab w:val="left" w:pos="2192"/>
          <w:tab w:val="left" w:pos="2683"/>
        </w:tabs>
        <w:jc w:val="both"/>
        <w:rPr>
          <w:rFonts w:ascii="Arial" w:hAnsi="Arial" w:cs="Arial"/>
          <w:i/>
          <w:sz w:val="22"/>
          <w:szCs w:val="22"/>
        </w:rPr>
      </w:pPr>
      <w:r>
        <w:rPr>
          <w:rFonts w:ascii="Arial" w:hAnsi="Arial" w:cs="Arial"/>
          <w:bCs/>
          <w:noProof/>
          <w:sz w:val="22"/>
        </w:rPr>
        <w:t>2010</w:t>
      </w:r>
      <w:r>
        <w:rPr>
          <w:rFonts w:ascii="Arial" w:hAnsi="Arial" w:cs="Arial"/>
          <w:bCs/>
          <w:noProof/>
          <w:sz w:val="22"/>
        </w:rPr>
        <w:tab/>
      </w:r>
      <w:r w:rsidRPr="00C52680">
        <w:rPr>
          <w:rFonts w:ascii="Arial" w:hAnsi="Arial" w:cs="Arial"/>
          <w:sz w:val="22"/>
          <w:szCs w:val="22"/>
        </w:rPr>
        <w:t>Honorable Mention</w:t>
      </w:r>
      <w:r>
        <w:rPr>
          <w:rFonts w:ascii="Arial" w:hAnsi="Arial" w:cs="Arial"/>
          <w:sz w:val="22"/>
          <w:szCs w:val="22"/>
        </w:rPr>
        <w:t>,</w:t>
      </w:r>
      <w:r w:rsidRPr="00C52680">
        <w:rPr>
          <w:rFonts w:ascii="Arial" w:hAnsi="Arial" w:cs="Arial"/>
          <w:sz w:val="22"/>
          <w:szCs w:val="22"/>
        </w:rPr>
        <w:t xml:space="preserve"> Chester </w:t>
      </w:r>
      <w:proofErr w:type="spellStart"/>
      <w:r w:rsidRPr="00C52680">
        <w:rPr>
          <w:rFonts w:ascii="Arial" w:hAnsi="Arial" w:cs="Arial"/>
          <w:sz w:val="22"/>
          <w:szCs w:val="22"/>
        </w:rPr>
        <w:t>Rapkin</w:t>
      </w:r>
      <w:proofErr w:type="spellEnd"/>
      <w:r w:rsidRPr="00C52680">
        <w:rPr>
          <w:rFonts w:ascii="Arial" w:hAnsi="Arial" w:cs="Arial"/>
          <w:sz w:val="22"/>
          <w:szCs w:val="22"/>
        </w:rPr>
        <w:t xml:space="preserve"> Award for the Best Article in </w:t>
      </w:r>
      <w:r w:rsidRPr="00C52680">
        <w:rPr>
          <w:rFonts w:ascii="Arial" w:hAnsi="Arial" w:cs="Arial"/>
          <w:i/>
          <w:sz w:val="22"/>
          <w:szCs w:val="22"/>
        </w:rPr>
        <w:t>JPER</w:t>
      </w:r>
    </w:p>
    <w:p w14:paraId="5AF0AEE4" w14:textId="77777777" w:rsidR="001A7BAC" w:rsidRDefault="001A7BAC" w:rsidP="00013CC7">
      <w:pPr>
        <w:widowControl/>
        <w:tabs>
          <w:tab w:val="left" w:pos="-1440"/>
          <w:tab w:val="left" w:pos="-720"/>
          <w:tab w:val="left" w:pos="0"/>
          <w:tab w:val="left" w:pos="2192"/>
          <w:tab w:val="left" w:pos="2683"/>
        </w:tabs>
        <w:jc w:val="both"/>
        <w:rPr>
          <w:rFonts w:ascii="Arial" w:hAnsi="Arial" w:cs="Arial"/>
          <w:bCs/>
          <w:noProof/>
          <w:sz w:val="22"/>
        </w:rPr>
      </w:pPr>
      <w:r>
        <w:rPr>
          <w:rFonts w:ascii="Arial" w:hAnsi="Arial" w:cs="Arial"/>
          <w:i/>
          <w:sz w:val="22"/>
          <w:szCs w:val="22"/>
        </w:rPr>
        <w:tab/>
      </w:r>
      <w:r>
        <w:rPr>
          <w:rFonts w:ascii="Arial" w:hAnsi="Arial" w:cs="Arial"/>
          <w:bCs/>
          <w:noProof/>
          <w:sz w:val="22"/>
        </w:rPr>
        <w:t>(coauthored)</w:t>
      </w:r>
    </w:p>
    <w:p w14:paraId="5E72357F" w14:textId="77777777" w:rsidR="001A7BAC" w:rsidRDefault="001A7BAC" w:rsidP="002D524D">
      <w:pPr>
        <w:rPr>
          <w:rFonts w:ascii="Arial" w:hAnsi="Arial" w:cs="Arial"/>
          <w:noProof/>
          <w:sz w:val="22"/>
          <w:szCs w:val="22"/>
        </w:rPr>
      </w:pPr>
      <w:r w:rsidRPr="002D524D">
        <w:rPr>
          <w:rFonts w:ascii="Arial" w:hAnsi="Arial" w:cs="Arial"/>
          <w:noProof/>
          <w:sz w:val="22"/>
          <w:szCs w:val="22"/>
        </w:rPr>
        <w:t xml:space="preserve">2011 </w:t>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sidRPr="002D524D">
        <w:rPr>
          <w:rFonts w:ascii="Arial" w:hAnsi="Arial" w:cs="Arial"/>
          <w:noProof/>
          <w:sz w:val="22"/>
          <w:szCs w:val="22"/>
        </w:rPr>
        <w:t xml:space="preserve">Invited participant, The American Assembly, "Reinventing America's </w:t>
      </w:r>
    </w:p>
    <w:p w14:paraId="5E7B2CB7" w14:textId="77777777" w:rsidR="001A7BAC" w:rsidRDefault="001A7BAC" w:rsidP="002D524D">
      <w:pPr>
        <w:rPr>
          <w:rFonts w:ascii="Arial" w:hAnsi="Arial" w:cs="Arial"/>
          <w:noProof/>
          <w:sz w:val="22"/>
          <w:szCs w:val="22"/>
        </w:rPr>
      </w:pP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sidRPr="002D524D">
        <w:rPr>
          <w:rFonts w:ascii="Arial" w:hAnsi="Arial" w:cs="Arial"/>
          <w:noProof/>
          <w:sz w:val="22"/>
          <w:szCs w:val="22"/>
        </w:rPr>
        <w:t>Legacy Cities," Detroit, April</w:t>
      </w:r>
    </w:p>
    <w:p w14:paraId="366F51AE" w14:textId="77777777" w:rsidR="001A7BAC" w:rsidRDefault="001A7BAC" w:rsidP="002D524D">
      <w:pPr>
        <w:rPr>
          <w:rFonts w:ascii="Arial" w:hAnsi="Arial" w:cs="Arial"/>
          <w:noProof/>
          <w:sz w:val="22"/>
          <w:szCs w:val="22"/>
        </w:rPr>
      </w:pPr>
      <w:r>
        <w:rPr>
          <w:rFonts w:ascii="Arial" w:hAnsi="Arial" w:cs="Arial"/>
          <w:noProof/>
          <w:sz w:val="22"/>
          <w:szCs w:val="22"/>
        </w:rPr>
        <w:t>2012</w:t>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t>Distinguished Faculty Fellowship, Wayne State University</w:t>
      </w:r>
    </w:p>
    <w:p w14:paraId="679D5AF2" w14:textId="77777777" w:rsidR="001938C5" w:rsidRDefault="001938C5" w:rsidP="002D524D">
      <w:pPr>
        <w:rPr>
          <w:rFonts w:ascii="Arial" w:hAnsi="Arial" w:cs="Arial"/>
          <w:noProof/>
          <w:sz w:val="22"/>
          <w:szCs w:val="22"/>
        </w:rPr>
      </w:pPr>
      <w:r>
        <w:rPr>
          <w:rFonts w:ascii="Arial" w:hAnsi="Arial" w:cs="Arial"/>
          <w:noProof/>
          <w:sz w:val="22"/>
          <w:szCs w:val="22"/>
        </w:rPr>
        <w:t>2013-</w:t>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t>Penn Institute for Urban Research Scholar; University of Pennsylvania</w:t>
      </w:r>
    </w:p>
    <w:p w14:paraId="1AB6F4D8" w14:textId="77777777" w:rsidR="00CA3D49" w:rsidRDefault="00CA3D49" w:rsidP="002D524D">
      <w:pPr>
        <w:rPr>
          <w:rFonts w:ascii="Arial" w:hAnsi="Arial" w:cs="Arial"/>
          <w:noProof/>
          <w:sz w:val="22"/>
          <w:szCs w:val="22"/>
        </w:rPr>
      </w:pPr>
      <w:r>
        <w:rPr>
          <w:rFonts w:ascii="Arial" w:hAnsi="Arial" w:cs="Arial"/>
          <w:noProof/>
          <w:sz w:val="22"/>
          <w:szCs w:val="22"/>
        </w:rPr>
        <w:t>2013</w:t>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t>Utzon Memorial Lecture, U. New South Wales (AU)</w:t>
      </w:r>
    </w:p>
    <w:p w14:paraId="77DBD0C4" w14:textId="77777777" w:rsidR="00CA3D49" w:rsidRDefault="00CA3D49" w:rsidP="002D524D">
      <w:pPr>
        <w:rPr>
          <w:rFonts w:ascii="Arial" w:hAnsi="Arial" w:cs="Arial"/>
          <w:noProof/>
          <w:sz w:val="22"/>
          <w:szCs w:val="22"/>
        </w:rPr>
      </w:pPr>
      <w:r>
        <w:rPr>
          <w:rFonts w:ascii="Arial" w:hAnsi="Arial" w:cs="Arial"/>
          <w:noProof/>
          <w:sz w:val="22"/>
          <w:szCs w:val="22"/>
        </w:rPr>
        <w:t>2013</w:t>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t>Halloran Trust Memorial Lecture, U. of Sydney (AU)</w:t>
      </w:r>
    </w:p>
    <w:p w14:paraId="46E4E84A" w14:textId="77777777" w:rsidR="00C808B6" w:rsidRDefault="00C808B6" w:rsidP="00C808B6">
      <w:pPr>
        <w:pStyle w:val="BodyTextIndent3"/>
        <w:ind w:left="0" w:firstLine="0"/>
      </w:pPr>
      <w:r>
        <w:t>2014</w:t>
      </w:r>
      <w:r>
        <w:tab/>
        <w:t>“UAA Service Honor Roll” Award, Urban Affairs Association</w:t>
      </w:r>
    </w:p>
    <w:p w14:paraId="56B026BD" w14:textId="77777777" w:rsidR="00BE45D1" w:rsidRDefault="00BE45D1" w:rsidP="002D524D">
      <w:pPr>
        <w:rPr>
          <w:rFonts w:ascii="Arial" w:hAnsi="Arial" w:cs="Arial"/>
          <w:bCs/>
          <w:noProof/>
          <w:sz w:val="22"/>
        </w:rPr>
      </w:pPr>
      <w:r>
        <w:rPr>
          <w:rFonts w:ascii="Arial" w:hAnsi="Arial" w:cs="Arial"/>
          <w:noProof/>
          <w:sz w:val="22"/>
          <w:szCs w:val="22"/>
        </w:rPr>
        <w:t>2014</w:t>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bCs/>
          <w:noProof/>
          <w:sz w:val="22"/>
        </w:rPr>
        <w:t xml:space="preserve">Winner, "Best Paper", </w:t>
      </w:r>
      <w:r w:rsidR="003350C9">
        <w:rPr>
          <w:rFonts w:ascii="Arial" w:hAnsi="Arial" w:cs="Arial"/>
          <w:bCs/>
          <w:noProof/>
          <w:sz w:val="22"/>
        </w:rPr>
        <w:t xml:space="preserve">2013 </w:t>
      </w:r>
      <w:r>
        <w:rPr>
          <w:rFonts w:ascii="Arial" w:hAnsi="Arial" w:cs="Arial"/>
          <w:bCs/>
          <w:noProof/>
          <w:sz w:val="22"/>
        </w:rPr>
        <w:t>Urban Affairs Assoc. Conf. (coauthored)</w:t>
      </w:r>
    </w:p>
    <w:p w14:paraId="3ECB01EB" w14:textId="77777777" w:rsidR="004B4FAF" w:rsidRDefault="004B4FAF" w:rsidP="004B4FAF">
      <w:pPr>
        <w:rPr>
          <w:rFonts w:ascii="Arial" w:hAnsi="Arial" w:cs="Arial"/>
          <w:bCs/>
          <w:noProof/>
          <w:sz w:val="22"/>
        </w:rPr>
      </w:pPr>
      <w:r>
        <w:rPr>
          <w:rFonts w:ascii="Arial" w:hAnsi="Arial" w:cs="Arial"/>
          <w:noProof/>
          <w:sz w:val="22"/>
          <w:szCs w:val="22"/>
        </w:rPr>
        <w:t>2015</w:t>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bCs/>
          <w:noProof/>
          <w:sz w:val="22"/>
        </w:rPr>
        <w:t>Winner, "Best Paper", 2014 Urban Affairs Assoc. Conf. (coauthored)</w:t>
      </w:r>
    </w:p>
    <w:p w14:paraId="0D15655F" w14:textId="77777777" w:rsidR="00E0165A" w:rsidRPr="0020043A" w:rsidRDefault="00E0165A" w:rsidP="00E0165A">
      <w:pPr>
        <w:pStyle w:val="BodyTextIndent3"/>
      </w:pPr>
      <w:r>
        <w:rPr>
          <w:rFonts w:cs="Arial"/>
          <w:noProof/>
          <w:szCs w:val="22"/>
        </w:rPr>
        <w:t>2015</w:t>
      </w:r>
      <w:r>
        <w:rPr>
          <w:rFonts w:cs="Arial"/>
          <w:noProof/>
          <w:szCs w:val="22"/>
        </w:rPr>
        <w:tab/>
      </w:r>
      <w:r>
        <w:t xml:space="preserve">“Most Cited Author,” cumulative 25-yrs. of </w:t>
      </w:r>
      <w:r w:rsidRPr="001E451C">
        <w:rPr>
          <w:i/>
        </w:rPr>
        <w:t>Housing Policy Debate</w:t>
      </w:r>
      <w:r>
        <w:t xml:space="preserve">, with 3 papers in top-25 most-cited (ranking #2, 8 and 24) </w:t>
      </w:r>
    </w:p>
    <w:p w14:paraId="08DEAE8E" w14:textId="6C554B41" w:rsidR="004B4FAF" w:rsidRDefault="00C808B6" w:rsidP="002D524D">
      <w:pPr>
        <w:rPr>
          <w:rFonts w:ascii="Arial" w:hAnsi="Arial" w:cs="Arial"/>
          <w:noProof/>
          <w:sz w:val="22"/>
          <w:szCs w:val="22"/>
        </w:rPr>
      </w:pPr>
      <w:r>
        <w:rPr>
          <w:rFonts w:ascii="Arial" w:hAnsi="Arial" w:cs="Arial"/>
          <w:noProof/>
          <w:sz w:val="22"/>
          <w:szCs w:val="22"/>
        </w:rPr>
        <w:t>2016</w:t>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t xml:space="preserve">“Contributions to </w:t>
      </w:r>
      <w:r w:rsidR="003A637C">
        <w:rPr>
          <w:rFonts w:ascii="Arial" w:hAnsi="Arial" w:cs="Arial"/>
          <w:noProof/>
          <w:sz w:val="22"/>
          <w:szCs w:val="22"/>
        </w:rPr>
        <w:t xml:space="preserve">Field of </w:t>
      </w:r>
      <w:r>
        <w:rPr>
          <w:rFonts w:ascii="Arial" w:hAnsi="Arial" w:cs="Arial"/>
          <w:noProof/>
          <w:sz w:val="22"/>
          <w:szCs w:val="22"/>
        </w:rPr>
        <w:t>Urban Affairs” Award, Urban Affairs Association</w:t>
      </w:r>
    </w:p>
    <w:p w14:paraId="29386185" w14:textId="77777777" w:rsidR="00237CCC" w:rsidRDefault="00237CCC" w:rsidP="002D524D">
      <w:pPr>
        <w:rPr>
          <w:rFonts w:ascii="Arial" w:hAnsi="Arial" w:cs="Arial"/>
          <w:noProof/>
          <w:sz w:val="22"/>
          <w:szCs w:val="22"/>
        </w:rPr>
      </w:pPr>
      <w:r>
        <w:rPr>
          <w:rFonts w:ascii="Arial" w:hAnsi="Arial" w:cs="Arial"/>
          <w:noProof/>
          <w:sz w:val="22"/>
          <w:szCs w:val="22"/>
        </w:rPr>
        <w:t>2017</w:t>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t>8</w:t>
      </w:r>
      <w:r w:rsidRPr="00237CCC">
        <w:rPr>
          <w:rFonts w:ascii="Arial" w:hAnsi="Arial" w:cs="Arial"/>
          <w:noProof/>
          <w:sz w:val="22"/>
          <w:szCs w:val="22"/>
          <w:vertAlign w:val="superscript"/>
        </w:rPr>
        <w:t>th</w:t>
      </w:r>
      <w:r>
        <w:rPr>
          <w:rFonts w:ascii="Arial" w:hAnsi="Arial" w:cs="Arial"/>
          <w:noProof/>
          <w:sz w:val="22"/>
          <w:szCs w:val="22"/>
        </w:rPr>
        <w:t xml:space="preserve"> most-cited author in ISI-Social Sciences Citations index “Urban </w:t>
      </w:r>
    </w:p>
    <w:p w14:paraId="1F34E032" w14:textId="1F6F91BA" w:rsidR="00237CCC" w:rsidRPr="002D524D" w:rsidRDefault="00237CCC" w:rsidP="002D524D">
      <w:pPr>
        <w:rPr>
          <w:rFonts w:ascii="Arial" w:hAnsi="Arial" w:cs="Arial"/>
          <w:noProof/>
          <w:sz w:val="22"/>
          <w:szCs w:val="22"/>
        </w:rPr>
      </w:pP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t>Studies” category</w:t>
      </w:r>
      <w:r w:rsidR="005E3108">
        <w:rPr>
          <w:rFonts w:ascii="Arial" w:hAnsi="Arial" w:cs="Arial"/>
          <w:noProof/>
          <w:sz w:val="22"/>
          <w:szCs w:val="22"/>
        </w:rPr>
        <w:t>,</w:t>
      </w:r>
      <w:r>
        <w:rPr>
          <w:rFonts w:ascii="Arial" w:hAnsi="Arial" w:cs="Arial"/>
          <w:noProof/>
          <w:sz w:val="22"/>
          <w:szCs w:val="22"/>
        </w:rPr>
        <w:t xml:space="preserve"> 1990-2010 (Kong &amp; Qian, </w:t>
      </w:r>
      <w:r w:rsidRPr="00237CCC">
        <w:rPr>
          <w:rFonts w:ascii="Arial" w:hAnsi="Arial" w:cs="Arial"/>
          <w:i/>
          <w:noProof/>
          <w:sz w:val="22"/>
          <w:szCs w:val="22"/>
        </w:rPr>
        <w:t>Urban Studies</w:t>
      </w:r>
      <w:r>
        <w:rPr>
          <w:rFonts w:ascii="Arial" w:hAnsi="Arial" w:cs="Arial"/>
          <w:noProof/>
          <w:sz w:val="22"/>
          <w:szCs w:val="22"/>
        </w:rPr>
        <w:t>, 2017)</w:t>
      </w:r>
    </w:p>
    <w:p w14:paraId="61DB242C" w14:textId="77777777" w:rsidR="001A7BAC" w:rsidRDefault="001A7BAC">
      <w:pPr>
        <w:widowControl/>
        <w:tabs>
          <w:tab w:val="left" w:pos="-1440"/>
          <w:tab w:val="left" w:pos="-720"/>
          <w:tab w:val="left" w:pos="0"/>
          <w:tab w:val="left" w:pos="2192"/>
          <w:tab w:val="left" w:pos="2683"/>
        </w:tabs>
        <w:jc w:val="both"/>
        <w:rPr>
          <w:rFonts w:ascii="Arial" w:hAnsi="Arial"/>
          <w:b/>
          <w:sz w:val="22"/>
        </w:rPr>
      </w:pPr>
      <w:r>
        <w:rPr>
          <w:rFonts w:ascii="Arial" w:hAnsi="Arial"/>
          <w:b/>
          <w:sz w:val="22"/>
        </w:rPr>
        <w:br w:type="page"/>
      </w:r>
      <w:r>
        <w:rPr>
          <w:rFonts w:ascii="Arial" w:hAnsi="Arial"/>
          <w:b/>
          <w:sz w:val="22"/>
        </w:rPr>
        <w:lastRenderedPageBreak/>
        <w:t>Service to Profession</w:t>
      </w:r>
    </w:p>
    <w:p w14:paraId="2F079ABB" w14:textId="77777777" w:rsidR="00254ED3" w:rsidRDefault="00254ED3">
      <w:pPr>
        <w:widowControl/>
        <w:tabs>
          <w:tab w:val="left" w:pos="-1440"/>
          <w:tab w:val="left" w:pos="-720"/>
          <w:tab w:val="left" w:pos="0"/>
          <w:tab w:val="left" w:pos="2192"/>
          <w:tab w:val="left" w:pos="2683"/>
        </w:tabs>
        <w:jc w:val="both"/>
        <w:rPr>
          <w:rFonts w:ascii="Arial" w:hAnsi="Arial"/>
          <w:b/>
          <w:sz w:val="22"/>
        </w:rPr>
      </w:pPr>
    </w:p>
    <w:p w14:paraId="51C7BD3E" w14:textId="77777777" w:rsidR="001A7BAC" w:rsidRPr="00254ED3" w:rsidRDefault="00254ED3" w:rsidP="00254ED3">
      <w:pPr>
        <w:widowControl/>
        <w:tabs>
          <w:tab w:val="left" w:pos="-1440"/>
          <w:tab w:val="left" w:pos="-720"/>
          <w:tab w:val="left" w:pos="0"/>
          <w:tab w:val="left" w:pos="720"/>
          <w:tab w:val="left" w:pos="2683"/>
        </w:tabs>
        <w:jc w:val="both"/>
        <w:rPr>
          <w:rFonts w:ascii="Arial" w:hAnsi="Arial"/>
          <w:i/>
          <w:sz w:val="22"/>
        </w:rPr>
      </w:pPr>
      <w:r>
        <w:rPr>
          <w:rFonts w:ascii="Arial" w:hAnsi="Arial"/>
          <w:sz w:val="22"/>
        </w:rPr>
        <w:tab/>
      </w:r>
      <w:r w:rsidRPr="00254ED3">
        <w:rPr>
          <w:rFonts w:ascii="Arial" w:hAnsi="Arial"/>
          <w:i/>
          <w:sz w:val="22"/>
        </w:rPr>
        <w:t>Institutional Service</w:t>
      </w:r>
    </w:p>
    <w:p w14:paraId="76B3CE09" w14:textId="77777777" w:rsidR="00FA5EB4" w:rsidRDefault="00FA5EB4" w:rsidP="00FA5EB4">
      <w:pPr>
        <w:widowControl/>
        <w:tabs>
          <w:tab w:val="left" w:pos="-1440"/>
          <w:tab w:val="left" w:pos="-720"/>
          <w:tab w:val="left" w:pos="0"/>
          <w:tab w:val="left" w:pos="378"/>
        </w:tabs>
        <w:jc w:val="both"/>
        <w:rPr>
          <w:rFonts w:ascii="Arial" w:hAnsi="Arial"/>
          <w:sz w:val="22"/>
        </w:rPr>
      </w:pPr>
      <w:r>
        <w:rPr>
          <w:rFonts w:ascii="Arial" w:hAnsi="Arial"/>
          <w:sz w:val="22"/>
        </w:rPr>
        <w:t xml:space="preserve">1989, 1999, 2010 </w:t>
      </w:r>
      <w:r>
        <w:rPr>
          <w:rFonts w:ascii="Arial" w:hAnsi="Arial"/>
          <w:sz w:val="22"/>
        </w:rPr>
        <w:tab/>
        <w:t>Advisory Board for design and analysis of three HUD National Housing</w:t>
      </w:r>
    </w:p>
    <w:p w14:paraId="6AF4194A" w14:textId="77777777" w:rsidR="00FA5EB4" w:rsidRDefault="00FA5EB4" w:rsidP="00FA5EB4">
      <w:pPr>
        <w:widowControl/>
        <w:tabs>
          <w:tab w:val="left" w:pos="-1440"/>
          <w:tab w:val="left" w:pos="-720"/>
          <w:tab w:val="left" w:pos="0"/>
          <w:tab w:val="left" w:pos="378"/>
        </w:tab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        Discrimination Surveys </w:t>
      </w:r>
    </w:p>
    <w:p w14:paraId="317B2CFC" w14:textId="77777777" w:rsidR="00FA5EB4" w:rsidRDefault="00FA5EB4" w:rsidP="00FA5EB4">
      <w:pPr>
        <w:widowControl/>
        <w:tabs>
          <w:tab w:val="left" w:pos="-1440"/>
          <w:tab w:val="left" w:pos="-720"/>
          <w:tab w:val="left" w:pos="0"/>
          <w:tab w:val="left" w:pos="378"/>
        </w:tabs>
        <w:jc w:val="both"/>
        <w:rPr>
          <w:rFonts w:ascii="Arial" w:hAnsi="Arial"/>
          <w:sz w:val="22"/>
        </w:rPr>
      </w:pPr>
      <w:r>
        <w:rPr>
          <w:rFonts w:ascii="Arial" w:hAnsi="Arial"/>
          <w:sz w:val="22"/>
        </w:rPr>
        <w:t>1991</w:t>
      </w:r>
      <w:r>
        <w:rPr>
          <w:rFonts w:ascii="Arial" w:hAnsi="Arial"/>
          <w:sz w:val="22"/>
        </w:rPr>
        <w:tab/>
      </w:r>
      <w:r>
        <w:rPr>
          <w:rFonts w:ascii="Arial" w:hAnsi="Arial"/>
          <w:sz w:val="22"/>
        </w:rPr>
        <w:tab/>
      </w:r>
      <w:r>
        <w:rPr>
          <w:rFonts w:ascii="Arial" w:hAnsi="Arial"/>
          <w:sz w:val="22"/>
        </w:rPr>
        <w:tab/>
        <w:t>Advisory Board for design and analysis National Fair Housing Initiative</w:t>
      </w:r>
    </w:p>
    <w:p w14:paraId="5D799830" w14:textId="77777777" w:rsidR="001A7BAC" w:rsidRDefault="001A7BAC">
      <w:pPr>
        <w:widowControl/>
        <w:tabs>
          <w:tab w:val="left" w:pos="-1440"/>
          <w:tab w:val="left" w:pos="-720"/>
          <w:tab w:val="left" w:pos="0"/>
          <w:tab w:val="left" w:pos="2160"/>
          <w:tab w:val="left" w:pos="2683"/>
        </w:tabs>
        <w:ind w:left="2192" w:hanging="2192"/>
        <w:jc w:val="both"/>
        <w:rPr>
          <w:rFonts w:ascii="Arial" w:hAnsi="Arial"/>
          <w:sz w:val="22"/>
        </w:rPr>
      </w:pPr>
      <w:r>
        <w:rPr>
          <w:rFonts w:ascii="Arial" w:hAnsi="Arial"/>
          <w:sz w:val="22"/>
        </w:rPr>
        <w:t>1993-99</w:t>
      </w:r>
      <w:r>
        <w:rPr>
          <w:rFonts w:ascii="Arial" w:hAnsi="Arial"/>
          <w:sz w:val="22"/>
        </w:rPr>
        <w:tab/>
        <w:t>Governing Board, Urban Affairs Association</w:t>
      </w:r>
    </w:p>
    <w:p w14:paraId="1CD03EB5" w14:textId="77777777" w:rsidR="001A7BAC" w:rsidRDefault="001A7BAC">
      <w:pPr>
        <w:widowControl/>
        <w:numPr>
          <w:ilvl w:val="0"/>
          <w:numId w:val="3"/>
        </w:numPr>
        <w:tabs>
          <w:tab w:val="left" w:pos="-1440"/>
          <w:tab w:val="left" w:pos="-720"/>
          <w:tab w:val="left" w:pos="0"/>
          <w:tab w:val="left" w:pos="2192"/>
          <w:tab w:val="left" w:pos="2683"/>
        </w:tabs>
        <w:jc w:val="both"/>
        <w:rPr>
          <w:rFonts w:ascii="Arial" w:hAnsi="Arial"/>
          <w:sz w:val="22"/>
        </w:rPr>
      </w:pPr>
      <w:r>
        <w:rPr>
          <w:rFonts w:ascii="Arial" w:hAnsi="Arial"/>
          <w:sz w:val="22"/>
        </w:rPr>
        <w:t>Program Co-Chair, 1998 Urban Affairs Association Annual Meeting</w:t>
      </w:r>
    </w:p>
    <w:p w14:paraId="7C02745A" w14:textId="77777777" w:rsidR="001A7BAC" w:rsidRDefault="001A7BAC">
      <w:pPr>
        <w:widowControl/>
        <w:tabs>
          <w:tab w:val="left" w:pos="-1440"/>
          <w:tab w:val="left" w:pos="-720"/>
          <w:tab w:val="left" w:pos="0"/>
          <w:tab w:val="left" w:pos="2160"/>
          <w:tab w:val="left" w:pos="2683"/>
        </w:tabs>
        <w:jc w:val="both"/>
        <w:rPr>
          <w:rFonts w:ascii="Arial" w:hAnsi="Arial"/>
          <w:sz w:val="22"/>
        </w:rPr>
      </w:pPr>
      <w:r>
        <w:rPr>
          <w:rFonts w:ascii="Arial" w:hAnsi="Arial"/>
          <w:sz w:val="22"/>
        </w:rPr>
        <w:t>2001</w:t>
      </w:r>
      <w:r>
        <w:rPr>
          <w:rFonts w:ascii="Arial" w:hAnsi="Arial"/>
          <w:sz w:val="22"/>
        </w:rPr>
        <w:tab/>
        <w:t xml:space="preserve">Conference Organizer, “Opportunity and the Housing Nexus,” joint </w:t>
      </w:r>
    </w:p>
    <w:p w14:paraId="05368F4B" w14:textId="77777777" w:rsidR="001A7BAC" w:rsidRDefault="001A7BAC">
      <w:pPr>
        <w:widowControl/>
        <w:tabs>
          <w:tab w:val="left" w:pos="-1440"/>
          <w:tab w:val="left" w:pos="-720"/>
          <w:tab w:val="left" w:pos="0"/>
          <w:tab w:val="left" w:pos="2192"/>
          <w:tab w:val="left" w:pos="2683"/>
        </w:tabs>
        <w:ind w:left="360"/>
        <w:jc w:val="both"/>
        <w:rPr>
          <w:rFonts w:ascii="Arial" w:hAnsi="Arial"/>
          <w:sz w:val="22"/>
        </w:rPr>
      </w:pPr>
      <w:r>
        <w:rPr>
          <w:rFonts w:ascii="Arial" w:hAnsi="Arial"/>
          <w:sz w:val="22"/>
        </w:rPr>
        <w:tab/>
      </w:r>
      <w:r>
        <w:rPr>
          <w:rFonts w:ascii="Arial" w:hAnsi="Arial"/>
          <w:sz w:val="22"/>
        </w:rPr>
        <w:tab/>
        <w:t>Urban Institute-</w:t>
      </w:r>
      <w:r>
        <w:rPr>
          <w:rFonts w:ascii="Arial" w:hAnsi="Arial"/>
          <w:i/>
          <w:iCs/>
          <w:sz w:val="22"/>
        </w:rPr>
        <w:t>Housing Studies</w:t>
      </w:r>
      <w:r>
        <w:rPr>
          <w:rFonts w:ascii="Arial" w:hAnsi="Arial"/>
          <w:sz w:val="22"/>
        </w:rPr>
        <w:t xml:space="preserve"> sponsorship, May 31</w:t>
      </w:r>
    </w:p>
    <w:p w14:paraId="1923E79F" w14:textId="77777777" w:rsidR="001A7BAC" w:rsidRDefault="001A7BAC" w:rsidP="001939AB">
      <w:pPr>
        <w:pStyle w:val="BodyTextIndent3"/>
        <w:numPr>
          <w:ilvl w:val="1"/>
          <w:numId w:val="25"/>
        </w:numPr>
      </w:pPr>
      <w:r>
        <w:t>National Academies of Science; Committee to Evaluate HUD-PD&amp;R</w:t>
      </w:r>
    </w:p>
    <w:p w14:paraId="11797B28" w14:textId="77777777" w:rsidR="001A7BAC" w:rsidRDefault="001A7BAC" w:rsidP="001939AB">
      <w:pPr>
        <w:pStyle w:val="BodyTextIndent3"/>
        <w:ind w:left="0" w:firstLine="0"/>
      </w:pPr>
      <w:r>
        <w:tab/>
      </w:r>
      <w:r>
        <w:tab/>
        <w:t xml:space="preserve">research; co-authored report: </w:t>
      </w:r>
      <w:r w:rsidRPr="001939AB">
        <w:rPr>
          <w:i/>
        </w:rPr>
        <w:t>Rebuilding the Research Capacity</w:t>
      </w:r>
    </w:p>
    <w:p w14:paraId="7C767070" w14:textId="77777777" w:rsidR="001A7BAC" w:rsidRDefault="001A7BAC" w:rsidP="001939AB">
      <w:pPr>
        <w:pStyle w:val="BodyTextIndent3"/>
        <w:ind w:left="0" w:firstLine="0"/>
      </w:pPr>
      <w:r>
        <w:tab/>
      </w:r>
      <w:r>
        <w:tab/>
        <w:t>of</w:t>
      </w:r>
      <w:r w:rsidRPr="001939AB">
        <w:rPr>
          <w:i/>
        </w:rPr>
        <w:t xml:space="preserve"> HUD</w:t>
      </w:r>
      <w:r>
        <w:t xml:space="preserve"> (Washington, DC: National Academies Press, 224 pages.</w:t>
      </w:r>
    </w:p>
    <w:p w14:paraId="66C480C1" w14:textId="77777777" w:rsidR="00FA5EB4" w:rsidRDefault="00FA5EB4" w:rsidP="00FA5EB4">
      <w:pPr>
        <w:widowControl/>
        <w:tabs>
          <w:tab w:val="left" w:pos="-1440"/>
          <w:tab w:val="left" w:pos="-720"/>
          <w:tab w:val="left" w:pos="0"/>
          <w:tab w:val="left" w:pos="378"/>
        </w:tabs>
        <w:jc w:val="both"/>
        <w:rPr>
          <w:rFonts w:ascii="Arial" w:hAnsi="Arial"/>
          <w:sz w:val="22"/>
        </w:rPr>
      </w:pPr>
      <w:r>
        <w:rPr>
          <w:rFonts w:ascii="Arial" w:hAnsi="Arial"/>
          <w:sz w:val="22"/>
        </w:rPr>
        <w:t>2013</w:t>
      </w:r>
      <w:r>
        <w:rPr>
          <w:rFonts w:ascii="Arial" w:hAnsi="Arial"/>
          <w:sz w:val="22"/>
        </w:rPr>
        <w:tab/>
        <w:t xml:space="preserve">                        </w:t>
      </w:r>
      <w:r w:rsidR="00AF3018">
        <w:rPr>
          <w:rFonts w:ascii="Arial" w:hAnsi="Arial"/>
          <w:sz w:val="22"/>
        </w:rPr>
        <w:t xml:space="preserve">Advisory Board, </w:t>
      </w:r>
      <w:r>
        <w:rPr>
          <w:rFonts w:ascii="Arial" w:hAnsi="Arial"/>
          <w:sz w:val="22"/>
        </w:rPr>
        <w:t xml:space="preserve">HUD </w:t>
      </w:r>
      <w:r w:rsidR="00AF3018">
        <w:rPr>
          <w:rFonts w:ascii="Arial" w:hAnsi="Arial"/>
          <w:sz w:val="22"/>
        </w:rPr>
        <w:t xml:space="preserve">National Study of Housing Discrimination against </w:t>
      </w:r>
    </w:p>
    <w:p w14:paraId="1B8C66EC" w14:textId="77777777" w:rsidR="00AF3018" w:rsidRDefault="00FA5EB4" w:rsidP="00FA5EB4">
      <w:pPr>
        <w:widowControl/>
        <w:tabs>
          <w:tab w:val="left" w:pos="-1440"/>
          <w:tab w:val="left" w:pos="-720"/>
          <w:tab w:val="left" w:pos="0"/>
          <w:tab w:val="left" w:pos="378"/>
        </w:tab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sidR="00AF3018">
        <w:rPr>
          <w:rFonts w:ascii="Arial" w:hAnsi="Arial"/>
          <w:sz w:val="22"/>
        </w:rPr>
        <w:t>Families with Children</w:t>
      </w:r>
    </w:p>
    <w:p w14:paraId="74553A68" w14:textId="77777777" w:rsidR="00AF3018" w:rsidRDefault="00AF3018" w:rsidP="001939AB">
      <w:pPr>
        <w:pStyle w:val="BodyTextIndent3"/>
        <w:ind w:left="0" w:firstLine="0"/>
      </w:pPr>
      <w:r>
        <w:t>2013-</w:t>
      </w:r>
      <w:r>
        <w:tab/>
        <w:t>Advisory Committee, National Initiative on Mixed-Income Communities</w:t>
      </w:r>
    </w:p>
    <w:p w14:paraId="04AE9D59" w14:textId="77777777" w:rsidR="00AA1D48" w:rsidRDefault="00AA1D48" w:rsidP="001939AB">
      <w:pPr>
        <w:pStyle w:val="BodyTextIndent3"/>
        <w:ind w:left="0" w:firstLine="0"/>
      </w:pPr>
      <w:r>
        <w:t>2014</w:t>
      </w:r>
      <w:r>
        <w:tab/>
      </w:r>
      <w:r w:rsidR="00A770B5">
        <w:t xml:space="preserve">UAA </w:t>
      </w:r>
      <w:r>
        <w:t xml:space="preserve">Service </w:t>
      </w:r>
      <w:r w:rsidR="00A770B5">
        <w:t xml:space="preserve">Honor Roll </w:t>
      </w:r>
      <w:r>
        <w:t>Award, Urban Affairs Association</w:t>
      </w:r>
    </w:p>
    <w:p w14:paraId="39D712A9" w14:textId="77777777" w:rsidR="001A7BAC" w:rsidRDefault="001A7BAC">
      <w:pPr>
        <w:widowControl/>
        <w:tabs>
          <w:tab w:val="left" w:pos="-1440"/>
          <w:tab w:val="left" w:pos="-720"/>
          <w:tab w:val="left" w:pos="0"/>
          <w:tab w:val="left" w:pos="2192"/>
          <w:tab w:val="left" w:pos="2683"/>
        </w:tabs>
        <w:ind w:left="720"/>
        <w:jc w:val="both"/>
        <w:rPr>
          <w:rFonts w:ascii="Arial" w:hAnsi="Arial"/>
          <w:sz w:val="22"/>
        </w:rPr>
      </w:pPr>
    </w:p>
    <w:p w14:paraId="0AF3A122" w14:textId="77777777" w:rsidR="001A7BAC" w:rsidRPr="000F0B31" w:rsidRDefault="001A7BAC">
      <w:pPr>
        <w:widowControl/>
        <w:tabs>
          <w:tab w:val="left" w:pos="-1440"/>
          <w:tab w:val="left" w:pos="-720"/>
          <w:tab w:val="left" w:pos="0"/>
          <w:tab w:val="left" w:pos="2192"/>
          <w:tab w:val="left" w:pos="2683"/>
        </w:tabs>
        <w:ind w:left="720"/>
        <w:jc w:val="both"/>
        <w:rPr>
          <w:rFonts w:ascii="Arial" w:hAnsi="Arial"/>
          <w:i/>
          <w:sz w:val="22"/>
        </w:rPr>
      </w:pPr>
      <w:r w:rsidRPr="000F0B31">
        <w:rPr>
          <w:rFonts w:ascii="Arial" w:hAnsi="Arial"/>
          <w:i/>
          <w:sz w:val="22"/>
        </w:rPr>
        <w:t xml:space="preserve">Scholarly Journal Editorial Boards </w:t>
      </w:r>
    </w:p>
    <w:p w14:paraId="3F79509F" w14:textId="672FDCAE" w:rsidR="001A7BAC" w:rsidRDefault="001A7BAC" w:rsidP="000F0B31">
      <w:pPr>
        <w:widowControl/>
        <w:tabs>
          <w:tab w:val="left" w:pos="-1440"/>
          <w:tab w:val="left" w:pos="-720"/>
          <w:tab w:val="left" w:pos="0"/>
          <w:tab w:val="left" w:pos="2160"/>
          <w:tab w:val="left" w:pos="2683"/>
        </w:tabs>
        <w:jc w:val="both"/>
        <w:rPr>
          <w:rFonts w:ascii="Arial" w:hAnsi="Arial"/>
          <w:iCs/>
          <w:sz w:val="22"/>
        </w:rPr>
      </w:pPr>
      <w:r>
        <w:rPr>
          <w:rFonts w:ascii="Arial" w:hAnsi="Arial"/>
          <w:sz w:val="22"/>
        </w:rPr>
        <w:t>1995-</w:t>
      </w:r>
      <w:r w:rsidR="00E64D00">
        <w:rPr>
          <w:rFonts w:ascii="Arial" w:hAnsi="Arial"/>
          <w:sz w:val="22"/>
        </w:rPr>
        <w:t>2017</w:t>
      </w:r>
      <w:r>
        <w:rPr>
          <w:rFonts w:ascii="Arial" w:hAnsi="Arial"/>
          <w:sz w:val="22"/>
        </w:rPr>
        <w:tab/>
      </w:r>
      <w:r>
        <w:rPr>
          <w:rFonts w:ascii="Arial" w:hAnsi="Arial"/>
          <w:i/>
          <w:sz w:val="22"/>
        </w:rPr>
        <w:t>Housing Studies</w:t>
      </w:r>
      <w:r>
        <w:rPr>
          <w:rFonts w:ascii="Arial" w:hAnsi="Arial"/>
          <w:iCs/>
          <w:sz w:val="22"/>
        </w:rPr>
        <w:t xml:space="preserve"> Management Board</w:t>
      </w:r>
    </w:p>
    <w:p w14:paraId="2C16B13D" w14:textId="77777777" w:rsidR="001A7BAC" w:rsidRDefault="001A7BAC" w:rsidP="000F0B31">
      <w:pPr>
        <w:widowControl/>
        <w:tabs>
          <w:tab w:val="left" w:pos="-1440"/>
          <w:tab w:val="left" w:pos="-720"/>
          <w:tab w:val="left" w:pos="0"/>
          <w:tab w:val="left" w:pos="2160"/>
          <w:tab w:val="left" w:pos="2683"/>
        </w:tabs>
        <w:jc w:val="both"/>
        <w:rPr>
          <w:rFonts w:ascii="Arial" w:hAnsi="Arial"/>
          <w:sz w:val="22"/>
        </w:rPr>
      </w:pPr>
      <w:r>
        <w:rPr>
          <w:rFonts w:ascii="Arial" w:hAnsi="Arial"/>
          <w:sz w:val="22"/>
        </w:rPr>
        <w:t>1996-</w:t>
      </w:r>
      <w:r>
        <w:rPr>
          <w:rFonts w:ascii="Arial" w:hAnsi="Arial"/>
          <w:sz w:val="22"/>
        </w:rPr>
        <w:tab/>
      </w:r>
      <w:r>
        <w:rPr>
          <w:rFonts w:ascii="Arial" w:hAnsi="Arial"/>
          <w:i/>
          <w:sz w:val="22"/>
        </w:rPr>
        <w:t xml:space="preserve">Journal of Housing Research </w:t>
      </w:r>
      <w:r>
        <w:rPr>
          <w:rFonts w:ascii="Arial" w:hAnsi="Arial"/>
          <w:iCs/>
          <w:sz w:val="22"/>
        </w:rPr>
        <w:t>Editorial Board</w:t>
      </w:r>
    </w:p>
    <w:p w14:paraId="7D9A43F4" w14:textId="204279CE" w:rsidR="001A7BAC" w:rsidRDefault="001A7BAC">
      <w:pPr>
        <w:widowControl/>
        <w:tabs>
          <w:tab w:val="left" w:pos="-1440"/>
          <w:tab w:val="left" w:pos="-720"/>
          <w:tab w:val="left" w:pos="0"/>
          <w:tab w:val="left" w:pos="2160"/>
          <w:tab w:val="left" w:pos="2683"/>
        </w:tabs>
        <w:jc w:val="both"/>
        <w:rPr>
          <w:rFonts w:ascii="Arial" w:hAnsi="Arial"/>
          <w:i/>
          <w:sz w:val="22"/>
        </w:rPr>
      </w:pPr>
      <w:r>
        <w:rPr>
          <w:rFonts w:ascii="Arial" w:hAnsi="Arial"/>
          <w:sz w:val="22"/>
        </w:rPr>
        <w:t>1997-</w:t>
      </w:r>
      <w:r w:rsidR="008D29FC">
        <w:rPr>
          <w:rFonts w:ascii="Arial" w:hAnsi="Arial"/>
          <w:sz w:val="22"/>
        </w:rPr>
        <w:t>2017</w:t>
      </w:r>
      <w:r>
        <w:rPr>
          <w:rFonts w:ascii="Arial" w:hAnsi="Arial"/>
          <w:sz w:val="22"/>
        </w:rPr>
        <w:tab/>
      </w:r>
      <w:r>
        <w:rPr>
          <w:rFonts w:ascii="Arial" w:hAnsi="Arial"/>
          <w:i/>
          <w:sz w:val="22"/>
        </w:rPr>
        <w:t xml:space="preserve">Housing Policy Debate </w:t>
      </w:r>
      <w:r>
        <w:rPr>
          <w:rFonts w:ascii="Arial" w:hAnsi="Arial"/>
          <w:iCs/>
          <w:sz w:val="22"/>
        </w:rPr>
        <w:t>Editorial Board</w:t>
      </w:r>
      <w:r w:rsidR="0076324D">
        <w:rPr>
          <w:rFonts w:ascii="Arial" w:hAnsi="Arial"/>
          <w:iCs/>
          <w:sz w:val="22"/>
        </w:rPr>
        <w:t xml:space="preserve"> [Associate Editor since 2013]</w:t>
      </w:r>
    </w:p>
    <w:p w14:paraId="222DDCD5" w14:textId="77777777" w:rsidR="003350C9" w:rsidRDefault="001A7BAC" w:rsidP="00382FA9">
      <w:pPr>
        <w:widowControl/>
        <w:tabs>
          <w:tab w:val="left" w:pos="-1440"/>
          <w:tab w:val="left" w:pos="-720"/>
          <w:tab w:val="left" w:pos="0"/>
          <w:tab w:val="left" w:pos="2160"/>
          <w:tab w:val="left" w:pos="2683"/>
        </w:tabs>
        <w:jc w:val="both"/>
        <w:rPr>
          <w:rFonts w:ascii="Arial" w:hAnsi="Arial"/>
          <w:iCs/>
          <w:sz w:val="22"/>
        </w:rPr>
      </w:pPr>
      <w:r>
        <w:rPr>
          <w:rFonts w:ascii="Arial" w:hAnsi="Arial"/>
          <w:sz w:val="22"/>
        </w:rPr>
        <w:t>2000-</w:t>
      </w:r>
      <w:r w:rsidR="00C808B6">
        <w:rPr>
          <w:rFonts w:ascii="Arial" w:hAnsi="Arial"/>
          <w:sz w:val="22"/>
        </w:rPr>
        <w:t>2016</w:t>
      </w:r>
      <w:r>
        <w:rPr>
          <w:rFonts w:ascii="Arial" w:hAnsi="Arial"/>
          <w:sz w:val="22"/>
        </w:rPr>
        <w:tab/>
      </w:r>
      <w:r>
        <w:rPr>
          <w:rFonts w:ascii="Arial" w:hAnsi="Arial"/>
          <w:i/>
          <w:iCs/>
          <w:sz w:val="22"/>
        </w:rPr>
        <w:t xml:space="preserve">Journal of the American Planning Association </w:t>
      </w:r>
      <w:r>
        <w:rPr>
          <w:rFonts w:ascii="Arial" w:hAnsi="Arial"/>
          <w:iCs/>
          <w:sz w:val="22"/>
        </w:rPr>
        <w:t>Editorial Board</w:t>
      </w:r>
      <w:r w:rsidR="0076324D">
        <w:rPr>
          <w:rFonts w:ascii="Arial" w:hAnsi="Arial"/>
          <w:iCs/>
          <w:sz w:val="22"/>
        </w:rPr>
        <w:t xml:space="preserve"> </w:t>
      </w:r>
    </w:p>
    <w:p w14:paraId="547D8E27" w14:textId="77777777" w:rsidR="001A7BAC" w:rsidRDefault="003350C9" w:rsidP="00382FA9">
      <w:pPr>
        <w:widowControl/>
        <w:tabs>
          <w:tab w:val="left" w:pos="-1440"/>
          <w:tab w:val="left" w:pos="-720"/>
          <w:tab w:val="left" w:pos="0"/>
          <w:tab w:val="left" w:pos="2160"/>
          <w:tab w:val="left" w:pos="2683"/>
        </w:tabs>
        <w:jc w:val="both"/>
        <w:rPr>
          <w:rFonts w:ascii="Arial" w:hAnsi="Arial"/>
          <w:iCs/>
          <w:sz w:val="22"/>
        </w:rPr>
      </w:pPr>
      <w:r>
        <w:rPr>
          <w:rFonts w:ascii="Arial" w:hAnsi="Arial"/>
          <w:iCs/>
          <w:sz w:val="22"/>
        </w:rPr>
        <w:tab/>
      </w:r>
      <w:r>
        <w:rPr>
          <w:rFonts w:ascii="Arial" w:hAnsi="Arial"/>
          <w:iCs/>
          <w:sz w:val="22"/>
        </w:rPr>
        <w:tab/>
      </w:r>
      <w:r w:rsidR="0076324D">
        <w:rPr>
          <w:rFonts w:ascii="Arial" w:hAnsi="Arial"/>
          <w:iCs/>
          <w:sz w:val="22"/>
        </w:rPr>
        <w:t>[Associate Editor 2006</w:t>
      </w:r>
      <w:r w:rsidR="00C808B6">
        <w:rPr>
          <w:rFonts w:ascii="Arial" w:hAnsi="Arial"/>
          <w:iCs/>
          <w:sz w:val="22"/>
        </w:rPr>
        <w:t>-2016</w:t>
      </w:r>
      <w:r w:rsidR="0076324D">
        <w:rPr>
          <w:rFonts w:ascii="Arial" w:hAnsi="Arial"/>
          <w:iCs/>
          <w:sz w:val="22"/>
        </w:rPr>
        <w:t>]</w:t>
      </w:r>
    </w:p>
    <w:p w14:paraId="6FC33F8A" w14:textId="77777777" w:rsidR="001A7BAC" w:rsidRDefault="001A7BAC">
      <w:pPr>
        <w:widowControl/>
        <w:tabs>
          <w:tab w:val="left" w:pos="-1440"/>
          <w:tab w:val="left" w:pos="-720"/>
          <w:tab w:val="left" w:pos="0"/>
          <w:tab w:val="left" w:pos="2160"/>
          <w:tab w:val="left" w:pos="2683"/>
        </w:tabs>
        <w:jc w:val="both"/>
        <w:rPr>
          <w:rFonts w:ascii="Arial" w:hAnsi="Arial"/>
          <w:iCs/>
          <w:sz w:val="22"/>
        </w:rPr>
      </w:pPr>
      <w:r>
        <w:rPr>
          <w:rFonts w:ascii="Arial" w:hAnsi="Arial"/>
          <w:iCs/>
          <w:sz w:val="22"/>
        </w:rPr>
        <w:t>2005-</w:t>
      </w:r>
      <w:r>
        <w:rPr>
          <w:rFonts w:ascii="Arial" w:hAnsi="Arial"/>
          <w:iCs/>
          <w:sz w:val="22"/>
        </w:rPr>
        <w:tab/>
      </w:r>
      <w:r w:rsidRPr="009C329B">
        <w:rPr>
          <w:rFonts w:ascii="Arial" w:hAnsi="Arial"/>
          <w:i/>
          <w:iCs/>
          <w:sz w:val="22"/>
        </w:rPr>
        <w:t>Journal of Planning Literature</w:t>
      </w:r>
      <w:r>
        <w:rPr>
          <w:rFonts w:ascii="Arial" w:hAnsi="Arial"/>
          <w:iCs/>
          <w:sz w:val="22"/>
        </w:rPr>
        <w:t xml:space="preserve"> Editorial Board</w:t>
      </w:r>
    </w:p>
    <w:p w14:paraId="30697503" w14:textId="3231DF32" w:rsidR="001A7BAC" w:rsidRDefault="001A7BAC">
      <w:pPr>
        <w:widowControl/>
        <w:tabs>
          <w:tab w:val="left" w:pos="-1440"/>
          <w:tab w:val="left" w:pos="-720"/>
          <w:tab w:val="left" w:pos="0"/>
          <w:tab w:val="left" w:pos="2160"/>
          <w:tab w:val="left" w:pos="2683"/>
        </w:tabs>
        <w:jc w:val="both"/>
        <w:rPr>
          <w:rFonts w:ascii="Arial" w:hAnsi="Arial"/>
          <w:iCs/>
          <w:sz w:val="22"/>
        </w:rPr>
      </w:pPr>
      <w:r>
        <w:rPr>
          <w:rFonts w:ascii="Arial" w:hAnsi="Arial"/>
          <w:iCs/>
          <w:sz w:val="22"/>
        </w:rPr>
        <w:t>2008-</w:t>
      </w:r>
      <w:r w:rsidR="00E64D00">
        <w:rPr>
          <w:rFonts w:ascii="Arial" w:hAnsi="Arial"/>
          <w:iCs/>
          <w:sz w:val="22"/>
        </w:rPr>
        <w:t>2017</w:t>
      </w:r>
      <w:r>
        <w:rPr>
          <w:rFonts w:ascii="Arial" w:hAnsi="Arial"/>
          <w:iCs/>
          <w:sz w:val="22"/>
        </w:rPr>
        <w:tab/>
      </w:r>
      <w:r w:rsidRPr="001939AB">
        <w:rPr>
          <w:rFonts w:ascii="Arial" w:hAnsi="Arial"/>
          <w:i/>
          <w:iCs/>
          <w:sz w:val="22"/>
        </w:rPr>
        <w:t>Housing Theory and Society</w:t>
      </w:r>
      <w:r>
        <w:rPr>
          <w:rFonts w:ascii="Arial" w:hAnsi="Arial"/>
          <w:iCs/>
          <w:sz w:val="22"/>
        </w:rPr>
        <w:t xml:space="preserve"> Editorial Board</w:t>
      </w:r>
    </w:p>
    <w:p w14:paraId="58BAD2DF" w14:textId="77777777" w:rsidR="00254ED3" w:rsidRDefault="00254ED3" w:rsidP="00254ED3">
      <w:pPr>
        <w:widowControl/>
        <w:tabs>
          <w:tab w:val="left" w:pos="-1440"/>
          <w:tab w:val="left" w:pos="-720"/>
          <w:tab w:val="left" w:pos="0"/>
          <w:tab w:val="left" w:pos="2160"/>
          <w:tab w:val="left" w:pos="2683"/>
        </w:tabs>
        <w:jc w:val="both"/>
        <w:rPr>
          <w:rFonts w:ascii="Arial" w:hAnsi="Arial"/>
          <w:i/>
          <w:sz w:val="22"/>
        </w:rPr>
      </w:pPr>
      <w:r>
        <w:rPr>
          <w:rFonts w:ascii="Arial" w:hAnsi="Arial"/>
          <w:sz w:val="22"/>
        </w:rPr>
        <w:t>1996-2013</w:t>
      </w:r>
      <w:r>
        <w:rPr>
          <w:rFonts w:ascii="Arial" w:hAnsi="Arial"/>
          <w:sz w:val="22"/>
        </w:rPr>
        <w:tab/>
      </w:r>
      <w:r>
        <w:rPr>
          <w:rFonts w:ascii="Arial" w:hAnsi="Arial"/>
          <w:i/>
          <w:sz w:val="22"/>
        </w:rPr>
        <w:t xml:space="preserve">Urban Studies </w:t>
      </w:r>
      <w:r>
        <w:rPr>
          <w:rFonts w:ascii="Arial" w:hAnsi="Arial"/>
          <w:iCs/>
          <w:sz w:val="22"/>
        </w:rPr>
        <w:t>Editorial Board</w:t>
      </w:r>
    </w:p>
    <w:p w14:paraId="1238AC9A" w14:textId="77777777" w:rsidR="001A7BAC" w:rsidRDefault="001A7BAC" w:rsidP="00DD7CC9">
      <w:pPr>
        <w:widowControl/>
        <w:tabs>
          <w:tab w:val="left" w:pos="-1440"/>
          <w:tab w:val="left" w:pos="-720"/>
          <w:tab w:val="left" w:pos="0"/>
          <w:tab w:val="left" w:pos="2192"/>
          <w:tab w:val="left" w:pos="2683"/>
        </w:tabs>
        <w:jc w:val="both"/>
        <w:rPr>
          <w:rFonts w:ascii="Arial" w:hAnsi="Arial"/>
          <w:iCs/>
          <w:sz w:val="22"/>
        </w:rPr>
      </w:pPr>
      <w:r>
        <w:rPr>
          <w:rFonts w:ascii="Arial" w:hAnsi="Arial"/>
          <w:sz w:val="22"/>
        </w:rPr>
        <w:t>1989-</w:t>
      </w:r>
      <w:r w:rsidR="0076324D">
        <w:rPr>
          <w:rFonts w:ascii="Arial" w:hAnsi="Arial"/>
          <w:sz w:val="22"/>
        </w:rPr>
        <w:t>19</w:t>
      </w:r>
      <w:r>
        <w:rPr>
          <w:rFonts w:ascii="Arial" w:hAnsi="Arial"/>
          <w:sz w:val="22"/>
        </w:rPr>
        <w:t>92</w:t>
      </w:r>
      <w:r>
        <w:rPr>
          <w:rFonts w:ascii="Arial" w:hAnsi="Arial"/>
          <w:i/>
          <w:sz w:val="22"/>
        </w:rPr>
        <w:tab/>
        <w:t>Urban Affairs Quarterly</w:t>
      </w:r>
      <w:r>
        <w:rPr>
          <w:rFonts w:ascii="Arial" w:hAnsi="Arial"/>
          <w:iCs/>
          <w:sz w:val="22"/>
        </w:rPr>
        <w:t xml:space="preserve"> Editorial Board</w:t>
      </w:r>
    </w:p>
    <w:p w14:paraId="23423F87" w14:textId="77777777" w:rsidR="001A7BAC" w:rsidRDefault="001A7BAC" w:rsidP="00DD7CC9">
      <w:pPr>
        <w:widowControl/>
        <w:tabs>
          <w:tab w:val="left" w:pos="-1440"/>
          <w:tab w:val="left" w:pos="-720"/>
          <w:tab w:val="left" w:pos="0"/>
          <w:tab w:val="left" w:pos="2192"/>
          <w:tab w:val="left" w:pos="2683"/>
        </w:tabs>
        <w:ind w:left="2683" w:hanging="2683"/>
        <w:jc w:val="both"/>
        <w:rPr>
          <w:rFonts w:ascii="Arial" w:hAnsi="Arial"/>
          <w:iCs/>
          <w:sz w:val="22"/>
        </w:rPr>
      </w:pPr>
      <w:r>
        <w:rPr>
          <w:rFonts w:ascii="Arial" w:hAnsi="Arial"/>
          <w:sz w:val="22"/>
        </w:rPr>
        <w:t>1989-</w:t>
      </w:r>
      <w:r w:rsidR="0076324D">
        <w:rPr>
          <w:rFonts w:ascii="Arial" w:hAnsi="Arial"/>
          <w:sz w:val="22"/>
        </w:rPr>
        <w:t>19</w:t>
      </w:r>
      <w:r>
        <w:rPr>
          <w:rFonts w:ascii="Arial" w:hAnsi="Arial"/>
          <w:sz w:val="22"/>
        </w:rPr>
        <w:t>99</w:t>
      </w:r>
      <w:r>
        <w:rPr>
          <w:rFonts w:ascii="Arial" w:hAnsi="Arial"/>
          <w:sz w:val="22"/>
        </w:rPr>
        <w:tab/>
      </w:r>
      <w:r>
        <w:rPr>
          <w:rFonts w:ascii="Arial" w:hAnsi="Arial"/>
          <w:i/>
          <w:sz w:val="22"/>
        </w:rPr>
        <w:t>Journal of Urban Affairs</w:t>
      </w:r>
      <w:r>
        <w:rPr>
          <w:rFonts w:ascii="Arial" w:hAnsi="Arial"/>
          <w:iCs/>
          <w:sz w:val="22"/>
        </w:rPr>
        <w:t xml:space="preserve"> Editorial Board</w:t>
      </w:r>
    </w:p>
    <w:p w14:paraId="3F8BDEA2" w14:textId="77777777" w:rsidR="001A7BAC" w:rsidRDefault="001A7BAC" w:rsidP="00DD7CC9">
      <w:pPr>
        <w:widowControl/>
        <w:tabs>
          <w:tab w:val="left" w:pos="-1440"/>
          <w:tab w:val="left" w:pos="-720"/>
          <w:tab w:val="left" w:pos="0"/>
          <w:tab w:val="left" w:pos="2160"/>
          <w:tab w:val="left" w:pos="2683"/>
        </w:tabs>
        <w:jc w:val="both"/>
        <w:rPr>
          <w:rFonts w:ascii="Arial" w:hAnsi="Arial"/>
          <w:sz w:val="22"/>
        </w:rPr>
      </w:pPr>
      <w:r>
        <w:rPr>
          <w:rFonts w:ascii="Arial" w:hAnsi="Arial"/>
          <w:sz w:val="22"/>
        </w:rPr>
        <w:t>1991-2000</w:t>
      </w:r>
      <w:r>
        <w:rPr>
          <w:rFonts w:ascii="Arial" w:hAnsi="Arial"/>
          <w:i/>
          <w:sz w:val="22"/>
        </w:rPr>
        <w:tab/>
        <w:t xml:space="preserve">Social Indicators Research </w:t>
      </w:r>
      <w:r>
        <w:rPr>
          <w:rFonts w:ascii="Arial" w:hAnsi="Arial"/>
          <w:iCs/>
          <w:sz w:val="22"/>
        </w:rPr>
        <w:t>Editorial Board</w:t>
      </w:r>
    </w:p>
    <w:p w14:paraId="73E8B65A" w14:textId="77777777" w:rsidR="001A7BAC" w:rsidRDefault="001A7BAC">
      <w:pPr>
        <w:pStyle w:val="Quick1-"/>
        <w:widowControl/>
        <w:tabs>
          <w:tab w:val="left" w:pos="-1440"/>
          <w:tab w:val="left" w:pos="-720"/>
          <w:tab w:val="left" w:pos="0"/>
          <w:tab w:val="left" w:pos="2160"/>
        </w:tabs>
        <w:ind w:left="0" w:firstLine="0"/>
        <w:jc w:val="both"/>
        <w:rPr>
          <w:rFonts w:ascii="Arial" w:hAnsi="Arial"/>
          <w:sz w:val="22"/>
        </w:rPr>
      </w:pPr>
    </w:p>
    <w:p w14:paraId="41A8A22A" w14:textId="77777777" w:rsidR="00254ED3" w:rsidRDefault="00254ED3" w:rsidP="00254ED3">
      <w:pPr>
        <w:pStyle w:val="Quick1-"/>
        <w:widowControl/>
        <w:tabs>
          <w:tab w:val="left" w:pos="-1440"/>
          <w:tab w:val="left" w:pos="-720"/>
          <w:tab w:val="left" w:pos="0"/>
          <w:tab w:val="left" w:pos="720"/>
        </w:tabs>
        <w:ind w:left="0" w:firstLine="0"/>
        <w:jc w:val="both"/>
        <w:rPr>
          <w:rFonts w:ascii="Arial" w:hAnsi="Arial"/>
          <w:sz w:val="22"/>
        </w:rPr>
      </w:pPr>
      <w:r>
        <w:rPr>
          <w:rFonts w:ascii="Arial" w:hAnsi="Arial"/>
          <w:sz w:val="22"/>
        </w:rPr>
        <w:tab/>
      </w:r>
      <w:r>
        <w:rPr>
          <w:rFonts w:ascii="Arial" w:hAnsi="Arial"/>
          <w:i/>
          <w:sz w:val="22"/>
        </w:rPr>
        <w:t>Other Editorial</w:t>
      </w:r>
      <w:r w:rsidRPr="000F0B31">
        <w:rPr>
          <w:rFonts w:ascii="Arial" w:hAnsi="Arial"/>
          <w:i/>
          <w:sz w:val="22"/>
        </w:rPr>
        <w:t xml:space="preserve"> Service</w:t>
      </w:r>
    </w:p>
    <w:p w14:paraId="7D620EAE" w14:textId="77777777" w:rsidR="001A7BAC" w:rsidRDefault="001A7BAC" w:rsidP="009C329B">
      <w:pPr>
        <w:widowControl/>
        <w:tabs>
          <w:tab w:val="left" w:pos="-1440"/>
          <w:tab w:val="left" w:pos="-720"/>
          <w:tab w:val="left" w:pos="0"/>
          <w:tab w:val="left" w:pos="2160"/>
          <w:tab w:val="left" w:pos="2683"/>
        </w:tabs>
        <w:ind w:left="2192" w:hanging="2192"/>
        <w:jc w:val="both"/>
        <w:rPr>
          <w:rFonts w:ascii="Arial" w:hAnsi="Arial"/>
          <w:sz w:val="22"/>
        </w:rPr>
      </w:pPr>
      <w:r>
        <w:rPr>
          <w:rFonts w:ascii="Arial" w:hAnsi="Arial"/>
          <w:sz w:val="22"/>
        </w:rPr>
        <w:t>1995</w:t>
      </w:r>
      <w:r>
        <w:rPr>
          <w:rFonts w:ascii="Arial" w:hAnsi="Arial"/>
          <w:sz w:val="22"/>
        </w:rPr>
        <w:tab/>
        <w:t xml:space="preserve">Guest Editor, </w:t>
      </w:r>
      <w:r>
        <w:rPr>
          <w:rFonts w:ascii="Arial" w:hAnsi="Arial"/>
          <w:i/>
          <w:sz w:val="22"/>
        </w:rPr>
        <w:t>Housing Policy Debate</w:t>
      </w:r>
      <w:r>
        <w:rPr>
          <w:rFonts w:ascii="Arial" w:hAnsi="Arial"/>
          <w:sz w:val="22"/>
        </w:rPr>
        <w:t xml:space="preserve"> special issue “Access to Opportunity: Understanding its Influence on Urban Lives,” 6(1), 1995</w:t>
      </w:r>
    </w:p>
    <w:p w14:paraId="35DA18DB" w14:textId="77777777" w:rsidR="00254ED3" w:rsidRDefault="00254ED3" w:rsidP="00254ED3">
      <w:pPr>
        <w:widowControl/>
        <w:tabs>
          <w:tab w:val="left" w:pos="-1440"/>
          <w:tab w:val="left" w:pos="-720"/>
          <w:tab w:val="left" w:pos="0"/>
          <w:tab w:val="left" w:pos="360"/>
          <w:tab w:val="left" w:pos="2160"/>
          <w:tab w:val="left" w:pos="2683"/>
        </w:tabs>
        <w:jc w:val="both"/>
        <w:rPr>
          <w:rFonts w:ascii="Arial" w:hAnsi="Arial"/>
          <w:sz w:val="22"/>
        </w:rPr>
      </w:pPr>
      <w:r>
        <w:rPr>
          <w:rFonts w:ascii="Arial" w:hAnsi="Arial"/>
          <w:sz w:val="22"/>
        </w:rPr>
        <w:t>1996-</w:t>
      </w:r>
      <w:r>
        <w:rPr>
          <w:rFonts w:ascii="Arial" w:hAnsi="Arial"/>
          <w:sz w:val="22"/>
        </w:rPr>
        <w:tab/>
        <w:t>Advisory Board of Editors, Sage</w:t>
      </w:r>
      <w:r>
        <w:rPr>
          <w:rFonts w:ascii="Arial" w:hAnsi="Arial"/>
          <w:i/>
          <w:sz w:val="22"/>
        </w:rPr>
        <w:t xml:space="preserve"> Cities and Planning</w:t>
      </w:r>
      <w:r>
        <w:rPr>
          <w:rFonts w:ascii="Arial" w:hAnsi="Arial"/>
          <w:sz w:val="22"/>
        </w:rPr>
        <w:t xml:space="preserve"> book series</w:t>
      </w:r>
    </w:p>
    <w:p w14:paraId="0AF855EA" w14:textId="77777777" w:rsidR="00254ED3" w:rsidRDefault="00254ED3" w:rsidP="00254ED3">
      <w:pPr>
        <w:pStyle w:val="Quick1-"/>
        <w:widowControl/>
        <w:tabs>
          <w:tab w:val="left" w:pos="-1440"/>
          <w:tab w:val="left" w:pos="-720"/>
          <w:tab w:val="left" w:pos="0"/>
          <w:tab w:val="left" w:pos="2160"/>
        </w:tabs>
        <w:ind w:left="0" w:firstLine="0"/>
        <w:jc w:val="both"/>
        <w:rPr>
          <w:rFonts w:ascii="Arial" w:hAnsi="Arial"/>
          <w:sz w:val="22"/>
        </w:rPr>
      </w:pPr>
      <w:r>
        <w:rPr>
          <w:rFonts w:ascii="Arial" w:hAnsi="Arial"/>
          <w:sz w:val="22"/>
        </w:rPr>
        <w:t>1997-2000</w:t>
      </w:r>
      <w:r>
        <w:rPr>
          <w:rFonts w:ascii="Arial" w:hAnsi="Arial"/>
          <w:sz w:val="22"/>
        </w:rPr>
        <w:tab/>
        <w:t>Editorial Board, Wayne State University Press</w:t>
      </w:r>
    </w:p>
    <w:p w14:paraId="7404A901" w14:textId="77777777" w:rsidR="001A7BAC" w:rsidRDefault="001A7BAC">
      <w:pPr>
        <w:widowControl/>
        <w:numPr>
          <w:ilvl w:val="0"/>
          <w:numId w:val="4"/>
        </w:numPr>
        <w:tabs>
          <w:tab w:val="clear" w:pos="2190"/>
          <w:tab w:val="left" w:pos="-1440"/>
          <w:tab w:val="left" w:pos="-720"/>
          <w:tab w:val="left" w:pos="0"/>
          <w:tab w:val="num" w:pos="2160"/>
          <w:tab w:val="left" w:pos="2683"/>
        </w:tabs>
        <w:jc w:val="both"/>
        <w:rPr>
          <w:rFonts w:ascii="Arial" w:hAnsi="Arial"/>
          <w:sz w:val="22"/>
        </w:rPr>
      </w:pPr>
      <w:r>
        <w:rPr>
          <w:rFonts w:ascii="Arial" w:hAnsi="Arial"/>
          <w:sz w:val="22"/>
        </w:rPr>
        <w:t>Co-</w:t>
      </w:r>
      <w:r w:rsidR="00254ED3">
        <w:rPr>
          <w:rFonts w:ascii="Arial" w:hAnsi="Arial"/>
          <w:sz w:val="22"/>
        </w:rPr>
        <w:t xml:space="preserve">Guest </w:t>
      </w:r>
      <w:r>
        <w:rPr>
          <w:rFonts w:ascii="Arial" w:hAnsi="Arial"/>
          <w:sz w:val="22"/>
        </w:rPr>
        <w:t xml:space="preserve">Editor, </w:t>
      </w:r>
      <w:r>
        <w:rPr>
          <w:rFonts w:ascii="Arial" w:hAnsi="Arial"/>
          <w:i/>
          <w:sz w:val="22"/>
        </w:rPr>
        <w:t>Journal of Urban Affairs</w:t>
      </w:r>
      <w:r>
        <w:rPr>
          <w:rFonts w:ascii="Arial" w:hAnsi="Arial"/>
          <w:sz w:val="22"/>
        </w:rPr>
        <w:t xml:space="preserve"> conference issue 21(2), 1999</w:t>
      </w:r>
    </w:p>
    <w:p w14:paraId="71D471A3" w14:textId="77777777" w:rsidR="001A7BAC" w:rsidRDefault="001A7BAC" w:rsidP="009E0E40">
      <w:pPr>
        <w:widowControl/>
        <w:numPr>
          <w:ilvl w:val="0"/>
          <w:numId w:val="4"/>
        </w:numPr>
        <w:tabs>
          <w:tab w:val="left" w:pos="-1440"/>
          <w:tab w:val="left" w:pos="-720"/>
          <w:tab w:val="left" w:pos="0"/>
          <w:tab w:val="left" w:pos="2160"/>
        </w:tabs>
        <w:jc w:val="both"/>
        <w:rPr>
          <w:rFonts w:ascii="Arial" w:hAnsi="Arial"/>
          <w:sz w:val="22"/>
        </w:rPr>
      </w:pPr>
      <w:r>
        <w:rPr>
          <w:rFonts w:ascii="Arial" w:hAnsi="Arial"/>
          <w:sz w:val="22"/>
        </w:rPr>
        <w:t xml:space="preserve">Guest Editor, </w:t>
      </w:r>
      <w:r>
        <w:rPr>
          <w:rFonts w:ascii="Arial" w:hAnsi="Arial"/>
          <w:i/>
          <w:iCs/>
          <w:sz w:val="22"/>
        </w:rPr>
        <w:t>Housing Studies</w:t>
      </w:r>
      <w:r>
        <w:rPr>
          <w:rFonts w:ascii="Arial" w:hAnsi="Arial"/>
          <w:sz w:val="22"/>
        </w:rPr>
        <w:t xml:space="preserve"> special issue “Opportunity, Deprivation, </w:t>
      </w:r>
    </w:p>
    <w:p w14:paraId="7E18782A" w14:textId="77777777" w:rsidR="001A7BAC" w:rsidRDefault="001A7BAC" w:rsidP="009E0E40">
      <w:pPr>
        <w:widowControl/>
        <w:tabs>
          <w:tab w:val="left" w:pos="-1440"/>
          <w:tab w:val="left" w:pos="-720"/>
          <w:tab w:val="left" w:pos="0"/>
          <w:tab w:val="left" w:pos="2160"/>
        </w:tabs>
        <w:jc w:val="both"/>
        <w:rPr>
          <w:rFonts w:ascii="Arial" w:hAnsi="Arial"/>
          <w:sz w:val="22"/>
        </w:rPr>
      </w:pPr>
      <w:r>
        <w:rPr>
          <w:rFonts w:ascii="Arial" w:hAnsi="Arial"/>
          <w:sz w:val="22"/>
        </w:rPr>
        <w:tab/>
        <w:t>and the Housing Nexus: Trans-Atlantic Perspectives,” 17(1); 2002</w:t>
      </w:r>
    </w:p>
    <w:p w14:paraId="0BC6F080" w14:textId="77777777" w:rsidR="001A7BAC" w:rsidRDefault="001A7BAC" w:rsidP="00DD7CC9">
      <w:pPr>
        <w:widowControl/>
        <w:tabs>
          <w:tab w:val="left" w:pos="-1440"/>
          <w:tab w:val="left" w:pos="-720"/>
          <w:tab w:val="left" w:pos="0"/>
          <w:tab w:val="left" w:pos="2160"/>
        </w:tabs>
        <w:jc w:val="both"/>
        <w:rPr>
          <w:rFonts w:ascii="Arial" w:hAnsi="Arial"/>
          <w:sz w:val="22"/>
        </w:rPr>
      </w:pPr>
      <w:r>
        <w:rPr>
          <w:rFonts w:ascii="Arial" w:hAnsi="Arial"/>
          <w:sz w:val="22"/>
        </w:rPr>
        <w:tab/>
        <w:t>[designated as “Most Cited” special issue in journal’s 20-year history]</w:t>
      </w:r>
    </w:p>
    <w:p w14:paraId="6A05211C" w14:textId="77777777" w:rsidR="001A7BAC" w:rsidRDefault="001A7BAC">
      <w:pPr>
        <w:widowControl/>
        <w:tabs>
          <w:tab w:val="left" w:pos="-1440"/>
          <w:tab w:val="left" w:pos="-720"/>
          <w:tab w:val="left" w:pos="0"/>
          <w:tab w:val="left" w:pos="2160"/>
        </w:tabs>
        <w:jc w:val="both"/>
        <w:rPr>
          <w:rFonts w:ascii="Arial" w:hAnsi="Arial"/>
          <w:sz w:val="22"/>
        </w:rPr>
      </w:pPr>
      <w:r>
        <w:rPr>
          <w:rFonts w:ascii="Arial" w:hAnsi="Arial"/>
          <w:sz w:val="22"/>
        </w:rPr>
        <w:t xml:space="preserve">2003 </w:t>
      </w:r>
      <w:r>
        <w:rPr>
          <w:rFonts w:ascii="Arial" w:hAnsi="Arial"/>
          <w:sz w:val="22"/>
        </w:rPr>
        <w:tab/>
        <w:t xml:space="preserve">Co-Guest Editor, </w:t>
      </w:r>
      <w:r>
        <w:rPr>
          <w:rFonts w:ascii="Arial" w:hAnsi="Arial"/>
          <w:i/>
          <w:iCs/>
          <w:sz w:val="22"/>
        </w:rPr>
        <w:t>Housing Studies</w:t>
      </w:r>
      <w:r>
        <w:rPr>
          <w:rFonts w:ascii="Arial" w:hAnsi="Arial"/>
          <w:sz w:val="22"/>
        </w:rPr>
        <w:t xml:space="preserve"> special issue “Life in Poverty</w:t>
      </w:r>
    </w:p>
    <w:p w14:paraId="61D41B5E" w14:textId="77777777" w:rsidR="001A7BAC" w:rsidRDefault="001A7BAC">
      <w:pPr>
        <w:widowControl/>
        <w:tabs>
          <w:tab w:val="left" w:pos="-1440"/>
          <w:tab w:val="left" w:pos="-720"/>
          <w:tab w:val="left" w:pos="0"/>
          <w:tab w:val="left" w:pos="2160"/>
        </w:tabs>
        <w:jc w:val="both"/>
        <w:rPr>
          <w:rFonts w:ascii="Arial" w:hAnsi="Arial"/>
          <w:sz w:val="22"/>
        </w:rPr>
      </w:pPr>
      <w:r>
        <w:rPr>
          <w:rFonts w:ascii="Arial" w:hAnsi="Arial"/>
          <w:sz w:val="22"/>
        </w:rPr>
        <w:tab/>
      </w:r>
      <w:proofErr w:type="spellStart"/>
      <w:r>
        <w:rPr>
          <w:rFonts w:ascii="Arial" w:hAnsi="Arial"/>
          <w:sz w:val="22"/>
        </w:rPr>
        <w:t>Neighbourhoods</w:t>
      </w:r>
      <w:proofErr w:type="spellEnd"/>
      <w:r>
        <w:rPr>
          <w:rFonts w:ascii="Arial" w:hAnsi="Arial"/>
          <w:sz w:val="22"/>
        </w:rPr>
        <w:t>,” 19(6), 2003</w:t>
      </w:r>
    </w:p>
    <w:p w14:paraId="212ACA14" w14:textId="77777777" w:rsidR="001A7BAC" w:rsidRDefault="001A7BAC" w:rsidP="009E0E40">
      <w:pPr>
        <w:widowControl/>
        <w:tabs>
          <w:tab w:val="left" w:pos="0"/>
          <w:tab w:val="left" w:pos="184"/>
          <w:tab w:val="left" w:pos="2160"/>
          <w:tab w:val="left" w:pos="4857"/>
        </w:tabs>
        <w:rPr>
          <w:rFonts w:ascii="Arial" w:hAnsi="Arial"/>
          <w:sz w:val="22"/>
        </w:rPr>
      </w:pPr>
      <w:r w:rsidRPr="003B108C">
        <w:rPr>
          <w:rFonts w:ascii="Arial" w:hAnsi="Arial" w:cs="Arial"/>
          <w:sz w:val="22"/>
        </w:rPr>
        <w:t>2007</w:t>
      </w:r>
      <w:r>
        <w:rPr>
          <w:rFonts w:ascii="Arial" w:hAnsi="Arial" w:cs="Arial"/>
          <w:sz w:val="22"/>
        </w:rPr>
        <w:tab/>
      </w:r>
      <w:r>
        <w:rPr>
          <w:rFonts w:ascii="Arial" w:hAnsi="Arial"/>
          <w:sz w:val="22"/>
        </w:rPr>
        <w:t xml:space="preserve">Co-Guest Editor, </w:t>
      </w:r>
      <w:r>
        <w:rPr>
          <w:rFonts w:ascii="Arial" w:hAnsi="Arial"/>
          <w:i/>
          <w:iCs/>
          <w:sz w:val="22"/>
        </w:rPr>
        <w:t>Housing Studies</w:t>
      </w:r>
      <w:r>
        <w:rPr>
          <w:rFonts w:ascii="Arial" w:hAnsi="Arial"/>
          <w:sz w:val="22"/>
        </w:rPr>
        <w:t xml:space="preserve"> special issue, “Frontiers of Quantifying </w:t>
      </w:r>
    </w:p>
    <w:p w14:paraId="01972E72" w14:textId="77777777" w:rsidR="001A7BAC" w:rsidRPr="003B108C" w:rsidRDefault="001A7BAC" w:rsidP="009E0E40">
      <w:pPr>
        <w:widowControl/>
        <w:tabs>
          <w:tab w:val="left" w:pos="0"/>
          <w:tab w:val="left" w:pos="184"/>
          <w:tab w:val="left" w:pos="2160"/>
          <w:tab w:val="left" w:pos="4857"/>
        </w:tabs>
        <w:rPr>
          <w:rFonts w:ascii="Arial" w:hAnsi="Arial" w:cs="Arial"/>
          <w:sz w:val="22"/>
        </w:rPr>
      </w:pPr>
      <w:r>
        <w:rPr>
          <w:rFonts w:ascii="Arial" w:hAnsi="Arial"/>
          <w:sz w:val="22"/>
        </w:rPr>
        <w:tab/>
      </w:r>
      <w:r>
        <w:rPr>
          <w:rFonts w:ascii="Arial" w:hAnsi="Arial"/>
          <w:sz w:val="22"/>
        </w:rPr>
        <w:tab/>
      </w:r>
      <w:proofErr w:type="spellStart"/>
      <w:r>
        <w:rPr>
          <w:rFonts w:ascii="Arial" w:hAnsi="Arial"/>
          <w:sz w:val="22"/>
        </w:rPr>
        <w:t>Neighbourhood</w:t>
      </w:r>
      <w:proofErr w:type="spellEnd"/>
      <w:r>
        <w:rPr>
          <w:rFonts w:ascii="Arial" w:hAnsi="Arial"/>
          <w:sz w:val="22"/>
        </w:rPr>
        <w:t xml:space="preserve"> Effects,” 23(5), 2007</w:t>
      </w:r>
    </w:p>
    <w:p w14:paraId="1FDD8257" w14:textId="77777777" w:rsidR="001A7BAC" w:rsidRDefault="001A7BAC" w:rsidP="00B76A76">
      <w:pPr>
        <w:widowControl/>
        <w:tabs>
          <w:tab w:val="left" w:pos="-1440"/>
          <w:tab w:val="left" w:pos="-720"/>
          <w:tab w:val="left" w:pos="0"/>
          <w:tab w:val="left" w:pos="2160"/>
        </w:tabs>
        <w:jc w:val="both"/>
        <w:rPr>
          <w:rFonts w:ascii="Arial" w:hAnsi="Arial"/>
          <w:sz w:val="22"/>
        </w:rPr>
      </w:pPr>
      <w:r>
        <w:rPr>
          <w:rFonts w:ascii="Arial" w:hAnsi="Arial"/>
          <w:sz w:val="22"/>
        </w:rPr>
        <w:t>2008</w:t>
      </w:r>
      <w:r>
        <w:rPr>
          <w:rFonts w:ascii="Arial" w:hAnsi="Arial"/>
          <w:sz w:val="22"/>
        </w:rPr>
        <w:tab/>
        <w:t xml:space="preserve">Guest Editor, </w:t>
      </w:r>
      <w:r w:rsidRPr="003B108C">
        <w:rPr>
          <w:rFonts w:ascii="Arial" w:hAnsi="Arial"/>
          <w:i/>
          <w:sz w:val="22"/>
        </w:rPr>
        <w:t>J</w:t>
      </w:r>
      <w:r>
        <w:rPr>
          <w:rFonts w:ascii="Arial" w:hAnsi="Arial"/>
          <w:i/>
          <w:sz w:val="22"/>
        </w:rPr>
        <w:t>ournal</w:t>
      </w:r>
      <w:r w:rsidRPr="003B108C">
        <w:rPr>
          <w:rFonts w:ascii="Arial" w:hAnsi="Arial"/>
          <w:i/>
          <w:sz w:val="22"/>
        </w:rPr>
        <w:t xml:space="preserve"> </w:t>
      </w:r>
      <w:r>
        <w:rPr>
          <w:rFonts w:ascii="Arial" w:hAnsi="Arial"/>
          <w:i/>
          <w:sz w:val="22"/>
        </w:rPr>
        <w:t>o</w:t>
      </w:r>
      <w:r w:rsidRPr="003B108C">
        <w:rPr>
          <w:rFonts w:ascii="Arial" w:hAnsi="Arial"/>
          <w:i/>
          <w:sz w:val="22"/>
        </w:rPr>
        <w:t>f the American Planning Assoc</w:t>
      </w:r>
      <w:r>
        <w:rPr>
          <w:rFonts w:ascii="Arial" w:hAnsi="Arial"/>
          <w:i/>
          <w:sz w:val="22"/>
        </w:rPr>
        <w:t>iation</w:t>
      </w:r>
      <w:r>
        <w:rPr>
          <w:rFonts w:ascii="Arial" w:hAnsi="Arial"/>
          <w:sz w:val="22"/>
        </w:rPr>
        <w:t xml:space="preserve"> special issue </w:t>
      </w:r>
    </w:p>
    <w:p w14:paraId="0FDDFC8E" w14:textId="77777777" w:rsidR="001A7BAC" w:rsidRDefault="001A7BAC" w:rsidP="00B76A76">
      <w:pPr>
        <w:widowControl/>
        <w:tabs>
          <w:tab w:val="left" w:pos="-1440"/>
          <w:tab w:val="left" w:pos="-720"/>
          <w:tab w:val="left" w:pos="0"/>
          <w:tab w:val="left" w:pos="2160"/>
        </w:tabs>
        <w:ind w:left="360"/>
        <w:jc w:val="both"/>
        <w:rPr>
          <w:rFonts w:ascii="Arial" w:hAnsi="Arial"/>
          <w:sz w:val="22"/>
        </w:rPr>
      </w:pPr>
      <w:r>
        <w:rPr>
          <w:rFonts w:ascii="Arial" w:hAnsi="Arial"/>
          <w:sz w:val="22"/>
        </w:rPr>
        <w:tab/>
        <w:t>“The Future(s) of Housing,” 74(1), 2008</w:t>
      </w:r>
    </w:p>
    <w:p w14:paraId="522E945C" w14:textId="77777777" w:rsidR="004A5179" w:rsidRDefault="004A5179" w:rsidP="004A5179">
      <w:pPr>
        <w:widowControl/>
        <w:tabs>
          <w:tab w:val="left" w:pos="-1440"/>
          <w:tab w:val="left" w:pos="-720"/>
          <w:tab w:val="left" w:pos="0"/>
          <w:tab w:val="left" w:pos="2160"/>
        </w:tabs>
        <w:jc w:val="both"/>
        <w:rPr>
          <w:rFonts w:ascii="Arial" w:hAnsi="Arial"/>
          <w:sz w:val="22"/>
        </w:rPr>
      </w:pPr>
      <w:r>
        <w:rPr>
          <w:rFonts w:ascii="Arial" w:hAnsi="Arial"/>
          <w:sz w:val="22"/>
        </w:rPr>
        <w:t>2014</w:t>
      </w:r>
      <w:r>
        <w:rPr>
          <w:rFonts w:ascii="Arial" w:hAnsi="Arial"/>
          <w:sz w:val="22"/>
        </w:rPr>
        <w:tab/>
        <w:t xml:space="preserve">Co-Guest Editor, </w:t>
      </w:r>
      <w:r w:rsidRPr="004A5179">
        <w:rPr>
          <w:rFonts w:ascii="Arial" w:hAnsi="Arial"/>
          <w:i/>
          <w:sz w:val="22"/>
        </w:rPr>
        <w:t>Housing Policy Debate</w:t>
      </w:r>
      <w:r>
        <w:rPr>
          <w:rFonts w:ascii="Arial" w:hAnsi="Arial"/>
          <w:sz w:val="22"/>
        </w:rPr>
        <w:t xml:space="preserve"> special issue, “CDBG After 40 </w:t>
      </w:r>
    </w:p>
    <w:p w14:paraId="5FFE7B87" w14:textId="77777777" w:rsidR="004A5179" w:rsidRDefault="004A5179" w:rsidP="004A5179">
      <w:pPr>
        <w:widowControl/>
        <w:tabs>
          <w:tab w:val="left" w:pos="-1440"/>
          <w:tab w:val="left" w:pos="-720"/>
          <w:tab w:val="left" w:pos="0"/>
          <w:tab w:val="left" w:pos="2160"/>
        </w:tabs>
        <w:jc w:val="both"/>
        <w:rPr>
          <w:rFonts w:ascii="Arial" w:hAnsi="Arial"/>
          <w:sz w:val="22"/>
        </w:rPr>
      </w:pPr>
      <w:r>
        <w:rPr>
          <w:rFonts w:ascii="Arial" w:hAnsi="Arial"/>
          <w:sz w:val="22"/>
        </w:rPr>
        <w:tab/>
        <w:t>Years” 24(1) 2014</w:t>
      </w:r>
    </w:p>
    <w:p w14:paraId="40D5D3FE" w14:textId="3AFD9FD8" w:rsidR="001A7BAC" w:rsidRDefault="00254ED3" w:rsidP="00FA5EB4">
      <w:pPr>
        <w:widowControl/>
        <w:tabs>
          <w:tab w:val="left" w:pos="-1440"/>
          <w:tab w:val="left" w:pos="-720"/>
          <w:tab w:val="left" w:pos="0"/>
          <w:tab w:val="left" w:pos="2160"/>
        </w:tabs>
        <w:jc w:val="both"/>
        <w:rPr>
          <w:rFonts w:ascii="Arial" w:hAnsi="Arial"/>
          <w:sz w:val="22"/>
        </w:rPr>
      </w:pPr>
      <w:r>
        <w:rPr>
          <w:rFonts w:ascii="Arial" w:hAnsi="Arial"/>
          <w:sz w:val="22"/>
        </w:rPr>
        <w:lastRenderedPageBreak/>
        <w:t>2015</w:t>
      </w:r>
      <w:r>
        <w:rPr>
          <w:rFonts w:ascii="Arial" w:hAnsi="Arial"/>
          <w:sz w:val="22"/>
        </w:rPr>
        <w:tab/>
        <w:t xml:space="preserve">Co-Guest Editor, </w:t>
      </w:r>
      <w:r>
        <w:rPr>
          <w:rFonts w:ascii="Arial" w:hAnsi="Arial"/>
          <w:i/>
          <w:iCs/>
          <w:sz w:val="22"/>
        </w:rPr>
        <w:t>Housing Studies</w:t>
      </w:r>
      <w:r>
        <w:rPr>
          <w:rFonts w:ascii="Arial" w:hAnsi="Arial"/>
          <w:sz w:val="22"/>
        </w:rPr>
        <w:t xml:space="preserve"> special issue, “Social Mix</w:t>
      </w:r>
      <w:r w:rsidR="00A85F38">
        <w:rPr>
          <w:rFonts w:ascii="Arial" w:hAnsi="Arial"/>
          <w:sz w:val="22"/>
        </w:rPr>
        <w:t>,</w:t>
      </w:r>
      <w:r>
        <w:rPr>
          <w:rFonts w:ascii="Arial" w:hAnsi="Arial"/>
          <w:sz w:val="22"/>
        </w:rPr>
        <w:t>”</w:t>
      </w:r>
      <w:r w:rsidR="00A85F38">
        <w:rPr>
          <w:rFonts w:ascii="Arial" w:hAnsi="Arial"/>
          <w:sz w:val="22"/>
        </w:rPr>
        <w:t xml:space="preserve"> 30(2)</w:t>
      </w:r>
      <w:r w:rsidR="005C5648">
        <w:rPr>
          <w:rFonts w:ascii="Arial" w:hAnsi="Arial"/>
          <w:sz w:val="22"/>
        </w:rPr>
        <w:t>,</w:t>
      </w:r>
      <w:r w:rsidR="00A85F38">
        <w:rPr>
          <w:rFonts w:ascii="Arial" w:hAnsi="Arial"/>
          <w:sz w:val="22"/>
        </w:rPr>
        <w:t xml:space="preserve"> 2015</w:t>
      </w:r>
    </w:p>
    <w:p w14:paraId="60D0DD94" w14:textId="77777777" w:rsidR="005C5648" w:rsidRDefault="00AF4986" w:rsidP="00AF4986">
      <w:pPr>
        <w:widowControl/>
        <w:tabs>
          <w:tab w:val="left" w:pos="-1440"/>
          <w:tab w:val="left" w:pos="-720"/>
          <w:tab w:val="left" w:pos="0"/>
          <w:tab w:val="left" w:pos="2160"/>
        </w:tabs>
        <w:jc w:val="both"/>
        <w:rPr>
          <w:rFonts w:ascii="Arial" w:hAnsi="Arial"/>
          <w:sz w:val="22"/>
        </w:rPr>
      </w:pPr>
      <w:r>
        <w:rPr>
          <w:rFonts w:ascii="Arial" w:hAnsi="Arial"/>
          <w:sz w:val="22"/>
        </w:rPr>
        <w:t>201</w:t>
      </w:r>
      <w:r w:rsidR="00601199">
        <w:rPr>
          <w:rFonts w:ascii="Arial" w:hAnsi="Arial"/>
          <w:sz w:val="22"/>
        </w:rPr>
        <w:t>6</w:t>
      </w:r>
      <w:r>
        <w:rPr>
          <w:rFonts w:ascii="Arial" w:hAnsi="Arial"/>
          <w:sz w:val="22"/>
        </w:rPr>
        <w:tab/>
        <w:t xml:space="preserve">Co-Guest Editor, </w:t>
      </w:r>
      <w:r w:rsidR="005C5648" w:rsidRPr="005C5648">
        <w:rPr>
          <w:rFonts w:ascii="Arial" w:hAnsi="Arial"/>
          <w:i/>
          <w:sz w:val="22"/>
        </w:rPr>
        <w:t>RSF: The</w:t>
      </w:r>
      <w:r w:rsidR="005C5648">
        <w:rPr>
          <w:rFonts w:ascii="Arial" w:hAnsi="Arial"/>
          <w:sz w:val="22"/>
        </w:rPr>
        <w:t xml:space="preserve"> </w:t>
      </w:r>
      <w:r>
        <w:rPr>
          <w:rFonts w:ascii="Arial" w:hAnsi="Arial"/>
          <w:i/>
          <w:iCs/>
          <w:sz w:val="22"/>
        </w:rPr>
        <w:t>Russell Sage Journal of Social Science</w:t>
      </w:r>
      <w:r>
        <w:rPr>
          <w:rFonts w:ascii="Arial" w:hAnsi="Arial"/>
          <w:sz w:val="22"/>
        </w:rPr>
        <w:t xml:space="preserve"> </w:t>
      </w:r>
    </w:p>
    <w:p w14:paraId="3C0A21D0" w14:textId="4D03BB8C" w:rsidR="00AF4986" w:rsidRDefault="005C5648" w:rsidP="00AF4986">
      <w:pPr>
        <w:widowControl/>
        <w:tabs>
          <w:tab w:val="left" w:pos="-1440"/>
          <w:tab w:val="left" w:pos="-720"/>
          <w:tab w:val="left" w:pos="0"/>
          <w:tab w:val="left" w:pos="2160"/>
        </w:tabs>
        <w:jc w:val="both"/>
        <w:rPr>
          <w:rFonts w:ascii="Arial" w:hAnsi="Arial"/>
          <w:sz w:val="22"/>
        </w:rPr>
      </w:pPr>
      <w:r>
        <w:rPr>
          <w:rFonts w:ascii="Arial" w:hAnsi="Arial"/>
          <w:sz w:val="22"/>
        </w:rPr>
        <w:tab/>
      </w:r>
      <w:r w:rsidR="00AF4986">
        <w:rPr>
          <w:rFonts w:ascii="Arial" w:hAnsi="Arial"/>
          <w:sz w:val="22"/>
        </w:rPr>
        <w:t>special issue,</w:t>
      </w:r>
      <w:r>
        <w:rPr>
          <w:rFonts w:ascii="Arial" w:hAnsi="Arial"/>
          <w:sz w:val="22"/>
        </w:rPr>
        <w:t xml:space="preserve"> </w:t>
      </w:r>
      <w:r w:rsidR="00AF4986">
        <w:rPr>
          <w:rFonts w:ascii="Arial" w:hAnsi="Arial"/>
          <w:sz w:val="22"/>
        </w:rPr>
        <w:t>“Spatial Foundations of Inequality</w:t>
      </w:r>
      <w:r w:rsidR="00A85F38">
        <w:rPr>
          <w:rFonts w:ascii="Arial" w:hAnsi="Arial"/>
          <w:sz w:val="22"/>
        </w:rPr>
        <w:t>,</w:t>
      </w:r>
      <w:r w:rsidR="00AF4986">
        <w:rPr>
          <w:rFonts w:ascii="Arial" w:hAnsi="Arial"/>
          <w:sz w:val="22"/>
        </w:rPr>
        <w:t>”</w:t>
      </w:r>
      <w:r w:rsidR="00A85F38">
        <w:rPr>
          <w:rFonts w:ascii="Arial" w:hAnsi="Arial"/>
          <w:sz w:val="22"/>
        </w:rPr>
        <w:t xml:space="preserve"> </w:t>
      </w:r>
      <w:r>
        <w:rPr>
          <w:rFonts w:ascii="Arial" w:hAnsi="Arial"/>
          <w:sz w:val="22"/>
        </w:rPr>
        <w:t xml:space="preserve">3(2), </w:t>
      </w:r>
      <w:r w:rsidR="00A85F38">
        <w:rPr>
          <w:rFonts w:ascii="Arial" w:hAnsi="Arial"/>
          <w:sz w:val="22"/>
        </w:rPr>
        <w:t>201</w:t>
      </w:r>
      <w:r w:rsidR="00601199">
        <w:rPr>
          <w:rFonts w:ascii="Arial" w:hAnsi="Arial"/>
          <w:sz w:val="22"/>
        </w:rPr>
        <w:t>7</w:t>
      </w:r>
    </w:p>
    <w:p w14:paraId="6BBFFA9B" w14:textId="109C75F1" w:rsidR="00C808B6" w:rsidRDefault="00C808B6" w:rsidP="00FA5EB4">
      <w:pPr>
        <w:widowControl/>
        <w:tabs>
          <w:tab w:val="left" w:pos="-1440"/>
          <w:tab w:val="left" w:pos="-720"/>
          <w:tab w:val="left" w:pos="0"/>
          <w:tab w:val="left" w:pos="2160"/>
        </w:tabs>
        <w:jc w:val="both"/>
        <w:rPr>
          <w:rFonts w:ascii="Arial" w:hAnsi="Arial" w:cs="Arial"/>
          <w:sz w:val="22"/>
        </w:rPr>
      </w:pPr>
      <w:r>
        <w:rPr>
          <w:rFonts w:ascii="Arial" w:hAnsi="Arial" w:cs="Arial"/>
          <w:sz w:val="22"/>
        </w:rPr>
        <w:t>2016</w:t>
      </w:r>
      <w:r>
        <w:rPr>
          <w:rFonts w:ascii="Arial" w:hAnsi="Arial" w:cs="Arial"/>
          <w:sz w:val="22"/>
        </w:rPr>
        <w:tab/>
        <w:t xml:space="preserve">Guest Editor, </w:t>
      </w:r>
      <w:r w:rsidRPr="00C808B6">
        <w:rPr>
          <w:rFonts w:ascii="Arial" w:hAnsi="Arial" w:cs="Arial"/>
          <w:i/>
          <w:sz w:val="22"/>
        </w:rPr>
        <w:t>Housing Policy Debate</w:t>
      </w:r>
      <w:r>
        <w:rPr>
          <w:rFonts w:ascii="Arial" w:hAnsi="Arial" w:cs="Arial"/>
          <w:sz w:val="22"/>
        </w:rPr>
        <w:t xml:space="preserve"> special issue on </w:t>
      </w:r>
      <w:r w:rsidR="00601199">
        <w:rPr>
          <w:rFonts w:ascii="Arial" w:hAnsi="Arial" w:cs="Arial"/>
          <w:sz w:val="22"/>
        </w:rPr>
        <w:t>“</w:t>
      </w:r>
      <w:r>
        <w:rPr>
          <w:rFonts w:ascii="Arial" w:hAnsi="Arial" w:cs="Arial"/>
          <w:sz w:val="22"/>
        </w:rPr>
        <w:t>People vs</w:t>
      </w:r>
      <w:r w:rsidR="008D29FC">
        <w:rPr>
          <w:rFonts w:ascii="Arial" w:hAnsi="Arial" w:cs="Arial"/>
          <w:sz w:val="22"/>
        </w:rPr>
        <w:t>.</w:t>
      </w:r>
      <w:r>
        <w:rPr>
          <w:rFonts w:ascii="Arial" w:hAnsi="Arial" w:cs="Arial"/>
          <w:sz w:val="22"/>
        </w:rPr>
        <w:t xml:space="preserve"> Place </w:t>
      </w:r>
    </w:p>
    <w:p w14:paraId="3EFE088A" w14:textId="06640838" w:rsidR="00685D65" w:rsidRPr="00C808B6" w:rsidRDefault="00C808B6" w:rsidP="00FA5EB4">
      <w:pPr>
        <w:widowControl/>
        <w:tabs>
          <w:tab w:val="left" w:pos="-1440"/>
          <w:tab w:val="left" w:pos="-720"/>
          <w:tab w:val="left" w:pos="0"/>
          <w:tab w:val="left" w:pos="2160"/>
        </w:tabs>
        <w:jc w:val="both"/>
        <w:rPr>
          <w:rFonts w:ascii="Arial" w:hAnsi="Arial" w:cs="Arial"/>
          <w:sz w:val="22"/>
        </w:rPr>
      </w:pPr>
      <w:r>
        <w:rPr>
          <w:rFonts w:ascii="Arial" w:hAnsi="Arial" w:cs="Arial"/>
          <w:sz w:val="22"/>
        </w:rPr>
        <w:tab/>
        <w:t>Housing Policy</w:t>
      </w:r>
      <w:r w:rsidR="008D29FC">
        <w:rPr>
          <w:rFonts w:ascii="Arial" w:hAnsi="Arial" w:cs="Arial"/>
          <w:sz w:val="22"/>
        </w:rPr>
        <w:t>,</w:t>
      </w:r>
      <w:r w:rsidR="00601199">
        <w:rPr>
          <w:rFonts w:ascii="Arial" w:hAnsi="Arial" w:cs="Arial"/>
          <w:sz w:val="22"/>
        </w:rPr>
        <w:t xml:space="preserve">” </w:t>
      </w:r>
      <w:r w:rsidR="00237CCC">
        <w:rPr>
          <w:rFonts w:ascii="Arial" w:hAnsi="Arial" w:cs="Arial"/>
          <w:sz w:val="22"/>
        </w:rPr>
        <w:t xml:space="preserve">27(2), </w:t>
      </w:r>
      <w:r w:rsidR="00601199">
        <w:rPr>
          <w:rFonts w:ascii="Arial" w:hAnsi="Arial" w:cs="Arial"/>
          <w:sz w:val="22"/>
        </w:rPr>
        <w:t>2017</w:t>
      </w:r>
    </w:p>
    <w:p w14:paraId="329A7644" w14:textId="77777777" w:rsidR="00984550" w:rsidRPr="0076324D" w:rsidRDefault="00984550" w:rsidP="00FA5EB4">
      <w:pPr>
        <w:widowControl/>
        <w:tabs>
          <w:tab w:val="left" w:pos="-1440"/>
          <w:tab w:val="left" w:pos="-720"/>
          <w:tab w:val="left" w:pos="0"/>
          <w:tab w:val="left" w:pos="2160"/>
        </w:tabs>
        <w:jc w:val="both"/>
        <w:rPr>
          <w:rFonts w:ascii="Arial" w:hAnsi="Arial" w:cs="Arial"/>
          <w:i/>
          <w:sz w:val="22"/>
        </w:rPr>
      </w:pPr>
    </w:p>
    <w:p w14:paraId="6AB7EA43" w14:textId="77777777" w:rsidR="001A7BAC" w:rsidRPr="0076324D" w:rsidRDefault="0076324D" w:rsidP="00601199">
      <w:pPr>
        <w:widowControl/>
        <w:tabs>
          <w:tab w:val="left" w:pos="0"/>
          <w:tab w:val="left" w:pos="184"/>
          <w:tab w:val="left" w:pos="720"/>
          <w:tab w:val="left" w:pos="4712"/>
          <w:tab w:val="left" w:pos="4857"/>
        </w:tabs>
        <w:spacing w:after="240"/>
        <w:jc w:val="both"/>
        <w:rPr>
          <w:rFonts w:ascii="Arial" w:hAnsi="Arial" w:cs="Arial"/>
          <w:i/>
          <w:sz w:val="22"/>
        </w:rPr>
      </w:pPr>
      <w:r>
        <w:rPr>
          <w:rFonts w:ascii="Arial" w:hAnsi="Arial" w:cs="Arial"/>
          <w:i/>
          <w:sz w:val="22"/>
        </w:rPr>
        <w:t xml:space="preserve">     </w:t>
      </w:r>
      <w:r w:rsidR="001A7BAC" w:rsidRPr="0076324D">
        <w:rPr>
          <w:rFonts w:ascii="Arial" w:hAnsi="Arial" w:cs="Arial"/>
          <w:i/>
          <w:sz w:val="22"/>
        </w:rPr>
        <w:t>Proposal Reviewer for:</w:t>
      </w:r>
    </w:p>
    <w:p w14:paraId="2CA30B32" w14:textId="319C1F31" w:rsidR="001A7BAC" w:rsidRDefault="001A7BAC">
      <w:pPr>
        <w:pStyle w:val="BodyText"/>
        <w:tabs>
          <w:tab w:val="clear" w:pos="-1440"/>
          <w:tab w:val="clear" w:pos="-720"/>
          <w:tab w:val="clear" w:pos="378"/>
          <w:tab w:val="left" w:pos="184"/>
          <w:tab w:val="left" w:pos="4620"/>
          <w:tab w:val="left" w:pos="4712"/>
          <w:tab w:val="left" w:pos="4857"/>
        </w:tabs>
        <w:rPr>
          <w:rFonts w:cs="Arial"/>
          <w:bCs/>
        </w:rPr>
      </w:pPr>
      <w:r>
        <w:rPr>
          <w:rFonts w:cs="Arial"/>
          <w:bCs/>
        </w:rPr>
        <w:t>National Science Foundation (1978-); Fannie Mae Foundation (1992-); MacArthur Foundation (2000</w:t>
      </w:r>
      <w:r w:rsidR="00237CCC">
        <w:rPr>
          <w:rFonts w:cs="Arial"/>
          <w:bCs/>
        </w:rPr>
        <w:t>, 2016</w:t>
      </w:r>
      <w:r>
        <w:rPr>
          <w:rFonts w:cs="Arial"/>
          <w:bCs/>
        </w:rPr>
        <w:t>); Hampton Fund, U. British Columbia (2002); W.T. Grant Foundation (2004-); European Research Council (2007-)</w:t>
      </w:r>
    </w:p>
    <w:p w14:paraId="05F14480" w14:textId="77777777" w:rsidR="001A7BAC" w:rsidRDefault="001A7BAC">
      <w:pPr>
        <w:widowControl/>
        <w:tabs>
          <w:tab w:val="left" w:pos="0"/>
          <w:tab w:val="left" w:pos="184"/>
          <w:tab w:val="left" w:pos="4620"/>
          <w:tab w:val="left" w:pos="4712"/>
          <w:tab w:val="left" w:pos="4857"/>
        </w:tabs>
        <w:jc w:val="both"/>
        <w:rPr>
          <w:rFonts w:ascii="Arial" w:hAnsi="Arial" w:cs="Arial"/>
          <w:bCs/>
          <w:sz w:val="22"/>
        </w:rPr>
      </w:pPr>
    </w:p>
    <w:p w14:paraId="13DD92FB" w14:textId="77777777" w:rsidR="001A7BAC" w:rsidRPr="0076324D" w:rsidRDefault="0076324D">
      <w:pPr>
        <w:keepNext/>
        <w:keepLines/>
        <w:widowControl/>
        <w:tabs>
          <w:tab w:val="left" w:pos="0"/>
          <w:tab w:val="left" w:pos="184"/>
          <w:tab w:val="left" w:pos="4620"/>
          <w:tab w:val="left" w:pos="4712"/>
          <w:tab w:val="left" w:pos="4857"/>
        </w:tabs>
        <w:spacing w:line="335" w:lineRule="auto"/>
        <w:ind w:right="-720"/>
        <w:jc w:val="both"/>
        <w:rPr>
          <w:rFonts w:ascii="Arial" w:hAnsi="Arial"/>
          <w:i/>
          <w:sz w:val="22"/>
        </w:rPr>
      </w:pPr>
      <w:r>
        <w:rPr>
          <w:rFonts w:ascii="Arial" w:hAnsi="Arial"/>
          <w:i/>
          <w:sz w:val="22"/>
        </w:rPr>
        <w:t xml:space="preserve">     </w:t>
      </w:r>
      <w:r w:rsidR="001A7BAC" w:rsidRPr="0076324D">
        <w:rPr>
          <w:rFonts w:ascii="Arial" w:hAnsi="Arial"/>
          <w:i/>
          <w:sz w:val="22"/>
        </w:rPr>
        <w:t>Manuscript reviewer for:</w:t>
      </w:r>
    </w:p>
    <w:p w14:paraId="365C6EAB" w14:textId="77777777" w:rsidR="001A7BAC" w:rsidRDefault="001A7BAC">
      <w:pPr>
        <w:keepNext/>
        <w:keepLines/>
        <w:widowControl/>
        <w:tabs>
          <w:tab w:val="left" w:pos="0"/>
          <w:tab w:val="left" w:pos="184"/>
          <w:tab w:val="left" w:pos="4620"/>
          <w:tab w:val="left" w:pos="4712"/>
          <w:tab w:val="left" w:pos="4857"/>
        </w:tabs>
        <w:ind w:right="-720"/>
        <w:jc w:val="both"/>
        <w:rPr>
          <w:rFonts w:ascii="Arial" w:hAnsi="Arial"/>
          <w:i/>
          <w:sz w:val="22"/>
        </w:rPr>
      </w:pPr>
      <w:r>
        <w:rPr>
          <w:rFonts w:ascii="Arial" w:hAnsi="Arial"/>
          <w:i/>
          <w:sz w:val="22"/>
        </w:rPr>
        <w:t>American Economic Review</w:t>
      </w:r>
      <w:r>
        <w:rPr>
          <w:rFonts w:ascii="Arial" w:hAnsi="Arial"/>
          <w:i/>
          <w:sz w:val="22"/>
        </w:rPr>
        <w:tab/>
      </w:r>
      <w:r>
        <w:rPr>
          <w:rFonts w:ascii="Arial" w:hAnsi="Arial"/>
          <w:i/>
          <w:sz w:val="22"/>
        </w:rPr>
        <w:tab/>
      </w:r>
      <w:r>
        <w:rPr>
          <w:rFonts w:ascii="Arial" w:hAnsi="Arial"/>
          <w:i/>
          <w:sz w:val="22"/>
        </w:rPr>
        <w:tab/>
        <w:t>American Journal of Sociology</w:t>
      </w:r>
    </w:p>
    <w:p w14:paraId="130E548A" w14:textId="77777777" w:rsidR="001A7BAC" w:rsidRDefault="001A7BAC">
      <w:pPr>
        <w:keepNext/>
        <w:keepLines/>
        <w:widowControl/>
        <w:tabs>
          <w:tab w:val="left" w:pos="0"/>
          <w:tab w:val="left" w:pos="184"/>
          <w:tab w:val="left" w:pos="4620"/>
          <w:tab w:val="left" w:pos="4712"/>
          <w:tab w:val="left" w:pos="4857"/>
        </w:tabs>
        <w:ind w:right="-720"/>
        <w:jc w:val="both"/>
        <w:rPr>
          <w:rFonts w:ascii="Arial" w:hAnsi="Arial"/>
          <w:i/>
          <w:sz w:val="22"/>
        </w:rPr>
      </w:pPr>
      <w:r>
        <w:rPr>
          <w:rFonts w:ascii="Arial" w:hAnsi="Arial"/>
          <w:i/>
          <w:sz w:val="22"/>
        </w:rPr>
        <w:t>American Sociological Review</w:t>
      </w:r>
      <w:r>
        <w:rPr>
          <w:rFonts w:ascii="Arial" w:hAnsi="Arial"/>
          <w:i/>
          <w:sz w:val="22"/>
        </w:rPr>
        <w:tab/>
      </w:r>
      <w:r>
        <w:rPr>
          <w:rFonts w:ascii="Arial" w:hAnsi="Arial"/>
          <w:i/>
          <w:sz w:val="22"/>
        </w:rPr>
        <w:tab/>
      </w:r>
      <w:r>
        <w:rPr>
          <w:rFonts w:ascii="Arial" w:hAnsi="Arial"/>
          <w:i/>
          <w:sz w:val="22"/>
        </w:rPr>
        <w:tab/>
        <w:t>Journal of Urban Affairs</w:t>
      </w:r>
    </w:p>
    <w:p w14:paraId="27CDF160" w14:textId="77777777" w:rsidR="001A7BAC" w:rsidRDefault="001A7BAC">
      <w:pPr>
        <w:keepNext/>
        <w:keepLines/>
        <w:widowControl/>
        <w:tabs>
          <w:tab w:val="left" w:pos="0"/>
          <w:tab w:val="left" w:pos="184"/>
          <w:tab w:val="left" w:pos="4620"/>
          <w:tab w:val="left" w:pos="4712"/>
          <w:tab w:val="left" w:pos="4857"/>
        </w:tabs>
        <w:ind w:right="-720"/>
        <w:jc w:val="both"/>
        <w:rPr>
          <w:rFonts w:ascii="Arial" w:hAnsi="Arial"/>
          <w:i/>
          <w:sz w:val="22"/>
        </w:rPr>
      </w:pPr>
      <w:r>
        <w:rPr>
          <w:rFonts w:ascii="Arial" w:hAnsi="Arial"/>
          <w:i/>
          <w:sz w:val="22"/>
        </w:rPr>
        <w:t>Urban Affairs Review (nee Quarterly)</w:t>
      </w:r>
      <w:r>
        <w:rPr>
          <w:rFonts w:ascii="Arial" w:hAnsi="Arial"/>
          <w:i/>
          <w:sz w:val="22"/>
        </w:rPr>
        <w:tab/>
      </w:r>
      <w:r>
        <w:rPr>
          <w:rFonts w:ascii="Arial" w:hAnsi="Arial"/>
          <w:i/>
          <w:sz w:val="22"/>
        </w:rPr>
        <w:tab/>
      </w:r>
      <w:r>
        <w:rPr>
          <w:rFonts w:ascii="Arial" w:hAnsi="Arial"/>
          <w:i/>
          <w:sz w:val="22"/>
        </w:rPr>
        <w:tab/>
        <w:t>Journal of the American Planning Association</w:t>
      </w:r>
      <w:r>
        <w:rPr>
          <w:rFonts w:ascii="Arial" w:hAnsi="Arial"/>
          <w:i/>
          <w:sz w:val="22"/>
        </w:rPr>
        <w:tab/>
      </w:r>
    </w:p>
    <w:p w14:paraId="22B1AF0B" w14:textId="77777777" w:rsidR="001A7BAC" w:rsidRDefault="001A7BAC">
      <w:pPr>
        <w:keepNext/>
        <w:keepLines/>
        <w:widowControl/>
        <w:tabs>
          <w:tab w:val="left" w:pos="0"/>
          <w:tab w:val="left" w:pos="184"/>
          <w:tab w:val="left" w:pos="4620"/>
          <w:tab w:val="left" w:pos="4712"/>
          <w:tab w:val="left" w:pos="4857"/>
        </w:tabs>
        <w:ind w:right="-720"/>
        <w:jc w:val="both"/>
        <w:rPr>
          <w:rFonts w:ascii="Arial" w:hAnsi="Arial"/>
          <w:i/>
          <w:sz w:val="22"/>
        </w:rPr>
      </w:pPr>
      <w:r>
        <w:rPr>
          <w:rFonts w:ascii="Arial" w:hAnsi="Arial"/>
          <w:i/>
          <w:sz w:val="22"/>
        </w:rPr>
        <w:t>Journal of Policy Analysis and Management</w:t>
      </w:r>
      <w:r>
        <w:rPr>
          <w:rFonts w:ascii="Arial" w:hAnsi="Arial"/>
          <w:i/>
          <w:sz w:val="22"/>
        </w:rPr>
        <w:tab/>
      </w:r>
      <w:r>
        <w:rPr>
          <w:rFonts w:ascii="Arial" w:hAnsi="Arial"/>
          <w:i/>
          <w:sz w:val="22"/>
        </w:rPr>
        <w:tab/>
      </w:r>
      <w:r>
        <w:rPr>
          <w:rFonts w:ascii="Arial" w:hAnsi="Arial"/>
          <w:i/>
          <w:sz w:val="22"/>
        </w:rPr>
        <w:tab/>
        <w:t>Urban Studies</w:t>
      </w:r>
    </w:p>
    <w:p w14:paraId="1594F132" w14:textId="77777777" w:rsidR="001A7BAC" w:rsidRDefault="001A7BAC">
      <w:pPr>
        <w:keepNext/>
        <w:keepLines/>
        <w:widowControl/>
        <w:tabs>
          <w:tab w:val="left" w:pos="0"/>
          <w:tab w:val="left" w:pos="184"/>
          <w:tab w:val="left" w:pos="4620"/>
          <w:tab w:val="left" w:pos="4712"/>
          <w:tab w:val="left" w:pos="4857"/>
        </w:tabs>
        <w:ind w:right="-720"/>
        <w:jc w:val="both"/>
        <w:rPr>
          <w:rFonts w:ascii="Arial" w:hAnsi="Arial"/>
          <w:i/>
          <w:sz w:val="22"/>
        </w:rPr>
      </w:pPr>
      <w:r>
        <w:rPr>
          <w:rFonts w:ascii="Arial" w:hAnsi="Arial"/>
          <w:i/>
          <w:sz w:val="22"/>
        </w:rPr>
        <w:t>Regional Science and Urban Economics</w:t>
      </w:r>
      <w:r>
        <w:rPr>
          <w:rFonts w:ascii="Arial" w:hAnsi="Arial"/>
          <w:i/>
          <w:sz w:val="22"/>
        </w:rPr>
        <w:tab/>
      </w:r>
      <w:r>
        <w:rPr>
          <w:rFonts w:ascii="Arial" w:hAnsi="Arial"/>
          <w:i/>
          <w:sz w:val="22"/>
        </w:rPr>
        <w:tab/>
      </w:r>
      <w:r>
        <w:rPr>
          <w:rFonts w:ascii="Arial" w:hAnsi="Arial"/>
          <w:i/>
          <w:sz w:val="22"/>
        </w:rPr>
        <w:tab/>
        <w:t>Environment &amp; Planning A</w:t>
      </w:r>
    </w:p>
    <w:p w14:paraId="0DF5C77C" w14:textId="77777777" w:rsidR="001A7BAC" w:rsidRDefault="001A7BAC">
      <w:pPr>
        <w:keepNext/>
        <w:keepLines/>
        <w:widowControl/>
        <w:tabs>
          <w:tab w:val="left" w:pos="0"/>
          <w:tab w:val="left" w:pos="184"/>
          <w:tab w:val="left" w:pos="4620"/>
          <w:tab w:val="left" w:pos="4712"/>
          <w:tab w:val="left" w:pos="4857"/>
        </w:tabs>
        <w:ind w:right="-720"/>
        <w:jc w:val="both"/>
        <w:rPr>
          <w:rFonts w:ascii="Arial" w:hAnsi="Arial"/>
          <w:i/>
          <w:sz w:val="22"/>
        </w:rPr>
      </w:pPr>
      <w:r>
        <w:rPr>
          <w:rFonts w:ascii="Arial" w:hAnsi="Arial"/>
          <w:i/>
          <w:sz w:val="22"/>
        </w:rPr>
        <w:t xml:space="preserve">Journal of Regional Science </w:t>
      </w:r>
      <w:r>
        <w:rPr>
          <w:rFonts w:ascii="Arial" w:hAnsi="Arial"/>
          <w:i/>
          <w:sz w:val="22"/>
        </w:rPr>
        <w:tab/>
      </w:r>
      <w:r>
        <w:rPr>
          <w:rFonts w:ascii="Arial" w:hAnsi="Arial"/>
          <w:i/>
          <w:sz w:val="22"/>
        </w:rPr>
        <w:tab/>
      </w:r>
      <w:r>
        <w:rPr>
          <w:rFonts w:ascii="Arial" w:hAnsi="Arial"/>
          <w:i/>
          <w:sz w:val="22"/>
        </w:rPr>
        <w:tab/>
        <w:t>Social Science Quarterly</w:t>
      </w:r>
    </w:p>
    <w:p w14:paraId="28F29BFE" w14:textId="77777777" w:rsidR="001A7BAC" w:rsidRDefault="001A7BAC">
      <w:pPr>
        <w:keepNext/>
        <w:keepLines/>
        <w:widowControl/>
        <w:tabs>
          <w:tab w:val="left" w:pos="0"/>
          <w:tab w:val="left" w:pos="184"/>
          <w:tab w:val="left" w:pos="4620"/>
          <w:tab w:val="left" w:pos="4712"/>
          <w:tab w:val="left" w:pos="4857"/>
        </w:tabs>
        <w:ind w:right="-720"/>
        <w:jc w:val="both"/>
        <w:rPr>
          <w:rFonts w:ascii="Arial" w:hAnsi="Arial"/>
          <w:i/>
          <w:sz w:val="22"/>
        </w:rPr>
      </w:pPr>
      <w:r>
        <w:rPr>
          <w:rFonts w:ascii="Arial" w:hAnsi="Arial"/>
          <w:i/>
          <w:sz w:val="22"/>
        </w:rPr>
        <w:t>Economic Development Quarterly</w:t>
      </w:r>
      <w:r>
        <w:rPr>
          <w:rFonts w:ascii="Arial" w:hAnsi="Arial"/>
          <w:i/>
          <w:sz w:val="22"/>
        </w:rPr>
        <w:tab/>
      </w:r>
      <w:r>
        <w:rPr>
          <w:rFonts w:ascii="Arial" w:hAnsi="Arial"/>
          <w:i/>
          <w:sz w:val="22"/>
        </w:rPr>
        <w:tab/>
      </w:r>
      <w:r>
        <w:rPr>
          <w:rFonts w:ascii="Arial" w:hAnsi="Arial"/>
          <w:i/>
          <w:sz w:val="22"/>
        </w:rPr>
        <w:tab/>
        <w:t>Journal of Planning Education and Research      Regional Science Perspectives</w:t>
      </w:r>
      <w:r>
        <w:rPr>
          <w:rFonts w:ascii="Arial" w:hAnsi="Arial"/>
          <w:i/>
          <w:sz w:val="22"/>
        </w:rPr>
        <w:tab/>
      </w:r>
      <w:r>
        <w:rPr>
          <w:rFonts w:ascii="Arial" w:hAnsi="Arial"/>
          <w:i/>
          <w:sz w:val="22"/>
        </w:rPr>
        <w:tab/>
      </w:r>
      <w:r>
        <w:rPr>
          <w:rFonts w:ascii="Arial" w:hAnsi="Arial"/>
          <w:i/>
          <w:sz w:val="22"/>
        </w:rPr>
        <w:tab/>
        <w:t>Journal of Real Estate Finance and Economics</w:t>
      </w:r>
    </w:p>
    <w:p w14:paraId="7E571EBC" w14:textId="77777777" w:rsidR="001A7BAC" w:rsidRDefault="001A7BAC">
      <w:pPr>
        <w:keepNext/>
        <w:keepLines/>
        <w:widowControl/>
        <w:tabs>
          <w:tab w:val="left" w:pos="0"/>
          <w:tab w:val="left" w:pos="184"/>
          <w:tab w:val="left" w:pos="4620"/>
          <w:tab w:val="left" w:pos="4712"/>
          <w:tab w:val="left" w:pos="4857"/>
        </w:tabs>
        <w:ind w:right="-720"/>
        <w:jc w:val="both"/>
        <w:rPr>
          <w:rFonts w:ascii="Arial" w:hAnsi="Arial"/>
          <w:i/>
          <w:sz w:val="22"/>
        </w:rPr>
      </w:pPr>
      <w:r>
        <w:rPr>
          <w:rFonts w:ascii="Arial" w:hAnsi="Arial"/>
          <w:i/>
          <w:sz w:val="22"/>
        </w:rPr>
        <w:t>Demography</w:t>
      </w:r>
      <w:r>
        <w:rPr>
          <w:rFonts w:ascii="Arial" w:hAnsi="Arial"/>
          <w:i/>
          <w:sz w:val="22"/>
        </w:rPr>
        <w:tab/>
      </w:r>
      <w:r>
        <w:rPr>
          <w:rFonts w:ascii="Arial" w:hAnsi="Arial"/>
          <w:i/>
          <w:sz w:val="22"/>
        </w:rPr>
        <w:tab/>
      </w:r>
      <w:r>
        <w:rPr>
          <w:rFonts w:ascii="Arial" w:hAnsi="Arial"/>
          <w:i/>
          <w:sz w:val="22"/>
        </w:rPr>
        <w:tab/>
        <w:t>Sociological Quarterly</w:t>
      </w:r>
    </w:p>
    <w:p w14:paraId="6F430CBA" w14:textId="77777777" w:rsidR="001A7BAC" w:rsidRDefault="001A7BAC">
      <w:pPr>
        <w:keepNext/>
        <w:keepLines/>
        <w:widowControl/>
        <w:tabs>
          <w:tab w:val="left" w:pos="0"/>
          <w:tab w:val="left" w:pos="184"/>
          <w:tab w:val="left" w:pos="4620"/>
          <w:tab w:val="left" w:pos="4712"/>
          <w:tab w:val="left" w:pos="4857"/>
        </w:tabs>
        <w:ind w:right="-720"/>
        <w:jc w:val="both"/>
        <w:rPr>
          <w:rFonts w:ascii="Arial" w:hAnsi="Arial"/>
          <w:i/>
          <w:sz w:val="22"/>
        </w:rPr>
      </w:pPr>
      <w:r>
        <w:rPr>
          <w:rFonts w:ascii="Arial" w:hAnsi="Arial"/>
          <w:i/>
          <w:sz w:val="22"/>
        </w:rPr>
        <w:t>Journal of Housing Economics</w:t>
      </w:r>
      <w:r>
        <w:rPr>
          <w:rFonts w:ascii="Arial" w:hAnsi="Arial"/>
          <w:i/>
          <w:sz w:val="22"/>
        </w:rPr>
        <w:tab/>
      </w:r>
      <w:r>
        <w:rPr>
          <w:rFonts w:ascii="Arial" w:hAnsi="Arial"/>
          <w:i/>
          <w:sz w:val="22"/>
        </w:rPr>
        <w:tab/>
      </w:r>
      <w:r>
        <w:rPr>
          <w:rFonts w:ascii="Arial" w:hAnsi="Arial"/>
          <w:i/>
          <w:sz w:val="22"/>
        </w:rPr>
        <w:tab/>
        <w:t>Journal of Human Resources</w:t>
      </w:r>
    </w:p>
    <w:p w14:paraId="7A4C3447" w14:textId="77777777" w:rsidR="001A7BAC" w:rsidRDefault="001A7BAC">
      <w:pPr>
        <w:keepNext/>
        <w:keepLines/>
        <w:widowControl/>
        <w:tabs>
          <w:tab w:val="left" w:pos="0"/>
          <w:tab w:val="left" w:pos="184"/>
          <w:tab w:val="left" w:pos="4620"/>
          <w:tab w:val="left" w:pos="4712"/>
          <w:tab w:val="left" w:pos="4857"/>
        </w:tabs>
        <w:ind w:right="-720"/>
        <w:jc w:val="both"/>
        <w:rPr>
          <w:rFonts w:ascii="Arial" w:hAnsi="Arial"/>
          <w:i/>
          <w:sz w:val="22"/>
        </w:rPr>
      </w:pPr>
      <w:r>
        <w:rPr>
          <w:rFonts w:ascii="Arial" w:hAnsi="Arial"/>
          <w:i/>
          <w:sz w:val="22"/>
        </w:rPr>
        <w:t>Economic Geography</w:t>
      </w:r>
      <w:r>
        <w:rPr>
          <w:rFonts w:ascii="Arial" w:hAnsi="Arial"/>
          <w:i/>
          <w:sz w:val="22"/>
        </w:rPr>
        <w:tab/>
      </w:r>
      <w:r>
        <w:rPr>
          <w:rFonts w:ascii="Arial" w:hAnsi="Arial"/>
          <w:i/>
          <w:sz w:val="22"/>
        </w:rPr>
        <w:tab/>
      </w:r>
      <w:r>
        <w:rPr>
          <w:rFonts w:ascii="Arial" w:hAnsi="Arial"/>
          <w:i/>
          <w:sz w:val="22"/>
        </w:rPr>
        <w:tab/>
        <w:t>Housing Policy Debate</w:t>
      </w:r>
    </w:p>
    <w:p w14:paraId="587E799C" w14:textId="77777777" w:rsidR="001A7BAC" w:rsidRDefault="001A7BAC">
      <w:pPr>
        <w:keepNext/>
        <w:keepLines/>
        <w:widowControl/>
        <w:tabs>
          <w:tab w:val="left" w:pos="0"/>
          <w:tab w:val="left" w:pos="184"/>
          <w:tab w:val="left" w:pos="4620"/>
          <w:tab w:val="left" w:pos="4712"/>
          <w:tab w:val="left" w:pos="4857"/>
        </w:tabs>
        <w:ind w:right="-720"/>
        <w:jc w:val="both"/>
        <w:rPr>
          <w:rFonts w:ascii="Arial" w:hAnsi="Arial"/>
          <w:i/>
          <w:sz w:val="22"/>
        </w:rPr>
      </w:pPr>
      <w:r>
        <w:rPr>
          <w:rFonts w:ascii="Arial" w:hAnsi="Arial"/>
          <w:i/>
          <w:sz w:val="22"/>
        </w:rPr>
        <w:t>Review of Black Political Economy</w:t>
      </w:r>
      <w:r>
        <w:rPr>
          <w:rFonts w:ascii="Arial" w:hAnsi="Arial"/>
          <w:i/>
          <w:sz w:val="22"/>
        </w:rPr>
        <w:tab/>
      </w:r>
      <w:r>
        <w:rPr>
          <w:rFonts w:ascii="Arial" w:hAnsi="Arial"/>
          <w:i/>
          <w:sz w:val="22"/>
        </w:rPr>
        <w:tab/>
      </w:r>
      <w:r>
        <w:rPr>
          <w:rFonts w:ascii="Arial" w:hAnsi="Arial"/>
          <w:i/>
          <w:sz w:val="22"/>
        </w:rPr>
        <w:tab/>
        <w:t>Government and Policy</w:t>
      </w:r>
    </w:p>
    <w:p w14:paraId="070C2C38" w14:textId="77777777" w:rsidR="001A7BAC" w:rsidRDefault="001A7BAC">
      <w:pPr>
        <w:keepLines/>
        <w:widowControl/>
        <w:tabs>
          <w:tab w:val="left" w:pos="0"/>
          <w:tab w:val="left" w:pos="184"/>
          <w:tab w:val="left" w:pos="4620"/>
          <w:tab w:val="left" w:pos="4712"/>
          <w:tab w:val="left" w:pos="4857"/>
        </w:tabs>
        <w:ind w:left="4857" w:right="-720" w:hanging="4857"/>
        <w:jc w:val="both"/>
        <w:rPr>
          <w:rFonts w:ascii="Arial" w:hAnsi="Arial"/>
          <w:i/>
          <w:sz w:val="22"/>
        </w:rPr>
      </w:pPr>
      <w:r>
        <w:rPr>
          <w:rFonts w:ascii="Arial" w:hAnsi="Arial"/>
          <w:i/>
          <w:sz w:val="22"/>
        </w:rPr>
        <w:t>Journal of Housing Research</w:t>
      </w:r>
      <w:r>
        <w:rPr>
          <w:rFonts w:ascii="Arial" w:hAnsi="Arial"/>
          <w:i/>
          <w:sz w:val="22"/>
        </w:rPr>
        <w:tab/>
      </w:r>
      <w:r>
        <w:rPr>
          <w:rFonts w:ascii="Arial" w:hAnsi="Arial"/>
          <w:i/>
          <w:sz w:val="22"/>
        </w:rPr>
        <w:tab/>
      </w:r>
      <w:r>
        <w:rPr>
          <w:rFonts w:ascii="Arial" w:hAnsi="Arial"/>
          <w:i/>
          <w:sz w:val="22"/>
        </w:rPr>
        <w:tab/>
        <w:t>Growth and Change</w:t>
      </w:r>
      <w:r>
        <w:rPr>
          <w:rFonts w:ascii="Arial" w:hAnsi="Arial"/>
          <w:i/>
          <w:sz w:val="22"/>
        </w:rPr>
        <w:tab/>
      </w:r>
      <w:r>
        <w:rPr>
          <w:rFonts w:ascii="Arial" w:hAnsi="Arial"/>
          <w:i/>
          <w:sz w:val="22"/>
        </w:rPr>
        <w:tab/>
      </w:r>
      <w:r>
        <w:rPr>
          <w:rFonts w:ascii="Arial" w:hAnsi="Arial"/>
          <w:i/>
          <w:sz w:val="22"/>
        </w:rPr>
        <w:tab/>
      </w:r>
      <w:r>
        <w:rPr>
          <w:rFonts w:ascii="Arial" w:hAnsi="Arial"/>
          <w:i/>
          <w:sz w:val="22"/>
        </w:rPr>
        <w:tab/>
      </w:r>
      <w:r>
        <w:rPr>
          <w:rFonts w:ascii="Arial" w:hAnsi="Arial"/>
          <w:i/>
          <w:sz w:val="22"/>
        </w:rPr>
        <w:tab/>
      </w:r>
    </w:p>
    <w:p w14:paraId="79090BF3" w14:textId="77777777" w:rsidR="001A7BAC" w:rsidRDefault="001A7BAC">
      <w:pPr>
        <w:widowControl/>
        <w:tabs>
          <w:tab w:val="left" w:pos="0"/>
          <w:tab w:val="left" w:pos="184"/>
          <w:tab w:val="left" w:pos="4620"/>
          <w:tab w:val="left" w:pos="4712"/>
          <w:tab w:val="left" w:pos="4857"/>
        </w:tabs>
        <w:ind w:right="-720"/>
        <w:jc w:val="both"/>
        <w:rPr>
          <w:rFonts w:ascii="Arial" w:hAnsi="Arial"/>
          <w:i/>
          <w:sz w:val="22"/>
        </w:rPr>
      </w:pPr>
      <w:r>
        <w:rPr>
          <w:rFonts w:ascii="Arial" w:hAnsi="Arial"/>
          <w:i/>
          <w:sz w:val="22"/>
        </w:rPr>
        <w:t>Housing Studies</w:t>
      </w:r>
      <w:r>
        <w:rPr>
          <w:rFonts w:ascii="Arial" w:hAnsi="Arial"/>
          <w:i/>
          <w:sz w:val="22"/>
        </w:rPr>
        <w:tab/>
      </w:r>
      <w:r>
        <w:rPr>
          <w:rFonts w:ascii="Arial" w:hAnsi="Arial"/>
          <w:i/>
          <w:sz w:val="22"/>
        </w:rPr>
        <w:tab/>
      </w:r>
      <w:r>
        <w:rPr>
          <w:rFonts w:ascii="Arial" w:hAnsi="Arial"/>
          <w:i/>
          <w:sz w:val="22"/>
        </w:rPr>
        <w:tab/>
        <w:t xml:space="preserve">Journal of Economic Education </w:t>
      </w:r>
    </w:p>
    <w:p w14:paraId="6B1C5E8A" w14:textId="77777777" w:rsidR="001A7BAC" w:rsidRDefault="001A7BAC">
      <w:pPr>
        <w:widowControl/>
        <w:tabs>
          <w:tab w:val="left" w:pos="0"/>
          <w:tab w:val="left" w:pos="184"/>
          <w:tab w:val="left" w:pos="4620"/>
          <w:tab w:val="left" w:pos="4712"/>
          <w:tab w:val="left" w:pos="4857"/>
        </w:tabs>
        <w:ind w:right="-720"/>
        <w:jc w:val="both"/>
        <w:rPr>
          <w:rFonts w:ascii="Arial" w:hAnsi="Arial"/>
          <w:i/>
          <w:sz w:val="22"/>
        </w:rPr>
      </w:pPr>
      <w:r>
        <w:rPr>
          <w:rFonts w:ascii="Arial" w:hAnsi="Arial"/>
          <w:i/>
          <w:sz w:val="22"/>
        </w:rPr>
        <w:t>Social Forces</w:t>
      </w:r>
      <w:r>
        <w:rPr>
          <w:rFonts w:ascii="Arial" w:hAnsi="Arial"/>
          <w:i/>
          <w:sz w:val="22"/>
        </w:rPr>
        <w:tab/>
      </w:r>
      <w:r>
        <w:rPr>
          <w:rFonts w:ascii="Arial" w:hAnsi="Arial"/>
          <w:i/>
          <w:sz w:val="22"/>
        </w:rPr>
        <w:tab/>
      </w:r>
      <w:r>
        <w:rPr>
          <w:rFonts w:ascii="Arial" w:hAnsi="Arial"/>
          <w:i/>
          <w:sz w:val="22"/>
        </w:rPr>
        <w:tab/>
        <w:t>Population Research and Policy Review</w:t>
      </w:r>
    </w:p>
    <w:p w14:paraId="3A63B850" w14:textId="77777777" w:rsidR="001A7BAC" w:rsidRDefault="001A7BAC">
      <w:pPr>
        <w:widowControl/>
        <w:tabs>
          <w:tab w:val="left" w:pos="0"/>
          <w:tab w:val="left" w:pos="184"/>
          <w:tab w:val="left" w:pos="4620"/>
          <w:tab w:val="left" w:pos="4712"/>
          <w:tab w:val="left" w:pos="4857"/>
        </w:tabs>
        <w:ind w:right="-720"/>
        <w:jc w:val="both"/>
        <w:rPr>
          <w:rFonts w:ascii="Arial" w:hAnsi="Arial"/>
          <w:i/>
          <w:sz w:val="22"/>
        </w:rPr>
      </w:pPr>
      <w:r>
        <w:rPr>
          <w:rFonts w:ascii="Arial" w:hAnsi="Arial"/>
          <w:i/>
          <w:sz w:val="22"/>
        </w:rPr>
        <w:t>Review of Social Economy</w:t>
      </w:r>
      <w:r>
        <w:rPr>
          <w:rFonts w:ascii="Arial" w:hAnsi="Arial"/>
          <w:i/>
          <w:sz w:val="22"/>
        </w:rPr>
        <w:tab/>
      </w:r>
      <w:r>
        <w:rPr>
          <w:rFonts w:ascii="Arial" w:hAnsi="Arial"/>
          <w:i/>
          <w:sz w:val="22"/>
        </w:rPr>
        <w:tab/>
      </w:r>
      <w:r>
        <w:rPr>
          <w:rFonts w:ascii="Arial" w:hAnsi="Arial"/>
          <w:i/>
          <w:sz w:val="22"/>
        </w:rPr>
        <w:tab/>
        <w:t>Journal of Housing Finance</w:t>
      </w:r>
    </w:p>
    <w:p w14:paraId="1EA2A95C" w14:textId="77777777" w:rsidR="001A7BAC" w:rsidRDefault="001A7BAC">
      <w:pPr>
        <w:widowControl/>
        <w:rPr>
          <w:rFonts w:ascii="Arial" w:hAnsi="Arial" w:cs="Arial"/>
          <w:i/>
          <w:iCs/>
          <w:sz w:val="22"/>
        </w:rPr>
      </w:pPr>
      <w:r>
        <w:rPr>
          <w:rFonts w:ascii="Arial" w:hAnsi="Arial" w:cs="Arial"/>
          <w:i/>
          <w:iCs/>
          <w:sz w:val="22"/>
        </w:rPr>
        <w:t xml:space="preserve">Journal of Ethnic and Migration Studies </w:t>
      </w:r>
      <w:r>
        <w:rPr>
          <w:rFonts w:ascii="Arial" w:hAnsi="Arial" w:cs="Arial"/>
          <w:i/>
          <w:iCs/>
          <w:sz w:val="22"/>
        </w:rPr>
        <w:tab/>
        <w:t xml:space="preserve">         California Politics and Policy</w:t>
      </w:r>
    </w:p>
    <w:p w14:paraId="6147EF29" w14:textId="77777777" w:rsidR="001A7BAC" w:rsidRPr="003937B7" w:rsidRDefault="001A7BAC">
      <w:pPr>
        <w:widowControl/>
        <w:rPr>
          <w:rFonts w:ascii="Arial" w:hAnsi="Arial" w:cs="Arial"/>
          <w:i/>
          <w:iCs/>
          <w:sz w:val="22"/>
          <w:lang w:val="sv-SE"/>
        </w:rPr>
      </w:pPr>
      <w:r w:rsidRPr="003937B7">
        <w:rPr>
          <w:rFonts w:ascii="Arial" w:hAnsi="Arial" w:cs="Arial"/>
          <w:i/>
          <w:iCs/>
          <w:sz w:val="22"/>
          <w:lang w:val="sv-SE"/>
        </w:rPr>
        <w:t>Journal of Planning Literature</w:t>
      </w:r>
      <w:r w:rsidRPr="003937B7">
        <w:rPr>
          <w:rFonts w:ascii="Arial" w:hAnsi="Arial" w:cs="Arial"/>
          <w:i/>
          <w:iCs/>
          <w:sz w:val="22"/>
          <w:lang w:val="sv-SE"/>
        </w:rPr>
        <w:tab/>
      </w:r>
      <w:r w:rsidRPr="003937B7">
        <w:rPr>
          <w:rFonts w:ascii="Arial" w:hAnsi="Arial" w:cs="Arial"/>
          <w:i/>
          <w:iCs/>
          <w:sz w:val="22"/>
          <w:lang w:val="sv-SE"/>
        </w:rPr>
        <w:tab/>
      </w:r>
      <w:r w:rsidRPr="003937B7">
        <w:rPr>
          <w:rFonts w:ascii="Arial" w:hAnsi="Arial" w:cs="Arial"/>
          <w:i/>
          <w:iCs/>
          <w:sz w:val="22"/>
          <w:lang w:val="sv-SE"/>
        </w:rPr>
        <w:tab/>
        <w:t xml:space="preserve">         Geografiska Annaler</w:t>
      </w:r>
    </w:p>
    <w:p w14:paraId="1FAECF57" w14:textId="77777777" w:rsidR="001A7BAC" w:rsidRDefault="001A7BAC">
      <w:pPr>
        <w:widowControl/>
        <w:tabs>
          <w:tab w:val="left" w:pos="0"/>
          <w:tab w:val="left" w:pos="184"/>
          <w:tab w:val="left" w:pos="4620"/>
          <w:tab w:val="left" w:pos="4712"/>
          <w:tab w:val="left" w:pos="4857"/>
        </w:tabs>
        <w:ind w:right="-720"/>
        <w:jc w:val="both"/>
        <w:rPr>
          <w:rFonts w:ascii="Arial" w:hAnsi="Arial" w:cs="Arial"/>
          <w:i/>
          <w:sz w:val="22"/>
          <w:szCs w:val="22"/>
        </w:rPr>
      </w:pPr>
      <w:r w:rsidRPr="00E03908">
        <w:rPr>
          <w:rFonts w:ascii="Arial" w:hAnsi="Arial" w:cs="Arial"/>
          <w:i/>
          <w:sz w:val="22"/>
          <w:szCs w:val="22"/>
        </w:rPr>
        <w:t>Journal of Housing and the Built Environment</w:t>
      </w:r>
      <w:r>
        <w:rPr>
          <w:rFonts w:ascii="Arial" w:hAnsi="Arial" w:cs="Arial"/>
          <w:i/>
          <w:sz w:val="22"/>
          <w:szCs w:val="22"/>
        </w:rPr>
        <w:tab/>
      </w:r>
      <w:r>
        <w:rPr>
          <w:rFonts w:ascii="Arial" w:hAnsi="Arial" w:cs="Arial"/>
          <w:i/>
          <w:sz w:val="22"/>
          <w:szCs w:val="22"/>
        </w:rPr>
        <w:tab/>
      </w:r>
      <w:r>
        <w:rPr>
          <w:rFonts w:ascii="Arial" w:hAnsi="Arial" w:cs="Arial"/>
          <w:i/>
          <w:sz w:val="22"/>
          <w:szCs w:val="22"/>
        </w:rPr>
        <w:tab/>
        <w:t>Journal of Regional Science</w:t>
      </w:r>
    </w:p>
    <w:p w14:paraId="1054EF1C" w14:textId="77777777" w:rsidR="001A7BAC" w:rsidRDefault="001A7BAC">
      <w:pPr>
        <w:widowControl/>
        <w:tabs>
          <w:tab w:val="left" w:pos="0"/>
          <w:tab w:val="left" w:pos="184"/>
          <w:tab w:val="left" w:pos="4620"/>
          <w:tab w:val="left" w:pos="4712"/>
          <w:tab w:val="left" w:pos="4857"/>
        </w:tabs>
        <w:ind w:right="-720"/>
        <w:jc w:val="both"/>
        <w:rPr>
          <w:rFonts w:ascii="Arial" w:hAnsi="Arial" w:cs="Arial"/>
          <w:i/>
          <w:sz w:val="22"/>
          <w:szCs w:val="22"/>
        </w:rPr>
      </w:pPr>
      <w:r>
        <w:rPr>
          <w:rFonts w:ascii="Arial" w:hAnsi="Arial" w:cs="Arial"/>
          <w:i/>
          <w:sz w:val="22"/>
          <w:szCs w:val="22"/>
        </w:rPr>
        <w:t>International Journal of Housing Policy</w:t>
      </w:r>
      <w:r>
        <w:rPr>
          <w:rFonts w:ascii="Arial" w:hAnsi="Arial" w:cs="Arial"/>
          <w:i/>
          <w:sz w:val="22"/>
          <w:szCs w:val="22"/>
        </w:rPr>
        <w:tab/>
      </w:r>
      <w:r>
        <w:rPr>
          <w:rFonts w:ascii="Arial" w:hAnsi="Arial" w:cs="Arial"/>
          <w:i/>
          <w:sz w:val="22"/>
          <w:szCs w:val="22"/>
        </w:rPr>
        <w:tab/>
      </w:r>
      <w:r>
        <w:rPr>
          <w:rFonts w:ascii="Arial" w:hAnsi="Arial" w:cs="Arial"/>
          <w:i/>
          <w:sz w:val="22"/>
          <w:szCs w:val="22"/>
        </w:rPr>
        <w:tab/>
        <w:t>Disability Studies</w:t>
      </w:r>
    </w:p>
    <w:p w14:paraId="2565C8FC" w14:textId="77777777" w:rsidR="00FA5EB4" w:rsidRDefault="001A7BAC">
      <w:pPr>
        <w:widowControl/>
        <w:tabs>
          <w:tab w:val="left" w:pos="0"/>
          <w:tab w:val="left" w:pos="184"/>
          <w:tab w:val="left" w:pos="4620"/>
          <w:tab w:val="left" w:pos="4712"/>
          <w:tab w:val="left" w:pos="4857"/>
        </w:tabs>
        <w:ind w:right="-720"/>
        <w:jc w:val="both"/>
        <w:rPr>
          <w:rFonts w:ascii="Arial" w:hAnsi="Arial" w:cs="Arial"/>
          <w:i/>
          <w:sz w:val="22"/>
          <w:szCs w:val="22"/>
        </w:rPr>
      </w:pPr>
      <w:r>
        <w:rPr>
          <w:rFonts w:ascii="Arial" w:hAnsi="Arial" w:cs="Arial"/>
          <w:i/>
          <w:sz w:val="22"/>
          <w:szCs w:val="22"/>
        </w:rPr>
        <w:t>European Sociological Review</w:t>
      </w:r>
      <w:r w:rsidR="00220833">
        <w:rPr>
          <w:rFonts w:ascii="Arial" w:hAnsi="Arial" w:cs="Arial"/>
          <w:i/>
          <w:sz w:val="22"/>
          <w:szCs w:val="22"/>
        </w:rPr>
        <w:tab/>
      </w:r>
      <w:r w:rsidR="00220833">
        <w:rPr>
          <w:rFonts w:ascii="Arial" w:hAnsi="Arial" w:cs="Arial"/>
          <w:i/>
          <w:sz w:val="22"/>
          <w:szCs w:val="22"/>
        </w:rPr>
        <w:tab/>
      </w:r>
      <w:r w:rsidR="00220833">
        <w:rPr>
          <w:rFonts w:ascii="Arial" w:hAnsi="Arial" w:cs="Arial"/>
          <w:i/>
          <w:sz w:val="22"/>
          <w:szCs w:val="22"/>
        </w:rPr>
        <w:tab/>
      </w:r>
      <w:r w:rsidR="0076324D">
        <w:rPr>
          <w:rFonts w:ascii="Arial" w:hAnsi="Arial" w:cs="Arial"/>
          <w:i/>
          <w:sz w:val="22"/>
          <w:szCs w:val="22"/>
        </w:rPr>
        <w:t>Social Service Review</w:t>
      </w:r>
      <w:r w:rsidR="00FA5EB4">
        <w:rPr>
          <w:rFonts w:ascii="Arial" w:hAnsi="Arial" w:cs="Arial"/>
          <w:i/>
          <w:sz w:val="22"/>
          <w:szCs w:val="22"/>
        </w:rPr>
        <w:tab/>
      </w:r>
      <w:r w:rsidR="00FA5EB4">
        <w:rPr>
          <w:rFonts w:ascii="Arial" w:hAnsi="Arial" w:cs="Arial"/>
          <w:i/>
          <w:sz w:val="22"/>
          <w:szCs w:val="22"/>
        </w:rPr>
        <w:tab/>
      </w:r>
      <w:r w:rsidR="00FA5EB4">
        <w:rPr>
          <w:rFonts w:ascii="Arial" w:hAnsi="Arial" w:cs="Arial"/>
          <w:i/>
          <w:sz w:val="22"/>
          <w:szCs w:val="22"/>
        </w:rPr>
        <w:tab/>
      </w:r>
    </w:p>
    <w:p w14:paraId="4CDC2DC8" w14:textId="77777777" w:rsidR="0076324D" w:rsidRDefault="00FA5EB4">
      <w:pPr>
        <w:widowControl/>
        <w:tabs>
          <w:tab w:val="left" w:pos="0"/>
          <w:tab w:val="left" w:pos="184"/>
          <w:tab w:val="left" w:pos="4620"/>
          <w:tab w:val="left" w:pos="4712"/>
          <w:tab w:val="left" w:pos="4857"/>
        </w:tabs>
        <w:ind w:right="-720"/>
        <w:jc w:val="both"/>
        <w:rPr>
          <w:rFonts w:ascii="Arial" w:hAnsi="Arial" w:cs="Arial"/>
          <w:i/>
          <w:sz w:val="22"/>
          <w:szCs w:val="22"/>
        </w:rPr>
      </w:pPr>
      <w:r>
        <w:rPr>
          <w:rFonts w:ascii="Arial" w:hAnsi="Arial" w:cs="Arial"/>
          <w:i/>
          <w:sz w:val="22"/>
          <w:szCs w:val="22"/>
        </w:rPr>
        <w:t>Social Science Research</w:t>
      </w:r>
      <w:r w:rsidR="00046C13">
        <w:rPr>
          <w:rFonts w:ascii="Arial" w:hAnsi="Arial" w:cs="Arial"/>
          <w:i/>
          <w:sz w:val="22"/>
          <w:szCs w:val="22"/>
        </w:rPr>
        <w:tab/>
      </w:r>
      <w:r w:rsidR="00046C13">
        <w:rPr>
          <w:rFonts w:ascii="Arial" w:hAnsi="Arial" w:cs="Arial"/>
          <w:i/>
          <w:sz w:val="22"/>
          <w:szCs w:val="22"/>
        </w:rPr>
        <w:tab/>
      </w:r>
      <w:r w:rsidR="00046C13">
        <w:rPr>
          <w:rFonts w:ascii="Arial" w:hAnsi="Arial" w:cs="Arial"/>
          <w:i/>
          <w:sz w:val="22"/>
          <w:szCs w:val="22"/>
        </w:rPr>
        <w:tab/>
        <w:t>Journal of Community Practice</w:t>
      </w:r>
    </w:p>
    <w:p w14:paraId="35D54160" w14:textId="77777777" w:rsidR="000F0667" w:rsidRDefault="000F0667">
      <w:pPr>
        <w:widowControl/>
        <w:tabs>
          <w:tab w:val="left" w:pos="0"/>
          <w:tab w:val="left" w:pos="184"/>
          <w:tab w:val="left" w:pos="4620"/>
          <w:tab w:val="left" w:pos="4712"/>
          <w:tab w:val="left" w:pos="4857"/>
        </w:tabs>
        <w:ind w:right="-720"/>
        <w:jc w:val="both"/>
        <w:rPr>
          <w:rFonts w:ascii="Arial" w:hAnsi="Arial" w:cs="Arial"/>
          <w:i/>
          <w:sz w:val="22"/>
          <w:szCs w:val="22"/>
        </w:rPr>
      </w:pPr>
      <w:r>
        <w:rPr>
          <w:rFonts w:ascii="Arial" w:hAnsi="Arial" w:cs="Arial"/>
          <w:i/>
          <w:sz w:val="22"/>
          <w:szCs w:val="22"/>
        </w:rPr>
        <w:t>Housing Theory and Society</w:t>
      </w:r>
      <w:r w:rsidR="00C2629B">
        <w:rPr>
          <w:rFonts w:ascii="Arial" w:hAnsi="Arial" w:cs="Arial"/>
          <w:i/>
          <w:sz w:val="22"/>
          <w:szCs w:val="22"/>
        </w:rPr>
        <w:tab/>
      </w:r>
      <w:r w:rsidR="00C2629B">
        <w:rPr>
          <w:rFonts w:ascii="Arial" w:hAnsi="Arial" w:cs="Arial"/>
          <w:i/>
          <w:sz w:val="22"/>
          <w:szCs w:val="22"/>
        </w:rPr>
        <w:tab/>
      </w:r>
      <w:r w:rsidR="00C2629B">
        <w:rPr>
          <w:rFonts w:ascii="Arial" w:hAnsi="Arial" w:cs="Arial"/>
          <w:i/>
          <w:sz w:val="22"/>
          <w:szCs w:val="22"/>
        </w:rPr>
        <w:tab/>
        <w:t>Oxford Economic Papers</w:t>
      </w:r>
    </w:p>
    <w:p w14:paraId="5139D30B" w14:textId="3E281BAD" w:rsidR="00184E7C" w:rsidRPr="00E03908" w:rsidRDefault="00184E7C">
      <w:pPr>
        <w:widowControl/>
        <w:tabs>
          <w:tab w:val="left" w:pos="0"/>
          <w:tab w:val="left" w:pos="184"/>
          <w:tab w:val="left" w:pos="4620"/>
          <w:tab w:val="left" w:pos="4712"/>
          <w:tab w:val="left" w:pos="4857"/>
        </w:tabs>
        <w:ind w:right="-720"/>
        <w:jc w:val="both"/>
        <w:rPr>
          <w:rFonts w:ascii="Arial" w:hAnsi="Arial" w:cs="Arial"/>
          <w:i/>
          <w:sz w:val="22"/>
          <w:szCs w:val="22"/>
        </w:rPr>
      </w:pPr>
      <w:r>
        <w:rPr>
          <w:rFonts w:ascii="Arial" w:hAnsi="Arial" w:cs="Arial"/>
          <w:i/>
          <w:sz w:val="22"/>
          <w:szCs w:val="22"/>
        </w:rPr>
        <w:t>Town Planning Review</w:t>
      </w:r>
      <w:r w:rsidR="00BC5357">
        <w:rPr>
          <w:rFonts w:ascii="Arial" w:hAnsi="Arial" w:cs="Arial"/>
          <w:i/>
          <w:sz w:val="22"/>
          <w:szCs w:val="22"/>
        </w:rPr>
        <w:tab/>
      </w:r>
      <w:r w:rsidR="00BC5357">
        <w:rPr>
          <w:rFonts w:ascii="Arial" w:hAnsi="Arial" w:cs="Arial"/>
          <w:i/>
          <w:sz w:val="22"/>
          <w:szCs w:val="22"/>
        </w:rPr>
        <w:tab/>
      </w:r>
      <w:r w:rsidR="00BC5357">
        <w:rPr>
          <w:rFonts w:ascii="Arial" w:hAnsi="Arial" w:cs="Arial"/>
          <w:i/>
          <w:sz w:val="22"/>
          <w:szCs w:val="22"/>
        </w:rPr>
        <w:tab/>
        <w:t>Public Library of Science (PLOS)-One</w:t>
      </w:r>
    </w:p>
    <w:p w14:paraId="32623EAA" w14:textId="77777777" w:rsidR="001A7BAC" w:rsidRDefault="001A7BAC">
      <w:pPr>
        <w:widowControl/>
        <w:tabs>
          <w:tab w:val="left" w:pos="0"/>
          <w:tab w:val="left" w:pos="184"/>
          <w:tab w:val="left" w:pos="4620"/>
          <w:tab w:val="left" w:pos="4712"/>
          <w:tab w:val="left" w:pos="4857"/>
        </w:tabs>
        <w:ind w:right="-720"/>
        <w:jc w:val="both"/>
        <w:rPr>
          <w:rFonts w:ascii="Arial" w:hAnsi="Arial"/>
          <w:i/>
          <w:sz w:val="22"/>
        </w:rPr>
      </w:pPr>
    </w:p>
    <w:p w14:paraId="7E0AC849" w14:textId="77777777" w:rsidR="001A7BAC" w:rsidRDefault="001A7BAC">
      <w:pPr>
        <w:widowControl/>
        <w:tabs>
          <w:tab w:val="left" w:pos="0"/>
          <w:tab w:val="left" w:pos="184"/>
          <w:tab w:val="left" w:pos="4620"/>
          <w:tab w:val="left" w:pos="4712"/>
          <w:tab w:val="left" w:pos="4857"/>
        </w:tabs>
        <w:jc w:val="both"/>
        <w:rPr>
          <w:rFonts w:ascii="Arial" w:hAnsi="Arial"/>
          <w:b/>
          <w:sz w:val="22"/>
        </w:rPr>
      </w:pPr>
      <w:r>
        <w:rPr>
          <w:rFonts w:ascii="Arial" w:hAnsi="Arial"/>
          <w:b/>
          <w:sz w:val="22"/>
        </w:rPr>
        <w:t>Professional Memberships</w:t>
      </w:r>
    </w:p>
    <w:p w14:paraId="7EB29220" w14:textId="77777777" w:rsidR="001A7BAC" w:rsidRDefault="001A7BAC">
      <w:pPr>
        <w:widowControl/>
        <w:tabs>
          <w:tab w:val="left" w:pos="0"/>
          <w:tab w:val="left" w:pos="184"/>
          <w:tab w:val="left" w:pos="4620"/>
          <w:tab w:val="left" w:pos="4712"/>
          <w:tab w:val="left" w:pos="4857"/>
        </w:tabs>
        <w:jc w:val="both"/>
        <w:rPr>
          <w:rFonts w:ascii="Arial" w:hAnsi="Arial"/>
          <w:sz w:val="22"/>
        </w:rPr>
      </w:pPr>
    </w:p>
    <w:p w14:paraId="7340CC89" w14:textId="77777777" w:rsidR="00BC5357" w:rsidRDefault="00BC5357" w:rsidP="00BC5357">
      <w:pPr>
        <w:widowControl/>
        <w:tabs>
          <w:tab w:val="left" w:pos="0"/>
          <w:tab w:val="left" w:pos="184"/>
          <w:tab w:val="left" w:pos="4620"/>
          <w:tab w:val="left" w:pos="4712"/>
          <w:tab w:val="left" w:pos="4857"/>
        </w:tabs>
        <w:ind w:firstLine="184"/>
        <w:jc w:val="both"/>
        <w:rPr>
          <w:rFonts w:ascii="Arial" w:hAnsi="Arial"/>
          <w:sz w:val="22"/>
        </w:rPr>
      </w:pPr>
      <w:r>
        <w:rPr>
          <w:rFonts w:ascii="Arial" w:hAnsi="Arial"/>
          <w:sz w:val="22"/>
        </w:rPr>
        <w:t>Urban Affairs Association (lifetime member)</w:t>
      </w:r>
    </w:p>
    <w:p w14:paraId="51A484B2" w14:textId="77777777" w:rsidR="001A7BAC" w:rsidRDefault="001A7BAC">
      <w:pPr>
        <w:widowControl/>
        <w:tabs>
          <w:tab w:val="left" w:pos="0"/>
          <w:tab w:val="left" w:pos="184"/>
          <w:tab w:val="left" w:pos="4620"/>
          <w:tab w:val="left" w:pos="4712"/>
          <w:tab w:val="left" w:pos="4857"/>
        </w:tabs>
        <w:ind w:firstLine="184"/>
        <w:jc w:val="both"/>
        <w:rPr>
          <w:rFonts w:ascii="Arial" w:hAnsi="Arial"/>
          <w:sz w:val="22"/>
        </w:rPr>
      </w:pPr>
      <w:r>
        <w:rPr>
          <w:rFonts w:ascii="Arial" w:hAnsi="Arial"/>
          <w:sz w:val="22"/>
        </w:rPr>
        <w:t>Association for Public Policy Analysis and Management</w:t>
      </w:r>
    </w:p>
    <w:p w14:paraId="2F837722" w14:textId="77777777" w:rsidR="001A7BAC" w:rsidRDefault="001A7BAC">
      <w:pPr>
        <w:widowControl/>
        <w:tabs>
          <w:tab w:val="left" w:pos="0"/>
          <w:tab w:val="left" w:pos="184"/>
          <w:tab w:val="left" w:pos="4620"/>
          <w:tab w:val="left" w:pos="4712"/>
          <w:tab w:val="left" w:pos="4857"/>
        </w:tabs>
        <w:ind w:firstLine="184"/>
        <w:jc w:val="both"/>
        <w:rPr>
          <w:rFonts w:ascii="Arial" w:hAnsi="Arial"/>
          <w:sz w:val="22"/>
        </w:rPr>
      </w:pPr>
      <w:r>
        <w:rPr>
          <w:rFonts w:ascii="Arial" w:hAnsi="Arial"/>
          <w:sz w:val="22"/>
        </w:rPr>
        <w:t>Association of Collegiate Schools of Planning</w:t>
      </w:r>
    </w:p>
    <w:p w14:paraId="617E1E5A" w14:textId="77777777" w:rsidR="001A7BAC" w:rsidRDefault="001A7BAC" w:rsidP="00284556">
      <w:pPr>
        <w:widowControl/>
        <w:tabs>
          <w:tab w:val="left" w:pos="0"/>
          <w:tab w:val="left" w:pos="184"/>
          <w:tab w:val="left" w:pos="4620"/>
          <w:tab w:val="left" w:pos="4712"/>
          <w:tab w:val="left" w:pos="4857"/>
        </w:tabs>
        <w:ind w:firstLine="184"/>
        <w:jc w:val="both"/>
        <w:rPr>
          <w:rFonts w:ascii="Arial" w:hAnsi="Arial"/>
          <w:sz w:val="22"/>
        </w:rPr>
      </w:pPr>
      <w:r>
        <w:rPr>
          <w:rFonts w:ascii="Arial" w:hAnsi="Arial"/>
          <w:sz w:val="22"/>
        </w:rPr>
        <w:t>European Network for Housing Research</w:t>
      </w:r>
    </w:p>
    <w:p w14:paraId="06F75D5F" w14:textId="77777777" w:rsidR="00BC5357" w:rsidRDefault="00BC5357" w:rsidP="00BC5357">
      <w:pPr>
        <w:widowControl/>
        <w:tabs>
          <w:tab w:val="left" w:pos="0"/>
          <w:tab w:val="left" w:pos="184"/>
          <w:tab w:val="left" w:pos="4620"/>
          <w:tab w:val="left" w:pos="4712"/>
          <w:tab w:val="left" w:pos="4857"/>
        </w:tabs>
        <w:ind w:firstLine="184"/>
        <w:jc w:val="both"/>
        <w:rPr>
          <w:rFonts w:ascii="Arial" w:hAnsi="Arial"/>
          <w:sz w:val="22"/>
        </w:rPr>
      </w:pPr>
      <w:r>
        <w:rPr>
          <w:rFonts w:ascii="Arial" w:hAnsi="Arial"/>
          <w:sz w:val="22"/>
        </w:rPr>
        <w:t>Asian-Pacific Network for Housing Research</w:t>
      </w:r>
    </w:p>
    <w:p w14:paraId="778D68B8" w14:textId="77777777" w:rsidR="00BC5357" w:rsidRDefault="00BC5357" w:rsidP="00284556">
      <w:pPr>
        <w:widowControl/>
        <w:tabs>
          <w:tab w:val="left" w:pos="0"/>
          <w:tab w:val="left" w:pos="184"/>
          <w:tab w:val="left" w:pos="4620"/>
          <w:tab w:val="left" w:pos="4712"/>
          <w:tab w:val="left" w:pos="4857"/>
        </w:tabs>
        <w:ind w:firstLine="184"/>
        <w:jc w:val="both"/>
        <w:rPr>
          <w:rFonts w:ascii="Arial" w:hAnsi="Arial"/>
          <w:sz w:val="22"/>
        </w:rPr>
      </w:pPr>
    </w:p>
    <w:p w14:paraId="4F4F5D69" w14:textId="77777777" w:rsidR="001A7BAC" w:rsidRDefault="001A7BAC">
      <w:pPr>
        <w:widowControl/>
        <w:tabs>
          <w:tab w:val="left" w:pos="0"/>
          <w:tab w:val="left" w:pos="184"/>
          <w:tab w:val="left" w:pos="4620"/>
          <w:tab w:val="left" w:pos="4712"/>
          <w:tab w:val="left" w:pos="4857"/>
        </w:tabs>
        <w:jc w:val="both"/>
        <w:rPr>
          <w:rFonts w:ascii="Arial" w:hAnsi="Arial"/>
          <w:b/>
          <w:sz w:val="22"/>
        </w:rPr>
      </w:pPr>
      <w:r>
        <w:rPr>
          <w:rFonts w:ascii="Arial" w:hAnsi="Arial"/>
          <w:b/>
          <w:sz w:val="22"/>
        </w:rPr>
        <w:br w:type="page"/>
      </w:r>
      <w:r>
        <w:rPr>
          <w:rFonts w:ascii="Arial" w:hAnsi="Arial"/>
          <w:b/>
          <w:sz w:val="22"/>
        </w:rPr>
        <w:lastRenderedPageBreak/>
        <w:t>Service to Community</w:t>
      </w:r>
    </w:p>
    <w:p w14:paraId="32BF57CB" w14:textId="77777777" w:rsidR="001A7BAC" w:rsidRDefault="001A7BAC">
      <w:pPr>
        <w:widowControl/>
        <w:tabs>
          <w:tab w:val="left" w:pos="0"/>
          <w:tab w:val="left" w:pos="184"/>
          <w:tab w:val="left" w:pos="4620"/>
          <w:tab w:val="left" w:pos="4712"/>
          <w:tab w:val="left" w:pos="4857"/>
        </w:tabs>
        <w:jc w:val="both"/>
        <w:rPr>
          <w:rFonts w:ascii="Arial" w:hAnsi="Arial"/>
          <w:b/>
          <w:sz w:val="22"/>
        </w:rPr>
      </w:pPr>
    </w:p>
    <w:p w14:paraId="7197C7A2" w14:textId="77777777" w:rsidR="001A7BAC" w:rsidRDefault="001A7BAC">
      <w:pPr>
        <w:widowControl/>
        <w:tabs>
          <w:tab w:val="left" w:pos="-1440"/>
          <w:tab w:val="left" w:pos="-720"/>
          <w:tab w:val="left" w:pos="0"/>
          <w:tab w:val="left" w:pos="781"/>
          <w:tab w:val="left" w:pos="2192"/>
          <w:tab w:val="left" w:pos="2683"/>
        </w:tabs>
        <w:jc w:val="both"/>
        <w:rPr>
          <w:rFonts w:ascii="Arial" w:hAnsi="Arial"/>
          <w:sz w:val="22"/>
        </w:rPr>
      </w:pPr>
      <w:r>
        <w:rPr>
          <w:rFonts w:ascii="Arial" w:hAnsi="Arial"/>
          <w:sz w:val="22"/>
        </w:rPr>
        <w:t>1975</w:t>
      </w:r>
      <w:r>
        <w:rPr>
          <w:rFonts w:ascii="Arial" w:hAnsi="Arial"/>
          <w:sz w:val="22"/>
        </w:rPr>
        <w:tab/>
      </w:r>
      <w:r>
        <w:rPr>
          <w:rFonts w:ascii="Arial" w:hAnsi="Arial"/>
          <w:sz w:val="22"/>
        </w:rPr>
        <w:tab/>
        <w:t>Chairperson, City of Wooster Economic Development Task Force</w:t>
      </w:r>
    </w:p>
    <w:p w14:paraId="66D2773A" w14:textId="77777777" w:rsidR="001A7BAC" w:rsidRDefault="001A7BAC">
      <w:pPr>
        <w:widowControl/>
        <w:tabs>
          <w:tab w:val="left" w:pos="-1440"/>
          <w:tab w:val="left" w:pos="-720"/>
          <w:tab w:val="left" w:pos="0"/>
          <w:tab w:val="left" w:pos="781"/>
          <w:tab w:val="left" w:pos="2192"/>
          <w:tab w:val="left" w:pos="2683"/>
        </w:tabs>
        <w:jc w:val="both"/>
        <w:rPr>
          <w:rFonts w:ascii="Arial" w:hAnsi="Arial"/>
          <w:sz w:val="22"/>
        </w:rPr>
      </w:pPr>
      <w:r>
        <w:rPr>
          <w:rFonts w:ascii="Arial" w:hAnsi="Arial"/>
          <w:sz w:val="22"/>
        </w:rPr>
        <w:t>1978</w:t>
      </w:r>
      <w:r>
        <w:rPr>
          <w:rFonts w:ascii="Arial" w:hAnsi="Arial"/>
          <w:sz w:val="22"/>
        </w:rPr>
        <w:tab/>
      </w:r>
      <w:r>
        <w:rPr>
          <w:rFonts w:ascii="Arial" w:hAnsi="Arial"/>
          <w:sz w:val="22"/>
        </w:rPr>
        <w:tab/>
        <w:t>Chairperson, City of Wooster Housing Task Force</w:t>
      </w:r>
    </w:p>
    <w:p w14:paraId="3334E322" w14:textId="77777777" w:rsidR="001A7BAC" w:rsidRDefault="001A7BAC">
      <w:pPr>
        <w:widowControl/>
        <w:tabs>
          <w:tab w:val="left" w:pos="-1440"/>
          <w:tab w:val="left" w:pos="-720"/>
          <w:tab w:val="left" w:pos="0"/>
          <w:tab w:val="left" w:pos="781"/>
          <w:tab w:val="left" w:pos="2192"/>
          <w:tab w:val="left" w:pos="2683"/>
        </w:tabs>
        <w:jc w:val="both"/>
        <w:rPr>
          <w:rFonts w:ascii="Arial" w:hAnsi="Arial"/>
          <w:sz w:val="22"/>
        </w:rPr>
      </w:pPr>
      <w:r>
        <w:rPr>
          <w:rFonts w:ascii="Arial" w:hAnsi="Arial"/>
          <w:sz w:val="22"/>
        </w:rPr>
        <w:t>1978-80</w:t>
      </w:r>
      <w:r>
        <w:rPr>
          <w:rFonts w:ascii="Arial" w:hAnsi="Arial"/>
          <w:sz w:val="22"/>
        </w:rPr>
        <w:tab/>
        <w:t>President, Wayne County Community Action Commission</w:t>
      </w:r>
    </w:p>
    <w:p w14:paraId="0EFA5AE2" w14:textId="77777777" w:rsidR="001A7BAC" w:rsidRDefault="001A7BAC">
      <w:pPr>
        <w:widowControl/>
        <w:tabs>
          <w:tab w:val="left" w:pos="-1440"/>
          <w:tab w:val="left" w:pos="-720"/>
          <w:tab w:val="left" w:pos="0"/>
          <w:tab w:val="left" w:pos="781"/>
          <w:tab w:val="left" w:pos="2192"/>
          <w:tab w:val="left" w:pos="2683"/>
        </w:tabs>
        <w:jc w:val="both"/>
        <w:rPr>
          <w:rFonts w:ascii="Arial" w:hAnsi="Arial"/>
          <w:sz w:val="22"/>
        </w:rPr>
      </w:pPr>
      <w:r>
        <w:rPr>
          <w:rFonts w:ascii="Arial" w:hAnsi="Arial"/>
          <w:sz w:val="22"/>
        </w:rPr>
        <w:t>1988-90</w:t>
      </w:r>
      <w:r>
        <w:rPr>
          <w:rFonts w:ascii="Arial" w:hAnsi="Arial"/>
          <w:sz w:val="22"/>
        </w:rPr>
        <w:tab/>
        <w:t>Board Member, Wooster Interfaith Housing Corporation</w:t>
      </w:r>
    </w:p>
    <w:p w14:paraId="357D472D" w14:textId="77777777" w:rsidR="001A7BAC" w:rsidRDefault="001A7BAC">
      <w:pPr>
        <w:widowControl/>
        <w:tabs>
          <w:tab w:val="left" w:pos="-1440"/>
          <w:tab w:val="left" w:pos="-720"/>
          <w:tab w:val="left" w:pos="0"/>
          <w:tab w:val="left" w:pos="781"/>
          <w:tab w:val="left" w:pos="2192"/>
          <w:tab w:val="left" w:pos="2683"/>
        </w:tabs>
        <w:jc w:val="both"/>
        <w:rPr>
          <w:rFonts w:ascii="Arial" w:hAnsi="Arial"/>
          <w:sz w:val="22"/>
        </w:rPr>
      </w:pPr>
      <w:r>
        <w:rPr>
          <w:rFonts w:ascii="Arial" w:hAnsi="Arial"/>
          <w:sz w:val="22"/>
        </w:rPr>
        <w:t>1989-91</w:t>
      </w:r>
      <w:r>
        <w:rPr>
          <w:rFonts w:ascii="Arial" w:hAnsi="Arial"/>
          <w:sz w:val="22"/>
        </w:rPr>
        <w:tab/>
        <w:t>Appointee, Ohio Fair Lending Task Force</w:t>
      </w:r>
    </w:p>
    <w:p w14:paraId="2220503B" w14:textId="77777777" w:rsidR="001A7BAC" w:rsidRDefault="001A7BAC">
      <w:pPr>
        <w:widowControl/>
        <w:tabs>
          <w:tab w:val="left" w:pos="-1440"/>
          <w:tab w:val="left" w:pos="-720"/>
          <w:tab w:val="left" w:pos="0"/>
          <w:tab w:val="left" w:pos="781"/>
          <w:tab w:val="left" w:pos="2192"/>
          <w:tab w:val="left" w:pos="2683"/>
        </w:tabs>
        <w:jc w:val="both"/>
        <w:rPr>
          <w:rFonts w:ascii="Arial" w:hAnsi="Arial"/>
          <w:sz w:val="22"/>
        </w:rPr>
      </w:pPr>
      <w:r>
        <w:rPr>
          <w:rFonts w:ascii="Arial" w:hAnsi="Arial"/>
          <w:sz w:val="22"/>
        </w:rPr>
        <w:t>1996-</w:t>
      </w:r>
      <w:r w:rsidR="00AF3018">
        <w:rPr>
          <w:rFonts w:ascii="Arial" w:hAnsi="Arial"/>
          <w:sz w:val="22"/>
        </w:rPr>
        <w:t>99</w:t>
      </w:r>
      <w:r>
        <w:rPr>
          <w:rFonts w:ascii="Arial" w:hAnsi="Arial"/>
          <w:sz w:val="22"/>
        </w:rPr>
        <w:tab/>
        <w:t>Alternate Delegate, Southeast Michigan Council of Governments</w:t>
      </w:r>
    </w:p>
    <w:p w14:paraId="4CB2BAD4" w14:textId="77777777" w:rsidR="001A7BAC" w:rsidRDefault="001A7BAC">
      <w:pPr>
        <w:widowControl/>
        <w:tabs>
          <w:tab w:val="left" w:pos="-1440"/>
          <w:tab w:val="left" w:pos="-720"/>
          <w:tab w:val="left" w:pos="0"/>
          <w:tab w:val="left" w:pos="781"/>
          <w:tab w:val="left" w:pos="2192"/>
          <w:tab w:val="left" w:pos="2683"/>
        </w:tabs>
        <w:jc w:val="both"/>
        <w:rPr>
          <w:rFonts w:ascii="Arial" w:hAnsi="Arial"/>
          <w:sz w:val="22"/>
        </w:rPr>
      </w:pPr>
      <w:r>
        <w:rPr>
          <w:rFonts w:ascii="Arial" w:hAnsi="Arial"/>
          <w:sz w:val="22"/>
        </w:rPr>
        <w:t>1997-2004</w:t>
      </w:r>
      <w:r>
        <w:rPr>
          <w:rFonts w:ascii="Arial" w:hAnsi="Arial"/>
          <w:sz w:val="22"/>
        </w:rPr>
        <w:tab/>
        <w:t>Board Member, Detroit Downtown Inc.</w:t>
      </w:r>
    </w:p>
    <w:p w14:paraId="7FB63738" w14:textId="77777777" w:rsidR="001A7BAC" w:rsidRDefault="001A7BAC">
      <w:pPr>
        <w:widowControl/>
        <w:tabs>
          <w:tab w:val="left" w:pos="-1440"/>
          <w:tab w:val="left" w:pos="-720"/>
          <w:tab w:val="left" w:pos="0"/>
          <w:tab w:val="left" w:pos="781"/>
          <w:tab w:val="left" w:pos="2683"/>
        </w:tabs>
        <w:jc w:val="both"/>
        <w:rPr>
          <w:rFonts w:ascii="Arial" w:hAnsi="Arial"/>
          <w:sz w:val="22"/>
        </w:rPr>
      </w:pPr>
      <w:r>
        <w:rPr>
          <w:rFonts w:ascii="Arial" w:hAnsi="Arial"/>
          <w:sz w:val="22"/>
        </w:rPr>
        <w:t>1998-2001                  Advisory Board, Fannie Mae Housing Partnership Office, Detroit</w:t>
      </w:r>
    </w:p>
    <w:p w14:paraId="0C71683E" w14:textId="77777777" w:rsidR="001A7BAC" w:rsidRDefault="001A7BAC" w:rsidP="00013CC7">
      <w:pPr>
        <w:widowControl/>
        <w:tabs>
          <w:tab w:val="left" w:pos="-1440"/>
          <w:tab w:val="left" w:pos="-720"/>
          <w:tab w:val="left" w:pos="0"/>
          <w:tab w:val="left" w:pos="781"/>
          <w:tab w:val="left" w:pos="2160"/>
        </w:tabs>
        <w:jc w:val="both"/>
        <w:rPr>
          <w:rFonts w:ascii="Arial" w:hAnsi="Arial"/>
          <w:sz w:val="22"/>
        </w:rPr>
      </w:pPr>
      <w:r>
        <w:rPr>
          <w:rFonts w:ascii="Arial" w:hAnsi="Arial"/>
          <w:sz w:val="22"/>
        </w:rPr>
        <w:t>1998-2004</w:t>
      </w:r>
      <w:r>
        <w:rPr>
          <w:rFonts w:ascii="Arial" w:hAnsi="Arial"/>
          <w:sz w:val="22"/>
        </w:rPr>
        <w:tab/>
        <w:t xml:space="preserve">Board of Trustees, Michigan Housing Trust Fund </w:t>
      </w:r>
    </w:p>
    <w:p w14:paraId="75B8C09A" w14:textId="77777777" w:rsidR="001A7BAC" w:rsidRDefault="001A7BAC">
      <w:pPr>
        <w:widowControl/>
        <w:tabs>
          <w:tab w:val="left" w:pos="-1440"/>
          <w:tab w:val="left" w:pos="-720"/>
          <w:tab w:val="left" w:pos="0"/>
          <w:tab w:val="left" w:pos="781"/>
          <w:tab w:val="left" w:pos="2160"/>
        </w:tabs>
        <w:jc w:val="both"/>
        <w:rPr>
          <w:rFonts w:ascii="Arial" w:hAnsi="Arial"/>
          <w:sz w:val="22"/>
        </w:rPr>
      </w:pPr>
      <w:r>
        <w:rPr>
          <w:rFonts w:ascii="Arial" w:hAnsi="Arial"/>
          <w:sz w:val="22"/>
        </w:rPr>
        <w:t xml:space="preserve">2001-2002  </w:t>
      </w:r>
      <w:r>
        <w:rPr>
          <w:rFonts w:ascii="Arial" w:hAnsi="Arial"/>
          <w:sz w:val="22"/>
        </w:rPr>
        <w:tab/>
        <w:t>Organizing Committee and Trustee, Metropolitan Urban Ministry Institute</w:t>
      </w:r>
    </w:p>
    <w:p w14:paraId="4BC1C8FC" w14:textId="77777777" w:rsidR="001A7BAC" w:rsidRDefault="001A7BAC">
      <w:pPr>
        <w:widowControl/>
        <w:tabs>
          <w:tab w:val="left" w:pos="-1440"/>
          <w:tab w:val="left" w:pos="-720"/>
          <w:tab w:val="left" w:pos="0"/>
          <w:tab w:val="left" w:pos="781"/>
          <w:tab w:val="left" w:pos="2160"/>
        </w:tabs>
        <w:jc w:val="both"/>
        <w:rPr>
          <w:rFonts w:ascii="Arial" w:hAnsi="Arial"/>
          <w:sz w:val="22"/>
        </w:rPr>
      </w:pPr>
      <w:r>
        <w:rPr>
          <w:rFonts w:ascii="Arial" w:hAnsi="Arial"/>
          <w:sz w:val="22"/>
        </w:rPr>
        <w:t>2001</w:t>
      </w:r>
      <w:r>
        <w:rPr>
          <w:rFonts w:ascii="Arial" w:hAnsi="Arial"/>
          <w:sz w:val="22"/>
        </w:rPr>
        <w:tab/>
      </w:r>
      <w:r>
        <w:rPr>
          <w:rFonts w:ascii="Arial" w:hAnsi="Arial"/>
          <w:sz w:val="22"/>
        </w:rPr>
        <w:tab/>
        <w:t>Award: “Affordable Housing Warrior,” by Michigan Housing Trust Fund</w:t>
      </w:r>
    </w:p>
    <w:p w14:paraId="64483AE5" w14:textId="77777777" w:rsidR="001A7BAC" w:rsidRDefault="001A7BAC">
      <w:pPr>
        <w:widowControl/>
        <w:tabs>
          <w:tab w:val="left" w:pos="-1440"/>
          <w:tab w:val="left" w:pos="-720"/>
          <w:tab w:val="left" w:pos="0"/>
          <w:tab w:val="left" w:pos="781"/>
          <w:tab w:val="left" w:pos="2160"/>
        </w:tabs>
        <w:jc w:val="both"/>
        <w:rPr>
          <w:rFonts w:ascii="Arial" w:hAnsi="Arial"/>
          <w:sz w:val="22"/>
        </w:rPr>
      </w:pPr>
      <w:r>
        <w:rPr>
          <w:rFonts w:ascii="Arial" w:hAnsi="Arial"/>
          <w:sz w:val="22"/>
        </w:rPr>
        <w:t>2002-2004</w:t>
      </w:r>
      <w:r>
        <w:rPr>
          <w:rFonts w:ascii="Arial" w:hAnsi="Arial"/>
          <w:sz w:val="22"/>
        </w:rPr>
        <w:tab/>
        <w:t>Detroit City Council’s Housing Task Force, Targeting Subcommittee</w:t>
      </w:r>
    </w:p>
    <w:p w14:paraId="42084ABE" w14:textId="77777777" w:rsidR="00AF3018" w:rsidRDefault="001A7BAC">
      <w:pPr>
        <w:widowControl/>
        <w:tabs>
          <w:tab w:val="left" w:pos="-1440"/>
          <w:tab w:val="left" w:pos="-720"/>
          <w:tab w:val="left" w:pos="0"/>
          <w:tab w:val="left" w:pos="781"/>
          <w:tab w:val="left" w:pos="2160"/>
        </w:tabs>
        <w:jc w:val="both"/>
        <w:rPr>
          <w:rFonts w:ascii="Arial" w:hAnsi="Arial"/>
          <w:sz w:val="22"/>
        </w:rPr>
      </w:pPr>
      <w:r>
        <w:rPr>
          <w:rFonts w:ascii="Arial" w:hAnsi="Arial"/>
          <w:sz w:val="22"/>
        </w:rPr>
        <w:t>2004-</w:t>
      </w:r>
      <w:r>
        <w:rPr>
          <w:rFonts w:ascii="Arial" w:hAnsi="Arial"/>
          <w:sz w:val="22"/>
        </w:rPr>
        <w:tab/>
      </w:r>
      <w:r>
        <w:rPr>
          <w:rFonts w:ascii="Arial" w:hAnsi="Arial"/>
          <w:sz w:val="22"/>
        </w:rPr>
        <w:tab/>
        <w:t xml:space="preserve">Advisory Board, </w:t>
      </w:r>
      <w:r w:rsidR="00AF3018">
        <w:rPr>
          <w:rFonts w:ascii="Arial" w:hAnsi="Arial"/>
          <w:sz w:val="22"/>
        </w:rPr>
        <w:t>Opportunity Resource (nee Michigan Interfaith Trust)</w:t>
      </w:r>
    </w:p>
    <w:p w14:paraId="532835E9" w14:textId="77777777" w:rsidR="001A7BAC" w:rsidRDefault="00AF3018">
      <w:pPr>
        <w:widowControl/>
        <w:tabs>
          <w:tab w:val="left" w:pos="-1440"/>
          <w:tab w:val="left" w:pos="-720"/>
          <w:tab w:val="left" w:pos="0"/>
          <w:tab w:val="left" w:pos="781"/>
          <w:tab w:val="left" w:pos="2160"/>
        </w:tabs>
        <w:jc w:val="both"/>
        <w:rPr>
          <w:rFonts w:ascii="Arial" w:hAnsi="Arial"/>
          <w:sz w:val="22"/>
        </w:rPr>
      </w:pPr>
      <w:r>
        <w:rPr>
          <w:rFonts w:ascii="Arial" w:hAnsi="Arial"/>
          <w:sz w:val="22"/>
        </w:rPr>
        <w:tab/>
      </w:r>
      <w:r>
        <w:rPr>
          <w:rFonts w:ascii="Arial" w:hAnsi="Arial"/>
          <w:sz w:val="22"/>
        </w:rPr>
        <w:tab/>
        <w:t xml:space="preserve">    </w:t>
      </w:r>
      <w:r w:rsidR="001A7BAC">
        <w:rPr>
          <w:rFonts w:ascii="Arial" w:hAnsi="Arial"/>
          <w:sz w:val="22"/>
        </w:rPr>
        <w:t xml:space="preserve"> Fund</w:t>
      </w:r>
    </w:p>
    <w:p w14:paraId="48A91225" w14:textId="77777777" w:rsidR="001A7BAC" w:rsidRDefault="001A7BAC">
      <w:pPr>
        <w:widowControl/>
        <w:tabs>
          <w:tab w:val="left" w:pos="-1440"/>
          <w:tab w:val="left" w:pos="-720"/>
          <w:tab w:val="left" w:pos="0"/>
          <w:tab w:val="left" w:pos="781"/>
          <w:tab w:val="left" w:pos="2160"/>
        </w:tabs>
        <w:jc w:val="both"/>
        <w:rPr>
          <w:rFonts w:ascii="Arial" w:hAnsi="Arial"/>
          <w:sz w:val="22"/>
        </w:rPr>
      </w:pPr>
      <w:r>
        <w:rPr>
          <w:rFonts w:ascii="Arial" w:hAnsi="Arial"/>
          <w:sz w:val="22"/>
        </w:rPr>
        <w:t>2005</w:t>
      </w:r>
      <w:r>
        <w:rPr>
          <w:rFonts w:ascii="Arial" w:hAnsi="Arial"/>
          <w:sz w:val="22"/>
        </w:rPr>
        <w:tab/>
      </w:r>
      <w:r>
        <w:rPr>
          <w:rFonts w:ascii="Arial" w:hAnsi="Arial"/>
          <w:sz w:val="22"/>
        </w:rPr>
        <w:tab/>
        <w:t xml:space="preserve">Honorary Chairperson, Fair Housing Center of Metropolitan Detroit </w:t>
      </w:r>
    </w:p>
    <w:p w14:paraId="192A01DE" w14:textId="77777777" w:rsidR="001A7BAC" w:rsidRDefault="001A7BAC">
      <w:pPr>
        <w:widowControl/>
        <w:tabs>
          <w:tab w:val="left" w:pos="-1440"/>
          <w:tab w:val="left" w:pos="-720"/>
          <w:tab w:val="left" w:pos="0"/>
          <w:tab w:val="left" w:pos="781"/>
          <w:tab w:val="left" w:pos="2160"/>
        </w:tabs>
        <w:jc w:val="both"/>
        <w:rPr>
          <w:rFonts w:ascii="Arial" w:hAnsi="Arial"/>
          <w:sz w:val="22"/>
        </w:rPr>
      </w:pPr>
      <w:r>
        <w:rPr>
          <w:rFonts w:ascii="Arial" w:hAnsi="Arial"/>
          <w:sz w:val="22"/>
        </w:rPr>
        <w:tab/>
      </w:r>
      <w:r>
        <w:rPr>
          <w:rFonts w:ascii="Arial" w:hAnsi="Arial"/>
          <w:sz w:val="22"/>
        </w:rPr>
        <w:tab/>
        <w:t xml:space="preserve">     Membership / Contribution Drive</w:t>
      </w:r>
    </w:p>
    <w:p w14:paraId="7B964EC1" w14:textId="77777777" w:rsidR="001A7BAC" w:rsidRDefault="001A7BAC">
      <w:pPr>
        <w:widowControl/>
        <w:tabs>
          <w:tab w:val="left" w:pos="-1440"/>
          <w:tab w:val="left" w:pos="-720"/>
          <w:tab w:val="left" w:pos="0"/>
          <w:tab w:val="left" w:pos="781"/>
          <w:tab w:val="left" w:pos="2160"/>
        </w:tabs>
        <w:jc w:val="both"/>
        <w:rPr>
          <w:rFonts w:ascii="Arial" w:hAnsi="Arial"/>
          <w:sz w:val="22"/>
        </w:rPr>
      </w:pPr>
      <w:r>
        <w:rPr>
          <w:rFonts w:ascii="Arial" w:hAnsi="Arial"/>
          <w:sz w:val="22"/>
        </w:rPr>
        <w:t>2005-</w:t>
      </w:r>
      <w:r>
        <w:rPr>
          <w:rFonts w:ascii="Arial" w:hAnsi="Arial"/>
          <w:sz w:val="22"/>
        </w:rPr>
        <w:tab/>
      </w:r>
      <w:r>
        <w:rPr>
          <w:rFonts w:ascii="Arial" w:hAnsi="Arial"/>
          <w:sz w:val="22"/>
        </w:rPr>
        <w:tab/>
        <w:t>Policy Advisory Board, The Reinvestment Fund, Philadelphia</w:t>
      </w:r>
    </w:p>
    <w:p w14:paraId="5058294A" w14:textId="77777777" w:rsidR="001A7BAC" w:rsidRDefault="001A7BAC">
      <w:pPr>
        <w:widowControl/>
        <w:tabs>
          <w:tab w:val="left" w:pos="-1440"/>
          <w:tab w:val="left" w:pos="-720"/>
          <w:tab w:val="left" w:pos="0"/>
          <w:tab w:val="left" w:pos="781"/>
          <w:tab w:val="left" w:pos="2160"/>
        </w:tabs>
        <w:jc w:val="both"/>
        <w:rPr>
          <w:rFonts w:ascii="Arial" w:hAnsi="Arial"/>
          <w:sz w:val="22"/>
        </w:rPr>
      </w:pPr>
      <w:r>
        <w:rPr>
          <w:rFonts w:ascii="Arial" w:hAnsi="Arial"/>
          <w:sz w:val="22"/>
        </w:rPr>
        <w:t>2005</w:t>
      </w:r>
      <w:r>
        <w:rPr>
          <w:rFonts w:ascii="Arial" w:hAnsi="Arial"/>
          <w:sz w:val="22"/>
        </w:rPr>
        <w:tab/>
      </w:r>
      <w:r>
        <w:rPr>
          <w:rFonts w:ascii="Arial" w:hAnsi="Arial"/>
          <w:sz w:val="22"/>
        </w:rPr>
        <w:tab/>
        <w:t xml:space="preserve">Training video for Michigan Municipal League Foundation: </w:t>
      </w:r>
    </w:p>
    <w:p w14:paraId="6134DA5E" w14:textId="77777777" w:rsidR="001A7BAC" w:rsidRDefault="001A7BAC">
      <w:pPr>
        <w:widowControl/>
        <w:tabs>
          <w:tab w:val="left" w:pos="-1440"/>
          <w:tab w:val="left" w:pos="-720"/>
          <w:tab w:val="left" w:pos="0"/>
          <w:tab w:val="left" w:pos="781"/>
          <w:tab w:val="left" w:pos="2160"/>
        </w:tabs>
        <w:jc w:val="both"/>
        <w:rPr>
          <w:rFonts w:ascii="Arial" w:hAnsi="Arial"/>
          <w:sz w:val="22"/>
        </w:rPr>
      </w:pPr>
      <w:r>
        <w:rPr>
          <w:rFonts w:ascii="Arial" w:hAnsi="Arial"/>
          <w:sz w:val="22"/>
        </w:rPr>
        <w:tab/>
      </w:r>
      <w:r>
        <w:rPr>
          <w:rFonts w:ascii="Arial" w:hAnsi="Arial"/>
          <w:sz w:val="22"/>
        </w:rPr>
        <w:tab/>
        <w:t xml:space="preserve">     “Public Official’s Guide to Affordable Housing”</w:t>
      </w:r>
    </w:p>
    <w:p w14:paraId="43AA23DC" w14:textId="77777777" w:rsidR="001A7BAC" w:rsidRDefault="001A7BAC">
      <w:pPr>
        <w:widowControl/>
        <w:tabs>
          <w:tab w:val="left" w:pos="-1440"/>
          <w:tab w:val="left" w:pos="-720"/>
          <w:tab w:val="left" w:pos="0"/>
          <w:tab w:val="left" w:pos="781"/>
          <w:tab w:val="left" w:pos="2160"/>
        </w:tabs>
        <w:jc w:val="both"/>
        <w:rPr>
          <w:rFonts w:ascii="Arial" w:hAnsi="Arial"/>
          <w:sz w:val="22"/>
        </w:rPr>
      </w:pPr>
      <w:r>
        <w:rPr>
          <w:rFonts w:ascii="Arial" w:hAnsi="Arial"/>
          <w:sz w:val="22"/>
        </w:rPr>
        <w:t>2005</w:t>
      </w:r>
      <w:r>
        <w:rPr>
          <w:rFonts w:ascii="Arial" w:hAnsi="Arial"/>
          <w:sz w:val="22"/>
        </w:rPr>
        <w:tab/>
      </w:r>
      <w:r>
        <w:rPr>
          <w:rFonts w:ascii="Arial" w:hAnsi="Arial"/>
          <w:sz w:val="22"/>
        </w:rPr>
        <w:tab/>
        <w:t>Award: “Spirit of Detroit,” by City Council for community volunteer service</w:t>
      </w:r>
    </w:p>
    <w:p w14:paraId="712E9559" w14:textId="77777777" w:rsidR="001A7BAC" w:rsidRDefault="001A7BAC" w:rsidP="00BD1DAC">
      <w:pPr>
        <w:pStyle w:val="BodyTextIndent3"/>
      </w:pPr>
      <w:r>
        <w:t>2006-</w:t>
      </w:r>
      <w:r>
        <w:tab/>
        <w:t>Advisory Board, Fair Housing Justice Center, HELP USA, New York</w:t>
      </w:r>
    </w:p>
    <w:p w14:paraId="23245CC9" w14:textId="7503A10F" w:rsidR="001A7BAC" w:rsidRDefault="001A7BAC" w:rsidP="00237CCC">
      <w:pPr>
        <w:pStyle w:val="BodyTextIndent3"/>
        <w:numPr>
          <w:ilvl w:val="1"/>
          <w:numId w:val="25"/>
        </w:numPr>
      </w:pPr>
      <w:r>
        <w:t>Advisory Board, Hope Hospital (for the uninsured), Detroit</w:t>
      </w:r>
    </w:p>
    <w:p w14:paraId="536D494E" w14:textId="3813A0AE" w:rsidR="00237CCC" w:rsidRDefault="00237CCC" w:rsidP="00237CCC">
      <w:pPr>
        <w:pStyle w:val="BodyTextIndent3"/>
        <w:ind w:left="0" w:firstLine="0"/>
      </w:pPr>
      <w:r>
        <w:t>2017-18</w:t>
      </w:r>
      <w:r>
        <w:tab/>
        <w:t>Broadway Redevelopment Area Steering Committee, City of Portland OR</w:t>
      </w:r>
    </w:p>
    <w:p w14:paraId="450862C3" w14:textId="77777777" w:rsidR="001A7BAC" w:rsidRDefault="001A7BAC">
      <w:pPr>
        <w:widowControl/>
        <w:tabs>
          <w:tab w:val="left" w:pos="-1440"/>
          <w:tab w:val="left" w:pos="-720"/>
          <w:tab w:val="left" w:pos="0"/>
          <w:tab w:val="left" w:pos="781"/>
          <w:tab w:val="left" w:pos="2160"/>
        </w:tabs>
        <w:jc w:val="both"/>
        <w:rPr>
          <w:rFonts w:ascii="Arial" w:hAnsi="Arial"/>
          <w:sz w:val="22"/>
        </w:rPr>
      </w:pPr>
    </w:p>
    <w:p w14:paraId="6DC1A136" w14:textId="77777777" w:rsidR="001A7BAC" w:rsidRDefault="001A7BAC" w:rsidP="00B76A76">
      <w:pPr>
        <w:widowControl/>
        <w:tabs>
          <w:tab w:val="left" w:pos="-1440"/>
          <w:tab w:val="left" w:pos="-720"/>
          <w:tab w:val="left" w:pos="0"/>
          <w:tab w:val="left" w:pos="781"/>
          <w:tab w:val="left" w:pos="2192"/>
          <w:tab w:val="left" w:pos="2683"/>
        </w:tabs>
        <w:jc w:val="center"/>
        <w:rPr>
          <w:sz w:val="22"/>
        </w:rPr>
      </w:pPr>
      <w:r>
        <w:rPr>
          <w:sz w:val="22"/>
        </w:rPr>
        <w:br w:type="page"/>
      </w:r>
    </w:p>
    <w:p w14:paraId="385294AC" w14:textId="77777777" w:rsidR="001A7BAC" w:rsidRDefault="001A7BAC" w:rsidP="00B76A76">
      <w:pPr>
        <w:widowControl/>
        <w:tabs>
          <w:tab w:val="left" w:pos="-1440"/>
          <w:tab w:val="left" w:pos="-720"/>
          <w:tab w:val="left" w:pos="0"/>
          <w:tab w:val="left" w:pos="781"/>
          <w:tab w:val="left" w:pos="2192"/>
          <w:tab w:val="left" w:pos="2683"/>
        </w:tabs>
        <w:jc w:val="center"/>
        <w:rPr>
          <w:sz w:val="22"/>
        </w:rPr>
      </w:pPr>
    </w:p>
    <w:p w14:paraId="531E4E4B" w14:textId="77777777" w:rsidR="001A7BAC" w:rsidRPr="00B76A76" w:rsidRDefault="001A7BAC" w:rsidP="00B76A76">
      <w:pPr>
        <w:widowControl/>
        <w:tabs>
          <w:tab w:val="left" w:pos="-1440"/>
          <w:tab w:val="left" w:pos="-720"/>
          <w:tab w:val="left" w:pos="0"/>
          <w:tab w:val="left" w:pos="781"/>
          <w:tab w:val="left" w:pos="2192"/>
          <w:tab w:val="left" w:pos="2683"/>
        </w:tabs>
        <w:jc w:val="center"/>
        <w:rPr>
          <w:rFonts w:ascii="Arial" w:hAnsi="Arial" w:cs="Arial"/>
          <w:b/>
          <w:sz w:val="22"/>
          <w:szCs w:val="22"/>
        </w:rPr>
      </w:pPr>
      <w:r w:rsidRPr="00B76A76">
        <w:rPr>
          <w:rFonts w:ascii="Arial" w:hAnsi="Arial" w:cs="Arial"/>
          <w:b/>
          <w:sz w:val="22"/>
          <w:szCs w:val="22"/>
        </w:rPr>
        <w:t>BOOKS</w:t>
      </w:r>
    </w:p>
    <w:p w14:paraId="4CAE7BD8" w14:textId="77777777" w:rsidR="001A7BAC" w:rsidRDefault="001A7BAC">
      <w:pPr>
        <w:widowControl/>
        <w:tabs>
          <w:tab w:val="left" w:pos="-1440"/>
          <w:tab w:val="left" w:pos="-720"/>
          <w:tab w:val="left" w:pos="0"/>
          <w:tab w:val="left" w:pos="781"/>
          <w:tab w:val="left" w:pos="2192"/>
          <w:tab w:val="left" w:pos="2683"/>
        </w:tabs>
        <w:jc w:val="both"/>
        <w:rPr>
          <w:rFonts w:ascii="Arial" w:hAnsi="Arial"/>
          <w:sz w:val="22"/>
        </w:rPr>
      </w:pPr>
    </w:p>
    <w:p w14:paraId="5CD1FD2F" w14:textId="77777777" w:rsidR="001A7BAC" w:rsidRDefault="001A7BAC">
      <w:pPr>
        <w:widowControl/>
        <w:tabs>
          <w:tab w:val="left" w:pos="-1440"/>
          <w:tab w:val="left" w:pos="-720"/>
          <w:tab w:val="left" w:pos="0"/>
          <w:tab w:val="left" w:pos="781"/>
          <w:tab w:val="left" w:pos="2192"/>
          <w:tab w:val="left" w:pos="2683"/>
        </w:tabs>
        <w:jc w:val="both"/>
        <w:rPr>
          <w:rFonts w:ascii="Arial" w:hAnsi="Arial"/>
          <w:sz w:val="22"/>
        </w:rPr>
      </w:pPr>
    </w:p>
    <w:p w14:paraId="6309749A" w14:textId="77777777" w:rsidR="004B1077" w:rsidRDefault="003A637C">
      <w:pPr>
        <w:widowControl/>
        <w:tabs>
          <w:tab w:val="left" w:pos="-1440"/>
          <w:tab w:val="left" w:pos="-720"/>
          <w:tab w:val="left" w:pos="0"/>
          <w:tab w:val="left" w:pos="781"/>
          <w:tab w:val="left" w:pos="2192"/>
          <w:tab w:val="left" w:pos="2683"/>
        </w:tabs>
        <w:jc w:val="both"/>
        <w:rPr>
          <w:rFonts w:ascii="Arial" w:hAnsi="Arial"/>
          <w:sz w:val="22"/>
        </w:rPr>
      </w:pPr>
      <w:r>
        <w:rPr>
          <w:rFonts w:ascii="Arial" w:hAnsi="Arial"/>
          <w:sz w:val="22"/>
        </w:rPr>
        <w:t xml:space="preserve">Galster, G.C. </w:t>
      </w:r>
      <w:r w:rsidR="001A7BAC">
        <w:rPr>
          <w:rFonts w:ascii="Arial" w:hAnsi="Arial"/>
          <w:i/>
          <w:sz w:val="22"/>
        </w:rPr>
        <w:t>Homeowners and Neighborhood Reinvestment.</w:t>
      </w:r>
      <w:r w:rsidR="001A7BAC">
        <w:rPr>
          <w:rFonts w:ascii="Arial" w:hAnsi="Arial"/>
          <w:sz w:val="22"/>
        </w:rPr>
        <w:t xml:space="preserve">  Durham</w:t>
      </w:r>
      <w:r>
        <w:rPr>
          <w:rFonts w:ascii="Arial" w:hAnsi="Arial"/>
          <w:sz w:val="22"/>
        </w:rPr>
        <w:t>, NC</w:t>
      </w:r>
      <w:r w:rsidR="001A7BAC">
        <w:rPr>
          <w:rFonts w:ascii="Arial" w:hAnsi="Arial"/>
          <w:sz w:val="22"/>
        </w:rPr>
        <w:t xml:space="preserve">:  Duke </w:t>
      </w:r>
    </w:p>
    <w:p w14:paraId="7EEAED9B" w14:textId="1AA35076" w:rsidR="001A7BAC" w:rsidRDefault="004B1077">
      <w:pPr>
        <w:widowControl/>
        <w:tabs>
          <w:tab w:val="left" w:pos="-1440"/>
          <w:tab w:val="left" w:pos="-720"/>
          <w:tab w:val="left" w:pos="0"/>
          <w:tab w:val="left" w:pos="781"/>
          <w:tab w:val="left" w:pos="2192"/>
          <w:tab w:val="left" w:pos="2683"/>
        </w:tabs>
        <w:jc w:val="both"/>
        <w:rPr>
          <w:rFonts w:ascii="Arial" w:hAnsi="Arial"/>
          <w:sz w:val="22"/>
        </w:rPr>
      </w:pPr>
      <w:r>
        <w:rPr>
          <w:rFonts w:ascii="Arial" w:hAnsi="Arial"/>
          <w:sz w:val="22"/>
        </w:rPr>
        <w:tab/>
      </w:r>
      <w:r w:rsidR="001A7BAC">
        <w:rPr>
          <w:rFonts w:ascii="Arial" w:hAnsi="Arial"/>
          <w:sz w:val="22"/>
        </w:rPr>
        <w:t>University Press, 1987.</w:t>
      </w:r>
    </w:p>
    <w:p w14:paraId="15AA44FA" w14:textId="77777777" w:rsidR="001A7BAC" w:rsidRDefault="001A7BAC">
      <w:pPr>
        <w:widowControl/>
        <w:tabs>
          <w:tab w:val="left" w:pos="-1440"/>
          <w:tab w:val="left" w:pos="-720"/>
          <w:tab w:val="left" w:pos="0"/>
          <w:tab w:val="left" w:pos="781"/>
          <w:tab w:val="left" w:pos="2192"/>
          <w:tab w:val="left" w:pos="2683"/>
        </w:tabs>
        <w:jc w:val="both"/>
        <w:rPr>
          <w:rFonts w:ascii="Arial" w:hAnsi="Arial"/>
          <w:sz w:val="22"/>
        </w:rPr>
      </w:pPr>
    </w:p>
    <w:p w14:paraId="4024F36D" w14:textId="3358EEEA" w:rsidR="001A7BAC" w:rsidRDefault="003A637C">
      <w:pPr>
        <w:widowControl/>
        <w:tabs>
          <w:tab w:val="left" w:pos="-1440"/>
          <w:tab w:val="left" w:pos="-720"/>
          <w:tab w:val="left" w:pos="0"/>
          <w:tab w:val="left" w:pos="781"/>
          <w:tab w:val="left" w:pos="2192"/>
          <w:tab w:val="left" w:pos="2683"/>
        </w:tabs>
        <w:ind w:left="781" w:hanging="781"/>
        <w:jc w:val="both"/>
        <w:rPr>
          <w:rFonts w:ascii="Arial" w:hAnsi="Arial"/>
          <w:sz w:val="22"/>
        </w:rPr>
      </w:pPr>
      <w:r>
        <w:rPr>
          <w:rFonts w:ascii="Arial" w:hAnsi="Arial"/>
          <w:sz w:val="22"/>
        </w:rPr>
        <w:t xml:space="preserve">Grigsby, W., </w:t>
      </w:r>
      <w:proofErr w:type="spellStart"/>
      <w:r>
        <w:rPr>
          <w:rFonts w:ascii="Arial" w:hAnsi="Arial"/>
          <w:sz w:val="22"/>
        </w:rPr>
        <w:t>Maclennan</w:t>
      </w:r>
      <w:proofErr w:type="spellEnd"/>
      <w:r>
        <w:rPr>
          <w:rFonts w:ascii="Arial" w:hAnsi="Arial"/>
          <w:sz w:val="22"/>
        </w:rPr>
        <w:t xml:space="preserve">, D., Galster, G.C., &amp; </w:t>
      </w:r>
      <w:proofErr w:type="spellStart"/>
      <w:r>
        <w:rPr>
          <w:rFonts w:ascii="Arial" w:hAnsi="Arial"/>
          <w:sz w:val="22"/>
        </w:rPr>
        <w:t>Baratz</w:t>
      </w:r>
      <w:proofErr w:type="spellEnd"/>
      <w:r>
        <w:rPr>
          <w:rFonts w:ascii="Arial" w:hAnsi="Arial"/>
          <w:sz w:val="22"/>
        </w:rPr>
        <w:t>, M.</w:t>
      </w:r>
      <w:r>
        <w:rPr>
          <w:rFonts w:ascii="Arial" w:hAnsi="Arial"/>
          <w:i/>
          <w:sz w:val="22"/>
        </w:rPr>
        <w:t xml:space="preserve"> </w:t>
      </w:r>
      <w:r w:rsidR="001A7BAC">
        <w:rPr>
          <w:rFonts w:ascii="Arial" w:hAnsi="Arial"/>
          <w:i/>
          <w:sz w:val="22"/>
        </w:rPr>
        <w:t>The Dynamics of Neighborhood Change and Decline</w:t>
      </w:r>
      <w:r w:rsidR="001A7BAC">
        <w:rPr>
          <w:rFonts w:ascii="Arial" w:hAnsi="Arial"/>
          <w:sz w:val="22"/>
        </w:rPr>
        <w:t xml:space="preserve">.  London:  </w:t>
      </w:r>
      <w:proofErr w:type="spellStart"/>
      <w:r w:rsidR="001A7BAC">
        <w:rPr>
          <w:rFonts w:ascii="Arial" w:hAnsi="Arial"/>
          <w:sz w:val="22"/>
        </w:rPr>
        <w:t>Pergamon</w:t>
      </w:r>
      <w:proofErr w:type="spellEnd"/>
      <w:r w:rsidR="001A7BAC">
        <w:rPr>
          <w:rFonts w:ascii="Arial" w:hAnsi="Arial"/>
          <w:sz w:val="22"/>
        </w:rPr>
        <w:t xml:space="preserve"> Press, 1987.</w:t>
      </w:r>
    </w:p>
    <w:p w14:paraId="649B76CF" w14:textId="77777777" w:rsidR="001A7BAC" w:rsidRDefault="001A7BAC">
      <w:pPr>
        <w:widowControl/>
        <w:tabs>
          <w:tab w:val="left" w:pos="-1440"/>
          <w:tab w:val="left" w:pos="-720"/>
          <w:tab w:val="left" w:pos="0"/>
          <w:tab w:val="left" w:pos="781"/>
          <w:tab w:val="left" w:pos="2192"/>
          <w:tab w:val="left" w:pos="2683"/>
        </w:tabs>
        <w:jc w:val="both"/>
        <w:rPr>
          <w:rFonts w:ascii="Arial" w:hAnsi="Arial"/>
          <w:sz w:val="22"/>
        </w:rPr>
      </w:pPr>
    </w:p>
    <w:p w14:paraId="3B29D7B7" w14:textId="18ECFE5C" w:rsidR="001A7BAC" w:rsidRDefault="003A637C">
      <w:pPr>
        <w:widowControl/>
        <w:tabs>
          <w:tab w:val="left" w:pos="-1440"/>
          <w:tab w:val="left" w:pos="-720"/>
          <w:tab w:val="left" w:pos="0"/>
          <w:tab w:val="left" w:pos="781"/>
          <w:tab w:val="left" w:pos="2192"/>
          <w:tab w:val="left" w:pos="2683"/>
        </w:tabs>
        <w:ind w:left="781" w:hanging="781"/>
        <w:jc w:val="both"/>
        <w:rPr>
          <w:rFonts w:ascii="Arial" w:hAnsi="Arial"/>
          <w:sz w:val="22"/>
        </w:rPr>
      </w:pPr>
      <w:r>
        <w:rPr>
          <w:rFonts w:ascii="Arial" w:hAnsi="Arial"/>
          <w:sz w:val="22"/>
        </w:rPr>
        <w:t>Rothenberg, J., Galster, G.C., Butler, R.A. &amp; Pitkin, J.</w:t>
      </w:r>
      <w:r>
        <w:rPr>
          <w:rFonts w:ascii="Arial" w:hAnsi="Arial"/>
          <w:i/>
          <w:sz w:val="22"/>
        </w:rPr>
        <w:t xml:space="preserve"> </w:t>
      </w:r>
      <w:r w:rsidR="001A7BAC">
        <w:rPr>
          <w:rFonts w:ascii="Arial" w:hAnsi="Arial"/>
          <w:i/>
          <w:sz w:val="22"/>
        </w:rPr>
        <w:t>The Maze of Urban Housing Markets:  Theory, Evidence and Policy</w:t>
      </w:r>
      <w:r w:rsidR="001A7BAC">
        <w:rPr>
          <w:rFonts w:ascii="Arial" w:hAnsi="Arial"/>
          <w:sz w:val="22"/>
        </w:rPr>
        <w:t>.  Chicago</w:t>
      </w:r>
      <w:r>
        <w:rPr>
          <w:rFonts w:ascii="Arial" w:hAnsi="Arial"/>
          <w:sz w:val="22"/>
        </w:rPr>
        <w:t>, IL</w:t>
      </w:r>
      <w:r w:rsidR="001A7BAC">
        <w:rPr>
          <w:rFonts w:ascii="Arial" w:hAnsi="Arial"/>
          <w:sz w:val="22"/>
        </w:rPr>
        <w:t>:  University of Chicago Press, 1991.</w:t>
      </w:r>
    </w:p>
    <w:p w14:paraId="4F454C44" w14:textId="77777777" w:rsidR="001A7BAC" w:rsidRDefault="001A7BAC">
      <w:pPr>
        <w:widowControl/>
        <w:tabs>
          <w:tab w:val="left" w:pos="-1440"/>
          <w:tab w:val="left" w:pos="-720"/>
          <w:tab w:val="left" w:pos="0"/>
          <w:tab w:val="left" w:pos="781"/>
          <w:tab w:val="left" w:pos="2192"/>
          <w:tab w:val="left" w:pos="2683"/>
        </w:tabs>
        <w:jc w:val="both"/>
        <w:rPr>
          <w:rFonts w:ascii="Arial" w:hAnsi="Arial"/>
          <w:sz w:val="22"/>
        </w:rPr>
      </w:pPr>
    </w:p>
    <w:p w14:paraId="308B9CCE" w14:textId="474678C6" w:rsidR="001A7BAC" w:rsidRDefault="004B1077">
      <w:pPr>
        <w:widowControl/>
        <w:tabs>
          <w:tab w:val="left" w:pos="-1440"/>
          <w:tab w:val="left" w:pos="-720"/>
          <w:tab w:val="left" w:pos="0"/>
          <w:tab w:val="left" w:pos="781"/>
          <w:tab w:val="left" w:pos="2192"/>
          <w:tab w:val="left" w:pos="2683"/>
        </w:tabs>
        <w:ind w:left="781" w:hanging="781"/>
        <w:jc w:val="both"/>
        <w:rPr>
          <w:rFonts w:ascii="Arial" w:hAnsi="Arial"/>
          <w:sz w:val="22"/>
        </w:rPr>
      </w:pPr>
      <w:r>
        <w:rPr>
          <w:rFonts w:ascii="Arial" w:hAnsi="Arial"/>
          <w:sz w:val="22"/>
        </w:rPr>
        <w:t xml:space="preserve">Galster, G.C. </w:t>
      </w:r>
      <w:r w:rsidR="005C5648">
        <w:rPr>
          <w:rFonts w:ascii="Arial" w:hAnsi="Arial"/>
          <w:sz w:val="22"/>
        </w:rPr>
        <w:t xml:space="preserve">&amp; </w:t>
      </w:r>
      <w:r w:rsidR="003A637C">
        <w:rPr>
          <w:rFonts w:ascii="Arial" w:hAnsi="Arial"/>
          <w:sz w:val="22"/>
        </w:rPr>
        <w:t>Hill, E.W.</w:t>
      </w:r>
      <w:r>
        <w:rPr>
          <w:rFonts w:ascii="Arial" w:hAnsi="Arial"/>
          <w:sz w:val="22"/>
        </w:rPr>
        <w:t xml:space="preserve"> (eds.)</w:t>
      </w:r>
      <w:r w:rsidR="003A637C">
        <w:rPr>
          <w:rFonts w:ascii="Arial" w:hAnsi="Arial"/>
          <w:sz w:val="22"/>
        </w:rPr>
        <w:t xml:space="preserve"> </w:t>
      </w:r>
      <w:r w:rsidR="001A7BAC">
        <w:rPr>
          <w:rFonts w:ascii="Arial" w:hAnsi="Arial"/>
          <w:i/>
          <w:sz w:val="22"/>
        </w:rPr>
        <w:t>The Metropolis in Black and White:  Place, Power and Polarization</w:t>
      </w:r>
      <w:r w:rsidR="001A7BAC">
        <w:rPr>
          <w:rFonts w:ascii="Arial" w:hAnsi="Arial"/>
          <w:sz w:val="22"/>
        </w:rPr>
        <w:t xml:space="preserve"> (</w:t>
      </w:r>
      <w:r w:rsidR="003A637C">
        <w:rPr>
          <w:rFonts w:ascii="Arial" w:hAnsi="Arial"/>
          <w:sz w:val="22"/>
        </w:rPr>
        <w:t>co-</w:t>
      </w:r>
      <w:r w:rsidR="001A7BAC">
        <w:rPr>
          <w:rFonts w:ascii="Arial" w:hAnsi="Arial"/>
          <w:sz w:val="22"/>
        </w:rPr>
        <w:t>edit</w:t>
      </w:r>
      <w:r w:rsidR="003A637C">
        <w:rPr>
          <w:rFonts w:ascii="Arial" w:hAnsi="Arial"/>
          <w:sz w:val="22"/>
        </w:rPr>
        <w:t>or</w:t>
      </w:r>
      <w:r w:rsidR="001A7BAC">
        <w:rPr>
          <w:rFonts w:ascii="Arial" w:hAnsi="Arial"/>
          <w:sz w:val="22"/>
        </w:rPr>
        <w:t xml:space="preserve"> and contributor of three chapters). New Brunswick</w:t>
      </w:r>
      <w:r w:rsidR="003A637C">
        <w:rPr>
          <w:rFonts w:ascii="Arial" w:hAnsi="Arial"/>
          <w:sz w:val="22"/>
        </w:rPr>
        <w:t>, NJ</w:t>
      </w:r>
      <w:r w:rsidR="001A7BAC">
        <w:rPr>
          <w:rFonts w:ascii="Arial" w:hAnsi="Arial"/>
          <w:sz w:val="22"/>
        </w:rPr>
        <w:t>:  Rutgers University/Center for Urban Policy Research Press, 1992.</w:t>
      </w:r>
    </w:p>
    <w:p w14:paraId="770B44FA" w14:textId="77777777" w:rsidR="001A7BAC" w:rsidRDefault="001A7BAC">
      <w:pPr>
        <w:widowControl/>
        <w:tabs>
          <w:tab w:val="left" w:pos="-1440"/>
          <w:tab w:val="left" w:pos="-720"/>
          <w:tab w:val="left" w:pos="0"/>
          <w:tab w:val="left" w:pos="781"/>
          <w:tab w:val="left" w:pos="2192"/>
          <w:tab w:val="left" w:pos="2683"/>
        </w:tabs>
        <w:jc w:val="both"/>
        <w:rPr>
          <w:rFonts w:ascii="Arial" w:hAnsi="Arial"/>
          <w:sz w:val="22"/>
        </w:rPr>
      </w:pPr>
    </w:p>
    <w:p w14:paraId="0662293A" w14:textId="64D0B8E4" w:rsidR="001A7BAC" w:rsidRDefault="003A637C">
      <w:pPr>
        <w:widowControl/>
        <w:tabs>
          <w:tab w:val="left" w:pos="-1440"/>
          <w:tab w:val="left" w:pos="-720"/>
          <w:tab w:val="left" w:pos="0"/>
          <w:tab w:val="left" w:pos="781"/>
          <w:tab w:val="left" w:pos="2192"/>
          <w:tab w:val="left" w:pos="2683"/>
        </w:tabs>
        <w:ind w:left="781" w:hanging="781"/>
        <w:jc w:val="both"/>
        <w:rPr>
          <w:rFonts w:ascii="Arial" w:hAnsi="Arial"/>
          <w:sz w:val="22"/>
        </w:rPr>
      </w:pPr>
      <w:r>
        <w:rPr>
          <w:rFonts w:ascii="Arial" w:hAnsi="Arial"/>
          <w:sz w:val="22"/>
        </w:rPr>
        <w:t>Galster, G.C.</w:t>
      </w:r>
      <w:r w:rsidR="004B1077">
        <w:rPr>
          <w:rFonts w:ascii="Arial" w:hAnsi="Arial"/>
          <w:sz w:val="22"/>
        </w:rPr>
        <w:t xml:space="preserve"> (ed.)</w:t>
      </w:r>
      <w:r>
        <w:rPr>
          <w:rFonts w:ascii="Arial" w:hAnsi="Arial"/>
          <w:sz w:val="22"/>
        </w:rPr>
        <w:t xml:space="preserve"> </w:t>
      </w:r>
      <w:r w:rsidR="001A7BAC">
        <w:rPr>
          <w:rFonts w:ascii="Arial" w:hAnsi="Arial"/>
          <w:i/>
          <w:sz w:val="22"/>
        </w:rPr>
        <w:t>Reality and Research:  Social Science and U.S. Urban Policy Since 1960</w:t>
      </w:r>
      <w:r w:rsidR="001A7BAC">
        <w:rPr>
          <w:rFonts w:ascii="Arial" w:hAnsi="Arial"/>
          <w:sz w:val="22"/>
        </w:rPr>
        <w:t xml:space="preserve"> (editor and contributor of five chapters).  Washington</w:t>
      </w:r>
      <w:r>
        <w:rPr>
          <w:rFonts w:ascii="Arial" w:hAnsi="Arial"/>
          <w:sz w:val="22"/>
        </w:rPr>
        <w:t>, DC</w:t>
      </w:r>
      <w:r w:rsidR="001A7BAC">
        <w:rPr>
          <w:rFonts w:ascii="Arial" w:hAnsi="Arial"/>
          <w:sz w:val="22"/>
        </w:rPr>
        <w:t>:  Urban Institute Press, 1996.</w:t>
      </w:r>
    </w:p>
    <w:p w14:paraId="7ED45A07" w14:textId="77777777" w:rsidR="001A7BAC" w:rsidRDefault="001A7BAC">
      <w:pPr>
        <w:widowControl/>
        <w:tabs>
          <w:tab w:val="left" w:pos="-1440"/>
          <w:tab w:val="left" w:pos="-720"/>
          <w:tab w:val="left" w:pos="0"/>
          <w:tab w:val="left" w:pos="781"/>
          <w:tab w:val="left" w:pos="2192"/>
          <w:tab w:val="left" w:pos="2683"/>
        </w:tabs>
        <w:ind w:left="781" w:hanging="781"/>
        <w:jc w:val="both"/>
        <w:rPr>
          <w:rFonts w:ascii="Arial" w:hAnsi="Arial"/>
          <w:sz w:val="22"/>
        </w:rPr>
      </w:pPr>
    </w:p>
    <w:p w14:paraId="04C5A7E5" w14:textId="0F5C63F9" w:rsidR="001A7BAC" w:rsidRDefault="006836EC">
      <w:pPr>
        <w:widowControl/>
        <w:tabs>
          <w:tab w:val="left" w:pos="-1440"/>
          <w:tab w:val="left" w:pos="-720"/>
          <w:tab w:val="left" w:pos="0"/>
          <w:tab w:val="left" w:pos="781"/>
          <w:tab w:val="left" w:pos="2192"/>
          <w:tab w:val="left" w:pos="2683"/>
        </w:tabs>
        <w:ind w:left="781" w:hanging="781"/>
        <w:jc w:val="both"/>
        <w:rPr>
          <w:rFonts w:ascii="Arial" w:hAnsi="Arial"/>
          <w:sz w:val="22"/>
        </w:rPr>
      </w:pPr>
      <w:r>
        <w:rPr>
          <w:rFonts w:ascii="Arial" w:hAnsi="Arial"/>
          <w:sz w:val="22"/>
        </w:rPr>
        <w:t xml:space="preserve">Galster, G.C., </w:t>
      </w:r>
      <w:proofErr w:type="spellStart"/>
      <w:r w:rsidR="003A637C">
        <w:rPr>
          <w:rFonts w:ascii="Arial" w:hAnsi="Arial"/>
          <w:sz w:val="22"/>
        </w:rPr>
        <w:t>Tatian</w:t>
      </w:r>
      <w:proofErr w:type="spellEnd"/>
      <w:r w:rsidR="003A637C">
        <w:rPr>
          <w:rFonts w:ascii="Arial" w:hAnsi="Arial"/>
          <w:sz w:val="22"/>
        </w:rPr>
        <w:t>, P., Santiago, A.M., Pettit, K.A., &amp; Smith, R.</w:t>
      </w:r>
      <w:r w:rsidR="003A637C">
        <w:rPr>
          <w:rFonts w:ascii="Arial" w:hAnsi="Arial"/>
          <w:i/>
          <w:iCs/>
          <w:sz w:val="22"/>
        </w:rPr>
        <w:t xml:space="preserve"> </w:t>
      </w:r>
      <w:r w:rsidR="001A7BAC">
        <w:rPr>
          <w:rFonts w:ascii="Arial" w:hAnsi="Arial"/>
          <w:i/>
          <w:iCs/>
          <w:sz w:val="22"/>
        </w:rPr>
        <w:t xml:space="preserve">Why </w:t>
      </w:r>
      <w:r w:rsidR="001A7BAC">
        <w:rPr>
          <w:rFonts w:ascii="Arial" w:hAnsi="Arial"/>
          <w:b/>
          <w:bCs/>
          <w:i/>
          <w:iCs/>
          <w:sz w:val="22"/>
        </w:rPr>
        <w:t>NOT</w:t>
      </w:r>
      <w:r w:rsidR="001A7BAC">
        <w:rPr>
          <w:rFonts w:ascii="Arial" w:hAnsi="Arial"/>
          <w:i/>
          <w:iCs/>
          <w:sz w:val="22"/>
        </w:rPr>
        <w:t xml:space="preserve"> in My Back Yard? The Neighborhood Impacts of Assisted Housing</w:t>
      </w:r>
      <w:r w:rsidR="001A7BAC">
        <w:rPr>
          <w:rFonts w:ascii="Arial" w:hAnsi="Arial"/>
          <w:sz w:val="22"/>
        </w:rPr>
        <w:t>.  New Brunswick, NJ:  Rutgers University / Center for Urban Policy Research / Transaction Press, 2003.</w:t>
      </w:r>
    </w:p>
    <w:p w14:paraId="2DC6B7B0" w14:textId="77777777" w:rsidR="001A7BAC" w:rsidRDefault="001A7BAC">
      <w:pPr>
        <w:widowControl/>
        <w:tabs>
          <w:tab w:val="left" w:pos="-1440"/>
          <w:tab w:val="left" w:pos="-720"/>
          <w:tab w:val="left" w:pos="0"/>
          <w:tab w:val="left" w:pos="781"/>
          <w:tab w:val="left" w:pos="2192"/>
          <w:tab w:val="left" w:pos="2683"/>
        </w:tabs>
        <w:ind w:left="781" w:hanging="781"/>
        <w:jc w:val="both"/>
        <w:rPr>
          <w:rFonts w:ascii="Arial" w:hAnsi="Arial"/>
          <w:i/>
          <w:sz w:val="22"/>
        </w:rPr>
      </w:pPr>
      <w:r>
        <w:rPr>
          <w:rFonts w:ascii="Arial" w:hAnsi="Arial"/>
          <w:i/>
          <w:iCs/>
          <w:sz w:val="22"/>
        </w:rPr>
        <w:tab/>
      </w:r>
    </w:p>
    <w:p w14:paraId="3B8196F5" w14:textId="0087623F" w:rsidR="001A7BAC" w:rsidRDefault="003A637C">
      <w:pPr>
        <w:widowControl/>
        <w:tabs>
          <w:tab w:val="left" w:pos="-1440"/>
          <w:tab w:val="left" w:pos="-720"/>
          <w:tab w:val="left" w:pos="0"/>
          <w:tab w:val="left" w:pos="781"/>
          <w:tab w:val="left" w:pos="2192"/>
          <w:tab w:val="left" w:pos="2683"/>
        </w:tabs>
        <w:ind w:left="781" w:hanging="781"/>
        <w:jc w:val="both"/>
        <w:rPr>
          <w:rFonts w:ascii="Arial" w:hAnsi="Arial"/>
          <w:sz w:val="22"/>
        </w:rPr>
      </w:pPr>
      <w:proofErr w:type="spellStart"/>
      <w:r>
        <w:rPr>
          <w:rFonts w:ascii="Arial" w:hAnsi="Arial"/>
          <w:sz w:val="22"/>
        </w:rPr>
        <w:t>Friedrichs</w:t>
      </w:r>
      <w:proofErr w:type="spellEnd"/>
      <w:r>
        <w:rPr>
          <w:rFonts w:ascii="Arial" w:hAnsi="Arial"/>
          <w:sz w:val="22"/>
        </w:rPr>
        <w:t xml:space="preserve">, J., Galster, G.C., &amp; </w:t>
      </w:r>
      <w:proofErr w:type="spellStart"/>
      <w:r>
        <w:rPr>
          <w:rFonts w:ascii="Arial" w:hAnsi="Arial"/>
          <w:sz w:val="22"/>
        </w:rPr>
        <w:t>Musterd</w:t>
      </w:r>
      <w:proofErr w:type="spellEnd"/>
      <w:r>
        <w:rPr>
          <w:rFonts w:ascii="Arial" w:hAnsi="Arial"/>
          <w:sz w:val="22"/>
        </w:rPr>
        <w:t>, S.</w:t>
      </w:r>
      <w:r w:rsidR="004B1077">
        <w:rPr>
          <w:rFonts w:ascii="Arial" w:hAnsi="Arial"/>
          <w:sz w:val="22"/>
        </w:rPr>
        <w:t xml:space="preserve"> (eds.)</w:t>
      </w:r>
      <w:r w:rsidRPr="00167E6D">
        <w:rPr>
          <w:rFonts w:ascii="Arial" w:hAnsi="Arial"/>
          <w:i/>
          <w:sz w:val="22"/>
        </w:rPr>
        <w:t xml:space="preserve"> </w:t>
      </w:r>
      <w:r w:rsidR="001A7BAC" w:rsidRPr="00167E6D">
        <w:rPr>
          <w:rFonts w:ascii="Arial" w:hAnsi="Arial"/>
          <w:i/>
          <w:sz w:val="22"/>
        </w:rPr>
        <w:t xml:space="preserve">Life </w:t>
      </w:r>
      <w:r w:rsidR="007620A7">
        <w:rPr>
          <w:rFonts w:ascii="Arial" w:hAnsi="Arial"/>
          <w:i/>
          <w:sz w:val="22"/>
        </w:rPr>
        <w:t>i</w:t>
      </w:r>
      <w:r w:rsidR="001A7BAC" w:rsidRPr="00167E6D">
        <w:rPr>
          <w:rFonts w:ascii="Arial" w:hAnsi="Arial"/>
          <w:i/>
          <w:sz w:val="22"/>
        </w:rPr>
        <w:t xml:space="preserve">n Poverty </w:t>
      </w:r>
      <w:proofErr w:type="spellStart"/>
      <w:r w:rsidR="001A7BAC" w:rsidRPr="00167E6D">
        <w:rPr>
          <w:rFonts w:ascii="Arial" w:hAnsi="Arial"/>
          <w:i/>
          <w:sz w:val="22"/>
        </w:rPr>
        <w:t>Neighbourhoods</w:t>
      </w:r>
      <w:proofErr w:type="spellEnd"/>
      <w:r w:rsidR="001A7BAC">
        <w:rPr>
          <w:rFonts w:ascii="Arial" w:hAnsi="Arial"/>
          <w:sz w:val="22"/>
        </w:rPr>
        <w:t xml:space="preserve"> (co-edit</w:t>
      </w:r>
      <w:r>
        <w:rPr>
          <w:rFonts w:ascii="Arial" w:hAnsi="Arial"/>
          <w:sz w:val="22"/>
        </w:rPr>
        <w:t>or</w:t>
      </w:r>
      <w:r w:rsidR="001A7BAC">
        <w:rPr>
          <w:rFonts w:ascii="Arial" w:hAnsi="Arial"/>
          <w:sz w:val="22"/>
        </w:rPr>
        <w:t>).  London &amp; New York: Routledge, 2005.</w:t>
      </w:r>
    </w:p>
    <w:p w14:paraId="7588FB6F" w14:textId="77777777" w:rsidR="001A7BAC" w:rsidRDefault="001A7BAC">
      <w:pPr>
        <w:widowControl/>
        <w:tabs>
          <w:tab w:val="left" w:pos="-1440"/>
          <w:tab w:val="left" w:pos="-720"/>
          <w:tab w:val="left" w:pos="0"/>
          <w:tab w:val="left" w:pos="781"/>
          <w:tab w:val="left" w:pos="2192"/>
          <w:tab w:val="left" w:pos="2683"/>
        </w:tabs>
        <w:ind w:left="781" w:hanging="781"/>
        <w:jc w:val="both"/>
        <w:rPr>
          <w:rFonts w:ascii="Arial" w:hAnsi="Arial"/>
          <w:sz w:val="22"/>
        </w:rPr>
      </w:pPr>
    </w:p>
    <w:p w14:paraId="2322C7A3" w14:textId="757EE05D" w:rsidR="001A7BAC" w:rsidRDefault="00E53E5E" w:rsidP="006E1A43">
      <w:pPr>
        <w:widowControl/>
        <w:tabs>
          <w:tab w:val="left" w:pos="-1440"/>
          <w:tab w:val="left" w:pos="-720"/>
          <w:tab w:val="left" w:pos="0"/>
          <w:tab w:val="left" w:pos="781"/>
          <w:tab w:val="left" w:pos="2192"/>
          <w:tab w:val="left" w:pos="2683"/>
        </w:tabs>
        <w:ind w:left="781" w:hanging="781"/>
        <w:jc w:val="both"/>
        <w:rPr>
          <w:rFonts w:ascii="Arial" w:hAnsi="Arial"/>
          <w:sz w:val="22"/>
        </w:rPr>
      </w:pPr>
      <w:r>
        <w:rPr>
          <w:rFonts w:ascii="Arial" w:hAnsi="Arial"/>
          <w:sz w:val="22"/>
        </w:rPr>
        <w:t xml:space="preserve">Blasius, J., </w:t>
      </w:r>
      <w:proofErr w:type="spellStart"/>
      <w:r>
        <w:rPr>
          <w:rFonts w:ascii="Arial" w:hAnsi="Arial"/>
          <w:sz w:val="22"/>
        </w:rPr>
        <w:t>Friedrichs</w:t>
      </w:r>
      <w:proofErr w:type="spellEnd"/>
      <w:r>
        <w:rPr>
          <w:rFonts w:ascii="Arial" w:hAnsi="Arial"/>
          <w:sz w:val="22"/>
        </w:rPr>
        <w:t>, J</w:t>
      </w:r>
      <w:r w:rsidR="004B1077">
        <w:rPr>
          <w:rFonts w:ascii="Arial" w:hAnsi="Arial"/>
          <w:sz w:val="22"/>
        </w:rPr>
        <w:t>.</w:t>
      </w:r>
      <w:r>
        <w:rPr>
          <w:rFonts w:ascii="Arial" w:hAnsi="Arial"/>
          <w:sz w:val="22"/>
        </w:rPr>
        <w:t>, &amp; Galster, G.C.</w:t>
      </w:r>
      <w:r w:rsidR="004B1077">
        <w:rPr>
          <w:rFonts w:ascii="Arial" w:hAnsi="Arial"/>
          <w:sz w:val="22"/>
        </w:rPr>
        <w:t xml:space="preserve"> (eds.)</w:t>
      </w:r>
      <w:r w:rsidRPr="006E1A43">
        <w:rPr>
          <w:rFonts w:ascii="Arial" w:hAnsi="Arial" w:cs="Arial"/>
          <w:i/>
          <w:sz w:val="22"/>
          <w:szCs w:val="22"/>
        </w:rPr>
        <w:t xml:space="preserve"> </w:t>
      </w:r>
      <w:r w:rsidR="001A7BAC" w:rsidRPr="006E1A43">
        <w:rPr>
          <w:rFonts w:ascii="Arial" w:hAnsi="Arial" w:cs="Arial"/>
          <w:i/>
          <w:sz w:val="22"/>
          <w:szCs w:val="22"/>
        </w:rPr>
        <w:t xml:space="preserve">Quantifying </w:t>
      </w:r>
      <w:proofErr w:type="spellStart"/>
      <w:r w:rsidR="001A7BAC" w:rsidRPr="006E1A43">
        <w:rPr>
          <w:rFonts w:ascii="Arial" w:hAnsi="Arial" w:cs="Arial"/>
          <w:i/>
          <w:sz w:val="22"/>
          <w:szCs w:val="22"/>
        </w:rPr>
        <w:t>Neighbourhood</w:t>
      </w:r>
      <w:proofErr w:type="spellEnd"/>
      <w:r w:rsidR="001A7BAC" w:rsidRPr="006E1A43">
        <w:rPr>
          <w:rFonts w:ascii="Arial" w:hAnsi="Arial" w:cs="Arial"/>
          <w:i/>
          <w:sz w:val="22"/>
          <w:szCs w:val="22"/>
        </w:rPr>
        <w:t xml:space="preserve"> Effects: Frontiers and Perspectives</w:t>
      </w:r>
      <w:r w:rsidR="001A7BAC">
        <w:rPr>
          <w:rFonts w:ascii="Arial" w:hAnsi="Arial" w:cs="Arial"/>
          <w:sz w:val="22"/>
          <w:szCs w:val="22"/>
        </w:rPr>
        <w:t xml:space="preserve"> </w:t>
      </w:r>
      <w:r w:rsidR="001A7BAC">
        <w:rPr>
          <w:rFonts w:ascii="Arial" w:hAnsi="Arial"/>
          <w:sz w:val="22"/>
        </w:rPr>
        <w:t>London &amp; New York: Routledge, 2008.</w:t>
      </w:r>
    </w:p>
    <w:p w14:paraId="08518ADD" w14:textId="77777777" w:rsidR="001A7BAC" w:rsidRDefault="001A7BAC" w:rsidP="006E1A43">
      <w:pPr>
        <w:widowControl/>
        <w:tabs>
          <w:tab w:val="left" w:pos="-1440"/>
          <w:tab w:val="left" w:pos="-720"/>
          <w:tab w:val="left" w:pos="0"/>
          <w:tab w:val="left" w:pos="781"/>
          <w:tab w:val="left" w:pos="2192"/>
          <w:tab w:val="left" w:pos="2683"/>
        </w:tabs>
        <w:ind w:left="781" w:hanging="781"/>
        <w:jc w:val="both"/>
        <w:rPr>
          <w:rFonts w:ascii="Arial" w:hAnsi="Arial"/>
          <w:sz w:val="22"/>
        </w:rPr>
      </w:pPr>
    </w:p>
    <w:p w14:paraId="3B49012C" w14:textId="6A91154F" w:rsidR="001A7BAC" w:rsidRDefault="00E53E5E" w:rsidP="006E1A43">
      <w:pPr>
        <w:widowControl/>
        <w:tabs>
          <w:tab w:val="left" w:pos="-1440"/>
          <w:tab w:val="left" w:pos="-720"/>
          <w:tab w:val="left" w:pos="0"/>
          <w:tab w:val="left" w:pos="781"/>
          <w:tab w:val="left" w:pos="2192"/>
          <w:tab w:val="left" w:pos="2683"/>
        </w:tabs>
        <w:ind w:left="781" w:hanging="781"/>
        <w:jc w:val="both"/>
        <w:rPr>
          <w:rFonts w:ascii="Arial" w:hAnsi="Arial"/>
          <w:sz w:val="22"/>
        </w:rPr>
      </w:pPr>
      <w:r>
        <w:rPr>
          <w:rFonts w:ascii="Arial" w:hAnsi="Arial"/>
          <w:sz w:val="22"/>
        </w:rPr>
        <w:t xml:space="preserve">Galster, G.C. </w:t>
      </w:r>
      <w:r w:rsidR="001A7BAC" w:rsidRPr="004B1418">
        <w:rPr>
          <w:rFonts w:ascii="Arial" w:hAnsi="Arial"/>
          <w:i/>
          <w:sz w:val="22"/>
        </w:rPr>
        <w:t xml:space="preserve">Driving Detroit: The Quest for </w:t>
      </w:r>
      <w:r w:rsidR="001A7BAC">
        <w:rPr>
          <w:rFonts w:ascii="Arial" w:hAnsi="Arial"/>
          <w:i/>
          <w:sz w:val="22"/>
        </w:rPr>
        <w:t>Respect</w:t>
      </w:r>
      <w:r w:rsidR="001A7BAC" w:rsidRPr="004B1418">
        <w:rPr>
          <w:rFonts w:ascii="Arial" w:hAnsi="Arial"/>
          <w:i/>
          <w:sz w:val="22"/>
        </w:rPr>
        <w:t xml:space="preserve"> in the Motor City,</w:t>
      </w:r>
      <w:r w:rsidR="001A7BAC">
        <w:rPr>
          <w:rFonts w:ascii="Arial" w:hAnsi="Arial"/>
          <w:sz w:val="22"/>
        </w:rPr>
        <w:t xml:space="preserve"> Philadelphia</w:t>
      </w:r>
      <w:r>
        <w:rPr>
          <w:rFonts w:ascii="Arial" w:hAnsi="Arial"/>
          <w:sz w:val="22"/>
        </w:rPr>
        <w:t>, PA</w:t>
      </w:r>
      <w:r w:rsidR="001A7BAC">
        <w:rPr>
          <w:rFonts w:ascii="Arial" w:hAnsi="Arial"/>
          <w:sz w:val="22"/>
        </w:rPr>
        <w:t>: University of Pennsylvania Press, 2012</w:t>
      </w:r>
      <w:r w:rsidR="004B1077">
        <w:rPr>
          <w:rFonts w:ascii="Arial" w:hAnsi="Arial"/>
          <w:sz w:val="22"/>
        </w:rPr>
        <w:t>.</w:t>
      </w:r>
    </w:p>
    <w:p w14:paraId="5AEB55F5" w14:textId="3A069ACE" w:rsidR="000A3F87" w:rsidRDefault="000A3F87" w:rsidP="006E1A43">
      <w:pPr>
        <w:widowControl/>
        <w:tabs>
          <w:tab w:val="left" w:pos="-1440"/>
          <w:tab w:val="left" w:pos="-720"/>
          <w:tab w:val="left" w:pos="0"/>
          <w:tab w:val="left" w:pos="781"/>
          <w:tab w:val="left" w:pos="2192"/>
          <w:tab w:val="left" w:pos="2683"/>
        </w:tabs>
        <w:ind w:left="781" w:hanging="781"/>
        <w:jc w:val="both"/>
        <w:rPr>
          <w:rFonts w:ascii="Arial" w:hAnsi="Arial"/>
          <w:sz w:val="22"/>
        </w:rPr>
      </w:pPr>
    </w:p>
    <w:p w14:paraId="2A6DA26F" w14:textId="27B1B95E" w:rsidR="000A3F87" w:rsidRDefault="000A3F87" w:rsidP="000A3F87">
      <w:pPr>
        <w:widowControl/>
        <w:tabs>
          <w:tab w:val="left" w:pos="-1440"/>
          <w:tab w:val="left" w:pos="-720"/>
          <w:tab w:val="left" w:pos="0"/>
          <w:tab w:val="left" w:pos="781"/>
          <w:tab w:val="left" w:pos="2192"/>
          <w:tab w:val="left" w:pos="2683"/>
        </w:tabs>
        <w:ind w:left="781" w:hanging="781"/>
        <w:jc w:val="both"/>
        <w:rPr>
          <w:rFonts w:ascii="Arial" w:hAnsi="Arial"/>
          <w:sz w:val="22"/>
        </w:rPr>
      </w:pPr>
      <w:r>
        <w:rPr>
          <w:rFonts w:ascii="Arial" w:hAnsi="Arial"/>
          <w:sz w:val="22"/>
        </w:rPr>
        <w:t>Galster, G.C.</w:t>
      </w:r>
      <w:r w:rsidRPr="000A3F87">
        <w:rPr>
          <w:rFonts w:ascii="Arial" w:hAnsi="Arial"/>
          <w:sz w:val="22"/>
        </w:rPr>
        <w:t xml:space="preserve"> </w:t>
      </w:r>
      <w:r w:rsidRPr="000A3F87">
        <w:rPr>
          <w:rFonts w:ascii="Arial" w:hAnsi="Arial"/>
          <w:i/>
          <w:sz w:val="22"/>
        </w:rPr>
        <w:t>Making Our Neighborhoods, Making Our Selves</w:t>
      </w:r>
      <w:r>
        <w:rPr>
          <w:rFonts w:ascii="Arial" w:hAnsi="Arial"/>
          <w:sz w:val="22"/>
        </w:rPr>
        <w:t>. Chicago, IL:  University of Chicago Press, forthcoming 2018.</w:t>
      </w:r>
    </w:p>
    <w:p w14:paraId="7ABEDA5C" w14:textId="77777777" w:rsidR="001A7BAC" w:rsidRPr="006E1A43" w:rsidRDefault="001A7BAC">
      <w:pPr>
        <w:widowControl/>
        <w:tabs>
          <w:tab w:val="left" w:pos="-1440"/>
          <w:tab w:val="left" w:pos="-720"/>
          <w:tab w:val="left" w:pos="0"/>
          <w:tab w:val="left" w:pos="781"/>
          <w:tab w:val="left" w:pos="2192"/>
          <w:tab w:val="left" w:pos="2683"/>
        </w:tabs>
        <w:ind w:left="781" w:hanging="781"/>
        <w:jc w:val="both"/>
        <w:rPr>
          <w:rFonts w:ascii="Arial" w:hAnsi="Arial"/>
          <w:sz w:val="22"/>
          <w:szCs w:val="22"/>
        </w:rPr>
      </w:pPr>
    </w:p>
    <w:p w14:paraId="06CBF269" w14:textId="77777777" w:rsidR="001A7BAC" w:rsidRDefault="001A7BAC" w:rsidP="00B76A76">
      <w:pPr>
        <w:widowControl/>
        <w:tabs>
          <w:tab w:val="left" w:pos="-1440"/>
          <w:tab w:val="left" w:pos="-720"/>
          <w:tab w:val="left" w:pos="0"/>
          <w:tab w:val="left" w:pos="781"/>
          <w:tab w:val="left" w:pos="2192"/>
          <w:tab w:val="left" w:pos="2683"/>
        </w:tabs>
        <w:jc w:val="center"/>
        <w:rPr>
          <w:rFonts w:ascii="Arial" w:hAnsi="Arial"/>
          <w:b/>
          <w:sz w:val="22"/>
          <w:szCs w:val="22"/>
        </w:rPr>
      </w:pPr>
      <w:r>
        <w:rPr>
          <w:rFonts w:ascii="Arial" w:hAnsi="Arial"/>
          <w:b/>
          <w:sz w:val="22"/>
          <w:szCs w:val="22"/>
        </w:rPr>
        <w:br w:type="page"/>
      </w:r>
    </w:p>
    <w:p w14:paraId="591F6AB4" w14:textId="77777777" w:rsidR="001A7BAC" w:rsidRDefault="001A7BAC" w:rsidP="00B76A76">
      <w:pPr>
        <w:widowControl/>
        <w:tabs>
          <w:tab w:val="left" w:pos="-1440"/>
          <w:tab w:val="left" w:pos="-720"/>
          <w:tab w:val="left" w:pos="0"/>
          <w:tab w:val="left" w:pos="781"/>
          <w:tab w:val="left" w:pos="2192"/>
          <w:tab w:val="left" w:pos="2683"/>
        </w:tabs>
        <w:jc w:val="center"/>
        <w:rPr>
          <w:rFonts w:ascii="Arial" w:hAnsi="Arial"/>
          <w:b/>
          <w:sz w:val="22"/>
          <w:szCs w:val="22"/>
        </w:rPr>
      </w:pPr>
    </w:p>
    <w:p w14:paraId="254D5CF3" w14:textId="77777777" w:rsidR="001A7BAC" w:rsidRPr="00B76A76" w:rsidRDefault="001A7BAC" w:rsidP="00B76A76">
      <w:pPr>
        <w:widowControl/>
        <w:tabs>
          <w:tab w:val="left" w:pos="-1440"/>
          <w:tab w:val="left" w:pos="-720"/>
          <w:tab w:val="left" w:pos="0"/>
          <w:tab w:val="left" w:pos="781"/>
          <w:tab w:val="left" w:pos="2192"/>
          <w:tab w:val="left" w:pos="2683"/>
        </w:tabs>
        <w:jc w:val="center"/>
        <w:rPr>
          <w:rFonts w:ascii="Arial" w:hAnsi="Arial"/>
          <w:b/>
          <w:sz w:val="22"/>
          <w:szCs w:val="22"/>
        </w:rPr>
      </w:pPr>
      <w:r w:rsidRPr="00B76A76">
        <w:rPr>
          <w:rFonts w:ascii="Arial" w:hAnsi="Arial"/>
          <w:b/>
          <w:sz w:val="22"/>
          <w:szCs w:val="22"/>
        </w:rPr>
        <w:t>RESEARCH MONOGRAPHS</w:t>
      </w:r>
    </w:p>
    <w:p w14:paraId="23F39CC9" w14:textId="77777777" w:rsidR="001A7BAC" w:rsidRDefault="001A7BAC" w:rsidP="00B76A76">
      <w:pPr>
        <w:widowControl/>
        <w:tabs>
          <w:tab w:val="left" w:pos="-1440"/>
          <w:tab w:val="left" w:pos="-720"/>
          <w:tab w:val="left" w:pos="0"/>
          <w:tab w:val="left" w:pos="781"/>
          <w:tab w:val="left" w:pos="2192"/>
          <w:tab w:val="left" w:pos="2683"/>
        </w:tabs>
        <w:jc w:val="both"/>
        <w:rPr>
          <w:rFonts w:ascii="Arial" w:hAnsi="Arial"/>
          <w:sz w:val="22"/>
        </w:rPr>
      </w:pPr>
    </w:p>
    <w:p w14:paraId="53D2A1EF" w14:textId="77777777" w:rsidR="001A7BAC" w:rsidRDefault="001A7BAC" w:rsidP="00B76A76">
      <w:pPr>
        <w:widowControl/>
        <w:tabs>
          <w:tab w:val="left" w:pos="-1440"/>
          <w:tab w:val="left" w:pos="-720"/>
          <w:tab w:val="left" w:pos="0"/>
          <w:tab w:val="left" w:pos="781"/>
          <w:tab w:val="left" w:pos="2192"/>
          <w:tab w:val="left" w:pos="2683"/>
        </w:tabs>
        <w:jc w:val="both"/>
        <w:rPr>
          <w:rFonts w:ascii="Arial" w:hAnsi="Arial"/>
          <w:sz w:val="22"/>
        </w:rPr>
      </w:pPr>
    </w:p>
    <w:p w14:paraId="295847E0" w14:textId="5C2C900A" w:rsidR="001A7BAC" w:rsidRDefault="00E53E5E" w:rsidP="00B76A76">
      <w:pPr>
        <w:widowControl/>
        <w:tabs>
          <w:tab w:val="left" w:pos="-1440"/>
          <w:tab w:val="left" w:pos="-720"/>
          <w:tab w:val="left" w:pos="0"/>
          <w:tab w:val="left" w:pos="781"/>
          <w:tab w:val="left" w:pos="2192"/>
          <w:tab w:val="left" w:pos="2683"/>
        </w:tabs>
        <w:ind w:left="781" w:hanging="781"/>
        <w:jc w:val="both"/>
        <w:rPr>
          <w:rFonts w:ascii="Arial" w:hAnsi="Arial"/>
          <w:sz w:val="22"/>
        </w:rPr>
      </w:pPr>
      <w:r>
        <w:rPr>
          <w:rFonts w:ascii="Arial" w:hAnsi="Arial"/>
          <w:sz w:val="22"/>
        </w:rPr>
        <w:t xml:space="preserve">Galster, G.C. </w:t>
      </w:r>
      <w:r w:rsidR="001A7BAC">
        <w:rPr>
          <w:rFonts w:ascii="Arial" w:hAnsi="Arial"/>
          <w:i/>
          <w:sz w:val="22"/>
        </w:rPr>
        <w:t>Consumers' Housing Satisfaction, Improvement Priorities, and Needs</w:t>
      </w:r>
      <w:r w:rsidR="001A7BAC">
        <w:rPr>
          <w:rFonts w:ascii="Arial" w:hAnsi="Arial"/>
          <w:sz w:val="22"/>
        </w:rPr>
        <w:t>.  Columbus</w:t>
      </w:r>
      <w:r>
        <w:rPr>
          <w:rFonts w:ascii="Arial" w:hAnsi="Arial"/>
          <w:sz w:val="22"/>
        </w:rPr>
        <w:t>, OH</w:t>
      </w:r>
      <w:r w:rsidR="001A7BAC">
        <w:rPr>
          <w:rFonts w:ascii="Arial" w:hAnsi="Arial"/>
          <w:sz w:val="22"/>
        </w:rPr>
        <w:t>:  Center for Real Estate Education and Research, Ohio State University, 1980.</w:t>
      </w:r>
    </w:p>
    <w:p w14:paraId="3ACA1BFD" w14:textId="77777777" w:rsidR="001A7BAC" w:rsidRDefault="001A7BAC" w:rsidP="00B76A76">
      <w:pPr>
        <w:widowControl/>
        <w:tabs>
          <w:tab w:val="left" w:pos="-1440"/>
          <w:tab w:val="left" w:pos="-720"/>
          <w:tab w:val="left" w:pos="0"/>
          <w:tab w:val="left" w:pos="781"/>
          <w:tab w:val="left" w:pos="2192"/>
          <w:tab w:val="left" w:pos="2683"/>
        </w:tabs>
        <w:jc w:val="both"/>
        <w:rPr>
          <w:rFonts w:ascii="Arial" w:hAnsi="Arial"/>
          <w:sz w:val="22"/>
        </w:rPr>
      </w:pPr>
    </w:p>
    <w:p w14:paraId="0A63F354" w14:textId="4B7975F2" w:rsidR="001A7BAC" w:rsidRDefault="00E53E5E" w:rsidP="00B76A76">
      <w:pPr>
        <w:widowControl/>
        <w:tabs>
          <w:tab w:val="left" w:pos="-1440"/>
          <w:tab w:val="left" w:pos="-720"/>
          <w:tab w:val="left" w:pos="0"/>
          <w:tab w:val="left" w:pos="781"/>
          <w:tab w:val="left" w:pos="2192"/>
          <w:tab w:val="left" w:pos="2683"/>
        </w:tabs>
        <w:ind w:left="781" w:hanging="781"/>
        <w:jc w:val="both"/>
        <w:rPr>
          <w:rFonts w:ascii="Arial" w:hAnsi="Arial"/>
          <w:sz w:val="22"/>
        </w:rPr>
      </w:pPr>
      <w:r>
        <w:rPr>
          <w:rFonts w:ascii="Arial" w:hAnsi="Arial"/>
          <w:sz w:val="22"/>
        </w:rPr>
        <w:t xml:space="preserve">Galster, G.C. </w:t>
      </w:r>
      <w:r w:rsidR="001A7BAC">
        <w:rPr>
          <w:rFonts w:ascii="Arial" w:hAnsi="Arial"/>
          <w:i/>
          <w:sz w:val="22"/>
        </w:rPr>
        <w:t>Information Nexus and Neighborhood Change</w:t>
      </w:r>
      <w:r w:rsidR="001A7BAC">
        <w:rPr>
          <w:rFonts w:ascii="Arial" w:hAnsi="Arial"/>
          <w:sz w:val="22"/>
        </w:rPr>
        <w:t>.  Cambridge</w:t>
      </w:r>
      <w:r>
        <w:rPr>
          <w:rFonts w:ascii="Arial" w:hAnsi="Arial"/>
          <w:sz w:val="22"/>
        </w:rPr>
        <w:t>, MA</w:t>
      </w:r>
      <w:r w:rsidR="001A7BAC">
        <w:rPr>
          <w:rFonts w:ascii="Arial" w:hAnsi="Arial"/>
          <w:sz w:val="22"/>
        </w:rPr>
        <w:t>:  Harvard University, Kennedy School of Government Monograph, 1982.</w:t>
      </w:r>
    </w:p>
    <w:p w14:paraId="377A9BC8" w14:textId="77777777" w:rsidR="001A7BAC" w:rsidRDefault="001A7BAC" w:rsidP="00B76A76">
      <w:pPr>
        <w:widowControl/>
        <w:tabs>
          <w:tab w:val="left" w:pos="-1440"/>
          <w:tab w:val="left" w:pos="-720"/>
          <w:tab w:val="left" w:pos="0"/>
          <w:tab w:val="left" w:pos="781"/>
          <w:tab w:val="left" w:pos="2192"/>
          <w:tab w:val="left" w:pos="2683"/>
        </w:tabs>
        <w:jc w:val="both"/>
        <w:rPr>
          <w:rFonts w:ascii="Arial" w:hAnsi="Arial"/>
          <w:sz w:val="22"/>
        </w:rPr>
      </w:pPr>
    </w:p>
    <w:p w14:paraId="0D397A90" w14:textId="6DB2A3A8" w:rsidR="001A7BAC" w:rsidRDefault="00E53E5E" w:rsidP="00B76A76">
      <w:pPr>
        <w:widowControl/>
        <w:tabs>
          <w:tab w:val="left" w:pos="-1440"/>
          <w:tab w:val="left" w:pos="-720"/>
          <w:tab w:val="left" w:pos="0"/>
          <w:tab w:val="left" w:pos="781"/>
          <w:tab w:val="left" w:pos="2192"/>
          <w:tab w:val="left" w:pos="2683"/>
        </w:tabs>
        <w:ind w:left="781" w:hanging="781"/>
        <w:jc w:val="both"/>
        <w:rPr>
          <w:rFonts w:ascii="Arial" w:hAnsi="Arial"/>
          <w:sz w:val="22"/>
        </w:rPr>
      </w:pPr>
      <w:r>
        <w:rPr>
          <w:rFonts w:ascii="Arial" w:hAnsi="Arial"/>
          <w:sz w:val="22"/>
        </w:rPr>
        <w:t xml:space="preserve">Galster, G.C. </w:t>
      </w:r>
      <w:r w:rsidR="001A7BAC">
        <w:rPr>
          <w:rFonts w:ascii="Arial" w:hAnsi="Arial"/>
          <w:i/>
          <w:sz w:val="22"/>
        </w:rPr>
        <w:t>A Statistical Perspective on Illegal Discrimination in Lending</w:t>
      </w:r>
      <w:r w:rsidR="001A7BAC">
        <w:rPr>
          <w:rFonts w:ascii="Arial" w:hAnsi="Arial"/>
          <w:sz w:val="22"/>
        </w:rPr>
        <w:t>.  Washington</w:t>
      </w:r>
      <w:r w:rsidR="000D4E57">
        <w:rPr>
          <w:rFonts w:ascii="Arial" w:hAnsi="Arial"/>
          <w:sz w:val="22"/>
        </w:rPr>
        <w:t>, DC</w:t>
      </w:r>
      <w:r w:rsidR="001A7BAC">
        <w:rPr>
          <w:rFonts w:ascii="Arial" w:hAnsi="Arial"/>
          <w:sz w:val="22"/>
        </w:rPr>
        <w:t>:  American Bankers Association, 1991.</w:t>
      </w:r>
    </w:p>
    <w:p w14:paraId="711F9DD5" w14:textId="77777777" w:rsidR="001A7BAC" w:rsidRDefault="001A7BAC" w:rsidP="00B76A76">
      <w:pPr>
        <w:widowControl/>
        <w:tabs>
          <w:tab w:val="left" w:pos="-1440"/>
          <w:tab w:val="left" w:pos="-720"/>
          <w:tab w:val="left" w:pos="0"/>
          <w:tab w:val="left" w:pos="781"/>
          <w:tab w:val="left" w:pos="2192"/>
          <w:tab w:val="left" w:pos="2683"/>
        </w:tabs>
        <w:jc w:val="both"/>
        <w:rPr>
          <w:rFonts w:ascii="Arial" w:hAnsi="Arial"/>
          <w:sz w:val="22"/>
        </w:rPr>
      </w:pPr>
    </w:p>
    <w:p w14:paraId="6EBEC492" w14:textId="2B713936" w:rsidR="001A7BAC" w:rsidRDefault="00E53E5E" w:rsidP="00B76A76">
      <w:pPr>
        <w:widowControl/>
        <w:tabs>
          <w:tab w:val="left" w:pos="-1440"/>
          <w:tab w:val="left" w:pos="-720"/>
          <w:tab w:val="left" w:pos="0"/>
          <w:tab w:val="left" w:pos="781"/>
          <w:tab w:val="left" w:pos="2192"/>
          <w:tab w:val="left" w:pos="2683"/>
        </w:tabs>
        <w:ind w:left="781" w:hanging="781"/>
        <w:jc w:val="both"/>
        <w:rPr>
          <w:rFonts w:ascii="Arial" w:hAnsi="Arial"/>
          <w:sz w:val="22"/>
        </w:rPr>
      </w:pPr>
      <w:r>
        <w:rPr>
          <w:rFonts w:ascii="Arial" w:hAnsi="Arial"/>
          <w:sz w:val="22"/>
        </w:rPr>
        <w:t xml:space="preserve">Galster, G.C. </w:t>
      </w:r>
      <w:r w:rsidR="001A7BAC">
        <w:rPr>
          <w:rFonts w:ascii="Arial" w:hAnsi="Arial"/>
          <w:i/>
          <w:sz w:val="22"/>
        </w:rPr>
        <w:t>An Econometric Model of the Urban Opportunity Structure</w:t>
      </w:r>
      <w:r w:rsidR="001A7BAC">
        <w:rPr>
          <w:rFonts w:ascii="Arial" w:hAnsi="Arial"/>
          <w:sz w:val="22"/>
        </w:rPr>
        <w:t>. Washington, DC: Fannie Mae Foundation, 1998.</w:t>
      </w:r>
    </w:p>
    <w:p w14:paraId="2787F77F" w14:textId="77777777" w:rsidR="001A7BAC" w:rsidRDefault="001A7BAC" w:rsidP="00B76A76">
      <w:pPr>
        <w:widowControl/>
        <w:tabs>
          <w:tab w:val="left" w:pos="-1440"/>
          <w:tab w:val="left" w:pos="-720"/>
          <w:tab w:val="left" w:pos="0"/>
          <w:tab w:val="left" w:pos="781"/>
          <w:tab w:val="left" w:pos="2192"/>
          <w:tab w:val="left" w:pos="2683"/>
        </w:tabs>
        <w:jc w:val="both"/>
        <w:rPr>
          <w:rFonts w:ascii="Arial" w:hAnsi="Arial"/>
          <w:sz w:val="22"/>
        </w:rPr>
      </w:pPr>
    </w:p>
    <w:p w14:paraId="637189B3" w14:textId="0D139ADC" w:rsidR="001A7BAC" w:rsidRDefault="00E53E5E" w:rsidP="00B76A76">
      <w:pPr>
        <w:widowControl/>
        <w:tabs>
          <w:tab w:val="left" w:pos="-1440"/>
          <w:tab w:val="left" w:pos="-720"/>
          <w:tab w:val="left" w:pos="0"/>
          <w:tab w:val="left" w:pos="781"/>
          <w:tab w:val="left" w:pos="2192"/>
          <w:tab w:val="left" w:pos="2683"/>
        </w:tabs>
        <w:ind w:left="781" w:hanging="781"/>
        <w:jc w:val="both"/>
        <w:rPr>
          <w:rFonts w:ascii="Arial" w:hAnsi="Arial"/>
          <w:sz w:val="22"/>
        </w:rPr>
      </w:pPr>
      <w:r>
        <w:rPr>
          <w:rFonts w:ascii="Arial" w:hAnsi="Arial"/>
          <w:sz w:val="22"/>
        </w:rPr>
        <w:t xml:space="preserve">Galster, G.C., </w:t>
      </w:r>
      <w:proofErr w:type="spellStart"/>
      <w:r>
        <w:rPr>
          <w:rFonts w:ascii="Arial" w:hAnsi="Arial"/>
          <w:sz w:val="22"/>
        </w:rPr>
        <w:t>Wissoker</w:t>
      </w:r>
      <w:proofErr w:type="spellEnd"/>
      <w:r>
        <w:rPr>
          <w:rFonts w:ascii="Arial" w:hAnsi="Arial"/>
          <w:sz w:val="22"/>
        </w:rPr>
        <w:t>, D. &amp; Zimmermann, W.</w:t>
      </w:r>
      <w:r>
        <w:rPr>
          <w:rFonts w:ascii="Arial" w:hAnsi="Arial"/>
          <w:i/>
          <w:sz w:val="22"/>
        </w:rPr>
        <w:t xml:space="preserve"> </w:t>
      </w:r>
      <w:r w:rsidR="001A7BAC">
        <w:rPr>
          <w:rFonts w:ascii="Arial" w:hAnsi="Arial"/>
          <w:i/>
          <w:sz w:val="22"/>
        </w:rPr>
        <w:t>Testing for Discrimination in Home Insurance</w:t>
      </w:r>
      <w:r w:rsidR="00C919AD">
        <w:rPr>
          <w:rFonts w:ascii="Arial" w:hAnsi="Arial"/>
          <w:sz w:val="22"/>
        </w:rPr>
        <w:t xml:space="preserve">. </w:t>
      </w:r>
      <w:r w:rsidR="001A7BAC">
        <w:rPr>
          <w:rFonts w:ascii="Arial" w:hAnsi="Arial"/>
          <w:sz w:val="22"/>
        </w:rPr>
        <w:t>Washington, DC: Urban Institute Press, 1998.</w:t>
      </w:r>
    </w:p>
    <w:p w14:paraId="15BC8919" w14:textId="77777777" w:rsidR="001A7BAC" w:rsidRDefault="001A7BAC" w:rsidP="00837AFB">
      <w:pPr>
        <w:pStyle w:val="BodyText2"/>
        <w:rPr>
          <w:i/>
          <w:sz w:val="22"/>
          <w:szCs w:val="22"/>
        </w:rPr>
      </w:pPr>
    </w:p>
    <w:p w14:paraId="0D5B1C82" w14:textId="77777777" w:rsidR="000D4E57" w:rsidRDefault="00E53E5E" w:rsidP="00E53E5E">
      <w:pPr>
        <w:pStyle w:val="BodyText2"/>
        <w:rPr>
          <w:i/>
          <w:sz w:val="22"/>
          <w:szCs w:val="22"/>
        </w:rPr>
      </w:pPr>
      <w:r>
        <w:rPr>
          <w:sz w:val="22"/>
        </w:rPr>
        <w:t xml:space="preserve">Galster, G.C. </w:t>
      </w:r>
      <w:r w:rsidR="001A7BAC" w:rsidRPr="00E434A5">
        <w:rPr>
          <w:i/>
          <w:sz w:val="22"/>
          <w:szCs w:val="22"/>
        </w:rPr>
        <w:t xml:space="preserve">Neighborhood Mix, Social Opportunities, and the Policy Challenges of an </w:t>
      </w:r>
    </w:p>
    <w:p w14:paraId="17F67635" w14:textId="149BB730" w:rsidR="000D4E57" w:rsidRDefault="000D4E57" w:rsidP="00E53E5E">
      <w:pPr>
        <w:pStyle w:val="BodyText2"/>
        <w:rPr>
          <w:sz w:val="22"/>
          <w:szCs w:val="22"/>
        </w:rPr>
      </w:pPr>
      <w:r>
        <w:rPr>
          <w:i/>
          <w:sz w:val="22"/>
          <w:szCs w:val="22"/>
        </w:rPr>
        <w:tab/>
      </w:r>
      <w:r w:rsidR="001A7BAC" w:rsidRPr="00E434A5">
        <w:rPr>
          <w:i/>
          <w:sz w:val="22"/>
          <w:szCs w:val="22"/>
        </w:rPr>
        <w:t>Increasingly Diverse Amsterdam</w:t>
      </w:r>
      <w:r w:rsidR="001A7BAC" w:rsidRPr="00E434A5">
        <w:rPr>
          <w:sz w:val="22"/>
          <w:szCs w:val="22"/>
        </w:rPr>
        <w:t xml:space="preserve">.  Amsterdam, Netherlands: University of Amsterdam, </w:t>
      </w:r>
    </w:p>
    <w:p w14:paraId="3C3403DF" w14:textId="235CB552" w:rsidR="001A7BAC" w:rsidRPr="007620A7" w:rsidRDefault="000D4E57" w:rsidP="00C9794C">
      <w:pPr>
        <w:pStyle w:val="BodyText2"/>
        <w:rPr>
          <w:sz w:val="22"/>
          <w:lang w:val="fr-FR"/>
        </w:rPr>
      </w:pPr>
      <w:r>
        <w:rPr>
          <w:sz w:val="22"/>
          <w:szCs w:val="22"/>
        </w:rPr>
        <w:tab/>
      </w:r>
      <w:r w:rsidR="001A7BAC" w:rsidRPr="00E434A5">
        <w:rPr>
          <w:sz w:val="22"/>
          <w:szCs w:val="22"/>
        </w:rPr>
        <w:t xml:space="preserve">Department of </w:t>
      </w:r>
      <w:r w:rsidR="001A7BAC" w:rsidRPr="007620A7">
        <w:rPr>
          <w:sz w:val="22"/>
        </w:rPr>
        <w:t xml:space="preserve">Geography, Planning, and International Development Studies, 2005.  </w:t>
      </w:r>
    </w:p>
    <w:p w14:paraId="3D6FD66A" w14:textId="77777777" w:rsidR="001A7BAC" w:rsidRDefault="001A7BAC">
      <w:pPr>
        <w:widowControl/>
        <w:tabs>
          <w:tab w:val="left" w:pos="-1440"/>
          <w:tab w:val="left" w:pos="-720"/>
          <w:tab w:val="left" w:pos="0"/>
          <w:tab w:val="left" w:pos="781"/>
          <w:tab w:val="left" w:pos="2192"/>
          <w:tab w:val="left" w:pos="2683"/>
        </w:tabs>
        <w:jc w:val="both"/>
        <w:rPr>
          <w:rFonts w:ascii="Arial" w:hAnsi="Arial"/>
          <w:sz w:val="22"/>
          <w:lang w:val="fr-FR"/>
        </w:rPr>
      </w:pPr>
    </w:p>
    <w:p w14:paraId="06527F89" w14:textId="77777777" w:rsidR="004B1077" w:rsidRPr="00E21D22" w:rsidRDefault="004B1077">
      <w:pPr>
        <w:widowControl/>
        <w:tabs>
          <w:tab w:val="left" w:pos="-1440"/>
          <w:tab w:val="left" w:pos="-720"/>
          <w:tab w:val="left" w:pos="0"/>
          <w:tab w:val="left" w:pos="781"/>
          <w:tab w:val="left" w:pos="2192"/>
          <w:tab w:val="left" w:pos="2683"/>
        </w:tabs>
        <w:jc w:val="both"/>
        <w:rPr>
          <w:rFonts w:ascii="Arial" w:hAnsi="Arial"/>
          <w:sz w:val="22"/>
          <w:lang w:val="fr-FR"/>
        </w:rPr>
      </w:pPr>
    </w:p>
    <w:p w14:paraId="06818703" w14:textId="77777777" w:rsidR="001A7BAC" w:rsidRPr="00E21D22" w:rsidRDefault="001A7BAC">
      <w:pPr>
        <w:widowControl/>
        <w:tabs>
          <w:tab w:val="left" w:pos="-1440"/>
          <w:tab w:val="left" w:pos="-720"/>
          <w:tab w:val="left" w:pos="0"/>
          <w:tab w:val="left" w:pos="781"/>
          <w:tab w:val="left" w:pos="2192"/>
          <w:tab w:val="left" w:pos="2683"/>
        </w:tabs>
        <w:jc w:val="both"/>
        <w:rPr>
          <w:rFonts w:ascii="Arial" w:hAnsi="Arial"/>
          <w:sz w:val="22"/>
          <w:lang w:val="fr-FR"/>
        </w:rPr>
      </w:pPr>
    </w:p>
    <w:p w14:paraId="32254426" w14:textId="77777777" w:rsidR="001A7BAC" w:rsidRPr="00E22D73" w:rsidRDefault="001A7BAC" w:rsidP="00E22D73">
      <w:pPr>
        <w:widowControl/>
        <w:tabs>
          <w:tab w:val="left" w:pos="-1440"/>
          <w:tab w:val="left" w:pos="-720"/>
          <w:tab w:val="left" w:pos="0"/>
          <w:tab w:val="left" w:pos="781"/>
          <w:tab w:val="left" w:pos="2192"/>
          <w:tab w:val="left" w:pos="2683"/>
        </w:tabs>
        <w:jc w:val="center"/>
        <w:rPr>
          <w:rFonts w:ascii="Arial" w:hAnsi="Arial"/>
          <w:b/>
          <w:sz w:val="22"/>
        </w:rPr>
      </w:pPr>
      <w:r w:rsidRPr="00E22D73">
        <w:rPr>
          <w:rFonts w:ascii="Arial" w:hAnsi="Arial"/>
          <w:b/>
          <w:sz w:val="22"/>
        </w:rPr>
        <w:t>NATIONAL ACADEMY OF SCIENCE</w:t>
      </w:r>
      <w:r>
        <w:rPr>
          <w:rFonts w:ascii="Arial" w:hAnsi="Arial"/>
          <w:b/>
          <w:sz w:val="22"/>
        </w:rPr>
        <w:t>S</w:t>
      </w:r>
      <w:r w:rsidRPr="00E22D73">
        <w:rPr>
          <w:rFonts w:ascii="Arial" w:hAnsi="Arial"/>
          <w:b/>
          <w:sz w:val="22"/>
        </w:rPr>
        <w:t xml:space="preserve"> COMMITTEE REPORTS</w:t>
      </w:r>
    </w:p>
    <w:p w14:paraId="5AB43946" w14:textId="77777777" w:rsidR="001A7BAC" w:rsidRDefault="001A7BAC">
      <w:pPr>
        <w:widowControl/>
        <w:tabs>
          <w:tab w:val="left" w:pos="-1440"/>
          <w:tab w:val="left" w:pos="-720"/>
          <w:tab w:val="left" w:pos="0"/>
          <w:tab w:val="left" w:pos="781"/>
          <w:tab w:val="left" w:pos="2192"/>
          <w:tab w:val="left" w:pos="2683"/>
        </w:tabs>
        <w:jc w:val="both"/>
        <w:rPr>
          <w:rFonts w:ascii="Arial" w:hAnsi="Arial"/>
          <w:sz w:val="22"/>
        </w:rPr>
      </w:pPr>
    </w:p>
    <w:p w14:paraId="4F06199B" w14:textId="77777777" w:rsidR="001A7BAC" w:rsidRDefault="001A7BAC">
      <w:pPr>
        <w:widowControl/>
        <w:tabs>
          <w:tab w:val="left" w:pos="-1440"/>
          <w:tab w:val="left" w:pos="-720"/>
          <w:tab w:val="left" w:pos="0"/>
          <w:tab w:val="left" w:pos="781"/>
          <w:tab w:val="left" w:pos="2192"/>
          <w:tab w:val="left" w:pos="2683"/>
        </w:tabs>
        <w:jc w:val="both"/>
        <w:rPr>
          <w:rFonts w:ascii="Arial" w:hAnsi="Arial"/>
          <w:sz w:val="22"/>
        </w:rPr>
      </w:pPr>
    </w:p>
    <w:p w14:paraId="38112DB8" w14:textId="3A67B6B1" w:rsidR="001A7BAC" w:rsidRDefault="001A7BAC" w:rsidP="00E22D73">
      <w:pPr>
        <w:tabs>
          <w:tab w:val="left" w:pos="-1440"/>
          <w:tab w:val="left" w:pos="-720"/>
          <w:tab w:val="left" w:pos="0"/>
          <w:tab w:val="left" w:pos="378"/>
        </w:tabs>
        <w:jc w:val="both"/>
        <w:rPr>
          <w:rFonts w:ascii="Arial" w:hAnsi="Arial" w:cs="Arial"/>
          <w:sz w:val="22"/>
          <w:szCs w:val="22"/>
        </w:rPr>
      </w:pPr>
      <w:r>
        <w:rPr>
          <w:rFonts w:ascii="Arial" w:hAnsi="Arial" w:cs="Arial"/>
          <w:sz w:val="22"/>
          <w:szCs w:val="22"/>
        </w:rPr>
        <w:t xml:space="preserve">Committee to Evaluate the Research Plan of the Department of Housing and Urban Development, </w:t>
      </w:r>
      <w:r w:rsidRPr="0006071A">
        <w:rPr>
          <w:rFonts w:ascii="Arial" w:hAnsi="Arial" w:cs="Arial"/>
          <w:i/>
          <w:sz w:val="22"/>
          <w:szCs w:val="22"/>
        </w:rPr>
        <w:t>Rebuilding the Research Capacity of HUD</w:t>
      </w:r>
      <w:r>
        <w:rPr>
          <w:rFonts w:ascii="Arial" w:hAnsi="Arial" w:cs="Arial"/>
          <w:sz w:val="22"/>
          <w:szCs w:val="22"/>
        </w:rPr>
        <w:t>. Washington, DC: National Academy of Sciences Press, 2008 (224 pages; I was one of 14 on committee)</w:t>
      </w:r>
      <w:r w:rsidR="00C919AD">
        <w:rPr>
          <w:rFonts w:ascii="Arial" w:hAnsi="Arial" w:cs="Arial"/>
          <w:sz w:val="22"/>
          <w:szCs w:val="22"/>
        </w:rPr>
        <w:t>.</w:t>
      </w:r>
      <w:r>
        <w:rPr>
          <w:rFonts w:ascii="Arial" w:hAnsi="Arial" w:cs="Arial"/>
          <w:sz w:val="22"/>
          <w:szCs w:val="22"/>
        </w:rPr>
        <w:t xml:space="preserve"> </w:t>
      </w:r>
      <w:r w:rsidR="00C919AD">
        <w:rPr>
          <w:rFonts w:ascii="Arial" w:hAnsi="Arial" w:cs="Arial"/>
          <w:sz w:val="22"/>
          <w:szCs w:val="22"/>
        </w:rPr>
        <w:t>A</w:t>
      </w:r>
      <w:r>
        <w:rPr>
          <w:rFonts w:ascii="Arial" w:hAnsi="Arial" w:cs="Arial"/>
          <w:sz w:val="22"/>
          <w:szCs w:val="22"/>
        </w:rPr>
        <w:t>vailable at:</w:t>
      </w:r>
    </w:p>
    <w:p w14:paraId="0613C097" w14:textId="77777777" w:rsidR="001A7BAC" w:rsidRPr="0006071A" w:rsidRDefault="00982D25" w:rsidP="00E22D73">
      <w:pPr>
        <w:tabs>
          <w:tab w:val="left" w:pos="-1440"/>
          <w:tab w:val="left" w:pos="-720"/>
          <w:tab w:val="left" w:pos="0"/>
          <w:tab w:val="left" w:pos="378"/>
        </w:tabs>
        <w:jc w:val="both"/>
        <w:rPr>
          <w:rFonts w:ascii="Arial" w:hAnsi="Arial" w:cs="Arial"/>
          <w:sz w:val="22"/>
          <w:szCs w:val="22"/>
        </w:rPr>
      </w:pPr>
      <w:hyperlink r:id="rId8" w:history="1">
        <w:r w:rsidR="001A7BAC" w:rsidRPr="0006071A">
          <w:rPr>
            <w:rStyle w:val="Hyperlink"/>
            <w:rFonts w:ascii="Arial" w:hAnsi="Arial" w:cs="Arial"/>
            <w:sz w:val="22"/>
            <w:szCs w:val="22"/>
          </w:rPr>
          <w:t>http://www.nap.edu/catalog.php?record_id=12468</w:t>
        </w:r>
      </w:hyperlink>
      <w:r w:rsidR="001A7BAC" w:rsidRPr="0006071A">
        <w:rPr>
          <w:rFonts w:ascii="Arial" w:hAnsi="Arial" w:cs="Arial"/>
          <w:sz w:val="22"/>
          <w:szCs w:val="22"/>
        </w:rPr>
        <w:t>.</w:t>
      </w:r>
    </w:p>
    <w:p w14:paraId="3ED0250A" w14:textId="77777777" w:rsidR="001A7BAC" w:rsidRDefault="001A7BAC">
      <w:pPr>
        <w:widowControl/>
        <w:tabs>
          <w:tab w:val="left" w:pos="-1440"/>
          <w:tab w:val="left" w:pos="-720"/>
          <w:tab w:val="left" w:pos="0"/>
          <w:tab w:val="left" w:pos="781"/>
          <w:tab w:val="left" w:pos="2192"/>
          <w:tab w:val="left" w:pos="2683"/>
        </w:tabs>
        <w:jc w:val="both"/>
        <w:rPr>
          <w:rFonts w:ascii="Arial" w:hAnsi="Arial"/>
          <w:sz w:val="22"/>
        </w:rPr>
      </w:pPr>
    </w:p>
    <w:p w14:paraId="5229D5B6" w14:textId="77777777" w:rsidR="001A7BAC" w:rsidRDefault="001A7BAC">
      <w:pPr>
        <w:widowControl/>
        <w:tabs>
          <w:tab w:val="left" w:pos="-1440"/>
          <w:tab w:val="left" w:pos="-720"/>
          <w:tab w:val="left" w:pos="0"/>
          <w:tab w:val="left" w:pos="781"/>
          <w:tab w:val="left" w:pos="2192"/>
          <w:tab w:val="left" w:pos="2683"/>
        </w:tabs>
        <w:jc w:val="both"/>
        <w:rPr>
          <w:rFonts w:ascii="Arial" w:hAnsi="Arial"/>
          <w:sz w:val="22"/>
        </w:rPr>
      </w:pPr>
    </w:p>
    <w:p w14:paraId="29F8823B" w14:textId="77777777" w:rsidR="001A7BAC" w:rsidRDefault="004A5179">
      <w:pPr>
        <w:widowControl/>
        <w:tabs>
          <w:tab w:val="left" w:pos="-1440"/>
          <w:tab w:val="left" w:pos="-720"/>
          <w:tab w:val="left" w:pos="0"/>
          <w:tab w:val="left" w:pos="781"/>
          <w:tab w:val="left" w:pos="2192"/>
          <w:tab w:val="left" w:pos="2683"/>
        </w:tabs>
        <w:jc w:val="both"/>
        <w:rPr>
          <w:rFonts w:ascii="Arial" w:hAnsi="Arial"/>
          <w:b/>
          <w:bCs/>
          <w:i/>
          <w:iCs/>
          <w:sz w:val="22"/>
        </w:rPr>
        <w:sectPr w:rsidR="001A7BAC">
          <w:headerReference w:type="default" r:id="rId9"/>
          <w:footerReference w:type="default" r:id="rId10"/>
          <w:endnotePr>
            <w:numFmt w:val="decimal"/>
          </w:endnotePr>
          <w:type w:val="continuous"/>
          <w:pgSz w:w="12240" w:h="15840"/>
          <w:pgMar w:top="1440" w:right="1440" w:bottom="1440" w:left="1440" w:header="1440" w:footer="1440" w:gutter="0"/>
          <w:cols w:space="720"/>
          <w:noEndnote/>
        </w:sectPr>
      </w:pPr>
      <w:r>
        <w:rPr>
          <w:rFonts w:ascii="Arial" w:hAnsi="Arial"/>
          <w:b/>
          <w:bCs/>
          <w:i/>
          <w:iCs/>
          <w:sz w:val="22"/>
        </w:rPr>
        <w:br w:type="page"/>
      </w:r>
    </w:p>
    <w:p w14:paraId="3DA8E67A" w14:textId="77777777" w:rsidR="001A7BAC" w:rsidRDefault="001A7BAC">
      <w:pPr>
        <w:widowControl/>
        <w:tabs>
          <w:tab w:val="center" w:pos="4680"/>
        </w:tabs>
        <w:jc w:val="both"/>
        <w:rPr>
          <w:rFonts w:ascii="Arial" w:hAnsi="Arial"/>
          <w:sz w:val="22"/>
        </w:rPr>
      </w:pPr>
      <w:r>
        <w:rPr>
          <w:rFonts w:ascii="Arial" w:hAnsi="Arial"/>
          <w:sz w:val="22"/>
        </w:rPr>
        <w:lastRenderedPageBreak/>
        <w:tab/>
      </w:r>
      <w:r>
        <w:rPr>
          <w:rFonts w:ascii="Arial" w:hAnsi="Arial"/>
          <w:b/>
          <w:sz w:val="22"/>
        </w:rPr>
        <w:t>SCHOLARLY JOURNAL ARTICLES AND BOOK CHAPTERS</w:t>
      </w:r>
    </w:p>
    <w:p w14:paraId="139EB662" w14:textId="77777777" w:rsidR="001A7BAC" w:rsidRDefault="001A7BAC">
      <w:pPr>
        <w:widowControl/>
        <w:tabs>
          <w:tab w:val="left" w:pos="-1440"/>
          <w:tab w:val="left" w:pos="-720"/>
          <w:tab w:val="left" w:pos="0"/>
          <w:tab w:val="left" w:pos="378"/>
        </w:tabs>
        <w:jc w:val="both"/>
        <w:rPr>
          <w:rFonts w:ascii="Arial" w:hAnsi="Arial"/>
          <w:sz w:val="22"/>
        </w:rPr>
      </w:pPr>
    </w:p>
    <w:p w14:paraId="4AC77BD5" w14:textId="10676EE2" w:rsidR="001A7BAC" w:rsidRDefault="000D06B0">
      <w:pPr>
        <w:widowControl/>
        <w:tabs>
          <w:tab w:val="left" w:pos="-1440"/>
          <w:tab w:val="left" w:pos="-720"/>
          <w:tab w:val="left" w:pos="0"/>
          <w:tab w:val="left" w:pos="378"/>
        </w:tabs>
        <w:jc w:val="both"/>
        <w:rPr>
          <w:rFonts w:ascii="Arial" w:hAnsi="Arial"/>
          <w:sz w:val="22"/>
        </w:rPr>
      </w:pPr>
      <w:r>
        <w:rPr>
          <w:rFonts w:ascii="Arial" w:hAnsi="Arial"/>
          <w:sz w:val="22"/>
        </w:rPr>
        <w:t xml:space="preserve">Galster, G.C. </w:t>
      </w:r>
      <w:r w:rsidR="001A7BAC">
        <w:rPr>
          <w:rFonts w:ascii="Arial" w:hAnsi="Arial"/>
          <w:sz w:val="22"/>
        </w:rPr>
        <w:t xml:space="preserve">"Preference vs. Prejudice:  What Do We Really Know About Housing </w:t>
      </w:r>
      <w:r>
        <w:rPr>
          <w:rFonts w:ascii="Arial" w:hAnsi="Arial"/>
          <w:sz w:val="22"/>
        </w:rPr>
        <w:t xml:space="preserve">Market </w:t>
      </w:r>
      <w:r w:rsidR="001A7BAC">
        <w:rPr>
          <w:rFonts w:ascii="Arial" w:hAnsi="Arial"/>
          <w:sz w:val="22"/>
        </w:rPr>
        <w:t xml:space="preserve">Discrimination?" </w:t>
      </w:r>
      <w:r w:rsidR="001A7BAC">
        <w:rPr>
          <w:rFonts w:ascii="Arial" w:hAnsi="Arial"/>
          <w:i/>
          <w:sz w:val="22"/>
        </w:rPr>
        <w:t>Regional Science Perspectives</w:t>
      </w:r>
      <w:r w:rsidR="001A7BAC">
        <w:rPr>
          <w:rFonts w:ascii="Arial" w:hAnsi="Arial"/>
          <w:sz w:val="22"/>
        </w:rPr>
        <w:t xml:space="preserve"> 6 (1976):</w:t>
      </w:r>
      <w:r w:rsidR="007F4572">
        <w:rPr>
          <w:rFonts w:ascii="Arial" w:hAnsi="Arial"/>
          <w:sz w:val="22"/>
        </w:rPr>
        <w:t xml:space="preserve"> </w:t>
      </w:r>
      <w:r w:rsidR="001A7BAC">
        <w:rPr>
          <w:rFonts w:ascii="Arial" w:hAnsi="Arial"/>
          <w:sz w:val="22"/>
        </w:rPr>
        <w:t>17-27.</w:t>
      </w:r>
    </w:p>
    <w:p w14:paraId="61E676FD" w14:textId="77777777" w:rsidR="001A7BAC" w:rsidRDefault="001A7BAC">
      <w:pPr>
        <w:widowControl/>
        <w:tabs>
          <w:tab w:val="left" w:pos="-1440"/>
          <w:tab w:val="left" w:pos="-720"/>
          <w:tab w:val="left" w:pos="0"/>
          <w:tab w:val="left" w:pos="378"/>
        </w:tabs>
        <w:jc w:val="both"/>
        <w:rPr>
          <w:rFonts w:ascii="Arial" w:hAnsi="Arial"/>
          <w:sz w:val="22"/>
        </w:rPr>
      </w:pPr>
    </w:p>
    <w:p w14:paraId="616FB53B" w14:textId="218FC926" w:rsidR="001A7BAC" w:rsidRDefault="00A363DF">
      <w:pPr>
        <w:widowControl/>
        <w:tabs>
          <w:tab w:val="left" w:pos="-1440"/>
          <w:tab w:val="left" w:pos="-720"/>
          <w:tab w:val="left" w:pos="0"/>
          <w:tab w:val="left" w:pos="378"/>
        </w:tabs>
        <w:jc w:val="both"/>
        <w:rPr>
          <w:rFonts w:ascii="Arial" w:hAnsi="Arial"/>
          <w:sz w:val="22"/>
        </w:rPr>
      </w:pPr>
      <w:r w:rsidRPr="00344D08">
        <w:rPr>
          <w:rFonts w:ascii="Arial" w:hAnsi="Arial"/>
          <w:sz w:val="22"/>
        </w:rPr>
        <w:t xml:space="preserve">Galster, G.C., &amp; </w:t>
      </w:r>
      <w:proofErr w:type="spellStart"/>
      <w:r w:rsidRPr="00344D08">
        <w:rPr>
          <w:rFonts w:ascii="Arial" w:hAnsi="Arial"/>
          <w:sz w:val="22"/>
        </w:rPr>
        <w:t>Hesser</w:t>
      </w:r>
      <w:proofErr w:type="spellEnd"/>
      <w:r w:rsidRPr="00344D08">
        <w:rPr>
          <w:rFonts w:ascii="Arial" w:hAnsi="Arial"/>
          <w:sz w:val="22"/>
        </w:rPr>
        <w:t xml:space="preserve">, G.W. </w:t>
      </w:r>
      <w:r w:rsidR="001A7BAC" w:rsidRPr="00344D08">
        <w:rPr>
          <w:rFonts w:ascii="Arial" w:hAnsi="Arial"/>
          <w:sz w:val="22"/>
        </w:rPr>
        <w:t>"The Socio-Psychological Effects of Residence in</w:t>
      </w:r>
      <w:r w:rsidR="00344D08" w:rsidRPr="00344D08">
        <w:rPr>
          <w:rFonts w:ascii="Arial" w:hAnsi="Arial"/>
          <w:sz w:val="22"/>
        </w:rPr>
        <w:t xml:space="preserve"> </w:t>
      </w:r>
      <w:r w:rsidR="001A7BAC" w:rsidRPr="00344D08">
        <w:rPr>
          <w:rFonts w:ascii="Arial" w:hAnsi="Arial"/>
          <w:sz w:val="22"/>
        </w:rPr>
        <w:t>Different Structure Types Upon the Poor," in</w:t>
      </w:r>
      <w:r w:rsidR="00344D08" w:rsidRPr="00344D08">
        <w:rPr>
          <w:rFonts w:ascii="Arial" w:hAnsi="Arial"/>
          <w:sz w:val="22"/>
        </w:rPr>
        <w:t xml:space="preserve"> </w:t>
      </w:r>
      <w:proofErr w:type="spellStart"/>
      <w:r w:rsidR="00344D08" w:rsidRPr="00344D08">
        <w:rPr>
          <w:rFonts w:ascii="Arial" w:hAnsi="Arial"/>
          <w:sz w:val="22"/>
        </w:rPr>
        <w:t>Parviz</w:t>
      </w:r>
      <w:proofErr w:type="spellEnd"/>
      <w:r w:rsidR="00344D08" w:rsidRPr="00344D08">
        <w:rPr>
          <w:rFonts w:ascii="Arial" w:hAnsi="Arial"/>
          <w:sz w:val="22"/>
        </w:rPr>
        <w:t xml:space="preserve"> Rad et al. (Ed.)</w:t>
      </w:r>
      <w:r w:rsidR="001A7BAC" w:rsidRPr="00344D08">
        <w:rPr>
          <w:rFonts w:ascii="Arial" w:hAnsi="Arial"/>
          <w:sz w:val="22"/>
        </w:rPr>
        <w:t xml:space="preserve"> </w:t>
      </w:r>
      <w:r w:rsidR="001A7BAC" w:rsidRPr="00344D08">
        <w:rPr>
          <w:rFonts w:ascii="Arial" w:hAnsi="Arial"/>
          <w:i/>
          <w:sz w:val="22"/>
        </w:rPr>
        <w:t>Proceedings; IAHS International Symposium on Housing Problems</w:t>
      </w:r>
      <w:r w:rsidR="00733927">
        <w:rPr>
          <w:rFonts w:ascii="Arial" w:hAnsi="Arial"/>
          <w:i/>
          <w:sz w:val="22"/>
        </w:rPr>
        <w:t>.</w:t>
      </w:r>
      <w:r w:rsidR="001A7BAC" w:rsidRPr="00344D08">
        <w:rPr>
          <w:rFonts w:ascii="Arial" w:hAnsi="Arial"/>
          <w:sz w:val="22"/>
        </w:rPr>
        <w:t xml:space="preserve"> Clemson:</w:t>
      </w:r>
      <w:r w:rsidR="00344D08" w:rsidRPr="00344D08">
        <w:rPr>
          <w:rFonts w:ascii="Arial" w:hAnsi="Arial"/>
          <w:sz w:val="22"/>
        </w:rPr>
        <w:t xml:space="preserve"> </w:t>
      </w:r>
      <w:r w:rsidR="001A7BAC" w:rsidRPr="00344D08">
        <w:rPr>
          <w:rFonts w:ascii="Arial" w:hAnsi="Arial"/>
          <w:sz w:val="22"/>
        </w:rPr>
        <w:t>Clemson University Press, 1976</w:t>
      </w:r>
      <w:r w:rsidRPr="00344D08">
        <w:rPr>
          <w:rFonts w:ascii="Arial" w:hAnsi="Arial"/>
          <w:sz w:val="22"/>
        </w:rPr>
        <w:t>.</w:t>
      </w:r>
    </w:p>
    <w:p w14:paraId="158872CD" w14:textId="77777777" w:rsidR="001A7BAC" w:rsidRDefault="001A7BAC">
      <w:pPr>
        <w:widowControl/>
        <w:tabs>
          <w:tab w:val="left" w:pos="-1440"/>
          <w:tab w:val="left" w:pos="-720"/>
          <w:tab w:val="left" w:pos="0"/>
          <w:tab w:val="left" w:pos="378"/>
        </w:tabs>
        <w:jc w:val="both"/>
        <w:rPr>
          <w:rFonts w:ascii="Arial" w:hAnsi="Arial"/>
          <w:sz w:val="22"/>
        </w:rPr>
      </w:pPr>
    </w:p>
    <w:p w14:paraId="2EA8D833" w14:textId="639705A4" w:rsidR="001A7BAC" w:rsidRDefault="0001676E">
      <w:pPr>
        <w:widowControl/>
        <w:tabs>
          <w:tab w:val="left" w:pos="-1440"/>
          <w:tab w:val="left" w:pos="-720"/>
          <w:tab w:val="left" w:pos="0"/>
          <w:tab w:val="left" w:pos="378"/>
        </w:tabs>
        <w:jc w:val="both"/>
        <w:rPr>
          <w:rFonts w:ascii="Arial" w:hAnsi="Arial"/>
          <w:sz w:val="22"/>
        </w:rPr>
      </w:pPr>
      <w:r>
        <w:rPr>
          <w:rFonts w:ascii="Arial" w:hAnsi="Arial"/>
          <w:sz w:val="22"/>
        </w:rPr>
        <w:t>Galster, G.C</w:t>
      </w:r>
      <w:r w:rsidR="000D06B0">
        <w:rPr>
          <w:rFonts w:ascii="Arial" w:hAnsi="Arial"/>
          <w:sz w:val="22"/>
        </w:rPr>
        <w:t xml:space="preserve">. </w:t>
      </w:r>
      <w:r w:rsidR="001A7BAC">
        <w:rPr>
          <w:rFonts w:ascii="Arial" w:hAnsi="Arial"/>
          <w:sz w:val="22"/>
        </w:rPr>
        <w:t xml:space="preserve">"A Bid-Rent Analysis of Housing Market Discrimination," </w:t>
      </w:r>
      <w:r w:rsidR="001A7BAC">
        <w:rPr>
          <w:rFonts w:ascii="Arial" w:hAnsi="Arial"/>
          <w:i/>
          <w:sz w:val="22"/>
        </w:rPr>
        <w:t>American Economic Review</w:t>
      </w:r>
      <w:r w:rsidR="001A7BAC">
        <w:rPr>
          <w:rFonts w:ascii="Arial" w:hAnsi="Arial"/>
          <w:sz w:val="22"/>
        </w:rPr>
        <w:t xml:space="preserve"> 67 (</w:t>
      </w:r>
      <w:r w:rsidR="000D06B0">
        <w:rPr>
          <w:rFonts w:ascii="Arial" w:hAnsi="Arial"/>
          <w:sz w:val="22"/>
        </w:rPr>
        <w:t>No. 2</w:t>
      </w:r>
      <w:r w:rsidR="001A7BAC">
        <w:rPr>
          <w:rFonts w:ascii="Arial" w:hAnsi="Arial"/>
          <w:sz w:val="22"/>
        </w:rPr>
        <w:t>, 1977):</w:t>
      </w:r>
      <w:r>
        <w:rPr>
          <w:rFonts w:ascii="Arial" w:hAnsi="Arial"/>
          <w:sz w:val="22"/>
        </w:rPr>
        <w:t xml:space="preserve"> </w:t>
      </w:r>
      <w:r w:rsidR="001A7BAC">
        <w:rPr>
          <w:rFonts w:ascii="Arial" w:hAnsi="Arial"/>
          <w:sz w:val="22"/>
        </w:rPr>
        <w:t>144-155.</w:t>
      </w:r>
    </w:p>
    <w:p w14:paraId="1E7AD912" w14:textId="77777777" w:rsidR="001A7BAC" w:rsidRDefault="001A7BAC">
      <w:pPr>
        <w:widowControl/>
        <w:tabs>
          <w:tab w:val="left" w:pos="-1440"/>
          <w:tab w:val="left" w:pos="-720"/>
          <w:tab w:val="left" w:pos="0"/>
          <w:tab w:val="left" w:pos="378"/>
        </w:tabs>
        <w:jc w:val="both"/>
        <w:rPr>
          <w:rFonts w:ascii="Arial" w:hAnsi="Arial"/>
          <w:sz w:val="22"/>
        </w:rPr>
      </w:pPr>
    </w:p>
    <w:p w14:paraId="69E65862" w14:textId="6A3EDB42" w:rsidR="001A7BAC" w:rsidRDefault="0001676E">
      <w:pPr>
        <w:widowControl/>
        <w:tabs>
          <w:tab w:val="left" w:pos="-1440"/>
          <w:tab w:val="left" w:pos="-720"/>
          <w:tab w:val="left" w:pos="0"/>
          <w:tab w:val="left" w:pos="378"/>
        </w:tabs>
        <w:jc w:val="both"/>
        <w:rPr>
          <w:rFonts w:ascii="Arial" w:hAnsi="Arial"/>
          <w:sz w:val="22"/>
        </w:rPr>
      </w:pPr>
      <w:r>
        <w:rPr>
          <w:rFonts w:ascii="Arial" w:hAnsi="Arial"/>
          <w:sz w:val="22"/>
        </w:rPr>
        <w:t>Galster, G.C.</w:t>
      </w:r>
      <w:r w:rsidR="00B323A7">
        <w:rPr>
          <w:rFonts w:ascii="Arial" w:hAnsi="Arial"/>
          <w:sz w:val="22"/>
        </w:rPr>
        <w:t xml:space="preserve"> </w:t>
      </w:r>
      <w:r w:rsidR="001A7BAC">
        <w:rPr>
          <w:rFonts w:ascii="Arial" w:hAnsi="Arial"/>
          <w:sz w:val="22"/>
        </w:rPr>
        <w:t xml:space="preserve">"Interracial </w:t>
      </w:r>
      <w:r w:rsidR="00B323A7">
        <w:rPr>
          <w:rFonts w:ascii="Arial" w:hAnsi="Arial"/>
          <w:sz w:val="22"/>
        </w:rPr>
        <w:t xml:space="preserve">Variations </w:t>
      </w:r>
      <w:r w:rsidR="001A7BAC">
        <w:rPr>
          <w:rFonts w:ascii="Arial" w:hAnsi="Arial"/>
          <w:sz w:val="22"/>
        </w:rPr>
        <w:t xml:space="preserve">in Housing Preferences," </w:t>
      </w:r>
      <w:r w:rsidR="001A7BAC">
        <w:rPr>
          <w:rFonts w:ascii="Arial" w:hAnsi="Arial"/>
          <w:i/>
          <w:sz w:val="22"/>
        </w:rPr>
        <w:t>Regional Science Perspectives</w:t>
      </w:r>
      <w:r w:rsidR="001A7BAC">
        <w:rPr>
          <w:rFonts w:ascii="Arial" w:hAnsi="Arial"/>
          <w:sz w:val="22"/>
        </w:rPr>
        <w:t xml:space="preserve"> 9 (No.1, 1979):</w:t>
      </w:r>
      <w:r>
        <w:rPr>
          <w:rFonts w:ascii="Arial" w:hAnsi="Arial"/>
          <w:sz w:val="22"/>
        </w:rPr>
        <w:t xml:space="preserve"> </w:t>
      </w:r>
      <w:r w:rsidR="001A7BAC">
        <w:rPr>
          <w:rFonts w:ascii="Arial" w:hAnsi="Arial"/>
          <w:sz w:val="22"/>
        </w:rPr>
        <w:t>1-17.</w:t>
      </w:r>
    </w:p>
    <w:p w14:paraId="44D9A76E" w14:textId="77777777" w:rsidR="001A7BAC" w:rsidRDefault="001A7BAC">
      <w:pPr>
        <w:widowControl/>
        <w:tabs>
          <w:tab w:val="left" w:pos="-1440"/>
          <w:tab w:val="left" w:pos="-720"/>
          <w:tab w:val="left" w:pos="0"/>
          <w:tab w:val="left" w:pos="378"/>
        </w:tabs>
        <w:jc w:val="both"/>
        <w:rPr>
          <w:rFonts w:ascii="Arial" w:hAnsi="Arial"/>
          <w:sz w:val="22"/>
        </w:rPr>
      </w:pPr>
    </w:p>
    <w:p w14:paraId="6CF8FC27" w14:textId="69445C41" w:rsidR="001A7BAC" w:rsidRDefault="00F25DB4">
      <w:pPr>
        <w:widowControl/>
        <w:tabs>
          <w:tab w:val="left" w:pos="-1440"/>
          <w:tab w:val="left" w:pos="-720"/>
          <w:tab w:val="left" w:pos="0"/>
          <w:tab w:val="left" w:pos="378"/>
        </w:tabs>
        <w:jc w:val="both"/>
        <w:rPr>
          <w:rFonts w:ascii="Arial" w:hAnsi="Arial"/>
          <w:sz w:val="22"/>
        </w:rPr>
      </w:pPr>
      <w:proofErr w:type="spellStart"/>
      <w:r w:rsidRPr="00344D08">
        <w:rPr>
          <w:rFonts w:ascii="Arial" w:hAnsi="Arial"/>
          <w:sz w:val="22"/>
        </w:rPr>
        <w:t>Yinger</w:t>
      </w:r>
      <w:proofErr w:type="spellEnd"/>
      <w:r w:rsidRPr="00344D08">
        <w:rPr>
          <w:rFonts w:ascii="Arial" w:hAnsi="Arial"/>
          <w:sz w:val="22"/>
        </w:rPr>
        <w:t xml:space="preserve">, J.M., Galster, G.C., Smith, B.A., &amp; Eggers, F. </w:t>
      </w:r>
      <w:r w:rsidR="001A7BAC" w:rsidRPr="00344D08">
        <w:rPr>
          <w:rFonts w:ascii="Arial" w:hAnsi="Arial"/>
          <w:sz w:val="22"/>
        </w:rPr>
        <w:t>"The Status of Research into Racial Discrimination and Segregation in American Housing Markets</w:t>
      </w:r>
      <w:r w:rsidRPr="00344D08">
        <w:rPr>
          <w:rFonts w:ascii="Arial" w:hAnsi="Arial"/>
          <w:sz w:val="22"/>
        </w:rPr>
        <w:t>: A Research Agenda for the Department of Housing and Urban Development</w:t>
      </w:r>
      <w:r w:rsidR="001A7BAC" w:rsidRPr="00344D08">
        <w:rPr>
          <w:rFonts w:ascii="Arial" w:hAnsi="Arial"/>
          <w:sz w:val="22"/>
        </w:rPr>
        <w:t xml:space="preserve">," </w:t>
      </w:r>
      <w:r w:rsidR="001A7BAC" w:rsidRPr="00344D08">
        <w:rPr>
          <w:rFonts w:ascii="Arial" w:hAnsi="Arial"/>
          <w:i/>
          <w:sz w:val="22"/>
        </w:rPr>
        <w:t>H.U.D. Occasional Papers in Housing and Community Affairs</w:t>
      </w:r>
      <w:r w:rsidR="001A7BAC" w:rsidRPr="00344D08">
        <w:rPr>
          <w:rFonts w:ascii="Arial" w:hAnsi="Arial"/>
          <w:sz w:val="22"/>
        </w:rPr>
        <w:t xml:space="preserve"> (1979):  55-175</w:t>
      </w:r>
      <w:r w:rsidR="006C52BE" w:rsidRPr="00344D08">
        <w:rPr>
          <w:rFonts w:ascii="Arial" w:hAnsi="Arial"/>
          <w:sz w:val="22"/>
        </w:rPr>
        <w:t>.</w:t>
      </w:r>
    </w:p>
    <w:p w14:paraId="26EE522A" w14:textId="77777777" w:rsidR="001A7BAC" w:rsidRDefault="001A7BAC">
      <w:pPr>
        <w:widowControl/>
        <w:tabs>
          <w:tab w:val="left" w:pos="-1440"/>
          <w:tab w:val="left" w:pos="-720"/>
          <w:tab w:val="left" w:pos="0"/>
          <w:tab w:val="left" w:pos="378"/>
        </w:tabs>
        <w:jc w:val="both"/>
        <w:rPr>
          <w:rFonts w:ascii="Arial" w:hAnsi="Arial"/>
          <w:sz w:val="22"/>
        </w:rPr>
      </w:pPr>
    </w:p>
    <w:p w14:paraId="34D8895D" w14:textId="08F3CA72" w:rsidR="00BA4A9F" w:rsidRDefault="00BA4A9F">
      <w:pPr>
        <w:widowControl/>
        <w:tabs>
          <w:tab w:val="left" w:pos="-1440"/>
          <w:tab w:val="left" w:pos="-720"/>
          <w:tab w:val="left" w:pos="0"/>
          <w:tab w:val="left" w:pos="378"/>
        </w:tabs>
        <w:jc w:val="both"/>
        <w:rPr>
          <w:rFonts w:ascii="Arial" w:hAnsi="Arial"/>
          <w:sz w:val="22"/>
        </w:rPr>
      </w:pPr>
      <w:r>
        <w:rPr>
          <w:rFonts w:ascii="Arial" w:hAnsi="Arial"/>
          <w:sz w:val="22"/>
        </w:rPr>
        <w:t xml:space="preserve">Galster, G.C. "A Neighborhood Interaction Model of Housing Maintenance and Quality Changes by Owner Occupants," </w:t>
      </w:r>
      <w:r>
        <w:rPr>
          <w:rFonts w:ascii="Arial" w:hAnsi="Arial"/>
          <w:i/>
          <w:sz w:val="22"/>
        </w:rPr>
        <w:t>Regional Science Perspectives</w:t>
      </w:r>
      <w:r>
        <w:rPr>
          <w:rFonts w:ascii="Arial" w:hAnsi="Arial"/>
          <w:sz w:val="22"/>
        </w:rPr>
        <w:t xml:space="preserve"> 11 (No. 2, 1981): 29-48.</w:t>
      </w:r>
    </w:p>
    <w:p w14:paraId="6250B3A8" w14:textId="77777777" w:rsidR="00BA4A9F" w:rsidRDefault="00BA4A9F">
      <w:pPr>
        <w:widowControl/>
        <w:tabs>
          <w:tab w:val="left" w:pos="-1440"/>
          <w:tab w:val="left" w:pos="-720"/>
          <w:tab w:val="left" w:pos="0"/>
          <w:tab w:val="left" w:pos="378"/>
        </w:tabs>
        <w:jc w:val="both"/>
        <w:rPr>
          <w:rFonts w:ascii="Arial" w:hAnsi="Arial"/>
          <w:sz w:val="22"/>
        </w:rPr>
      </w:pPr>
    </w:p>
    <w:p w14:paraId="1FD2E19D" w14:textId="2932AD21" w:rsidR="001A7BAC" w:rsidRDefault="00B323A7">
      <w:pPr>
        <w:widowControl/>
        <w:tabs>
          <w:tab w:val="left" w:pos="-1440"/>
          <w:tab w:val="left" w:pos="-720"/>
          <w:tab w:val="left" w:pos="0"/>
          <w:tab w:val="left" w:pos="378"/>
        </w:tabs>
        <w:jc w:val="both"/>
        <w:rPr>
          <w:rFonts w:ascii="Arial" w:hAnsi="Arial"/>
          <w:sz w:val="22"/>
        </w:rPr>
      </w:pPr>
      <w:r>
        <w:rPr>
          <w:rFonts w:ascii="Arial" w:hAnsi="Arial"/>
          <w:sz w:val="22"/>
        </w:rPr>
        <w:t xml:space="preserve">Galster, G.C., &amp; </w:t>
      </w:r>
      <w:proofErr w:type="spellStart"/>
      <w:r>
        <w:rPr>
          <w:rFonts w:ascii="Arial" w:hAnsi="Arial"/>
          <w:sz w:val="22"/>
        </w:rPr>
        <w:t>H</w:t>
      </w:r>
      <w:r w:rsidR="0001676E">
        <w:rPr>
          <w:rFonts w:ascii="Arial" w:hAnsi="Arial"/>
          <w:sz w:val="22"/>
        </w:rPr>
        <w:t>esser</w:t>
      </w:r>
      <w:proofErr w:type="spellEnd"/>
      <w:r w:rsidR="0001676E">
        <w:rPr>
          <w:rFonts w:ascii="Arial" w:hAnsi="Arial"/>
          <w:sz w:val="22"/>
        </w:rPr>
        <w:t>, G.W.</w:t>
      </w:r>
      <w:r>
        <w:rPr>
          <w:rFonts w:ascii="Arial" w:hAnsi="Arial"/>
          <w:sz w:val="22"/>
        </w:rPr>
        <w:t xml:space="preserve"> </w:t>
      </w:r>
      <w:r w:rsidR="001A7BAC">
        <w:rPr>
          <w:rFonts w:ascii="Arial" w:hAnsi="Arial"/>
          <w:sz w:val="22"/>
        </w:rPr>
        <w:t xml:space="preserve">"Residential Satisfaction: </w:t>
      </w:r>
      <w:r>
        <w:rPr>
          <w:rFonts w:ascii="Arial" w:hAnsi="Arial"/>
          <w:sz w:val="22"/>
        </w:rPr>
        <w:t xml:space="preserve">Compositional and Contextual </w:t>
      </w:r>
      <w:r w:rsidR="001A7BAC">
        <w:rPr>
          <w:rFonts w:ascii="Arial" w:hAnsi="Arial"/>
          <w:sz w:val="22"/>
        </w:rPr>
        <w:t xml:space="preserve">Correlates," </w:t>
      </w:r>
      <w:r w:rsidR="001A7BAC">
        <w:rPr>
          <w:rFonts w:ascii="Arial" w:hAnsi="Arial"/>
          <w:i/>
          <w:sz w:val="22"/>
        </w:rPr>
        <w:t>Environment and Behavior</w:t>
      </w:r>
      <w:r w:rsidR="001A7BAC">
        <w:rPr>
          <w:rFonts w:ascii="Arial" w:hAnsi="Arial"/>
          <w:sz w:val="22"/>
        </w:rPr>
        <w:t xml:space="preserve"> 13 (</w:t>
      </w:r>
      <w:r>
        <w:rPr>
          <w:rFonts w:ascii="Arial" w:hAnsi="Arial"/>
          <w:sz w:val="22"/>
        </w:rPr>
        <w:t>No. 6</w:t>
      </w:r>
      <w:r w:rsidR="001A7BAC">
        <w:rPr>
          <w:rFonts w:ascii="Arial" w:hAnsi="Arial"/>
          <w:sz w:val="22"/>
        </w:rPr>
        <w:t>, 1981):</w:t>
      </w:r>
      <w:r w:rsidR="007F4572">
        <w:rPr>
          <w:rFonts w:ascii="Arial" w:hAnsi="Arial"/>
          <w:sz w:val="22"/>
        </w:rPr>
        <w:t xml:space="preserve"> </w:t>
      </w:r>
      <w:r w:rsidR="001A7BAC">
        <w:rPr>
          <w:rFonts w:ascii="Arial" w:hAnsi="Arial"/>
          <w:sz w:val="22"/>
        </w:rPr>
        <w:t>735-758</w:t>
      </w:r>
      <w:r>
        <w:rPr>
          <w:rFonts w:ascii="Arial" w:hAnsi="Arial"/>
          <w:sz w:val="22"/>
        </w:rPr>
        <w:t>.</w:t>
      </w:r>
    </w:p>
    <w:p w14:paraId="2C0A0AAB" w14:textId="77777777" w:rsidR="001A7BAC" w:rsidRDefault="001A7BAC">
      <w:pPr>
        <w:widowControl/>
        <w:tabs>
          <w:tab w:val="left" w:pos="-1440"/>
          <w:tab w:val="left" w:pos="-720"/>
          <w:tab w:val="left" w:pos="0"/>
          <w:tab w:val="left" w:pos="378"/>
        </w:tabs>
        <w:jc w:val="both"/>
        <w:rPr>
          <w:rFonts w:ascii="Arial" w:hAnsi="Arial"/>
          <w:sz w:val="22"/>
        </w:rPr>
      </w:pPr>
    </w:p>
    <w:p w14:paraId="18480290" w14:textId="5F8EB496" w:rsidR="001A7BAC" w:rsidRDefault="0001676E">
      <w:pPr>
        <w:widowControl/>
        <w:tabs>
          <w:tab w:val="left" w:pos="-1440"/>
          <w:tab w:val="left" w:pos="-720"/>
          <w:tab w:val="left" w:pos="0"/>
          <w:tab w:val="left" w:pos="378"/>
        </w:tabs>
        <w:jc w:val="both"/>
        <w:rPr>
          <w:rFonts w:ascii="Arial" w:hAnsi="Arial"/>
          <w:sz w:val="22"/>
        </w:rPr>
      </w:pPr>
      <w:r>
        <w:rPr>
          <w:rFonts w:ascii="Arial" w:hAnsi="Arial"/>
          <w:sz w:val="22"/>
        </w:rPr>
        <w:t>Galster, G.C.</w:t>
      </w:r>
      <w:r w:rsidR="00B323A7">
        <w:rPr>
          <w:rFonts w:ascii="Arial" w:hAnsi="Arial"/>
          <w:sz w:val="22"/>
        </w:rPr>
        <w:t xml:space="preserve"> </w:t>
      </w:r>
      <w:r w:rsidR="001A7BAC">
        <w:rPr>
          <w:rFonts w:ascii="Arial" w:hAnsi="Arial"/>
          <w:sz w:val="22"/>
        </w:rPr>
        <w:t xml:space="preserve">"Black and White Preferences for Neighborhood Racial Composition," </w:t>
      </w:r>
      <w:r w:rsidR="001A7BAC">
        <w:rPr>
          <w:rFonts w:ascii="Arial" w:hAnsi="Arial"/>
          <w:i/>
          <w:sz w:val="22"/>
        </w:rPr>
        <w:t>American Real Estate and Urban Economics Journal</w:t>
      </w:r>
      <w:r w:rsidR="001A7BAC">
        <w:rPr>
          <w:rFonts w:ascii="Arial" w:hAnsi="Arial"/>
          <w:sz w:val="22"/>
        </w:rPr>
        <w:t xml:space="preserve"> 10 (</w:t>
      </w:r>
      <w:r w:rsidR="00B323A7">
        <w:rPr>
          <w:rFonts w:ascii="Arial" w:hAnsi="Arial"/>
          <w:sz w:val="22"/>
        </w:rPr>
        <w:t>No. 1</w:t>
      </w:r>
      <w:r w:rsidR="001A7BAC">
        <w:rPr>
          <w:rFonts w:ascii="Arial" w:hAnsi="Arial"/>
          <w:sz w:val="22"/>
        </w:rPr>
        <w:t>, 1982):</w:t>
      </w:r>
      <w:r>
        <w:rPr>
          <w:rFonts w:ascii="Arial" w:hAnsi="Arial"/>
          <w:sz w:val="22"/>
        </w:rPr>
        <w:t xml:space="preserve"> </w:t>
      </w:r>
      <w:r w:rsidR="001A7BAC">
        <w:rPr>
          <w:rFonts w:ascii="Arial" w:hAnsi="Arial"/>
          <w:sz w:val="22"/>
        </w:rPr>
        <w:t>39-66.</w:t>
      </w:r>
    </w:p>
    <w:p w14:paraId="1D9709E2" w14:textId="77777777" w:rsidR="001A7BAC" w:rsidRDefault="001A7BAC">
      <w:pPr>
        <w:widowControl/>
        <w:tabs>
          <w:tab w:val="left" w:pos="-1440"/>
          <w:tab w:val="left" w:pos="-720"/>
          <w:tab w:val="left" w:pos="0"/>
          <w:tab w:val="left" w:pos="378"/>
        </w:tabs>
        <w:jc w:val="both"/>
        <w:rPr>
          <w:rFonts w:ascii="Arial" w:hAnsi="Arial"/>
          <w:sz w:val="22"/>
        </w:rPr>
      </w:pPr>
    </w:p>
    <w:p w14:paraId="4662E616" w14:textId="0013AEE6" w:rsidR="001A7BAC" w:rsidRDefault="00B323A7">
      <w:pPr>
        <w:widowControl/>
        <w:tabs>
          <w:tab w:val="left" w:pos="-1440"/>
          <w:tab w:val="left" w:pos="-720"/>
          <w:tab w:val="left" w:pos="0"/>
          <w:tab w:val="left" w:pos="378"/>
        </w:tabs>
        <w:jc w:val="both"/>
        <w:rPr>
          <w:rFonts w:ascii="Arial" w:hAnsi="Arial"/>
          <w:sz w:val="22"/>
        </w:rPr>
      </w:pPr>
      <w:r>
        <w:rPr>
          <w:rFonts w:ascii="Arial" w:hAnsi="Arial"/>
          <w:sz w:val="22"/>
        </w:rPr>
        <w:t xml:space="preserve">Galster, G.C., &amp; </w:t>
      </w:r>
      <w:proofErr w:type="spellStart"/>
      <w:r>
        <w:rPr>
          <w:rFonts w:ascii="Arial" w:hAnsi="Arial"/>
          <w:sz w:val="22"/>
        </w:rPr>
        <w:t>Hesser</w:t>
      </w:r>
      <w:proofErr w:type="spellEnd"/>
      <w:r>
        <w:rPr>
          <w:rFonts w:ascii="Arial" w:hAnsi="Arial"/>
          <w:sz w:val="22"/>
        </w:rPr>
        <w:t xml:space="preserve">, </w:t>
      </w:r>
      <w:r w:rsidR="0001676E">
        <w:rPr>
          <w:rFonts w:ascii="Arial" w:hAnsi="Arial"/>
          <w:sz w:val="22"/>
        </w:rPr>
        <w:t>G.W.</w:t>
      </w:r>
      <w:r>
        <w:rPr>
          <w:rFonts w:ascii="Arial" w:hAnsi="Arial"/>
          <w:sz w:val="22"/>
        </w:rPr>
        <w:t xml:space="preserve"> </w:t>
      </w:r>
      <w:r w:rsidR="001A7BAC">
        <w:rPr>
          <w:rFonts w:ascii="Arial" w:hAnsi="Arial"/>
          <w:sz w:val="22"/>
        </w:rPr>
        <w:t xml:space="preserve">"The Social Neighborhood:  An Unspecified Factor in Homeowner Maintenance?" </w:t>
      </w:r>
      <w:r w:rsidR="001A7BAC">
        <w:rPr>
          <w:rFonts w:ascii="Arial" w:hAnsi="Arial"/>
          <w:i/>
          <w:sz w:val="22"/>
        </w:rPr>
        <w:t>Urban Affairs Quarterly</w:t>
      </w:r>
      <w:r w:rsidR="001A7BAC">
        <w:rPr>
          <w:rFonts w:ascii="Arial" w:hAnsi="Arial"/>
          <w:sz w:val="22"/>
        </w:rPr>
        <w:t xml:space="preserve"> 18 (</w:t>
      </w:r>
      <w:r>
        <w:rPr>
          <w:rFonts w:ascii="Arial" w:hAnsi="Arial"/>
          <w:sz w:val="22"/>
        </w:rPr>
        <w:t>No. 2</w:t>
      </w:r>
      <w:r w:rsidR="001A7BAC">
        <w:rPr>
          <w:rFonts w:ascii="Arial" w:hAnsi="Arial"/>
          <w:sz w:val="22"/>
        </w:rPr>
        <w:t>, 1982):</w:t>
      </w:r>
      <w:r w:rsidR="007F4572">
        <w:rPr>
          <w:rFonts w:ascii="Arial" w:hAnsi="Arial"/>
          <w:sz w:val="22"/>
        </w:rPr>
        <w:t xml:space="preserve"> </w:t>
      </w:r>
      <w:r w:rsidR="001A7BAC">
        <w:rPr>
          <w:rFonts w:ascii="Arial" w:hAnsi="Arial"/>
          <w:sz w:val="22"/>
        </w:rPr>
        <w:t>235-254</w:t>
      </w:r>
      <w:r>
        <w:rPr>
          <w:rFonts w:ascii="Arial" w:hAnsi="Arial"/>
          <w:sz w:val="22"/>
        </w:rPr>
        <w:t>.</w:t>
      </w:r>
    </w:p>
    <w:p w14:paraId="5B21C2AA" w14:textId="77777777" w:rsidR="001A7BAC" w:rsidRDefault="001A7BAC">
      <w:pPr>
        <w:widowControl/>
        <w:tabs>
          <w:tab w:val="left" w:pos="-1440"/>
          <w:tab w:val="left" w:pos="-720"/>
          <w:tab w:val="left" w:pos="0"/>
          <w:tab w:val="left" w:pos="378"/>
        </w:tabs>
        <w:jc w:val="both"/>
        <w:rPr>
          <w:rFonts w:ascii="Arial" w:hAnsi="Arial"/>
          <w:sz w:val="22"/>
        </w:rPr>
      </w:pPr>
    </w:p>
    <w:p w14:paraId="3935EA72" w14:textId="7E4ACE29" w:rsidR="001A7BAC" w:rsidRDefault="0001676E">
      <w:pPr>
        <w:widowControl/>
        <w:tabs>
          <w:tab w:val="left" w:pos="-1440"/>
          <w:tab w:val="left" w:pos="-720"/>
          <w:tab w:val="left" w:pos="0"/>
          <w:tab w:val="left" w:pos="378"/>
        </w:tabs>
        <w:jc w:val="both"/>
        <w:rPr>
          <w:rFonts w:ascii="Arial" w:hAnsi="Arial"/>
          <w:sz w:val="22"/>
        </w:rPr>
      </w:pPr>
      <w:r>
        <w:rPr>
          <w:rFonts w:ascii="Arial" w:hAnsi="Arial"/>
          <w:sz w:val="22"/>
        </w:rPr>
        <w:t>Galster, G.C.</w:t>
      </w:r>
      <w:r w:rsidR="00E015AC">
        <w:rPr>
          <w:rFonts w:ascii="Arial" w:hAnsi="Arial"/>
          <w:sz w:val="22"/>
        </w:rPr>
        <w:t xml:space="preserve"> </w:t>
      </w:r>
      <w:r w:rsidR="001A7BAC">
        <w:rPr>
          <w:rFonts w:ascii="Arial" w:hAnsi="Arial"/>
          <w:sz w:val="22"/>
        </w:rPr>
        <w:t xml:space="preserve">"Empirical Evidence on Cross-Tenure Differences in Home Maintenance and Conditions," </w:t>
      </w:r>
      <w:r w:rsidR="001A7BAC">
        <w:rPr>
          <w:rFonts w:ascii="Arial" w:hAnsi="Arial"/>
          <w:i/>
          <w:sz w:val="22"/>
        </w:rPr>
        <w:t>Land Economics</w:t>
      </w:r>
      <w:r w:rsidR="001A7BAC">
        <w:rPr>
          <w:rFonts w:ascii="Arial" w:hAnsi="Arial"/>
          <w:sz w:val="22"/>
        </w:rPr>
        <w:t xml:space="preserve"> 59 (</w:t>
      </w:r>
      <w:r w:rsidR="00E015AC">
        <w:rPr>
          <w:rFonts w:ascii="Arial" w:hAnsi="Arial"/>
          <w:sz w:val="22"/>
        </w:rPr>
        <w:t>No. 1</w:t>
      </w:r>
      <w:r w:rsidR="001A7BAC">
        <w:rPr>
          <w:rFonts w:ascii="Arial" w:hAnsi="Arial"/>
          <w:sz w:val="22"/>
        </w:rPr>
        <w:t>, 1983):</w:t>
      </w:r>
      <w:r w:rsidR="007F4572">
        <w:rPr>
          <w:rFonts w:ascii="Arial" w:hAnsi="Arial"/>
          <w:sz w:val="22"/>
        </w:rPr>
        <w:t xml:space="preserve"> </w:t>
      </w:r>
      <w:r w:rsidR="001A7BAC">
        <w:rPr>
          <w:rFonts w:ascii="Arial" w:hAnsi="Arial"/>
          <w:sz w:val="22"/>
        </w:rPr>
        <w:t>107-113.</w:t>
      </w:r>
    </w:p>
    <w:p w14:paraId="646FE676" w14:textId="698AF3CF" w:rsidR="001A7BAC" w:rsidRDefault="001A7BAC">
      <w:pPr>
        <w:widowControl/>
        <w:tabs>
          <w:tab w:val="left" w:pos="-1440"/>
          <w:tab w:val="left" w:pos="-720"/>
          <w:tab w:val="left" w:pos="0"/>
          <w:tab w:val="left" w:pos="378"/>
        </w:tabs>
        <w:jc w:val="both"/>
        <w:rPr>
          <w:rFonts w:ascii="Arial" w:hAnsi="Arial"/>
          <w:sz w:val="22"/>
        </w:rPr>
      </w:pPr>
    </w:p>
    <w:p w14:paraId="12B83A32" w14:textId="5C29DFC5" w:rsidR="00BA4A9F" w:rsidRDefault="00BA4A9F">
      <w:pPr>
        <w:widowControl/>
        <w:tabs>
          <w:tab w:val="left" w:pos="-1440"/>
          <w:tab w:val="left" w:pos="-720"/>
          <w:tab w:val="left" w:pos="0"/>
          <w:tab w:val="left" w:pos="378"/>
        </w:tabs>
        <w:jc w:val="both"/>
        <w:rPr>
          <w:rFonts w:ascii="Arial" w:hAnsi="Arial"/>
          <w:sz w:val="22"/>
        </w:rPr>
      </w:pPr>
      <w:r>
        <w:rPr>
          <w:rFonts w:ascii="Arial" w:hAnsi="Arial"/>
          <w:sz w:val="22"/>
        </w:rPr>
        <w:t xml:space="preserve">Galster, G.C. "On the Measurement of Metropolitan Decentralization of Blacks and Whites," </w:t>
      </w:r>
      <w:r>
        <w:rPr>
          <w:rFonts w:ascii="Arial" w:hAnsi="Arial"/>
          <w:i/>
          <w:sz w:val="22"/>
        </w:rPr>
        <w:t>Urban Studies</w:t>
      </w:r>
      <w:r>
        <w:rPr>
          <w:rFonts w:ascii="Arial" w:hAnsi="Arial"/>
          <w:sz w:val="22"/>
        </w:rPr>
        <w:t xml:space="preserve"> 21 (1984): 465-470.</w:t>
      </w:r>
    </w:p>
    <w:p w14:paraId="0C341C1D" w14:textId="77777777" w:rsidR="00BA4A9F" w:rsidRDefault="00BA4A9F">
      <w:pPr>
        <w:widowControl/>
        <w:tabs>
          <w:tab w:val="left" w:pos="-1440"/>
          <w:tab w:val="left" w:pos="-720"/>
          <w:tab w:val="left" w:pos="0"/>
          <w:tab w:val="left" w:pos="378"/>
        </w:tabs>
        <w:jc w:val="both"/>
        <w:rPr>
          <w:rFonts w:ascii="Arial" w:hAnsi="Arial"/>
          <w:sz w:val="22"/>
        </w:rPr>
      </w:pPr>
    </w:p>
    <w:p w14:paraId="33E92EE9" w14:textId="242485B5" w:rsidR="001A7BAC" w:rsidRDefault="00BA4A9F">
      <w:pPr>
        <w:widowControl/>
        <w:tabs>
          <w:tab w:val="left" w:pos="-1440"/>
          <w:tab w:val="left" w:pos="-720"/>
          <w:tab w:val="left" w:pos="0"/>
          <w:tab w:val="left" w:pos="378"/>
        </w:tabs>
        <w:jc w:val="both"/>
        <w:rPr>
          <w:rFonts w:ascii="Arial" w:hAnsi="Arial"/>
          <w:sz w:val="22"/>
        </w:rPr>
      </w:pPr>
      <w:r w:rsidRPr="007620A7">
        <w:rPr>
          <w:rFonts w:ascii="Arial" w:hAnsi="Arial"/>
          <w:sz w:val="22"/>
        </w:rPr>
        <w:t xml:space="preserve">Galster, G.C. </w:t>
      </w:r>
      <w:r w:rsidR="001A7BAC" w:rsidRPr="007620A7">
        <w:rPr>
          <w:rFonts w:ascii="Arial" w:hAnsi="Arial"/>
          <w:sz w:val="22"/>
        </w:rPr>
        <w:t>"Scarcity, Insatiability, and Human Motivation, "</w:t>
      </w:r>
      <w:r w:rsidR="007620A7">
        <w:rPr>
          <w:rFonts w:ascii="Arial" w:hAnsi="Arial"/>
          <w:sz w:val="22"/>
        </w:rPr>
        <w:t xml:space="preserve"> </w:t>
      </w:r>
      <w:r w:rsidR="001A7BAC" w:rsidRPr="007620A7">
        <w:rPr>
          <w:rFonts w:ascii="Arial" w:hAnsi="Arial"/>
          <w:i/>
          <w:sz w:val="22"/>
        </w:rPr>
        <w:t>Forum for Social Economics</w:t>
      </w:r>
      <w:r w:rsidR="001A7BAC" w:rsidRPr="007620A7">
        <w:rPr>
          <w:rFonts w:ascii="Arial" w:hAnsi="Arial"/>
          <w:sz w:val="22"/>
        </w:rPr>
        <w:t xml:space="preserve"> (Fall, 1984): 19-24.</w:t>
      </w:r>
    </w:p>
    <w:p w14:paraId="4FF046A1" w14:textId="77777777" w:rsidR="001A7BAC" w:rsidRDefault="001A7BAC" w:rsidP="00ED3EFB">
      <w:pPr>
        <w:widowControl/>
        <w:tabs>
          <w:tab w:val="left" w:pos="-1440"/>
          <w:tab w:val="left" w:pos="-720"/>
          <w:tab w:val="left" w:pos="0"/>
          <w:tab w:val="left" w:pos="378"/>
        </w:tabs>
        <w:ind w:firstLine="720"/>
        <w:jc w:val="both"/>
        <w:rPr>
          <w:rFonts w:ascii="Arial" w:hAnsi="Arial"/>
          <w:sz w:val="22"/>
        </w:rPr>
      </w:pPr>
    </w:p>
    <w:p w14:paraId="64878096" w14:textId="282A2E7F" w:rsidR="00BA4A9F" w:rsidRDefault="00BA4A9F" w:rsidP="00BA4A9F">
      <w:pPr>
        <w:widowControl/>
        <w:tabs>
          <w:tab w:val="left" w:pos="-1440"/>
          <w:tab w:val="left" w:pos="-720"/>
          <w:tab w:val="left" w:pos="0"/>
          <w:tab w:val="left" w:pos="378"/>
        </w:tabs>
        <w:jc w:val="both"/>
        <w:rPr>
          <w:rFonts w:ascii="Arial" w:hAnsi="Arial"/>
          <w:sz w:val="22"/>
        </w:rPr>
      </w:pPr>
      <w:r>
        <w:rPr>
          <w:rFonts w:ascii="Arial" w:hAnsi="Arial"/>
          <w:sz w:val="22"/>
        </w:rPr>
        <w:t>Galster, G.C. "Evaluating Indicators for Housing Policy:</w:t>
      </w:r>
      <w:r w:rsidR="00ED3EFB">
        <w:rPr>
          <w:rFonts w:ascii="Arial" w:hAnsi="Arial"/>
          <w:sz w:val="22"/>
        </w:rPr>
        <w:t xml:space="preserve"> </w:t>
      </w:r>
      <w:r>
        <w:rPr>
          <w:rFonts w:ascii="Arial" w:hAnsi="Arial"/>
          <w:sz w:val="22"/>
        </w:rPr>
        <w:t xml:space="preserve">Residential Satisfaction vs. Marginal Improvement Priorities," </w:t>
      </w:r>
      <w:r>
        <w:rPr>
          <w:rFonts w:ascii="Arial" w:hAnsi="Arial"/>
          <w:i/>
          <w:sz w:val="22"/>
        </w:rPr>
        <w:t>Social Indicators Research</w:t>
      </w:r>
      <w:r>
        <w:rPr>
          <w:rFonts w:ascii="Arial" w:hAnsi="Arial"/>
          <w:sz w:val="22"/>
        </w:rPr>
        <w:t xml:space="preserve"> 16 (1985): 415-448.</w:t>
      </w:r>
    </w:p>
    <w:p w14:paraId="16134270" w14:textId="76F1DF6C" w:rsidR="00BA4A9F" w:rsidRDefault="00BA4A9F">
      <w:pPr>
        <w:widowControl/>
        <w:tabs>
          <w:tab w:val="left" w:pos="-1440"/>
          <w:tab w:val="left" w:pos="-720"/>
          <w:tab w:val="left" w:pos="0"/>
          <w:tab w:val="left" w:pos="378"/>
        </w:tabs>
        <w:jc w:val="both"/>
        <w:rPr>
          <w:rFonts w:ascii="Arial" w:hAnsi="Arial"/>
          <w:sz w:val="22"/>
        </w:rPr>
      </w:pPr>
    </w:p>
    <w:p w14:paraId="36413414" w14:textId="4AFF7C27" w:rsidR="00BA4A9F" w:rsidRDefault="0001676E">
      <w:pPr>
        <w:widowControl/>
        <w:tabs>
          <w:tab w:val="left" w:pos="-1440"/>
          <w:tab w:val="left" w:pos="-720"/>
          <w:tab w:val="left" w:pos="0"/>
          <w:tab w:val="left" w:pos="378"/>
        </w:tabs>
        <w:jc w:val="both"/>
        <w:rPr>
          <w:rFonts w:ascii="Arial" w:hAnsi="Arial"/>
          <w:sz w:val="22"/>
        </w:rPr>
      </w:pPr>
      <w:r>
        <w:rPr>
          <w:rFonts w:ascii="Arial" w:hAnsi="Arial"/>
          <w:sz w:val="22"/>
        </w:rPr>
        <w:t xml:space="preserve">Galster, G.C., &amp; </w:t>
      </w:r>
      <w:proofErr w:type="spellStart"/>
      <w:r>
        <w:rPr>
          <w:rFonts w:ascii="Arial" w:hAnsi="Arial"/>
          <w:sz w:val="22"/>
        </w:rPr>
        <w:t>Scaturo</w:t>
      </w:r>
      <w:proofErr w:type="spellEnd"/>
      <w:r>
        <w:rPr>
          <w:rFonts w:ascii="Arial" w:hAnsi="Arial"/>
          <w:sz w:val="22"/>
        </w:rPr>
        <w:t>, L.A</w:t>
      </w:r>
      <w:r w:rsidR="002E7AAD">
        <w:rPr>
          <w:rFonts w:ascii="Arial" w:hAnsi="Arial"/>
          <w:sz w:val="22"/>
        </w:rPr>
        <w:t xml:space="preserve">. </w:t>
      </w:r>
      <w:r w:rsidR="001A7BAC">
        <w:rPr>
          <w:rFonts w:ascii="Arial" w:hAnsi="Arial"/>
          <w:sz w:val="22"/>
        </w:rPr>
        <w:t>"</w:t>
      </w:r>
      <w:r w:rsidR="002E7AAD">
        <w:rPr>
          <w:rFonts w:ascii="Arial" w:hAnsi="Arial"/>
          <w:sz w:val="22"/>
        </w:rPr>
        <w:t>The U.S. Criminal Justice System: Unemployment and the Severity of Punishment,”</w:t>
      </w:r>
      <w:r w:rsidR="001A7BAC">
        <w:rPr>
          <w:rFonts w:ascii="Arial" w:hAnsi="Arial"/>
          <w:sz w:val="22"/>
        </w:rPr>
        <w:t xml:space="preserve"> </w:t>
      </w:r>
      <w:r w:rsidR="001A7BAC">
        <w:rPr>
          <w:rFonts w:ascii="Arial" w:hAnsi="Arial"/>
          <w:i/>
          <w:sz w:val="22"/>
        </w:rPr>
        <w:t>Journal of Research in Crime and Delinquency</w:t>
      </w:r>
      <w:r w:rsidR="001A7BAC">
        <w:rPr>
          <w:rFonts w:ascii="Arial" w:hAnsi="Arial"/>
          <w:sz w:val="22"/>
        </w:rPr>
        <w:t xml:space="preserve"> 22 (</w:t>
      </w:r>
      <w:r w:rsidR="002E7AAD">
        <w:rPr>
          <w:rFonts w:ascii="Arial" w:hAnsi="Arial"/>
          <w:sz w:val="22"/>
        </w:rPr>
        <w:t>No. 2</w:t>
      </w:r>
      <w:r w:rsidR="001A7BAC">
        <w:rPr>
          <w:rFonts w:ascii="Arial" w:hAnsi="Arial"/>
          <w:sz w:val="22"/>
        </w:rPr>
        <w:t>, 1985):</w:t>
      </w:r>
      <w:r w:rsidR="007F4572">
        <w:rPr>
          <w:rFonts w:ascii="Arial" w:hAnsi="Arial"/>
          <w:sz w:val="22"/>
        </w:rPr>
        <w:t xml:space="preserve"> </w:t>
      </w:r>
      <w:r w:rsidR="001A7BAC">
        <w:rPr>
          <w:rFonts w:ascii="Arial" w:hAnsi="Arial"/>
          <w:sz w:val="22"/>
        </w:rPr>
        <w:t>163-189</w:t>
      </w:r>
      <w:r w:rsidR="002E7AAD">
        <w:rPr>
          <w:rFonts w:ascii="Arial" w:hAnsi="Arial"/>
          <w:sz w:val="22"/>
        </w:rPr>
        <w:t>.</w:t>
      </w:r>
    </w:p>
    <w:p w14:paraId="1658136B" w14:textId="77777777" w:rsidR="001A7BAC" w:rsidRDefault="001A7BAC">
      <w:pPr>
        <w:widowControl/>
        <w:tabs>
          <w:tab w:val="left" w:pos="-1440"/>
          <w:tab w:val="left" w:pos="-720"/>
          <w:tab w:val="left" w:pos="0"/>
          <w:tab w:val="left" w:pos="378"/>
        </w:tabs>
        <w:jc w:val="both"/>
        <w:rPr>
          <w:rFonts w:ascii="Arial" w:hAnsi="Arial"/>
          <w:sz w:val="22"/>
        </w:rPr>
      </w:pPr>
    </w:p>
    <w:p w14:paraId="4BEDB508" w14:textId="587AD13F" w:rsidR="001A7BAC" w:rsidRDefault="00EC37CA">
      <w:pPr>
        <w:widowControl/>
        <w:tabs>
          <w:tab w:val="left" w:pos="-1440"/>
          <w:tab w:val="left" w:pos="-720"/>
          <w:tab w:val="left" w:pos="0"/>
          <w:tab w:val="left" w:pos="378"/>
        </w:tabs>
        <w:jc w:val="both"/>
        <w:rPr>
          <w:rFonts w:ascii="Arial" w:hAnsi="Arial"/>
          <w:sz w:val="22"/>
        </w:rPr>
      </w:pPr>
      <w:r w:rsidRPr="00733927">
        <w:rPr>
          <w:rFonts w:ascii="Arial" w:hAnsi="Arial"/>
          <w:sz w:val="22"/>
        </w:rPr>
        <w:t xml:space="preserve">Galster, G.C. </w:t>
      </w:r>
      <w:r w:rsidR="001A7BAC" w:rsidRPr="00733927">
        <w:rPr>
          <w:rFonts w:ascii="Arial" w:hAnsi="Arial"/>
          <w:sz w:val="22"/>
        </w:rPr>
        <w:t>"More Than Skin Deep:</w:t>
      </w:r>
      <w:r w:rsidRPr="00733927">
        <w:rPr>
          <w:rFonts w:ascii="Arial" w:hAnsi="Arial"/>
          <w:sz w:val="22"/>
        </w:rPr>
        <w:t xml:space="preserve"> </w:t>
      </w:r>
      <w:r w:rsidR="001A7BAC" w:rsidRPr="00733927">
        <w:rPr>
          <w:rFonts w:ascii="Arial" w:hAnsi="Arial"/>
          <w:sz w:val="22"/>
        </w:rPr>
        <w:t xml:space="preserve">The Effect of Housing Discrimination on the Extent and Pattern of </w:t>
      </w:r>
      <w:r w:rsidRPr="00733927">
        <w:rPr>
          <w:rFonts w:ascii="Arial" w:hAnsi="Arial"/>
          <w:sz w:val="22"/>
        </w:rPr>
        <w:t xml:space="preserve">Racial Residential </w:t>
      </w:r>
      <w:r w:rsidR="001A7BAC" w:rsidRPr="00733927">
        <w:rPr>
          <w:rFonts w:ascii="Arial" w:hAnsi="Arial"/>
          <w:sz w:val="22"/>
        </w:rPr>
        <w:t>Segregation in the U</w:t>
      </w:r>
      <w:r w:rsidRPr="00733927">
        <w:rPr>
          <w:rFonts w:ascii="Arial" w:hAnsi="Arial"/>
          <w:sz w:val="22"/>
        </w:rPr>
        <w:t>nited States</w:t>
      </w:r>
      <w:r w:rsidR="00733927" w:rsidRPr="00733927">
        <w:rPr>
          <w:rFonts w:ascii="Arial" w:hAnsi="Arial"/>
          <w:sz w:val="22"/>
        </w:rPr>
        <w:t>,</w:t>
      </w:r>
      <w:r w:rsidR="001A7BAC" w:rsidRPr="00733927">
        <w:rPr>
          <w:rFonts w:ascii="Arial" w:hAnsi="Arial"/>
          <w:sz w:val="22"/>
        </w:rPr>
        <w:t xml:space="preserve">" </w:t>
      </w:r>
      <w:r w:rsidR="00733927" w:rsidRPr="00733927">
        <w:rPr>
          <w:rFonts w:ascii="Arial" w:hAnsi="Arial"/>
          <w:sz w:val="22"/>
        </w:rPr>
        <w:t>i</w:t>
      </w:r>
      <w:r w:rsidR="001A7BAC" w:rsidRPr="00733927">
        <w:rPr>
          <w:rFonts w:ascii="Arial" w:hAnsi="Arial"/>
          <w:sz w:val="22"/>
        </w:rPr>
        <w:t>n</w:t>
      </w:r>
      <w:r w:rsidR="00733927" w:rsidRPr="00733927">
        <w:rPr>
          <w:rFonts w:ascii="Arial" w:hAnsi="Arial"/>
          <w:sz w:val="22"/>
        </w:rPr>
        <w:t xml:space="preserve"> John M. Goering (Ed.)</w:t>
      </w:r>
      <w:r w:rsidR="001A7BAC" w:rsidRPr="00733927">
        <w:rPr>
          <w:rFonts w:ascii="Arial" w:hAnsi="Arial"/>
          <w:sz w:val="22"/>
        </w:rPr>
        <w:t xml:space="preserve"> </w:t>
      </w:r>
      <w:r w:rsidR="001A7BAC" w:rsidRPr="00733927">
        <w:rPr>
          <w:rFonts w:ascii="Arial" w:hAnsi="Arial"/>
          <w:i/>
          <w:sz w:val="22"/>
        </w:rPr>
        <w:t xml:space="preserve">Housing </w:t>
      </w:r>
      <w:r w:rsidR="001A7BAC" w:rsidRPr="00733927">
        <w:rPr>
          <w:rFonts w:ascii="Arial" w:hAnsi="Arial"/>
          <w:i/>
          <w:sz w:val="22"/>
        </w:rPr>
        <w:lastRenderedPageBreak/>
        <w:t>Desegregation and Federal Policy</w:t>
      </w:r>
      <w:r w:rsidR="00733927" w:rsidRPr="00733927">
        <w:rPr>
          <w:rFonts w:ascii="Arial" w:hAnsi="Arial"/>
          <w:sz w:val="22"/>
        </w:rPr>
        <w:t xml:space="preserve"> (119-138). </w:t>
      </w:r>
      <w:r w:rsidR="001A7BAC" w:rsidRPr="00733927">
        <w:rPr>
          <w:rFonts w:ascii="Arial" w:hAnsi="Arial"/>
          <w:sz w:val="22"/>
        </w:rPr>
        <w:t>Chapel Hill:</w:t>
      </w:r>
      <w:r w:rsidR="00733927" w:rsidRPr="00733927">
        <w:rPr>
          <w:rFonts w:ascii="Arial" w:hAnsi="Arial"/>
          <w:sz w:val="22"/>
        </w:rPr>
        <w:t xml:space="preserve"> </w:t>
      </w:r>
      <w:r w:rsidR="001A7BAC" w:rsidRPr="00733927">
        <w:rPr>
          <w:rFonts w:ascii="Arial" w:hAnsi="Arial"/>
          <w:sz w:val="22"/>
        </w:rPr>
        <w:t>University of North Carolina Press, 1986.</w:t>
      </w:r>
    </w:p>
    <w:p w14:paraId="7946C07B" w14:textId="1687FF65" w:rsidR="001A7BAC" w:rsidRDefault="001A7BAC">
      <w:pPr>
        <w:widowControl/>
        <w:tabs>
          <w:tab w:val="left" w:pos="-1440"/>
          <w:tab w:val="left" w:pos="-720"/>
          <w:tab w:val="left" w:pos="0"/>
          <w:tab w:val="left" w:pos="378"/>
        </w:tabs>
        <w:jc w:val="both"/>
        <w:rPr>
          <w:rFonts w:ascii="Arial" w:hAnsi="Arial"/>
          <w:sz w:val="22"/>
        </w:rPr>
      </w:pPr>
    </w:p>
    <w:p w14:paraId="7A5D8DD8" w14:textId="1AD5CB2D" w:rsidR="003E786B" w:rsidRDefault="003E786B">
      <w:pPr>
        <w:widowControl/>
        <w:tabs>
          <w:tab w:val="left" w:pos="-1440"/>
          <w:tab w:val="left" w:pos="-720"/>
          <w:tab w:val="left" w:pos="0"/>
          <w:tab w:val="left" w:pos="378"/>
        </w:tabs>
        <w:jc w:val="both"/>
        <w:rPr>
          <w:rFonts w:ascii="Arial" w:hAnsi="Arial"/>
          <w:sz w:val="22"/>
        </w:rPr>
      </w:pPr>
      <w:r>
        <w:rPr>
          <w:rFonts w:ascii="Arial" w:hAnsi="Arial"/>
          <w:sz w:val="22"/>
        </w:rPr>
        <w:t xml:space="preserve">Galster, G.C. "Nuclear Power Plants and Residential Property Values:  A Comment on Short-Run vs. Long-Run Considerations," </w:t>
      </w:r>
      <w:r>
        <w:rPr>
          <w:rFonts w:ascii="Arial" w:hAnsi="Arial"/>
          <w:i/>
          <w:sz w:val="22"/>
        </w:rPr>
        <w:t>Journal of Regional Science</w:t>
      </w:r>
      <w:r>
        <w:rPr>
          <w:rFonts w:ascii="Arial" w:hAnsi="Arial"/>
          <w:sz w:val="22"/>
        </w:rPr>
        <w:t xml:space="preserve"> 26 (No. 4, 1986): 803-805.</w:t>
      </w:r>
    </w:p>
    <w:p w14:paraId="7BE087CB" w14:textId="77777777" w:rsidR="003E786B" w:rsidRDefault="003E786B">
      <w:pPr>
        <w:widowControl/>
        <w:tabs>
          <w:tab w:val="left" w:pos="-1440"/>
          <w:tab w:val="left" w:pos="-720"/>
          <w:tab w:val="left" w:pos="0"/>
          <w:tab w:val="left" w:pos="378"/>
        </w:tabs>
        <w:jc w:val="both"/>
        <w:rPr>
          <w:rFonts w:ascii="Arial" w:hAnsi="Arial"/>
          <w:sz w:val="22"/>
        </w:rPr>
      </w:pPr>
    </w:p>
    <w:p w14:paraId="2A5320F3" w14:textId="17729D4C" w:rsidR="001A7BAC" w:rsidRPr="0088257C" w:rsidRDefault="003E786B">
      <w:pPr>
        <w:widowControl/>
        <w:tabs>
          <w:tab w:val="left" w:pos="-1440"/>
          <w:tab w:val="left" w:pos="-720"/>
          <w:tab w:val="left" w:pos="0"/>
          <w:tab w:val="left" w:pos="378"/>
        </w:tabs>
        <w:jc w:val="both"/>
        <w:rPr>
          <w:rFonts w:ascii="Arial" w:hAnsi="Arial"/>
          <w:sz w:val="22"/>
        </w:rPr>
      </w:pPr>
      <w:r w:rsidRPr="007620A7">
        <w:rPr>
          <w:rFonts w:ascii="Arial" w:hAnsi="Arial"/>
          <w:sz w:val="22"/>
        </w:rPr>
        <w:t xml:space="preserve">Galster, G.C. </w:t>
      </w:r>
      <w:r w:rsidR="001A7BAC" w:rsidRPr="007620A7">
        <w:rPr>
          <w:rFonts w:ascii="Arial" w:hAnsi="Arial"/>
          <w:sz w:val="22"/>
        </w:rPr>
        <w:t xml:space="preserve">"The System Is the Solution:  Marx's Analysis of Capitalism," </w:t>
      </w:r>
      <w:r w:rsidR="001A7BAC" w:rsidRPr="007620A7">
        <w:rPr>
          <w:rFonts w:ascii="Arial" w:hAnsi="Arial"/>
          <w:i/>
          <w:sz w:val="22"/>
        </w:rPr>
        <w:t>American Political Science Association News</w:t>
      </w:r>
      <w:r w:rsidR="001A7BAC" w:rsidRPr="007620A7">
        <w:rPr>
          <w:rFonts w:ascii="Arial" w:hAnsi="Arial"/>
          <w:sz w:val="22"/>
        </w:rPr>
        <w:t xml:space="preserve"> (1986):</w:t>
      </w:r>
      <w:r w:rsidR="0001676E" w:rsidRPr="007620A7">
        <w:rPr>
          <w:rFonts w:ascii="Arial" w:hAnsi="Arial"/>
          <w:sz w:val="22"/>
        </w:rPr>
        <w:t xml:space="preserve"> </w:t>
      </w:r>
      <w:r w:rsidR="001A7BAC" w:rsidRPr="007620A7">
        <w:rPr>
          <w:rFonts w:ascii="Arial" w:hAnsi="Arial"/>
          <w:sz w:val="22"/>
        </w:rPr>
        <w:t>13.</w:t>
      </w:r>
    </w:p>
    <w:p w14:paraId="5223E444" w14:textId="77777777" w:rsidR="001A7BAC" w:rsidRPr="0088257C" w:rsidRDefault="001A7BAC">
      <w:pPr>
        <w:widowControl/>
        <w:tabs>
          <w:tab w:val="left" w:pos="-1440"/>
          <w:tab w:val="left" w:pos="-720"/>
          <w:tab w:val="left" w:pos="0"/>
          <w:tab w:val="left" w:pos="378"/>
        </w:tabs>
        <w:jc w:val="both"/>
        <w:rPr>
          <w:rFonts w:ascii="Arial" w:hAnsi="Arial"/>
          <w:sz w:val="22"/>
        </w:rPr>
      </w:pPr>
    </w:p>
    <w:p w14:paraId="45F8E450" w14:textId="01BA979B" w:rsidR="001A7BAC" w:rsidRDefault="003E786B">
      <w:pPr>
        <w:widowControl/>
        <w:tabs>
          <w:tab w:val="left" w:pos="-1440"/>
          <w:tab w:val="left" w:pos="-720"/>
          <w:tab w:val="left" w:pos="0"/>
          <w:tab w:val="left" w:pos="378"/>
        </w:tabs>
        <w:jc w:val="both"/>
        <w:rPr>
          <w:rFonts w:ascii="Arial" w:hAnsi="Arial"/>
          <w:sz w:val="22"/>
        </w:rPr>
      </w:pPr>
      <w:r w:rsidRPr="007620A7">
        <w:rPr>
          <w:rFonts w:ascii="Arial" w:hAnsi="Arial"/>
          <w:sz w:val="22"/>
        </w:rPr>
        <w:t xml:space="preserve">Galster, G.C. </w:t>
      </w:r>
      <w:r w:rsidR="001A7BAC" w:rsidRPr="007620A7">
        <w:rPr>
          <w:rFonts w:ascii="Arial" w:hAnsi="Arial"/>
          <w:sz w:val="22"/>
        </w:rPr>
        <w:t xml:space="preserve">"The Trojan Horse: Workers' Democracy in the Citadel of Capitalism," </w:t>
      </w:r>
      <w:r w:rsidR="001A7BAC" w:rsidRPr="007620A7">
        <w:rPr>
          <w:rFonts w:ascii="Arial" w:hAnsi="Arial"/>
          <w:i/>
          <w:sz w:val="22"/>
        </w:rPr>
        <w:t>Forum for Social Economics</w:t>
      </w:r>
      <w:r w:rsidR="001A7BAC" w:rsidRPr="007620A7">
        <w:rPr>
          <w:rFonts w:ascii="Arial" w:hAnsi="Arial"/>
          <w:sz w:val="22"/>
        </w:rPr>
        <w:t xml:space="preserve"> (1986):</w:t>
      </w:r>
      <w:r w:rsidR="0001676E" w:rsidRPr="007620A7">
        <w:rPr>
          <w:rFonts w:ascii="Arial" w:hAnsi="Arial"/>
          <w:sz w:val="22"/>
        </w:rPr>
        <w:t xml:space="preserve"> </w:t>
      </w:r>
      <w:r w:rsidR="001A7BAC" w:rsidRPr="007620A7">
        <w:rPr>
          <w:rFonts w:ascii="Arial" w:hAnsi="Arial"/>
          <w:sz w:val="22"/>
        </w:rPr>
        <w:t>19-33.</w:t>
      </w:r>
    </w:p>
    <w:p w14:paraId="785BA235" w14:textId="77777777" w:rsidR="001A7BAC" w:rsidRDefault="001A7BAC">
      <w:pPr>
        <w:widowControl/>
        <w:tabs>
          <w:tab w:val="left" w:pos="-1440"/>
          <w:tab w:val="left" w:pos="-720"/>
          <w:tab w:val="left" w:pos="0"/>
          <w:tab w:val="left" w:pos="378"/>
        </w:tabs>
        <w:jc w:val="both"/>
        <w:rPr>
          <w:rFonts w:ascii="Arial" w:hAnsi="Arial"/>
          <w:sz w:val="22"/>
        </w:rPr>
      </w:pPr>
    </w:p>
    <w:p w14:paraId="6E6AC097" w14:textId="3870414A" w:rsidR="001A7BAC" w:rsidRDefault="00977DE3">
      <w:pPr>
        <w:widowControl/>
        <w:tabs>
          <w:tab w:val="left" w:pos="-1440"/>
          <w:tab w:val="left" w:pos="-720"/>
          <w:tab w:val="left" w:pos="0"/>
          <w:tab w:val="left" w:pos="378"/>
        </w:tabs>
        <w:jc w:val="both"/>
        <w:rPr>
          <w:rFonts w:ascii="Arial" w:hAnsi="Arial"/>
          <w:sz w:val="22"/>
        </w:rPr>
      </w:pPr>
      <w:r w:rsidRPr="007620A7">
        <w:rPr>
          <w:rFonts w:ascii="Arial" w:hAnsi="Arial"/>
          <w:sz w:val="22"/>
        </w:rPr>
        <w:t xml:space="preserve">Galster, G.C. </w:t>
      </w:r>
      <w:r w:rsidR="001A7BAC" w:rsidRPr="007620A7">
        <w:rPr>
          <w:rFonts w:ascii="Arial" w:hAnsi="Arial"/>
          <w:sz w:val="22"/>
        </w:rPr>
        <w:t xml:space="preserve">"What Is </w:t>
      </w:r>
      <w:proofErr w:type="spellStart"/>
      <w:r w:rsidR="001A7BAC" w:rsidRPr="007620A7">
        <w:rPr>
          <w:rFonts w:ascii="Arial" w:hAnsi="Arial"/>
          <w:sz w:val="22"/>
        </w:rPr>
        <w:t>Neighbo</w:t>
      </w:r>
      <w:r w:rsidRPr="007620A7">
        <w:rPr>
          <w:rFonts w:ascii="Arial" w:hAnsi="Arial"/>
          <w:sz w:val="22"/>
        </w:rPr>
        <w:t>u</w:t>
      </w:r>
      <w:r w:rsidR="001A7BAC" w:rsidRPr="007620A7">
        <w:rPr>
          <w:rFonts w:ascii="Arial" w:hAnsi="Arial"/>
          <w:sz w:val="22"/>
        </w:rPr>
        <w:t>rhood</w:t>
      </w:r>
      <w:proofErr w:type="spellEnd"/>
      <w:r w:rsidR="001A7BAC" w:rsidRPr="007620A7">
        <w:rPr>
          <w:rFonts w:ascii="Arial" w:hAnsi="Arial"/>
          <w:sz w:val="22"/>
        </w:rPr>
        <w:t>?  An Externality</w:t>
      </w:r>
      <w:r w:rsidRPr="007620A7">
        <w:rPr>
          <w:rFonts w:ascii="Arial" w:hAnsi="Arial"/>
          <w:sz w:val="22"/>
        </w:rPr>
        <w:t>-</w:t>
      </w:r>
      <w:r w:rsidR="001A7BAC" w:rsidRPr="007620A7">
        <w:rPr>
          <w:rFonts w:ascii="Arial" w:hAnsi="Arial"/>
          <w:sz w:val="22"/>
        </w:rPr>
        <w:t xml:space="preserve">Space Approach," </w:t>
      </w:r>
      <w:r w:rsidR="001A7BAC" w:rsidRPr="007620A7">
        <w:rPr>
          <w:rFonts w:ascii="Arial" w:hAnsi="Arial"/>
          <w:i/>
          <w:sz w:val="22"/>
        </w:rPr>
        <w:t>International Journal of Urban and Regional Research</w:t>
      </w:r>
      <w:r w:rsidR="001A7BAC" w:rsidRPr="007620A7">
        <w:rPr>
          <w:rFonts w:ascii="Arial" w:hAnsi="Arial"/>
          <w:sz w:val="22"/>
        </w:rPr>
        <w:t xml:space="preserve"> 10 (</w:t>
      </w:r>
      <w:r w:rsidRPr="00E17E14">
        <w:rPr>
          <w:rFonts w:ascii="Arial" w:hAnsi="Arial"/>
          <w:sz w:val="22"/>
        </w:rPr>
        <w:t>No</w:t>
      </w:r>
      <w:r w:rsidRPr="007620A7">
        <w:rPr>
          <w:rFonts w:ascii="Arial" w:hAnsi="Arial"/>
          <w:sz w:val="22"/>
        </w:rPr>
        <w:t>. 2</w:t>
      </w:r>
      <w:r w:rsidR="001A7BAC" w:rsidRPr="007620A7">
        <w:rPr>
          <w:rFonts w:ascii="Arial" w:hAnsi="Arial"/>
          <w:sz w:val="22"/>
        </w:rPr>
        <w:t>, 1986): 243-</w:t>
      </w:r>
      <w:r w:rsidRPr="0017085A">
        <w:rPr>
          <w:rFonts w:ascii="Arial" w:hAnsi="Arial"/>
          <w:sz w:val="22"/>
        </w:rPr>
        <w:t>3</w:t>
      </w:r>
      <w:r w:rsidR="001A7BAC" w:rsidRPr="00E17E14">
        <w:rPr>
          <w:rFonts w:ascii="Arial" w:hAnsi="Arial"/>
          <w:sz w:val="22"/>
        </w:rPr>
        <w:t>2</w:t>
      </w:r>
      <w:r w:rsidRPr="00E17E14">
        <w:rPr>
          <w:rFonts w:ascii="Arial" w:hAnsi="Arial"/>
          <w:sz w:val="22"/>
        </w:rPr>
        <w:t>3</w:t>
      </w:r>
      <w:r w:rsidR="001A7BAC" w:rsidRPr="007620A7">
        <w:rPr>
          <w:rFonts w:ascii="Arial" w:hAnsi="Arial"/>
          <w:sz w:val="22"/>
        </w:rPr>
        <w:t>.</w:t>
      </w:r>
    </w:p>
    <w:p w14:paraId="18FBE324" w14:textId="77777777" w:rsidR="001A7BAC" w:rsidRDefault="001A7BAC">
      <w:pPr>
        <w:widowControl/>
        <w:tabs>
          <w:tab w:val="left" w:pos="-1440"/>
          <w:tab w:val="left" w:pos="-720"/>
          <w:tab w:val="left" w:pos="0"/>
          <w:tab w:val="left" w:pos="378"/>
        </w:tabs>
        <w:jc w:val="both"/>
        <w:rPr>
          <w:rFonts w:ascii="Arial" w:hAnsi="Arial"/>
          <w:sz w:val="22"/>
        </w:rPr>
      </w:pPr>
    </w:p>
    <w:p w14:paraId="12458A2A" w14:textId="2363EDA3" w:rsidR="001A7BAC" w:rsidRDefault="00CF61A3">
      <w:pPr>
        <w:widowControl/>
        <w:tabs>
          <w:tab w:val="left" w:pos="-1440"/>
          <w:tab w:val="left" w:pos="-720"/>
          <w:tab w:val="left" w:pos="0"/>
          <w:tab w:val="left" w:pos="378"/>
        </w:tabs>
        <w:jc w:val="both"/>
        <w:rPr>
          <w:rFonts w:ascii="Arial" w:hAnsi="Arial"/>
          <w:sz w:val="22"/>
        </w:rPr>
      </w:pPr>
      <w:r>
        <w:rPr>
          <w:rFonts w:ascii="Arial" w:hAnsi="Arial"/>
          <w:sz w:val="22"/>
        </w:rPr>
        <w:t xml:space="preserve">Galster, </w:t>
      </w:r>
      <w:r w:rsidR="0001676E">
        <w:rPr>
          <w:rFonts w:ascii="Arial" w:hAnsi="Arial"/>
          <w:sz w:val="22"/>
        </w:rPr>
        <w:t>G.</w:t>
      </w:r>
      <w:r w:rsidR="003E786B">
        <w:rPr>
          <w:rFonts w:ascii="Arial" w:hAnsi="Arial"/>
          <w:sz w:val="22"/>
        </w:rPr>
        <w:t>C.</w:t>
      </w:r>
      <w:r w:rsidR="0001676E">
        <w:rPr>
          <w:rFonts w:ascii="Arial" w:hAnsi="Arial"/>
          <w:sz w:val="22"/>
        </w:rPr>
        <w:t>, &amp; Peacock, S.</w:t>
      </w:r>
      <w:r>
        <w:rPr>
          <w:rFonts w:ascii="Arial" w:hAnsi="Arial"/>
          <w:sz w:val="22"/>
        </w:rPr>
        <w:t xml:space="preserve"> </w:t>
      </w:r>
      <w:r w:rsidR="001A7BAC">
        <w:rPr>
          <w:rFonts w:ascii="Arial" w:hAnsi="Arial"/>
          <w:sz w:val="22"/>
        </w:rPr>
        <w:t xml:space="preserve">"Urban Gentrification:  Evaluating Alternative Indicators," </w:t>
      </w:r>
      <w:r w:rsidR="001A7BAC">
        <w:rPr>
          <w:rFonts w:ascii="Arial" w:hAnsi="Arial"/>
          <w:i/>
          <w:sz w:val="22"/>
        </w:rPr>
        <w:t>Social Indicators Research</w:t>
      </w:r>
      <w:r w:rsidR="001A7BAC">
        <w:rPr>
          <w:rFonts w:ascii="Arial" w:hAnsi="Arial"/>
          <w:sz w:val="22"/>
        </w:rPr>
        <w:t xml:space="preserve"> 18 (1986):</w:t>
      </w:r>
      <w:r w:rsidR="007F4572">
        <w:rPr>
          <w:rFonts w:ascii="Arial" w:hAnsi="Arial"/>
          <w:sz w:val="22"/>
        </w:rPr>
        <w:t xml:space="preserve"> </w:t>
      </w:r>
      <w:r w:rsidR="001A7BAC">
        <w:rPr>
          <w:rFonts w:ascii="Arial" w:hAnsi="Arial"/>
          <w:sz w:val="22"/>
        </w:rPr>
        <w:t>321-337</w:t>
      </w:r>
      <w:r w:rsidR="00C26BCC">
        <w:rPr>
          <w:rFonts w:ascii="Arial" w:hAnsi="Arial"/>
          <w:sz w:val="22"/>
        </w:rPr>
        <w:t>.</w:t>
      </w:r>
    </w:p>
    <w:p w14:paraId="10D21593" w14:textId="243FEE82" w:rsidR="001A7BAC" w:rsidRDefault="001A7BAC">
      <w:pPr>
        <w:widowControl/>
        <w:tabs>
          <w:tab w:val="left" w:pos="-1440"/>
          <w:tab w:val="left" w:pos="-720"/>
          <w:tab w:val="left" w:pos="0"/>
          <w:tab w:val="left" w:pos="378"/>
        </w:tabs>
        <w:jc w:val="both"/>
        <w:rPr>
          <w:rFonts w:ascii="Arial" w:hAnsi="Arial"/>
          <w:sz w:val="22"/>
        </w:rPr>
      </w:pPr>
    </w:p>
    <w:p w14:paraId="43ADBD94" w14:textId="777C1B0B" w:rsidR="00EF3B6A" w:rsidRDefault="00EF3B6A">
      <w:pPr>
        <w:widowControl/>
        <w:tabs>
          <w:tab w:val="left" w:pos="-1440"/>
          <w:tab w:val="left" w:pos="-720"/>
          <w:tab w:val="left" w:pos="0"/>
          <w:tab w:val="left" w:pos="378"/>
        </w:tabs>
        <w:jc w:val="both"/>
        <w:rPr>
          <w:rFonts w:ascii="Arial" w:hAnsi="Arial"/>
          <w:sz w:val="22"/>
        </w:rPr>
      </w:pPr>
      <w:r>
        <w:rPr>
          <w:rFonts w:ascii="Arial" w:hAnsi="Arial"/>
          <w:sz w:val="22"/>
        </w:rPr>
        <w:t xml:space="preserve">Galster, G.C. "The Ecology of Racial Discrimination in Housing: An Exploratory Model," </w:t>
      </w:r>
      <w:r>
        <w:rPr>
          <w:rFonts w:ascii="Arial" w:hAnsi="Arial"/>
          <w:i/>
          <w:sz w:val="22"/>
        </w:rPr>
        <w:t>Urban Affairs Quarterly</w:t>
      </w:r>
      <w:r>
        <w:rPr>
          <w:rFonts w:ascii="Arial" w:hAnsi="Arial"/>
          <w:sz w:val="22"/>
        </w:rPr>
        <w:t xml:space="preserve"> 23 (No. 1, 1987): 84-107. </w:t>
      </w:r>
    </w:p>
    <w:p w14:paraId="4DA0AAAC" w14:textId="77777777" w:rsidR="00EF3B6A" w:rsidRDefault="00EF3B6A">
      <w:pPr>
        <w:widowControl/>
        <w:tabs>
          <w:tab w:val="left" w:pos="-1440"/>
          <w:tab w:val="left" w:pos="-720"/>
          <w:tab w:val="left" w:pos="0"/>
          <w:tab w:val="left" w:pos="378"/>
        </w:tabs>
        <w:jc w:val="both"/>
        <w:rPr>
          <w:rFonts w:ascii="Arial" w:hAnsi="Arial"/>
          <w:sz w:val="22"/>
        </w:rPr>
      </w:pPr>
    </w:p>
    <w:p w14:paraId="4FB805D8" w14:textId="678C269D" w:rsidR="003E786B" w:rsidRDefault="003E786B">
      <w:pPr>
        <w:widowControl/>
        <w:tabs>
          <w:tab w:val="left" w:pos="-1440"/>
          <w:tab w:val="left" w:pos="-720"/>
          <w:tab w:val="left" w:pos="0"/>
          <w:tab w:val="left" w:pos="378"/>
        </w:tabs>
        <w:jc w:val="both"/>
        <w:rPr>
          <w:rFonts w:ascii="Arial" w:hAnsi="Arial"/>
          <w:sz w:val="22"/>
        </w:rPr>
      </w:pPr>
      <w:r>
        <w:rPr>
          <w:rFonts w:ascii="Arial" w:hAnsi="Arial"/>
          <w:sz w:val="22"/>
        </w:rPr>
        <w:t xml:space="preserve">Galster, G.C. "Identifying the Correlates of Dwelling Satisfaction:  An Empirical Critique," </w:t>
      </w:r>
      <w:r>
        <w:rPr>
          <w:rFonts w:ascii="Arial" w:hAnsi="Arial"/>
          <w:i/>
          <w:sz w:val="22"/>
        </w:rPr>
        <w:t>Environment and Behavior</w:t>
      </w:r>
      <w:r>
        <w:rPr>
          <w:rFonts w:ascii="Arial" w:hAnsi="Arial"/>
          <w:sz w:val="22"/>
        </w:rPr>
        <w:t xml:space="preserve"> 19 (No. 5, 1987): 539-568.</w:t>
      </w:r>
    </w:p>
    <w:p w14:paraId="17B76585" w14:textId="77777777" w:rsidR="003E786B" w:rsidRDefault="003E786B">
      <w:pPr>
        <w:widowControl/>
        <w:tabs>
          <w:tab w:val="left" w:pos="-1440"/>
          <w:tab w:val="left" w:pos="-720"/>
          <w:tab w:val="left" w:pos="0"/>
          <w:tab w:val="left" w:pos="378"/>
        </w:tabs>
        <w:jc w:val="both"/>
        <w:rPr>
          <w:rFonts w:ascii="Arial" w:hAnsi="Arial"/>
          <w:sz w:val="22"/>
        </w:rPr>
      </w:pPr>
    </w:p>
    <w:p w14:paraId="6692513C" w14:textId="1B741F9B" w:rsidR="001A7BAC" w:rsidRDefault="0001676E">
      <w:pPr>
        <w:widowControl/>
        <w:tabs>
          <w:tab w:val="left" w:pos="-1440"/>
          <w:tab w:val="left" w:pos="-720"/>
          <w:tab w:val="left" w:pos="0"/>
          <w:tab w:val="left" w:pos="378"/>
        </w:tabs>
        <w:jc w:val="both"/>
        <w:rPr>
          <w:rFonts w:ascii="Arial" w:hAnsi="Arial"/>
          <w:sz w:val="22"/>
        </w:rPr>
      </w:pPr>
      <w:r>
        <w:rPr>
          <w:rFonts w:ascii="Arial" w:hAnsi="Arial"/>
          <w:sz w:val="22"/>
        </w:rPr>
        <w:t>Galster, G.C.</w:t>
      </w:r>
      <w:r w:rsidR="00B3182A" w:rsidRPr="003E7017">
        <w:rPr>
          <w:rFonts w:ascii="Arial" w:hAnsi="Arial"/>
          <w:sz w:val="22"/>
        </w:rPr>
        <w:t xml:space="preserve"> </w:t>
      </w:r>
      <w:r w:rsidR="001A7BAC" w:rsidRPr="003E7017">
        <w:rPr>
          <w:rFonts w:ascii="Arial" w:hAnsi="Arial"/>
          <w:sz w:val="22"/>
        </w:rPr>
        <w:t>"Residential Segregation and Interracial Economic Disparities: A Simultaneous</w:t>
      </w:r>
      <w:r w:rsidR="00B3182A" w:rsidRPr="003E7017">
        <w:rPr>
          <w:rFonts w:ascii="Arial" w:hAnsi="Arial"/>
          <w:sz w:val="22"/>
        </w:rPr>
        <w:t>-</w:t>
      </w:r>
      <w:r w:rsidR="001A7BAC" w:rsidRPr="003E7017">
        <w:rPr>
          <w:rFonts w:ascii="Arial" w:hAnsi="Arial"/>
          <w:sz w:val="22"/>
        </w:rPr>
        <w:t xml:space="preserve"> Equations Approach," </w:t>
      </w:r>
      <w:r w:rsidR="001A7BAC" w:rsidRPr="003E7017">
        <w:rPr>
          <w:rFonts w:ascii="Arial" w:hAnsi="Arial"/>
          <w:i/>
          <w:sz w:val="22"/>
        </w:rPr>
        <w:t>Journal of Urban Economics</w:t>
      </w:r>
      <w:r w:rsidR="001A7BAC" w:rsidRPr="003E7017">
        <w:rPr>
          <w:rFonts w:ascii="Arial" w:hAnsi="Arial"/>
          <w:sz w:val="22"/>
        </w:rPr>
        <w:t xml:space="preserve"> 21 (</w:t>
      </w:r>
      <w:r w:rsidR="00B3182A" w:rsidRPr="003E7017">
        <w:rPr>
          <w:rFonts w:ascii="Arial" w:hAnsi="Arial"/>
          <w:sz w:val="22"/>
        </w:rPr>
        <w:t>No. 1</w:t>
      </w:r>
      <w:r w:rsidR="003E786B">
        <w:rPr>
          <w:rFonts w:ascii="Arial" w:hAnsi="Arial"/>
          <w:sz w:val="22"/>
        </w:rPr>
        <w:t xml:space="preserve">, </w:t>
      </w:r>
      <w:r w:rsidR="001A7BAC" w:rsidRPr="003E7017">
        <w:rPr>
          <w:rFonts w:ascii="Arial" w:hAnsi="Arial"/>
          <w:sz w:val="22"/>
        </w:rPr>
        <w:t>1987):</w:t>
      </w:r>
      <w:r w:rsidR="007F4572">
        <w:rPr>
          <w:rFonts w:ascii="Arial" w:hAnsi="Arial"/>
          <w:sz w:val="22"/>
        </w:rPr>
        <w:t xml:space="preserve"> </w:t>
      </w:r>
      <w:r w:rsidR="001A7BAC" w:rsidRPr="003E7017">
        <w:rPr>
          <w:rFonts w:ascii="Arial" w:hAnsi="Arial"/>
          <w:sz w:val="22"/>
        </w:rPr>
        <w:t>22-44.</w:t>
      </w:r>
    </w:p>
    <w:p w14:paraId="39892397" w14:textId="77777777" w:rsidR="001A7BAC" w:rsidRDefault="001A7BAC">
      <w:pPr>
        <w:widowControl/>
        <w:tabs>
          <w:tab w:val="left" w:pos="-1440"/>
          <w:tab w:val="left" w:pos="-720"/>
          <w:tab w:val="left" w:pos="0"/>
          <w:tab w:val="left" w:pos="378"/>
        </w:tabs>
        <w:jc w:val="both"/>
        <w:rPr>
          <w:rFonts w:ascii="Arial" w:hAnsi="Arial"/>
          <w:sz w:val="22"/>
        </w:rPr>
      </w:pPr>
    </w:p>
    <w:p w14:paraId="5D273B49" w14:textId="46A08730" w:rsidR="001A7BAC" w:rsidRDefault="00EF1544">
      <w:pPr>
        <w:widowControl/>
        <w:tabs>
          <w:tab w:val="left" w:pos="-1440"/>
          <w:tab w:val="left" w:pos="-720"/>
          <w:tab w:val="left" w:pos="0"/>
          <w:tab w:val="left" w:pos="378"/>
        </w:tabs>
        <w:jc w:val="both"/>
        <w:rPr>
          <w:rFonts w:ascii="Arial" w:hAnsi="Arial"/>
          <w:sz w:val="22"/>
        </w:rPr>
      </w:pPr>
      <w:r w:rsidRPr="003E7017">
        <w:rPr>
          <w:rFonts w:ascii="Arial" w:hAnsi="Arial"/>
          <w:sz w:val="22"/>
        </w:rPr>
        <w:t>Galster</w:t>
      </w:r>
      <w:r w:rsidR="0001676E">
        <w:rPr>
          <w:rFonts w:ascii="Arial" w:hAnsi="Arial"/>
          <w:sz w:val="22"/>
        </w:rPr>
        <w:t>, G.</w:t>
      </w:r>
      <w:r w:rsidR="003E786B">
        <w:rPr>
          <w:rFonts w:ascii="Arial" w:hAnsi="Arial"/>
          <w:sz w:val="22"/>
        </w:rPr>
        <w:t>C.</w:t>
      </w:r>
      <w:r w:rsidR="0001676E">
        <w:rPr>
          <w:rFonts w:ascii="Arial" w:hAnsi="Arial"/>
          <w:sz w:val="22"/>
        </w:rPr>
        <w:t xml:space="preserve">, Freiberg, F., &amp; </w:t>
      </w:r>
      <w:proofErr w:type="spellStart"/>
      <w:r w:rsidR="0001676E">
        <w:rPr>
          <w:rFonts w:ascii="Arial" w:hAnsi="Arial"/>
          <w:sz w:val="22"/>
        </w:rPr>
        <w:t>Houk</w:t>
      </w:r>
      <w:proofErr w:type="spellEnd"/>
      <w:r w:rsidR="0001676E">
        <w:rPr>
          <w:rFonts w:ascii="Arial" w:hAnsi="Arial"/>
          <w:sz w:val="22"/>
        </w:rPr>
        <w:t>, D.L</w:t>
      </w:r>
      <w:r w:rsidRPr="003E7017">
        <w:rPr>
          <w:rFonts w:ascii="Arial" w:hAnsi="Arial"/>
          <w:sz w:val="22"/>
        </w:rPr>
        <w:t xml:space="preserve">. </w:t>
      </w:r>
      <w:r w:rsidR="001A7BAC" w:rsidRPr="003E7017">
        <w:rPr>
          <w:rFonts w:ascii="Arial" w:hAnsi="Arial"/>
          <w:sz w:val="22"/>
        </w:rPr>
        <w:t>"Racial Differentials in Real Estate Advertising Practices</w:t>
      </w:r>
      <w:r w:rsidRPr="003E7017">
        <w:rPr>
          <w:rFonts w:ascii="Arial" w:hAnsi="Arial"/>
          <w:sz w:val="22"/>
        </w:rPr>
        <w:t>: An Exploratory Case Study</w:t>
      </w:r>
      <w:r w:rsidR="001A7BAC" w:rsidRPr="003E7017">
        <w:rPr>
          <w:rFonts w:ascii="Arial" w:hAnsi="Arial"/>
          <w:sz w:val="22"/>
        </w:rPr>
        <w:t xml:space="preserve">," </w:t>
      </w:r>
      <w:r w:rsidR="001A7BAC" w:rsidRPr="003E7017">
        <w:rPr>
          <w:rFonts w:ascii="Arial" w:hAnsi="Arial"/>
          <w:i/>
          <w:sz w:val="22"/>
        </w:rPr>
        <w:t>Journal of Urban Affairs</w:t>
      </w:r>
      <w:r w:rsidR="001A7BAC" w:rsidRPr="003E7017">
        <w:rPr>
          <w:rFonts w:ascii="Arial" w:hAnsi="Arial"/>
          <w:sz w:val="22"/>
        </w:rPr>
        <w:t xml:space="preserve"> 9 (</w:t>
      </w:r>
      <w:r w:rsidRPr="003E7017">
        <w:rPr>
          <w:rFonts w:ascii="Arial" w:hAnsi="Arial"/>
          <w:sz w:val="22"/>
        </w:rPr>
        <w:t>No</w:t>
      </w:r>
      <w:r w:rsidR="00733927">
        <w:rPr>
          <w:rFonts w:ascii="Arial" w:hAnsi="Arial"/>
          <w:sz w:val="22"/>
        </w:rPr>
        <w:t>.</w:t>
      </w:r>
      <w:r w:rsidRPr="003E7017">
        <w:rPr>
          <w:rFonts w:ascii="Arial" w:hAnsi="Arial"/>
          <w:sz w:val="22"/>
        </w:rPr>
        <w:t xml:space="preserve"> 3</w:t>
      </w:r>
      <w:r w:rsidR="001A7BAC" w:rsidRPr="003E7017">
        <w:rPr>
          <w:rFonts w:ascii="Arial" w:hAnsi="Arial"/>
          <w:sz w:val="22"/>
        </w:rPr>
        <w:t>, 1987):</w:t>
      </w:r>
      <w:r w:rsidR="007F4572">
        <w:rPr>
          <w:rFonts w:ascii="Arial" w:hAnsi="Arial"/>
          <w:sz w:val="22"/>
        </w:rPr>
        <w:t xml:space="preserve"> </w:t>
      </w:r>
      <w:r w:rsidR="001A7BAC" w:rsidRPr="003E7017">
        <w:rPr>
          <w:rFonts w:ascii="Arial" w:hAnsi="Arial"/>
          <w:sz w:val="22"/>
        </w:rPr>
        <w:t>199-216</w:t>
      </w:r>
      <w:r w:rsidRPr="00EF1544">
        <w:rPr>
          <w:rFonts w:ascii="Arial" w:hAnsi="Arial"/>
          <w:sz w:val="22"/>
        </w:rPr>
        <w:t>.</w:t>
      </w:r>
    </w:p>
    <w:p w14:paraId="5EFB95D1" w14:textId="1A412BEC" w:rsidR="004839F3" w:rsidRDefault="004839F3">
      <w:pPr>
        <w:widowControl/>
        <w:tabs>
          <w:tab w:val="left" w:pos="-1440"/>
          <w:tab w:val="left" w:pos="-720"/>
          <w:tab w:val="left" w:pos="0"/>
          <w:tab w:val="left" w:pos="378"/>
        </w:tabs>
        <w:jc w:val="both"/>
        <w:rPr>
          <w:rFonts w:ascii="Arial" w:hAnsi="Arial"/>
          <w:sz w:val="22"/>
        </w:rPr>
      </w:pPr>
    </w:p>
    <w:p w14:paraId="411F36A7" w14:textId="1020A32E" w:rsidR="003F1395" w:rsidRDefault="003F1395" w:rsidP="003F1395">
      <w:pPr>
        <w:widowControl/>
        <w:tabs>
          <w:tab w:val="left" w:pos="-1440"/>
          <w:tab w:val="left" w:pos="-720"/>
          <w:tab w:val="left" w:pos="0"/>
          <w:tab w:val="left" w:pos="378"/>
        </w:tabs>
        <w:jc w:val="both"/>
        <w:rPr>
          <w:rFonts w:ascii="Arial" w:hAnsi="Arial"/>
          <w:sz w:val="22"/>
        </w:rPr>
      </w:pPr>
      <w:r w:rsidRPr="00731096">
        <w:rPr>
          <w:rFonts w:ascii="Arial" w:hAnsi="Arial"/>
          <w:sz w:val="22"/>
        </w:rPr>
        <w:t>Galster, G.</w:t>
      </w:r>
      <w:r>
        <w:rPr>
          <w:rFonts w:ascii="Arial" w:hAnsi="Arial"/>
          <w:sz w:val="22"/>
        </w:rPr>
        <w:t>C.</w:t>
      </w:r>
      <w:r w:rsidRPr="00731096">
        <w:rPr>
          <w:rFonts w:ascii="Arial" w:hAnsi="Arial"/>
          <w:sz w:val="22"/>
        </w:rPr>
        <w:t xml:space="preserve"> "Assessing the Causes of Residential Segregation: A Methodological Critique," </w:t>
      </w:r>
      <w:r w:rsidRPr="00731096">
        <w:rPr>
          <w:rFonts w:ascii="Arial" w:hAnsi="Arial"/>
          <w:i/>
          <w:sz w:val="22"/>
        </w:rPr>
        <w:t>Journal of Urban Affairs</w:t>
      </w:r>
      <w:r w:rsidRPr="00731096">
        <w:rPr>
          <w:rFonts w:ascii="Arial" w:hAnsi="Arial"/>
          <w:sz w:val="22"/>
        </w:rPr>
        <w:t xml:space="preserve"> 10 (No. 4, 1988): 395-407.</w:t>
      </w:r>
    </w:p>
    <w:p w14:paraId="141160CE" w14:textId="77777777" w:rsidR="00EF3B6A" w:rsidRDefault="00EF3B6A">
      <w:pPr>
        <w:widowControl/>
        <w:tabs>
          <w:tab w:val="left" w:pos="-1440"/>
          <w:tab w:val="left" w:pos="-720"/>
          <w:tab w:val="left" w:pos="0"/>
          <w:tab w:val="left" w:pos="378"/>
        </w:tabs>
        <w:jc w:val="both"/>
        <w:rPr>
          <w:rFonts w:ascii="Arial" w:hAnsi="Arial"/>
          <w:sz w:val="22"/>
        </w:rPr>
      </w:pPr>
    </w:p>
    <w:p w14:paraId="48DE641A" w14:textId="5BE04383" w:rsidR="003F1395" w:rsidRDefault="003F1395">
      <w:pPr>
        <w:widowControl/>
        <w:tabs>
          <w:tab w:val="left" w:pos="-1440"/>
          <w:tab w:val="left" w:pos="-720"/>
          <w:tab w:val="left" w:pos="0"/>
          <w:tab w:val="left" w:pos="378"/>
        </w:tabs>
        <w:jc w:val="both"/>
        <w:rPr>
          <w:rFonts w:ascii="Arial" w:hAnsi="Arial"/>
          <w:sz w:val="22"/>
        </w:rPr>
      </w:pPr>
      <w:r>
        <w:rPr>
          <w:rFonts w:ascii="Arial" w:hAnsi="Arial"/>
          <w:sz w:val="22"/>
        </w:rPr>
        <w:t xml:space="preserve">Galster, G.C. "Residential Segregation in American Cities:  A Contrary Review," </w:t>
      </w:r>
      <w:r>
        <w:rPr>
          <w:rFonts w:ascii="Arial" w:hAnsi="Arial"/>
          <w:i/>
          <w:sz w:val="22"/>
        </w:rPr>
        <w:t>Population Research and Policy Review</w:t>
      </w:r>
      <w:r>
        <w:rPr>
          <w:rFonts w:ascii="Arial" w:hAnsi="Arial"/>
          <w:sz w:val="22"/>
        </w:rPr>
        <w:t xml:space="preserve"> 7 (No. 2, 1988): 93-112.</w:t>
      </w:r>
    </w:p>
    <w:p w14:paraId="3AA25E08" w14:textId="77777777" w:rsidR="001A7BAC" w:rsidRDefault="001A7BAC">
      <w:pPr>
        <w:widowControl/>
        <w:tabs>
          <w:tab w:val="left" w:pos="-1440"/>
          <w:tab w:val="left" w:pos="-720"/>
          <w:tab w:val="left" w:pos="0"/>
          <w:tab w:val="left" w:pos="378"/>
        </w:tabs>
        <w:jc w:val="both"/>
        <w:rPr>
          <w:rFonts w:ascii="Arial" w:hAnsi="Arial"/>
          <w:sz w:val="22"/>
        </w:rPr>
      </w:pPr>
    </w:p>
    <w:p w14:paraId="01FE2E41" w14:textId="449E23F7" w:rsidR="001A7BAC" w:rsidRDefault="0001676E">
      <w:pPr>
        <w:widowControl/>
        <w:tabs>
          <w:tab w:val="left" w:pos="-1440"/>
          <w:tab w:val="left" w:pos="-720"/>
          <w:tab w:val="left" w:pos="0"/>
          <w:tab w:val="left" w:pos="378"/>
        </w:tabs>
        <w:jc w:val="both"/>
        <w:rPr>
          <w:rFonts w:ascii="Arial" w:hAnsi="Arial"/>
          <w:sz w:val="22"/>
        </w:rPr>
      </w:pPr>
      <w:r>
        <w:rPr>
          <w:rFonts w:ascii="Arial" w:hAnsi="Arial"/>
          <w:sz w:val="22"/>
        </w:rPr>
        <w:t xml:space="preserve">Galster, G.C., &amp; </w:t>
      </w:r>
      <w:proofErr w:type="spellStart"/>
      <w:r>
        <w:rPr>
          <w:rFonts w:ascii="Arial" w:hAnsi="Arial"/>
          <w:sz w:val="22"/>
        </w:rPr>
        <w:t>Hesser</w:t>
      </w:r>
      <w:proofErr w:type="spellEnd"/>
      <w:r>
        <w:rPr>
          <w:rFonts w:ascii="Arial" w:hAnsi="Arial"/>
          <w:sz w:val="22"/>
        </w:rPr>
        <w:t>, G.W.</w:t>
      </w:r>
      <w:r w:rsidR="00C0214F">
        <w:rPr>
          <w:rFonts w:ascii="Arial" w:hAnsi="Arial"/>
          <w:sz w:val="22"/>
        </w:rPr>
        <w:t xml:space="preserve"> </w:t>
      </w:r>
      <w:r w:rsidR="001A7BAC">
        <w:rPr>
          <w:rFonts w:ascii="Arial" w:hAnsi="Arial"/>
          <w:sz w:val="22"/>
        </w:rPr>
        <w:t xml:space="preserve">"Evaluating and Redesigning Subsidy Policies for Home Rehabilitation," </w:t>
      </w:r>
      <w:r w:rsidR="001A7BAC">
        <w:rPr>
          <w:rFonts w:ascii="Arial" w:hAnsi="Arial"/>
          <w:i/>
          <w:sz w:val="22"/>
        </w:rPr>
        <w:t>Policy Sciences</w:t>
      </w:r>
      <w:r w:rsidR="001A7BAC">
        <w:rPr>
          <w:rFonts w:ascii="Arial" w:hAnsi="Arial"/>
          <w:sz w:val="22"/>
        </w:rPr>
        <w:t xml:space="preserve"> 21 (1988):</w:t>
      </w:r>
      <w:r w:rsidR="007F4572">
        <w:rPr>
          <w:rFonts w:ascii="Arial" w:hAnsi="Arial"/>
          <w:sz w:val="22"/>
        </w:rPr>
        <w:t xml:space="preserve"> </w:t>
      </w:r>
      <w:r w:rsidR="001A7BAC">
        <w:rPr>
          <w:rFonts w:ascii="Arial" w:hAnsi="Arial"/>
          <w:sz w:val="22"/>
        </w:rPr>
        <w:t>67-95</w:t>
      </w:r>
      <w:r w:rsidR="00C0214F">
        <w:rPr>
          <w:rFonts w:ascii="Arial" w:hAnsi="Arial"/>
          <w:sz w:val="22"/>
        </w:rPr>
        <w:t>.</w:t>
      </w:r>
    </w:p>
    <w:p w14:paraId="0F4122D2" w14:textId="24EBC690" w:rsidR="001A7BAC" w:rsidRDefault="001A7BAC">
      <w:pPr>
        <w:widowControl/>
        <w:tabs>
          <w:tab w:val="left" w:pos="-1440"/>
          <w:tab w:val="left" w:pos="-720"/>
          <w:tab w:val="left" w:pos="0"/>
          <w:tab w:val="left" w:pos="378"/>
        </w:tabs>
        <w:jc w:val="both"/>
        <w:rPr>
          <w:rFonts w:ascii="Arial" w:hAnsi="Arial"/>
          <w:sz w:val="22"/>
        </w:rPr>
      </w:pPr>
    </w:p>
    <w:p w14:paraId="7AC344BF" w14:textId="77777777" w:rsidR="00EF3B6A" w:rsidRPr="003E7017" w:rsidRDefault="00EF3B6A" w:rsidP="00EF3B6A">
      <w:pPr>
        <w:pStyle w:val="Heading2"/>
        <w:shd w:val="clear" w:color="auto" w:fill="FFFFFF"/>
        <w:spacing w:after="96"/>
        <w:textAlignment w:val="baseline"/>
        <w:rPr>
          <w:rFonts w:cs="Arial"/>
          <w:b w:val="0"/>
          <w:color w:val="403838"/>
          <w:sz w:val="36"/>
        </w:rPr>
      </w:pPr>
      <w:r>
        <w:rPr>
          <w:b w:val="0"/>
        </w:rPr>
        <w:t xml:space="preserve">Galster, G.C., &amp; Keeney, W.M. </w:t>
      </w:r>
      <w:r w:rsidRPr="003E7017">
        <w:rPr>
          <w:b w:val="0"/>
        </w:rPr>
        <w:t>"Race, Residence, Discrimination, and Economic Opportunity</w:t>
      </w:r>
      <w:r w:rsidRPr="00C0214F">
        <w:rPr>
          <w:b w:val="0"/>
        </w:rPr>
        <w:t>: Mode</w:t>
      </w:r>
      <w:r w:rsidRPr="003E7017">
        <w:rPr>
          <w:b w:val="0"/>
        </w:rPr>
        <w:t xml:space="preserve">ling the Nexus of Urban Racial Phenomena," </w:t>
      </w:r>
      <w:r w:rsidRPr="003E7017">
        <w:rPr>
          <w:b w:val="0"/>
          <w:i/>
        </w:rPr>
        <w:t>Urban Affairs Quarterly</w:t>
      </w:r>
      <w:r w:rsidRPr="003E7017">
        <w:rPr>
          <w:b w:val="0"/>
        </w:rPr>
        <w:t xml:space="preserve"> 24 (</w:t>
      </w:r>
      <w:r>
        <w:rPr>
          <w:b w:val="0"/>
        </w:rPr>
        <w:t>No. 1</w:t>
      </w:r>
      <w:r w:rsidRPr="003E7017">
        <w:rPr>
          <w:b w:val="0"/>
        </w:rPr>
        <w:t>, 1988):</w:t>
      </w:r>
      <w:r>
        <w:rPr>
          <w:b w:val="0"/>
        </w:rPr>
        <w:t xml:space="preserve"> </w:t>
      </w:r>
      <w:r w:rsidRPr="003E7017">
        <w:rPr>
          <w:b w:val="0"/>
        </w:rPr>
        <w:t>87-117</w:t>
      </w:r>
      <w:r>
        <w:rPr>
          <w:b w:val="0"/>
        </w:rPr>
        <w:t>.</w:t>
      </w:r>
    </w:p>
    <w:p w14:paraId="042D57BC" w14:textId="77777777" w:rsidR="00EF3B6A" w:rsidRDefault="00EF3B6A">
      <w:pPr>
        <w:widowControl/>
        <w:tabs>
          <w:tab w:val="left" w:pos="-1440"/>
          <w:tab w:val="left" w:pos="-720"/>
          <w:tab w:val="left" w:pos="0"/>
          <w:tab w:val="left" w:pos="378"/>
        </w:tabs>
        <w:jc w:val="both"/>
        <w:rPr>
          <w:rFonts w:ascii="Arial" w:hAnsi="Arial"/>
          <w:sz w:val="22"/>
        </w:rPr>
      </w:pPr>
    </w:p>
    <w:p w14:paraId="7953BC2A" w14:textId="7D42BA61" w:rsidR="001A7BAC" w:rsidRDefault="003F1395">
      <w:pPr>
        <w:widowControl/>
        <w:tabs>
          <w:tab w:val="left" w:pos="-1440"/>
          <w:tab w:val="left" w:pos="-720"/>
          <w:tab w:val="left" w:pos="0"/>
          <w:tab w:val="left" w:pos="378"/>
        </w:tabs>
        <w:jc w:val="both"/>
        <w:rPr>
          <w:rFonts w:ascii="Arial" w:hAnsi="Arial"/>
          <w:sz w:val="22"/>
        </w:rPr>
      </w:pPr>
      <w:r>
        <w:rPr>
          <w:rFonts w:ascii="Arial" w:hAnsi="Arial"/>
          <w:sz w:val="22"/>
        </w:rPr>
        <w:t xml:space="preserve">Galster, G.C., </w:t>
      </w:r>
      <w:proofErr w:type="spellStart"/>
      <w:r>
        <w:rPr>
          <w:rFonts w:ascii="Arial" w:hAnsi="Arial"/>
          <w:sz w:val="22"/>
        </w:rPr>
        <w:t>McCorkhill</w:t>
      </w:r>
      <w:proofErr w:type="spellEnd"/>
      <w:r>
        <w:rPr>
          <w:rFonts w:ascii="Arial" w:hAnsi="Arial"/>
          <w:sz w:val="22"/>
        </w:rPr>
        <w:t xml:space="preserve">, G., &amp; </w:t>
      </w:r>
      <w:proofErr w:type="spellStart"/>
      <w:r>
        <w:rPr>
          <w:rFonts w:ascii="Arial" w:hAnsi="Arial"/>
          <w:sz w:val="22"/>
        </w:rPr>
        <w:t>Gopalan</w:t>
      </w:r>
      <w:proofErr w:type="spellEnd"/>
      <w:r>
        <w:rPr>
          <w:rFonts w:ascii="Arial" w:hAnsi="Arial"/>
          <w:sz w:val="22"/>
        </w:rPr>
        <w:t xml:space="preserve">, S. </w:t>
      </w:r>
      <w:r w:rsidRPr="000416FF">
        <w:rPr>
          <w:rFonts w:ascii="Arial" w:hAnsi="Arial"/>
          <w:sz w:val="22"/>
        </w:rPr>
        <w:t xml:space="preserve">"The Determinants of Income Inequality in Metropolitan Areas," </w:t>
      </w:r>
      <w:r w:rsidRPr="000416FF">
        <w:rPr>
          <w:rFonts w:ascii="Arial" w:hAnsi="Arial"/>
          <w:i/>
          <w:sz w:val="22"/>
        </w:rPr>
        <w:t>Review of Business</w:t>
      </w:r>
      <w:r>
        <w:rPr>
          <w:rFonts w:ascii="Arial" w:hAnsi="Arial"/>
          <w:sz w:val="22"/>
        </w:rPr>
        <w:t xml:space="preserve"> 10 (No. 2</w:t>
      </w:r>
      <w:r w:rsidRPr="000416FF">
        <w:rPr>
          <w:rFonts w:ascii="Arial" w:hAnsi="Arial"/>
          <w:sz w:val="22"/>
        </w:rPr>
        <w:t>, 1988):</w:t>
      </w:r>
      <w:r>
        <w:rPr>
          <w:rFonts w:ascii="Arial" w:hAnsi="Arial"/>
          <w:sz w:val="22"/>
        </w:rPr>
        <w:t xml:space="preserve"> </w:t>
      </w:r>
      <w:r w:rsidRPr="000416FF">
        <w:rPr>
          <w:rFonts w:ascii="Arial" w:hAnsi="Arial"/>
          <w:sz w:val="22"/>
        </w:rPr>
        <w:t>17-22, 32</w:t>
      </w:r>
      <w:r>
        <w:rPr>
          <w:rFonts w:ascii="Arial" w:hAnsi="Arial"/>
          <w:sz w:val="22"/>
        </w:rPr>
        <w:t xml:space="preserve">. </w:t>
      </w:r>
    </w:p>
    <w:p w14:paraId="23B5DAC1" w14:textId="77777777" w:rsidR="001A7BAC" w:rsidRDefault="001A7BAC">
      <w:pPr>
        <w:widowControl/>
        <w:tabs>
          <w:tab w:val="left" w:pos="-1440"/>
          <w:tab w:val="left" w:pos="-720"/>
          <w:tab w:val="left" w:pos="0"/>
          <w:tab w:val="left" w:pos="378"/>
        </w:tabs>
        <w:jc w:val="both"/>
        <w:rPr>
          <w:rFonts w:ascii="Arial" w:hAnsi="Arial"/>
          <w:sz w:val="22"/>
        </w:rPr>
      </w:pPr>
    </w:p>
    <w:p w14:paraId="1973B592" w14:textId="34443C9D" w:rsidR="001A7BAC" w:rsidRDefault="008C6040">
      <w:pPr>
        <w:widowControl/>
        <w:tabs>
          <w:tab w:val="left" w:pos="-1440"/>
          <w:tab w:val="left" w:pos="-720"/>
          <w:tab w:val="left" w:pos="0"/>
          <w:tab w:val="left" w:pos="378"/>
        </w:tabs>
        <w:jc w:val="both"/>
        <w:rPr>
          <w:rFonts w:ascii="Arial" w:hAnsi="Arial"/>
          <w:sz w:val="22"/>
        </w:rPr>
      </w:pPr>
      <w:r>
        <w:rPr>
          <w:rFonts w:ascii="Arial" w:hAnsi="Arial"/>
          <w:sz w:val="22"/>
        </w:rPr>
        <w:t>Gal</w:t>
      </w:r>
      <w:r w:rsidR="0001676E">
        <w:rPr>
          <w:rFonts w:ascii="Arial" w:hAnsi="Arial"/>
          <w:sz w:val="22"/>
        </w:rPr>
        <w:t>ster, G.C</w:t>
      </w:r>
      <w:r>
        <w:rPr>
          <w:rFonts w:ascii="Arial" w:hAnsi="Arial"/>
          <w:sz w:val="22"/>
        </w:rPr>
        <w:t xml:space="preserve">. </w:t>
      </w:r>
      <w:r w:rsidR="001A7BAC">
        <w:rPr>
          <w:rFonts w:ascii="Arial" w:hAnsi="Arial"/>
          <w:sz w:val="22"/>
        </w:rPr>
        <w:t xml:space="preserve">"Metropolitan Population Size and Economic Well-Being," </w:t>
      </w:r>
      <w:r w:rsidR="001A7BAC">
        <w:rPr>
          <w:rFonts w:ascii="Arial" w:hAnsi="Arial"/>
          <w:i/>
          <w:sz w:val="22"/>
        </w:rPr>
        <w:t>Urban Affairs Quarterly</w:t>
      </w:r>
      <w:r w:rsidR="001A7BAC">
        <w:rPr>
          <w:rFonts w:ascii="Arial" w:hAnsi="Arial"/>
          <w:sz w:val="22"/>
        </w:rPr>
        <w:t xml:space="preserve"> 2</w:t>
      </w:r>
      <w:r>
        <w:rPr>
          <w:rFonts w:ascii="Arial" w:hAnsi="Arial"/>
          <w:sz w:val="22"/>
        </w:rPr>
        <w:t>4</w:t>
      </w:r>
      <w:r w:rsidR="001A7BAC">
        <w:rPr>
          <w:rFonts w:ascii="Arial" w:hAnsi="Arial"/>
          <w:sz w:val="22"/>
        </w:rPr>
        <w:t xml:space="preserve"> (</w:t>
      </w:r>
      <w:r w:rsidR="00EF0E43">
        <w:rPr>
          <w:rFonts w:ascii="Arial" w:hAnsi="Arial"/>
          <w:sz w:val="22"/>
        </w:rPr>
        <w:t>No. 4</w:t>
      </w:r>
      <w:r w:rsidR="001A7BAC">
        <w:rPr>
          <w:rFonts w:ascii="Arial" w:hAnsi="Arial"/>
          <w:sz w:val="22"/>
        </w:rPr>
        <w:t>, 1989):</w:t>
      </w:r>
      <w:r w:rsidR="007F4572">
        <w:rPr>
          <w:rFonts w:ascii="Arial" w:hAnsi="Arial"/>
          <w:sz w:val="22"/>
        </w:rPr>
        <w:t xml:space="preserve"> </w:t>
      </w:r>
      <w:r w:rsidR="001A7BAC">
        <w:rPr>
          <w:rFonts w:ascii="Arial" w:hAnsi="Arial"/>
          <w:sz w:val="22"/>
        </w:rPr>
        <w:t>597-614.</w:t>
      </w:r>
    </w:p>
    <w:p w14:paraId="10416B2A" w14:textId="77777777" w:rsidR="00930FED" w:rsidRDefault="00930FED">
      <w:pPr>
        <w:widowControl/>
        <w:tabs>
          <w:tab w:val="left" w:pos="-1440"/>
          <w:tab w:val="left" w:pos="-720"/>
          <w:tab w:val="left" w:pos="0"/>
          <w:tab w:val="left" w:pos="378"/>
        </w:tabs>
        <w:jc w:val="both"/>
        <w:rPr>
          <w:rFonts w:ascii="Arial" w:hAnsi="Arial"/>
          <w:sz w:val="22"/>
        </w:rPr>
      </w:pPr>
    </w:p>
    <w:p w14:paraId="38B8F363" w14:textId="71AF27F5" w:rsidR="001A7BAC" w:rsidRDefault="0001676E">
      <w:pPr>
        <w:widowControl/>
        <w:tabs>
          <w:tab w:val="left" w:pos="-1440"/>
          <w:tab w:val="left" w:pos="-720"/>
          <w:tab w:val="left" w:pos="0"/>
          <w:tab w:val="left" w:pos="378"/>
        </w:tabs>
        <w:jc w:val="both"/>
        <w:rPr>
          <w:rFonts w:ascii="Arial" w:hAnsi="Arial"/>
          <w:sz w:val="22"/>
        </w:rPr>
      </w:pPr>
      <w:r>
        <w:rPr>
          <w:rFonts w:ascii="Arial" w:hAnsi="Arial"/>
          <w:sz w:val="22"/>
        </w:rPr>
        <w:lastRenderedPageBreak/>
        <w:t>Galster, G.</w:t>
      </w:r>
      <w:r w:rsidR="00EF3B6A">
        <w:rPr>
          <w:rFonts w:ascii="Arial" w:hAnsi="Arial"/>
          <w:sz w:val="22"/>
        </w:rPr>
        <w:t>C.</w:t>
      </w:r>
      <w:r w:rsidR="00FC5C10">
        <w:rPr>
          <w:rFonts w:ascii="Arial" w:hAnsi="Arial"/>
          <w:sz w:val="22"/>
        </w:rPr>
        <w:t xml:space="preserve"> </w:t>
      </w:r>
      <w:r w:rsidR="001A7BAC">
        <w:rPr>
          <w:rFonts w:ascii="Arial" w:hAnsi="Arial"/>
          <w:sz w:val="22"/>
        </w:rPr>
        <w:t>"Residential Segregation in American Cities:  A Further Response</w:t>
      </w:r>
      <w:r w:rsidR="00FC5C10">
        <w:rPr>
          <w:rFonts w:ascii="Arial" w:hAnsi="Arial"/>
          <w:sz w:val="22"/>
        </w:rPr>
        <w:t xml:space="preserve"> to Clark</w:t>
      </w:r>
      <w:r w:rsidR="001A7BAC">
        <w:rPr>
          <w:rFonts w:ascii="Arial" w:hAnsi="Arial"/>
          <w:sz w:val="22"/>
        </w:rPr>
        <w:t xml:space="preserve">," </w:t>
      </w:r>
      <w:r w:rsidR="001A7BAC">
        <w:rPr>
          <w:rFonts w:ascii="Arial" w:hAnsi="Arial"/>
          <w:i/>
          <w:sz w:val="22"/>
        </w:rPr>
        <w:t>Population Research</w:t>
      </w:r>
      <w:r w:rsidR="001A7BAC">
        <w:rPr>
          <w:rFonts w:ascii="Arial" w:hAnsi="Arial"/>
          <w:sz w:val="22"/>
        </w:rPr>
        <w:t xml:space="preserve"> </w:t>
      </w:r>
      <w:r w:rsidR="001A7BAC">
        <w:rPr>
          <w:rFonts w:ascii="Arial" w:hAnsi="Arial"/>
          <w:i/>
          <w:sz w:val="22"/>
        </w:rPr>
        <w:t>and Policy Review</w:t>
      </w:r>
      <w:r w:rsidR="001A7BAC">
        <w:rPr>
          <w:rFonts w:ascii="Arial" w:hAnsi="Arial"/>
          <w:sz w:val="22"/>
        </w:rPr>
        <w:t xml:space="preserve"> 8 (</w:t>
      </w:r>
      <w:r w:rsidR="00FC5C10">
        <w:rPr>
          <w:rFonts w:ascii="Arial" w:hAnsi="Arial"/>
          <w:sz w:val="22"/>
        </w:rPr>
        <w:t xml:space="preserve">No. 2, </w:t>
      </w:r>
      <w:r w:rsidR="001A7BAC">
        <w:rPr>
          <w:rFonts w:ascii="Arial" w:hAnsi="Arial"/>
          <w:sz w:val="22"/>
        </w:rPr>
        <w:t>1989):</w:t>
      </w:r>
      <w:r w:rsidR="007F4572">
        <w:rPr>
          <w:rFonts w:ascii="Arial" w:hAnsi="Arial"/>
          <w:sz w:val="22"/>
        </w:rPr>
        <w:t xml:space="preserve"> </w:t>
      </w:r>
      <w:r w:rsidR="001A7BAC">
        <w:rPr>
          <w:rFonts w:ascii="Arial" w:hAnsi="Arial"/>
          <w:sz w:val="22"/>
        </w:rPr>
        <w:t>181-192.</w:t>
      </w:r>
    </w:p>
    <w:p w14:paraId="2A5E0198" w14:textId="1CC18CD1" w:rsidR="001A7BAC" w:rsidRDefault="001A7BAC">
      <w:pPr>
        <w:widowControl/>
        <w:tabs>
          <w:tab w:val="left" w:pos="-1440"/>
          <w:tab w:val="left" w:pos="-720"/>
          <w:tab w:val="left" w:pos="0"/>
          <w:tab w:val="left" w:pos="378"/>
        </w:tabs>
        <w:jc w:val="both"/>
        <w:rPr>
          <w:rFonts w:ascii="Arial" w:hAnsi="Arial"/>
          <w:sz w:val="22"/>
        </w:rPr>
      </w:pPr>
    </w:p>
    <w:p w14:paraId="6DD02D52" w14:textId="77777777" w:rsidR="00EF3B6A" w:rsidRDefault="00EF3B6A" w:rsidP="00EF3B6A">
      <w:pPr>
        <w:widowControl/>
        <w:tabs>
          <w:tab w:val="left" w:pos="-1440"/>
          <w:tab w:val="left" w:pos="-720"/>
          <w:tab w:val="left" w:pos="0"/>
          <w:tab w:val="left" w:pos="378"/>
        </w:tabs>
        <w:jc w:val="both"/>
        <w:rPr>
          <w:rFonts w:ascii="Arial" w:hAnsi="Arial"/>
          <w:sz w:val="22"/>
        </w:rPr>
      </w:pPr>
      <w:r w:rsidRPr="00731096">
        <w:rPr>
          <w:rFonts w:ascii="Arial" w:hAnsi="Arial"/>
          <w:sz w:val="22"/>
        </w:rPr>
        <w:t xml:space="preserve">Galster, G.C. "Neighborhood Racial Change, Segregationist Sentiments, and Affirmative Marketing Policies," </w:t>
      </w:r>
      <w:r w:rsidRPr="00731096">
        <w:rPr>
          <w:rFonts w:ascii="Arial" w:hAnsi="Arial"/>
          <w:i/>
          <w:sz w:val="22"/>
        </w:rPr>
        <w:t xml:space="preserve">Journal </w:t>
      </w:r>
      <w:r>
        <w:rPr>
          <w:rFonts w:ascii="Arial" w:hAnsi="Arial"/>
          <w:i/>
          <w:sz w:val="22"/>
        </w:rPr>
        <w:t>o</w:t>
      </w:r>
      <w:r w:rsidRPr="00731096">
        <w:rPr>
          <w:rFonts w:ascii="Arial" w:hAnsi="Arial"/>
          <w:i/>
          <w:sz w:val="22"/>
        </w:rPr>
        <w:t>f Urban Economics</w:t>
      </w:r>
      <w:r w:rsidRPr="00731096">
        <w:rPr>
          <w:rFonts w:ascii="Arial" w:hAnsi="Arial"/>
          <w:sz w:val="22"/>
        </w:rPr>
        <w:t xml:space="preserve"> 27 (1990): 344-361.</w:t>
      </w:r>
      <w:r w:rsidRPr="00303CC0">
        <w:rPr>
          <w:rFonts w:ascii="Arial" w:hAnsi="Arial"/>
          <w:sz w:val="22"/>
        </w:rPr>
        <w:t xml:space="preserve"> </w:t>
      </w:r>
    </w:p>
    <w:p w14:paraId="4843E094" w14:textId="77777777" w:rsidR="00EF3B6A" w:rsidRDefault="00EF3B6A">
      <w:pPr>
        <w:widowControl/>
        <w:tabs>
          <w:tab w:val="left" w:pos="-1440"/>
          <w:tab w:val="left" w:pos="-720"/>
          <w:tab w:val="left" w:pos="0"/>
          <w:tab w:val="left" w:pos="378"/>
        </w:tabs>
        <w:jc w:val="both"/>
        <w:rPr>
          <w:rFonts w:ascii="Arial" w:hAnsi="Arial"/>
          <w:sz w:val="22"/>
        </w:rPr>
      </w:pPr>
    </w:p>
    <w:p w14:paraId="15C4217A" w14:textId="77777777" w:rsidR="00EF3B6A" w:rsidRDefault="00EF3B6A" w:rsidP="00EF3B6A">
      <w:pPr>
        <w:widowControl/>
        <w:tabs>
          <w:tab w:val="left" w:pos="-1440"/>
          <w:tab w:val="left" w:pos="-720"/>
          <w:tab w:val="left" w:pos="0"/>
          <w:tab w:val="left" w:pos="378"/>
        </w:tabs>
        <w:jc w:val="both"/>
        <w:rPr>
          <w:rFonts w:ascii="Arial" w:hAnsi="Arial"/>
          <w:sz w:val="22"/>
        </w:rPr>
      </w:pPr>
      <w:r>
        <w:rPr>
          <w:rFonts w:ascii="Arial" w:hAnsi="Arial"/>
          <w:sz w:val="22"/>
        </w:rPr>
        <w:t xml:space="preserve">Galster, G.C. "Racial Discrimination in Housing Markets during the 1980s:  A Review of the Audit Evidence," </w:t>
      </w:r>
      <w:r>
        <w:rPr>
          <w:rFonts w:ascii="Arial" w:hAnsi="Arial"/>
          <w:i/>
          <w:sz w:val="22"/>
        </w:rPr>
        <w:t>Journal of Planning Education and Research</w:t>
      </w:r>
      <w:r>
        <w:rPr>
          <w:rFonts w:ascii="Arial" w:hAnsi="Arial"/>
          <w:sz w:val="22"/>
        </w:rPr>
        <w:t xml:space="preserve"> 9 (No. 3, 1990): 165-175.</w:t>
      </w:r>
    </w:p>
    <w:p w14:paraId="55AA4430" w14:textId="5B56C7E1" w:rsidR="00EF3B6A" w:rsidRDefault="00EF3B6A">
      <w:pPr>
        <w:widowControl/>
        <w:tabs>
          <w:tab w:val="left" w:pos="-1440"/>
          <w:tab w:val="left" w:pos="-720"/>
          <w:tab w:val="left" w:pos="0"/>
          <w:tab w:val="left" w:pos="378"/>
        </w:tabs>
        <w:jc w:val="both"/>
        <w:rPr>
          <w:rFonts w:ascii="Arial" w:hAnsi="Arial"/>
          <w:sz w:val="22"/>
        </w:rPr>
      </w:pPr>
    </w:p>
    <w:p w14:paraId="7E43B0C0" w14:textId="16209B21" w:rsidR="00EF3B6A" w:rsidRDefault="00EF3B6A" w:rsidP="00EF3B6A">
      <w:pPr>
        <w:widowControl/>
        <w:tabs>
          <w:tab w:val="left" w:pos="-1440"/>
          <w:tab w:val="left" w:pos="-720"/>
          <w:tab w:val="left" w:pos="0"/>
          <w:tab w:val="left" w:pos="378"/>
        </w:tabs>
        <w:jc w:val="both"/>
        <w:rPr>
          <w:rFonts w:ascii="Arial" w:hAnsi="Arial"/>
          <w:sz w:val="22"/>
        </w:rPr>
      </w:pPr>
      <w:r>
        <w:rPr>
          <w:rFonts w:ascii="Arial" w:hAnsi="Arial"/>
          <w:sz w:val="22"/>
        </w:rPr>
        <w:t xml:space="preserve">Galster, G.C. "Racial Steering by Real Estate Agents:  Mechanisms and Motives," </w:t>
      </w:r>
      <w:r>
        <w:rPr>
          <w:rFonts w:ascii="Arial" w:hAnsi="Arial"/>
          <w:i/>
          <w:sz w:val="22"/>
        </w:rPr>
        <w:t>Review of Black Political Economy</w:t>
      </w:r>
      <w:r>
        <w:rPr>
          <w:rFonts w:ascii="Arial" w:hAnsi="Arial"/>
          <w:sz w:val="22"/>
        </w:rPr>
        <w:t xml:space="preserve"> 19 (1990): 39-63.</w:t>
      </w:r>
    </w:p>
    <w:p w14:paraId="486A42D9" w14:textId="0BC8B169" w:rsidR="00EF3B6A" w:rsidRDefault="00EF3B6A">
      <w:pPr>
        <w:widowControl/>
        <w:tabs>
          <w:tab w:val="left" w:pos="-1440"/>
          <w:tab w:val="left" w:pos="-720"/>
          <w:tab w:val="left" w:pos="0"/>
          <w:tab w:val="left" w:pos="378"/>
        </w:tabs>
        <w:jc w:val="both"/>
        <w:rPr>
          <w:rFonts w:ascii="Arial" w:hAnsi="Arial"/>
          <w:sz w:val="22"/>
        </w:rPr>
      </w:pPr>
    </w:p>
    <w:p w14:paraId="736FFBE2" w14:textId="63EF1367" w:rsidR="001A7BAC" w:rsidRDefault="0001676E">
      <w:pPr>
        <w:widowControl/>
        <w:tabs>
          <w:tab w:val="left" w:pos="-1440"/>
          <w:tab w:val="left" w:pos="-720"/>
          <w:tab w:val="left" w:pos="0"/>
          <w:tab w:val="left" w:pos="378"/>
        </w:tabs>
        <w:jc w:val="both"/>
        <w:rPr>
          <w:rFonts w:ascii="Arial" w:hAnsi="Arial"/>
          <w:sz w:val="22"/>
        </w:rPr>
      </w:pPr>
      <w:r>
        <w:rPr>
          <w:rFonts w:ascii="Arial" w:hAnsi="Arial"/>
          <w:sz w:val="22"/>
        </w:rPr>
        <w:t>Galster, G</w:t>
      </w:r>
      <w:r w:rsidR="00FC5C10">
        <w:rPr>
          <w:rFonts w:ascii="Arial" w:hAnsi="Arial"/>
          <w:sz w:val="22"/>
        </w:rPr>
        <w:t>.</w:t>
      </w:r>
      <w:r w:rsidR="00EF3B6A">
        <w:rPr>
          <w:rFonts w:ascii="Arial" w:hAnsi="Arial"/>
          <w:sz w:val="22"/>
        </w:rPr>
        <w:t>C.</w:t>
      </w:r>
      <w:r w:rsidR="00FC5C10">
        <w:rPr>
          <w:rFonts w:ascii="Arial" w:hAnsi="Arial"/>
          <w:sz w:val="22"/>
        </w:rPr>
        <w:t xml:space="preserve"> </w:t>
      </w:r>
      <w:r w:rsidR="001A7BAC">
        <w:rPr>
          <w:rFonts w:ascii="Arial" w:hAnsi="Arial"/>
          <w:sz w:val="22"/>
        </w:rPr>
        <w:t xml:space="preserve">"Racial Steering </w:t>
      </w:r>
      <w:r w:rsidR="00FC5C10">
        <w:rPr>
          <w:rFonts w:ascii="Arial" w:hAnsi="Arial"/>
          <w:sz w:val="22"/>
        </w:rPr>
        <w:t>in Urban Housing Markets</w:t>
      </w:r>
      <w:r w:rsidR="001A7BAC">
        <w:rPr>
          <w:rFonts w:ascii="Arial" w:hAnsi="Arial"/>
          <w:sz w:val="22"/>
        </w:rPr>
        <w:t xml:space="preserve">:  A Review of the Audit Evidence," </w:t>
      </w:r>
      <w:r w:rsidR="001A7BAC">
        <w:rPr>
          <w:rFonts w:ascii="Arial" w:hAnsi="Arial"/>
          <w:i/>
          <w:sz w:val="22"/>
        </w:rPr>
        <w:t>Review of Black Political Economy</w:t>
      </w:r>
      <w:r w:rsidR="001A7BAC">
        <w:rPr>
          <w:rFonts w:ascii="Arial" w:hAnsi="Arial"/>
          <w:sz w:val="22"/>
        </w:rPr>
        <w:t xml:space="preserve"> 18 (1990):</w:t>
      </w:r>
      <w:r w:rsidR="007F4572">
        <w:rPr>
          <w:rFonts w:ascii="Arial" w:hAnsi="Arial"/>
          <w:sz w:val="22"/>
        </w:rPr>
        <w:t xml:space="preserve"> </w:t>
      </w:r>
      <w:r w:rsidR="001A7BAC">
        <w:rPr>
          <w:rFonts w:ascii="Arial" w:hAnsi="Arial"/>
          <w:sz w:val="22"/>
        </w:rPr>
        <w:t>105-129.</w:t>
      </w:r>
    </w:p>
    <w:p w14:paraId="4785F445" w14:textId="77777777" w:rsidR="001A7BAC" w:rsidRDefault="001A7BAC">
      <w:pPr>
        <w:widowControl/>
        <w:tabs>
          <w:tab w:val="left" w:pos="-1440"/>
          <w:tab w:val="left" w:pos="-720"/>
          <w:tab w:val="left" w:pos="0"/>
          <w:tab w:val="left" w:pos="378"/>
        </w:tabs>
        <w:jc w:val="both"/>
        <w:rPr>
          <w:rFonts w:ascii="Arial" w:hAnsi="Arial"/>
          <w:sz w:val="22"/>
        </w:rPr>
      </w:pPr>
    </w:p>
    <w:p w14:paraId="78F8E6CF" w14:textId="744D2BF2" w:rsidR="001A7BAC" w:rsidRDefault="00DF08F8">
      <w:pPr>
        <w:widowControl/>
        <w:tabs>
          <w:tab w:val="left" w:pos="-1440"/>
          <w:tab w:val="left" w:pos="-720"/>
          <w:tab w:val="left" w:pos="0"/>
          <w:tab w:val="left" w:pos="378"/>
        </w:tabs>
        <w:jc w:val="both"/>
        <w:rPr>
          <w:rFonts w:ascii="Arial" w:hAnsi="Arial"/>
          <w:sz w:val="22"/>
        </w:rPr>
      </w:pPr>
      <w:r>
        <w:rPr>
          <w:rFonts w:ascii="Arial" w:hAnsi="Arial"/>
          <w:sz w:val="22"/>
        </w:rPr>
        <w:t>Galster, G.C</w:t>
      </w:r>
      <w:r w:rsidR="0001676E">
        <w:rPr>
          <w:rFonts w:ascii="Arial" w:hAnsi="Arial"/>
          <w:sz w:val="22"/>
        </w:rPr>
        <w:t>.</w:t>
      </w:r>
      <w:r>
        <w:rPr>
          <w:rFonts w:ascii="Arial" w:hAnsi="Arial"/>
          <w:sz w:val="22"/>
        </w:rPr>
        <w:t xml:space="preserve"> </w:t>
      </w:r>
      <w:r w:rsidR="001A7BAC">
        <w:rPr>
          <w:rFonts w:ascii="Arial" w:hAnsi="Arial"/>
          <w:sz w:val="22"/>
        </w:rPr>
        <w:t>"White Flight from</w:t>
      </w:r>
      <w:r>
        <w:rPr>
          <w:rFonts w:ascii="Arial" w:hAnsi="Arial"/>
          <w:sz w:val="22"/>
        </w:rPr>
        <w:t xml:space="preserve"> Racially</w:t>
      </w:r>
      <w:r w:rsidR="001A7BAC">
        <w:rPr>
          <w:rFonts w:ascii="Arial" w:hAnsi="Arial"/>
          <w:sz w:val="22"/>
        </w:rPr>
        <w:t xml:space="preserve"> Integrated </w:t>
      </w:r>
      <w:proofErr w:type="spellStart"/>
      <w:r w:rsidR="001A7BAC">
        <w:rPr>
          <w:rFonts w:ascii="Arial" w:hAnsi="Arial"/>
          <w:sz w:val="22"/>
        </w:rPr>
        <w:t>Neighbo</w:t>
      </w:r>
      <w:r>
        <w:rPr>
          <w:rFonts w:ascii="Arial" w:hAnsi="Arial"/>
          <w:sz w:val="22"/>
        </w:rPr>
        <w:t>u</w:t>
      </w:r>
      <w:r w:rsidR="001A7BAC">
        <w:rPr>
          <w:rFonts w:ascii="Arial" w:hAnsi="Arial"/>
          <w:sz w:val="22"/>
        </w:rPr>
        <w:t>rhoods</w:t>
      </w:r>
      <w:proofErr w:type="spellEnd"/>
      <w:r>
        <w:rPr>
          <w:rFonts w:ascii="Arial" w:hAnsi="Arial"/>
          <w:sz w:val="22"/>
        </w:rPr>
        <w:t xml:space="preserve"> in the 1970s: The Cleveland Experience</w:t>
      </w:r>
      <w:r w:rsidR="001A7BAC">
        <w:rPr>
          <w:rFonts w:ascii="Arial" w:hAnsi="Arial"/>
          <w:sz w:val="22"/>
        </w:rPr>
        <w:t xml:space="preserve">," </w:t>
      </w:r>
      <w:r w:rsidR="001A7BAC">
        <w:rPr>
          <w:rFonts w:ascii="Arial" w:hAnsi="Arial"/>
          <w:i/>
          <w:sz w:val="22"/>
        </w:rPr>
        <w:t>Urban Studies</w:t>
      </w:r>
      <w:r w:rsidR="001A7BAC">
        <w:rPr>
          <w:rFonts w:ascii="Arial" w:hAnsi="Arial"/>
          <w:sz w:val="22"/>
        </w:rPr>
        <w:t xml:space="preserve"> 27 (No. 3, 1990):</w:t>
      </w:r>
      <w:r w:rsidR="007F4572">
        <w:rPr>
          <w:rFonts w:ascii="Arial" w:hAnsi="Arial"/>
          <w:sz w:val="22"/>
        </w:rPr>
        <w:t xml:space="preserve"> </w:t>
      </w:r>
      <w:r w:rsidR="001A7BAC">
        <w:rPr>
          <w:rFonts w:ascii="Arial" w:hAnsi="Arial"/>
          <w:sz w:val="22"/>
        </w:rPr>
        <w:t>385-399.</w:t>
      </w:r>
    </w:p>
    <w:p w14:paraId="7FCFFF28" w14:textId="77777777" w:rsidR="008132F9" w:rsidRDefault="008132F9" w:rsidP="008132F9">
      <w:pPr>
        <w:widowControl/>
        <w:tabs>
          <w:tab w:val="left" w:pos="-1440"/>
          <w:tab w:val="left" w:pos="-720"/>
          <w:tab w:val="left" w:pos="0"/>
          <w:tab w:val="left" w:pos="378"/>
        </w:tabs>
        <w:jc w:val="both"/>
        <w:rPr>
          <w:rFonts w:ascii="Arial" w:hAnsi="Arial"/>
          <w:sz w:val="22"/>
        </w:rPr>
      </w:pPr>
    </w:p>
    <w:p w14:paraId="697C9A50" w14:textId="77777777" w:rsidR="008132F9" w:rsidRDefault="008132F9" w:rsidP="008132F9">
      <w:pPr>
        <w:widowControl/>
        <w:tabs>
          <w:tab w:val="left" w:pos="-1440"/>
          <w:tab w:val="left" w:pos="-720"/>
          <w:tab w:val="left" w:pos="0"/>
          <w:tab w:val="left" w:pos="378"/>
        </w:tabs>
        <w:jc w:val="both"/>
        <w:rPr>
          <w:rFonts w:ascii="Arial" w:hAnsi="Arial"/>
          <w:sz w:val="22"/>
        </w:rPr>
      </w:pPr>
      <w:r w:rsidRPr="00395514">
        <w:rPr>
          <w:rFonts w:ascii="Arial" w:hAnsi="Arial"/>
          <w:sz w:val="22"/>
        </w:rPr>
        <w:t xml:space="preserve">Galster, G.C. </w:t>
      </w:r>
      <w:r w:rsidRPr="005C5648">
        <w:rPr>
          <w:rFonts w:ascii="Arial" w:hAnsi="Arial"/>
          <w:sz w:val="22"/>
        </w:rPr>
        <w:t>“Federal Fair Housing Policy: The Great Misapprehension</w:t>
      </w:r>
      <w:r w:rsidRPr="00395514">
        <w:rPr>
          <w:rFonts w:ascii="Arial" w:hAnsi="Arial"/>
          <w:i/>
          <w:sz w:val="22"/>
        </w:rPr>
        <w:t xml:space="preserve">,” </w:t>
      </w:r>
      <w:r w:rsidRPr="005C5648">
        <w:rPr>
          <w:rFonts w:ascii="Arial" w:hAnsi="Arial"/>
          <w:sz w:val="22"/>
        </w:rPr>
        <w:t>in</w:t>
      </w:r>
      <w:r w:rsidRPr="00395514">
        <w:rPr>
          <w:rFonts w:ascii="Arial" w:hAnsi="Arial"/>
          <w:i/>
          <w:sz w:val="22"/>
        </w:rPr>
        <w:t xml:space="preserve"> </w:t>
      </w:r>
      <w:r w:rsidRPr="005C5648">
        <w:rPr>
          <w:rFonts w:ascii="Arial" w:hAnsi="Arial"/>
          <w:sz w:val="22"/>
        </w:rPr>
        <w:t>De</w:t>
      </w:r>
      <w:r>
        <w:rPr>
          <w:rFonts w:ascii="Arial" w:hAnsi="Arial"/>
          <w:sz w:val="22"/>
        </w:rPr>
        <w:t>nise</w:t>
      </w:r>
      <w:r w:rsidRPr="005C5648">
        <w:rPr>
          <w:rFonts w:ascii="Arial" w:hAnsi="Arial"/>
          <w:sz w:val="22"/>
        </w:rPr>
        <w:t xml:space="preserve"> </w:t>
      </w:r>
      <w:proofErr w:type="spellStart"/>
      <w:r w:rsidRPr="005C5648">
        <w:rPr>
          <w:rFonts w:ascii="Arial" w:hAnsi="Arial"/>
          <w:sz w:val="22"/>
        </w:rPr>
        <w:t>DiPasquale</w:t>
      </w:r>
      <w:proofErr w:type="spellEnd"/>
      <w:r w:rsidRPr="005C5648">
        <w:rPr>
          <w:rFonts w:ascii="Arial" w:hAnsi="Arial"/>
          <w:sz w:val="22"/>
        </w:rPr>
        <w:t xml:space="preserve"> and Langley C. Keyes, (Eds.) </w:t>
      </w:r>
      <w:r w:rsidRPr="00395514">
        <w:rPr>
          <w:rFonts w:ascii="Arial" w:hAnsi="Arial"/>
          <w:i/>
          <w:sz w:val="22"/>
        </w:rPr>
        <w:t>Building Foundations:</w:t>
      </w:r>
      <w:r w:rsidRPr="005C5648">
        <w:rPr>
          <w:rFonts w:ascii="Arial" w:hAnsi="Arial"/>
          <w:i/>
          <w:sz w:val="22"/>
        </w:rPr>
        <w:t xml:space="preserve"> </w:t>
      </w:r>
      <w:r w:rsidRPr="00395514">
        <w:rPr>
          <w:rFonts w:ascii="Arial" w:hAnsi="Arial"/>
          <w:i/>
          <w:sz w:val="22"/>
        </w:rPr>
        <w:t>Housing and Federal Policy</w:t>
      </w:r>
      <w:r w:rsidRPr="005C5648">
        <w:rPr>
          <w:rFonts w:ascii="Arial" w:hAnsi="Arial"/>
          <w:i/>
          <w:sz w:val="22"/>
        </w:rPr>
        <w:t xml:space="preserve"> (137-157)</w:t>
      </w:r>
      <w:r w:rsidRPr="005C5648">
        <w:rPr>
          <w:rFonts w:ascii="Arial" w:hAnsi="Arial"/>
          <w:sz w:val="22"/>
        </w:rPr>
        <w:t>.</w:t>
      </w:r>
      <w:r w:rsidRPr="00395514">
        <w:rPr>
          <w:rFonts w:ascii="Arial" w:hAnsi="Arial"/>
          <w:sz w:val="22"/>
        </w:rPr>
        <w:t xml:space="preserve"> </w:t>
      </w:r>
      <w:r w:rsidRPr="005C5648">
        <w:rPr>
          <w:rFonts w:ascii="Arial" w:hAnsi="Arial"/>
          <w:sz w:val="22"/>
        </w:rPr>
        <w:t xml:space="preserve">Philadelphia: </w:t>
      </w:r>
      <w:r w:rsidRPr="00395514">
        <w:rPr>
          <w:rFonts w:ascii="Arial" w:hAnsi="Arial"/>
          <w:sz w:val="22"/>
        </w:rPr>
        <w:t>University of Pennsylvania Press, 1990.</w:t>
      </w:r>
    </w:p>
    <w:p w14:paraId="3ECEA085" w14:textId="77777777" w:rsidR="001A7BAC" w:rsidRDefault="001A7BAC">
      <w:pPr>
        <w:widowControl/>
        <w:tabs>
          <w:tab w:val="left" w:pos="-1440"/>
          <w:tab w:val="left" w:pos="-720"/>
          <w:tab w:val="left" w:pos="0"/>
          <w:tab w:val="left" w:pos="378"/>
        </w:tabs>
        <w:jc w:val="both"/>
        <w:rPr>
          <w:rFonts w:ascii="Arial" w:hAnsi="Arial"/>
          <w:sz w:val="22"/>
        </w:rPr>
      </w:pPr>
    </w:p>
    <w:p w14:paraId="17F0DF77" w14:textId="468335FF" w:rsidR="001A7BAC" w:rsidRDefault="00DD2FA5">
      <w:pPr>
        <w:widowControl/>
        <w:tabs>
          <w:tab w:val="left" w:pos="-1440"/>
          <w:tab w:val="left" w:pos="-720"/>
          <w:tab w:val="left" w:pos="0"/>
          <w:tab w:val="left" w:pos="378"/>
        </w:tabs>
        <w:jc w:val="both"/>
        <w:rPr>
          <w:rFonts w:ascii="Arial" w:hAnsi="Arial"/>
          <w:sz w:val="22"/>
        </w:rPr>
      </w:pPr>
      <w:r>
        <w:rPr>
          <w:rFonts w:ascii="Arial" w:hAnsi="Arial"/>
          <w:sz w:val="22"/>
        </w:rPr>
        <w:t>Galster, G.C</w:t>
      </w:r>
      <w:r w:rsidR="0001676E">
        <w:rPr>
          <w:rFonts w:ascii="Arial" w:hAnsi="Arial"/>
          <w:sz w:val="22"/>
        </w:rPr>
        <w:t>.</w:t>
      </w:r>
      <w:r>
        <w:rPr>
          <w:rFonts w:ascii="Arial" w:hAnsi="Arial"/>
          <w:sz w:val="22"/>
        </w:rPr>
        <w:t xml:space="preserve"> </w:t>
      </w:r>
      <w:r w:rsidR="001A7BAC">
        <w:rPr>
          <w:rFonts w:ascii="Arial" w:hAnsi="Arial"/>
          <w:sz w:val="22"/>
        </w:rPr>
        <w:t xml:space="preserve">"Black Suburbanization:  Has It Changed the Relative Location of Races?" </w:t>
      </w:r>
      <w:r w:rsidR="001A7BAC">
        <w:rPr>
          <w:rFonts w:ascii="Arial" w:hAnsi="Arial"/>
          <w:i/>
          <w:sz w:val="22"/>
        </w:rPr>
        <w:t>Urban Affairs Quarterly</w:t>
      </w:r>
      <w:r w:rsidR="001A7BAC">
        <w:rPr>
          <w:rFonts w:ascii="Arial" w:hAnsi="Arial"/>
          <w:sz w:val="22"/>
        </w:rPr>
        <w:t xml:space="preserve"> 2</w:t>
      </w:r>
      <w:r>
        <w:rPr>
          <w:rFonts w:ascii="Arial" w:hAnsi="Arial"/>
          <w:sz w:val="22"/>
        </w:rPr>
        <w:t>6</w:t>
      </w:r>
      <w:r w:rsidR="001A7BAC">
        <w:rPr>
          <w:rFonts w:ascii="Arial" w:hAnsi="Arial"/>
          <w:sz w:val="22"/>
        </w:rPr>
        <w:t xml:space="preserve"> (</w:t>
      </w:r>
      <w:r>
        <w:rPr>
          <w:rFonts w:ascii="Arial" w:hAnsi="Arial"/>
          <w:sz w:val="22"/>
        </w:rPr>
        <w:t>No. 4</w:t>
      </w:r>
      <w:r w:rsidR="001A7BAC">
        <w:rPr>
          <w:rFonts w:ascii="Arial" w:hAnsi="Arial"/>
          <w:sz w:val="22"/>
        </w:rPr>
        <w:t>, 1991):</w:t>
      </w:r>
      <w:r w:rsidR="007F4572">
        <w:rPr>
          <w:rFonts w:ascii="Arial" w:hAnsi="Arial"/>
          <w:sz w:val="22"/>
        </w:rPr>
        <w:t xml:space="preserve"> </w:t>
      </w:r>
      <w:r w:rsidR="001A7BAC">
        <w:rPr>
          <w:rFonts w:ascii="Arial" w:hAnsi="Arial"/>
          <w:sz w:val="22"/>
        </w:rPr>
        <w:t>621-628.</w:t>
      </w:r>
    </w:p>
    <w:p w14:paraId="0EB9A735" w14:textId="77777777" w:rsidR="001A7BAC" w:rsidRDefault="001A7BAC">
      <w:pPr>
        <w:widowControl/>
        <w:tabs>
          <w:tab w:val="left" w:pos="-1440"/>
          <w:tab w:val="left" w:pos="-720"/>
          <w:tab w:val="left" w:pos="0"/>
          <w:tab w:val="left" w:pos="378"/>
        </w:tabs>
        <w:jc w:val="both"/>
        <w:rPr>
          <w:rFonts w:ascii="Arial" w:hAnsi="Arial"/>
          <w:sz w:val="22"/>
        </w:rPr>
      </w:pPr>
    </w:p>
    <w:p w14:paraId="035060F8" w14:textId="68F8093E" w:rsidR="001A7BAC" w:rsidRDefault="00977DE3">
      <w:pPr>
        <w:widowControl/>
        <w:tabs>
          <w:tab w:val="left" w:pos="-1440"/>
          <w:tab w:val="left" w:pos="-720"/>
          <w:tab w:val="left" w:pos="0"/>
          <w:tab w:val="left" w:pos="378"/>
        </w:tabs>
        <w:jc w:val="both"/>
        <w:rPr>
          <w:rFonts w:ascii="Arial" w:hAnsi="Arial"/>
          <w:sz w:val="22"/>
        </w:rPr>
      </w:pPr>
      <w:r w:rsidRPr="007620A7">
        <w:rPr>
          <w:rFonts w:ascii="Arial" w:hAnsi="Arial"/>
          <w:sz w:val="22"/>
        </w:rPr>
        <w:t xml:space="preserve">Galster, G.C. </w:t>
      </w:r>
      <w:r w:rsidR="001A7BAC" w:rsidRPr="007620A7">
        <w:rPr>
          <w:rFonts w:ascii="Arial" w:hAnsi="Arial"/>
          <w:sz w:val="22"/>
        </w:rPr>
        <w:t xml:space="preserve">"Housing Discrimination and </w:t>
      </w:r>
      <w:r w:rsidRPr="007620A7">
        <w:rPr>
          <w:rFonts w:ascii="Arial" w:hAnsi="Arial"/>
          <w:sz w:val="22"/>
        </w:rPr>
        <w:t xml:space="preserve">Urban </w:t>
      </w:r>
      <w:r w:rsidR="001A7BAC" w:rsidRPr="007620A7">
        <w:rPr>
          <w:rFonts w:ascii="Arial" w:hAnsi="Arial"/>
          <w:sz w:val="22"/>
        </w:rPr>
        <w:t>Poverty of</w:t>
      </w:r>
      <w:r w:rsidR="001344C0">
        <w:rPr>
          <w:rFonts w:ascii="Arial" w:hAnsi="Arial"/>
          <w:sz w:val="22"/>
        </w:rPr>
        <w:t xml:space="preserve"> </w:t>
      </w:r>
      <w:r w:rsidR="001A7BAC" w:rsidRPr="007620A7">
        <w:rPr>
          <w:rFonts w:ascii="Arial" w:hAnsi="Arial"/>
          <w:sz w:val="22"/>
        </w:rPr>
        <w:t xml:space="preserve">African-Americans," </w:t>
      </w:r>
      <w:r w:rsidR="001A7BAC" w:rsidRPr="007620A7">
        <w:rPr>
          <w:rFonts w:ascii="Arial" w:hAnsi="Arial"/>
          <w:i/>
          <w:sz w:val="22"/>
        </w:rPr>
        <w:t>Journal of Housing Research</w:t>
      </w:r>
      <w:r w:rsidR="001A7BAC" w:rsidRPr="007620A7">
        <w:rPr>
          <w:rFonts w:ascii="Arial" w:hAnsi="Arial"/>
          <w:sz w:val="22"/>
        </w:rPr>
        <w:t xml:space="preserve"> 2 (</w:t>
      </w:r>
      <w:r w:rsidRPr="00E17E14">
        <w:rPr>
          <w:rFonts w:ascii="Arial" w:hAnsi="Arial"/>
          <w:sz w:val="22"/>
        </w:rPr>
        <w:t>No</w:t>
      </w:r>
      <w:r w:rsidRPr="007620A7">
        <w:rPr>
          <w:rFonts w:ascii="Arial" w:hAnsi="Arial"/>
          <w:sz w:val="22"/>
        </w:rPr>
        <w:t>. 2</w:t>
      </w:r>
      <w:r w:rsidR="001A7BAC" w:rsidRPr="007620A7">
        <w:rPr>
          <w:rFonts w:ascii="Arial" w:hAnsi="Arial"/>
          <w:sz w:val="22"/>
        </w:rPr>
        <w:t>, 1991):</w:t>
      </w:r>
      <w:r w:rsidR="0001676E" w:rsidRPr="007620A7">
        <w:rPr>
          <w:rFonts w:ascii="Arial" w:hAnsi="Arial"/>
          <w:sz w:val="22"/>
        </w:rPr>
        <w:t xml:space="preserve"> </w:t>
      </w:r>
      <w:r w:rsidR="001A7BAC" w:rsidRPr="007620A7">
        <w:rPr>
          <w:rFonts w:ascii="Arial" w:hAnsi="Arial"/>
          <w:sz w:val="22"/>
        </w:rPr>
        <w:t>87-122.</w:t>
      </w:r>
    </w:p>
    <w:p w14:paraId="3DA4ACDC" w14:textId="77777777" w:rsidR="001A7BAC" w:rsidRDefault="001A7BAC">
      <w:pPr>
        <w:widowControl/>
        <w:tabs>
          <w:tab w:val="left" w:pos="-1440"/>
          <w:tab w:val="left" w:pos="-720"/>
          <w:tab w:val="left" w:pos="0"/>
          <w:tab w:val="left" w:pos="378"/>
        </w:tabs>
        <w:jc w:val="both"/>
        <w:rPr>
          <w:rFonts w:ascii="Arial" w:hAnsi="Arial"/>
          <w:sz w:val="22"/>
        </w:rPr>
      </w:pPr>
    </w:p>
    <w:p w14:paraId="7188588D" w14:textId="0AD726EF" w:rsidR="001A7BAC" w:rsidRDefault="00F90DBF">
      <w:pPr>
        <w:widowControl/>
        <w:tabs>
          <w:tab w:val="left" w:pos="-1440"/>
          <w:tab w:val="left" w:pos="-720"/>
          <w:tab w:val="left" w:pos="0"/>
          <w:tab w:val="left" w:pos="378"/>
        </w:tabs>
        <w:jc w:val="both"/>
        <w:rPr>
          <w:rFonts w:ascii="Arial" w:hAnsi="Arial"/>
          <w:sz w:val="22"/>
        </w:rPr>
      </w:pPr>
      <w:r w:rsidRPr="007620A7">
        <w:rPr>
          <w:rFonts w:ascii="Arial" w:hAnsi="Arial"/>
          <w:sz w:val="22"/>
        </w:rPr>
        <w:t>Galster, G.</w:t>
      </w:r>
      <w:r w:rsidR="00EF3B6A">
        <w:rPr>
          <w:rFonts w:ascii="Arial" w:hAnsi="Arial"/>
          <w:sz w:val="22"/>
        </w:rPr>
        <w:t>C.</w:t>
      </w:r>
      <w:r w:rsidRPr="007620A7">
        <w:rPr>
          <w:rFonts w:ascii="Arial" w:hAnsi="Arial"/>
          <w:sz w:val="22"/>
        </w:rPr>
        <w:t xml:space="preserve"> </w:t>
      </w:r>
      <w:r w:rsidR="001A7BAC" w:rsidRPr="007620A7">
        <w:rPr>
          <w:rFonts w:ascii="Arial" w:hAnsi="Arial"/>
          <w:sz w:val="22"/>
        </w:rPr>
        <w:t xml:space="preserve">"Statistical Proof of Discrimination in Home Mortgage Lending," </w:t>
      </w:r>
      <w:r w:rsidR="001A7BAC" w:rsidRPr="007620A7">
        <w:rPr>
          <w:rFonts w:ascii="Arial" w:hAnsi="Arial"/>
          <w:i/>
          <w:sz w:val="22"/>
        </w:rPr>
        <w:t>Review of Banking and Financial Services</w:t>
      </w:r>
      <w:r w:rsidR="001A7BAC" w:rsidRPr="007620A7">
        <w:rPr>
          <w:rFonts w:ascii="Arial" w:hAnsi="Arial"/>
          <w:sz w:val="22"/>
        </w:rPr>
        <w:t xml:space="preserve"> 7 (</w:t>
      </w:r>
      <w:r w:rsidRPr="007620A7">
        <w:rPr>
          <w:rFonts w:ascii="Arial" w:hAnsi="Arial"/>
          <w:sz w:val="22"/>
        </w:rPr>
        <w:t xml:space="preserve">No. </w:t>
      </w:r>
      <w:r w:rsidRPr="00C9794C">
        <w:rPr>
          <w:rFonts w:ascii="Arial" w:hAnsi="Arial"/>
          <w:sz w:val="22"/>
        </w:rPr>
        <w:t>20</w:t>
      </w:r>
      <w:r w:rsidR="001A7BAC" w:rsidRPr="007620A7">
        <w:rPr>
          <w:rFonts w:ascii="Arial" w:hAnsi="Arial"/>
          <w:sz w:val="22"/>
        </w:rPr>
        <w:t>, 1991):</w:t>
      </w:r>
      <w:r w:rsidR="0001676E" w:rsidRPr="007620A7">
        <w:rPr>
          <w:rFonts w:ascii="Arial" w:hAnsi="Arial"/>
          <w:sz w:val="22"/>
        </w:rPr>
        <w:t xml:space="preserve"> </w:t>
      </w:r>
      <w:r w:rsidR="001A7BAC" w:rsidRPr="007620A7">
        <w:rPr>
          <w:rFonts w:ascii="Arial" w:hAnsi="Arial"/>
          <w:sz w:val="22"/>
        </w:rPr>
        <w:t>187-197.</w:t>
      </w:r>
    </w:p>
    <w:p w14:paraId="16BA07E5" w14:textId="1F5F50A6" w:rsidR="001A7BAC" w:rsidRDefault="001A7BAC">
      <w:pPr>
        <w:widowControl/>
        <w:tabs>
          <w:tab w:val="left" w:pos="-1440"/>
          <w:tab w:val="left" w:pos="-720"/>
          <w:tab w:val="left" w:pos="0"/>
          <w:tab w:val="left" w:pos="378"/>
        </w:tabs>
        <w:jc w:val="both"/>
        <w:rPr>
          <w:rFonts w:ascii="Arial" w:hAnsi="Arial"/>
          <w:sz w:val="22"/>
        </w:rPr>
      </w:pPr>
    </w:p>
    <w:p w14:paraId="5AE3238C" w14:textId="77777777" w:rsidR="00EF3B6A" w:rsidRDefault="00EF3B6A" w:rsidP="00EF3B6A">
      <w:pPr>
        <w:widowControl/>
        <w:tabs>
          <w:tab w:val="left" w:pos="-1440"/>
          <w:tab w:val="left" w:pos="-720"/>
          <w:tab w:val="left" w:pos="0"/>
          <w:tab w:val="left" w:pos="378"/>
        </w:tabs>
        <w:jc w:val="both"/>
        <w:rPr>
          <w:rFonts w:ascii="Arial" w:hAnsi="Arial"/>
          <w:sz w:val="22"/>
        </w:rPr>
      </w:pPr>
      <w:r>
        <w:rPr>
          <w:rFonts w:ascii="Arial" w:hAnsi="Arial"/>
          <w:sz w:val="22"/>
        </w:rPr>
        <w:t xml:space="preserve">Galster, G.C., &amp; Constantine, P. "Discrimination Against Female-Headed Households in Rental Housing: Theory and Exploratory Evidence," </w:t>
      </w:r>
      <w:r>
        <w:rPr>
          <w:rFonts w:ascii="Arial" w:hAnsi="Arial"/>
          <w:i/>
          <w:sz w:val="22"/>
        </w:rPr>
        <w:t xml:space="preserve">Review of Social Economy </w:t>
      </w:r>
      <w:r>
        <w:rPr>
          <w:rFonts w:ascii="Arial" w:hAnsi="Arial"/>
          <w:sz w:val="22"/>
        </w:rPr>
        <w:t>49 (No. 1, 1991): 76-100.</w:t>
      </w:r>
    </w:p>
    <w:p w14:paraId="26A5A847" w14:textId="77777777" w:rsidR="00EF3B6A" w:rsidRDefault="00EF3B6A">
      <w:pPr>
        <w:widowControl/>
        <w:tabs>
          <w:tab w:val="left" w:pos="-1440"/>
          <w:tab w:val="left" w:pos="-720"/>
          <w:tab w:val="left" w:pos="0"/>
          <w:tab w:val="left" w:pos="378"/>
        </w:tabs>
        <w:jc w:val="both"/>
        <w:rPr>
          <w:rFonts w:ascii="Arial" w:hAnsi="Arial"/>
          <w:sz w:val="22"/>
        </w:rPr>
      </w:pPr>
    </w:p>
    <w:p w14:paraId="79CD9A9A" w14:textId="50BCE9F8" w:rsidR="001A7BAC" w:rsidRDefault="00885334">
      <w:pPr>
        <w:widowControl/>
        <w:tabs>
          <w:tab w:val="left" w:pos="-1440"/>
          <w:tab w:val="left" w:pos="-720"/>
          <w:tab w:val="left" w:pos="0"/>
          <w:tab w:val="left" w:pos="378"/>
        </w:tabs>
        <w:jc w:val="both"/>
        <w:rPr>
          <w:rFonts w:ascii="Arial" w:hAnsi="Arial"/>
          <w:sz w:val="22"/>
        </w:rPr>
      </w:pPr>
      <w:r>
        <w:rPr>
          <w:rFonts w:ascii="Arial" w:hAnsi="Arial"/>
          <w:sz w:val="22"/>
        </w:rPr>
        <w:t>Galster, G.</w:t>
      </w:r>
      <w:r w:rsidR="00EF3B6A">
        <w:rPr>
          <w:rFonts w:ascii="Arial" w:hAnsi="Arial"/>
          <w:sz w:val="22"/>
        </w:rPr>
        <w:t>C.</w:t>
      </w:r>
      <w:r>
        <w:rPr>
          <w:rFonts w:ascii="Arial" w:hAnsi="Arial"/>
          <w:sz w:val="22"/>
        </w:rPr>
        <w:t>, &amp; Rothenberg, J</w:t>
      </w:r>
      <w:r w:rsidR="0001676E">
        <w:rPr>
          <w:rFonts w:ascii="Arial" w:hAnsi="Arial"/>
          <w:sz w:val="22"/>
        </w:rPr>
        <w:t>.</w:t>
      </w:r>
      <w:r>
        <w:rPr>
          <w:rFonts w:ascii="Arial" w:hAnsi="Arial"/>
          <w:sz w:val="22"/>
        </w:rPr>
        <w:t xml:space="preserve"> </w:t>
      </w:r>
      <w:r w:rsidR="001A7BAC">
        <w:rPr>
          <w:rFonts w:ascii="Arial" w:hAnsi="Arial"/>
          <w:sz w:val="22"/>
        </w:rPr>
        <w:t>"Filtering in Urban Housing</w:t>
      </w:r>
      <w:r>
        <w:rPr>
          <w:rFonts w:ascii="Arial" w:hAnsi="Arial"/>
          <w:sz w:val="22"/>
        </w:rPr>
        <w:t>: A Graphical Analysis of a Quality- Segmented</w:t>
      </w:r>
      <w:r w:rsidR="001A7BAC">
        <w:rPr>
          <w:rFonts w:ascii="Arial" w:hAnsi="Arial"/>
          <w:sz w:val="22"/>
        </w:rPr>
        <w:t xml:space="preserve"> Market," </w:t>
      </w:r>
      <w:r w:rsidR="001A7BAC">
        <w:rPr>
          <w:rFonts w:ascii="Arial" w:hAnsi="Arial"/>
          <w:i/>
          <w:sz w:val="22"/>
        </w:rPr>
        <w:t>Journal of Planning Education and Research</w:t>
      </w:r>
      <w:r w:rsidR="001A7BAC">
        <w:rPr>
          <w:rFonts w:ascii="Arial" w:hAnsi="Arial"/>
          <w:sz w:val="22"/>
        </w:rPr>
        <w:t xml:space="preserve"> 11 (</w:t>
      </w:r>
      <w:r>
        <w:rPr>
          <w:rFonts w:ascii="Arial" w:hAnsi="Arial"/>
          <w:sz w:val="22"/>
        </w:rPr>
        <w:t>No</w:t>
      </w:r>
      <w:r w:rsidR="001A7BAC">
        <w:rPr>
          <w:rFonts w:ascii="Arial" w:hAnsi="Arial"/>
          <w:sz w:val="22"/>
        </w:rPr>
        <w:t>. 1, 1991):</w:t>
      </w:r>
      <w:r w:rsidR="007F4572">
        <w:rPr>
          <w:rFonts w:ascii="Arial" w:hAnsi="Arial"/>
          <w:sz w:val="22"/>
        </w:rPr>
        <w:t xml:space="preserve"> </w:t>
      </w:r>
      <w:r w:rsidR="001A7BAC">
        <w:rPr>
          <w:rFonts w:ascii="Arial" w:hAnsi="Arial"/>
          <w:sz w:val="22"/>
        </w:rPr>
        <w:t>37-50</w:t>
      </w:r>
      <w:r w:rsidR="00C9794C">
        <w:rPr>
          <w:rFonts w:ascii="Arial" w:hAnsi="Arial"/>
          <w:sz w:val="22"/>
        </w:rPr>
        <w:t>.</w:t>
      </w:r>
    </w:p>
    <w:p w14:paraId="5FB111E9" w14:textId="12E82BEB" w:rsidR="001A7BAC" w:rsidRDefault="001A7BAC">
      <w:pPr>
        <w:widowControl/>
        <w:tabs>
          <w:tab w:val="left" w:pos="-1440"/>
          <w:tab w:val="left" w:pos="-720"/>
          <w:tab w:val="left" w:pos="0"/>
          <w:tab w:val="left" w:pos="378"/>
        </w:tabs>
        <w:jc w:val="both"/>
        <w:rPr>
          <w:rFonts w:ascii="Arial" w:hAnsi="Arial"/>
          <w:sz w:val="22"/>
        </w:rPr>
      </w:pPr>
    </w:p>
    <w:p w14:paraId="6942DF67" w14:textId="64682BBB" w:rsidR="000F59B1" w:rsidRDefault="000F59B1" w:rsidP="000F59B1">
      <w:pPr>
        <w:widowControl/>
        <w:tabs>
          <w:tab w:val="left" w:pos="-1440"/>
          <w:tab w:val="left" w:pos="-720"/>
          <w:tab w:val="left" w:pos="0"/>
          <w:tab w:val="left" w:pos="378"/>
        </w:tabs>
        <w:jc w:val="both"/>
        <w:rPr>
          <w:rFonts w:ascii="Arial" w:hAnsi="Arial"/>
          <w:sz w:val="22"/>
        </w:rPr>
      </w:pPr>
      <w:proofErr w:type="spellStart"/>
      <w:r>
        <w:rPr>
          <w:rFonts w:ascii="Arial" w:hAnsi="Arial"/>
          <w:sz w:val="22"/>
        </w:rPr>
        <w:t>Burnell</w:t>
      </w:r>
      <w:proofErr w:type="spellEnd"/>
      <w:r>
        <w:rPr>
          <w:rFonts w:ascii="Arial" w:hAnsi="Arial"/>
          <w:sz w:val="22"/>
        </w:rPr>
        <w:t xml:space="preserve">, J.D., &amp; Galster, G. "Quality-of-Life Measurements and Urban Size: An Empirical Note," </w:t>
      </w:r>
      <w:r>
        <w:rPr>
          <w:rFonts w:ascii="Arial" w:hAnsi="Arial"/>
          <w:i/>
          <w:sz w:val="22"/>
        </w:rPr>
        <w:t>Urban Studies</w:t>
      </w:r>
      <w:r>
        <w:rPr>
          <w:rFonts w:ascii="Arial" w:hAnsi="Arial"/>
          <w:sz w:val="22"/>
        </w:rPr>
        <w:t xml:space="preserve"> 29 (No. 5, 1992): 727-735.</w:t>
      </w:r>
    </w:p>
    <w:p w14:paraId="45816AD4" w14:textId="77777777" w:rsidR="000F59B1" w:rsidRDefault="000F59B1" w:rsidP="000F59B1">
      <w:pPr>
        <w:widowControl/>
        <w:tabs>
          <w:tab w:val="left" w:pos="-1440"/>
          <w:tab w:val="left" w:pos="-720"/>
          <w:tab w:val="left" w:pos="0"/>
          <w:tab w:val="left" w:pos="378"/>
        </w:tabs>
        <w:jc w:val="both"/>
        <w:rPr>
          <w:rFonts w:ascii="Arial" w:hAnsi="Arial"/>
          <w:sz w:val="22"/>
        </w:rPr>
      </w:pPr>
    </w:p>
    <w:p w14:paraId="10EC1CE3" w14:textId="6327DF39" w:rsidR="000F59B1" w:rsidRDefault="000F59B1" w:rsidP="000F59B1">
      <w:pPr>
        <w:widowControl/>
        <w:tabs>
          <w:tab w:val="left" w:pos="-1440"/>
          <w:tab w:val="left" w:pos="-720"/>
          <w:tab w:val="left" w:pos="0"/>
          <w:tab w:val="left" w:pos="378"/>
        </w:tabs>
        <w:jc w:val="both"/>
        <w:rPr>
          <w:rFonts w:ascii="Arial" w:hAnsi="Arial"/>
          <w:sz w:val="22"/>
        </w:rPr>
      </w:pPr>
      <w:r w:rsidRPr="00731096">
        <w:rPr>
          <w:rFonts w:ascii="Arial" w:hAnsi="Arial"/>
          <w:sz w:val="22"/>
        </w:rPr>
        <w:t xml:space="preserve">Darden, J.T., </w:t>
      </w:r>
      <w:proofErr w:type="spellStart"/>
      <w:r w:rsidRPr="00731096">
        <w:rPr>
          <w:rFonts w:ascii="Arial" w:hAnsi="Arial"/>
          <w:sz w:val="22"/>
        </w:rPr>
        <w:t>Orcutt</w:t>
      </w:r>
      <w:proofErr w:type="spellEnd"/>
      <w:r w:rsidRPr="00731096">
        <w:rPr>
          <w:rFonts w:ascii="Arial" w:hAnsi="Arial"/>
          <w:sz w:val="22"/>
        </w:rPr>
        <w:t xml:space="preserve"> </w:t>
      </w:r>
      <w:proofErr w:type="spellStart"/>
      <w:r w:rsidRPr="00731096">
        <w:rPr>
          <w:rFonts w:ascii="Arial" w:hAnsi="Arial"/>
          <w:sz w:val="22"/>
        </w:rPr>
        <w:t>Duleep</w:t>
      </w:r>
      <w:proofErr w:type="spellEnd"/>
      <w:r w:rsidRPr="00731096">
        <w:rPr>
          <w:rFonts w:ascii="Arial" w:hAnsi="Arial"/>
          <w:sz w:val="22"/>
        </w:rPr>
        <w:t xml:space="preserve">, H., &amp; Galster, G.C. "Civil Rights in Metropolitan America," </w:t>
      </w:r>
      <w:r w:rsidRPr="00731096">
        <w:rPr>
          <w:rFonts w:ascii="Arial" w:hAnsi="Arial"/>
          <w:i/>
          <w:sz w:val="22"/>
        </w:rPr>
        <w:t>Journal of Urban Affairs</w:t>
      </w:r>
      <w:r w:rsidRPr="00731096">
        <w:rPr>
          <w:rFonts w:ascii="Arial" w:hAnsi="Arial"/>
          <w:sz w:val="22"/>
        </w:rPr>
        <w:t xml:space="preserve"> 14 (No.</w:t>
      </w:r>
      <w:r>
        <w:rPr>
          <w:rFonts w:ascii="Arial" w:hAnsi="Arial"/>
          <w:sz w:val="22"/>
        </w:rPr>
        <w:t xml:space="preserve"> </w:t>
      </w:r>
      <w:r w:rsidRPr="00731096">
        <w:rPr>
          <w:rFonts w:ascii="Arial" w:hAnsi="Arial"/>
          <w:sz w:val="22"/>
        </w:rPr>
        <w:t>3/4, 1992): 469-496.</w:t>
      </w:r>
    </w:p>
    <w:p w14:paraId="6FE98CFE" w14:textId="2F0D6237" w:rsidR="000F59B1" w:rsidRDefault="000F59B1">
      <w:pPr>
        <w:widowControl/>
        <w:tabs>
          <w:tab w:val="left" w:pos="-1440"/>
          <w:tab w:val="left" w:pos="-720"/>
          <w:tab w:val="left" w:pos="0"/>
          <w:tab w:val="left" w:pos="378"/>
        </w:tabs>
        <w:jc w:val="both"/>
        <w:rPr>
          <w:rFonts w:ascii="Arial" w:hAnsi="Arial"/>
          <w:sz w:val="22"/>
        </w:rPr>
      </w:pPr>
    </w:p>
    <w:p w14:paraId="2F7D9D71" w14:textId="2C51265A" w:rsidR="000F59B1" w:rsidRDefault="000F59B1">
      <w:pPr>
        <w:widowControl/>
        <w:tabs>
          <w:tab w:val="left" w:pos="-1440"/>
          <w:tab w:val="left" w:pos="-720"/>
          <w:tab w:val="left" w:pos="0"/>
          <w:tab w:val="left" w:pos="378"/>
        </w:tabs>
        <w:jc w:val="both"/>
        <w:rPr>
          <w:rFonts w:ascii="Arial" w:hAnsi="Arial"/>
          <w:sz w:val="22"/>
        </w:rPr>
      </w:pPr>
      <w:r w:rsidRPr="00C9794C">
        <w:rPr>
          <w:rFonts w:ascii="Arial" w:hAnsi="Arial"/>
          <w:sz w:val="22"/>
        </w:rPr>
        <w:t xml:space="preserve">Galster, G.C. "Methodological Issues in Measuring Discrimination in Mortgage Markets," </w:t>
      </w:r>
      <w:r w:rsidRPr="00C9794C">
        <w:rPr>
          <w:rFonts w:ascii="Arial" w:hAnsi="Arial"/>
          <w:i/>
          <w:sz w:val="22"/>
        </w:rPr>
        <w:t>Proceedings of Fannie Mae Research Roundtable on HMDA Data and Mortgage Market Discrimination Research</w:t>
      </w:r>
      <w:r w:rsidR="00C9794C" w:rsidRPr="00C9794C">
        <w:rPr>
          <w:rFonts w:ascii="Arial" w:hAnsi="Arial"/>
          <w:sz w:val="22"/>
        </w:rPr>
        <w:t xml:space="preserve"> (</w:t>
      </w:r>
      <w:r w:rsidRPr="00C9794C">
        <w:rPr>
          <w:rFonts w:ascii="Arial" w:hAnsi="Arial"/>
          <w:sz w:val="22"/>
        </w:rPr>
        <w:t>1992):</w:t>
      </w:r>
      <w:r w:rsidR="00C9794C" w:rsidRPr="00C9794C">
        <w:rPr>
          <w:rFonts w:ascii="Arial" w:hAnsi="Arial"/>
          <w:sz w:val="22"/>
        </w:rPr>
        <w:t xml:space="preserve"> </w:t>
      </w:r>
      <w:r w:rsidRPr="00C9794C">
        <w:rPr>
          <w:rFonts w:ascii="Arial" w:hAnsi="Arial"/>
          <w:sz w:val="22"/>
        </w:rPr>
        <w:t>48-50.</w:t>
      </w:r>
    </w:p>
    <w:p w14:paraId="040708C2" w14:textId="77777777" w:rsidR="000F59B1" w:rsidRDefault="000F59B1">
      <w:pPr>
        <w:widowControl/>
        <w:tabs>
          <w:tab w:val="left" w:pos="-1440"/>
          <w:tab w:val="left" w:pos="-720"/>
          <w:tab w:val="left" w:pos="0"/>
          <w:tab w:val="left" w:pos="378"/>
        </w:tabs>
        <w:jc w:val="both"/>
        <w:rPr>
          <w:rFonts w:ascii="Arial" w:hAnsi="Arial"/>
          <w:sz w:val="22"/>
        </w:rPr>
      </w:pPr>
    </w:p>
    <w:p w14:paraId="2708FD2D" w14:textId="18587367" w:rsidR="001A7BAC" w:rsidRDefault="00885334">
      <w:pPr>
        <w:widowControl/>
        <w:tabs>
          <w:tab w:val="left" w:pos="-1440"/>
          <w:tab w:val="left" w:pos="-720"/>
          <w:tab w:val="left" w:pos="0"/>
          <w:tab w:val="left" w:pos="378"/>
        </w:tabs>
        <w:jc w:val="both"/>
        <w:rPr>
          <w:rFonts w:ascii="Arial" w:hAnsi="Arial"/>
          <w:sz w:val="22"/>
        </w:rPr>
      </w:pPr>
      <w:r>
        <w:rPr>
          <w:rFonts w:ascii="Arial" w:hAnsi="Arial"/>
          <w:sz w:val="22"/>
        </w:rPr>
        <w:lastRenderedPageBreak/>
        <w:t>Galster, G.C</w:t>
      </w:r>
      <w:r w:rsidR="0001676E">
        <w:rPr>
          <w:rFonts w:ascii="Arial" w:hAnsi="Arial"/>
          <w:sz w:val="22"/>
        </w:rPr>
        <w:t>.</w:t>
      </w:r>
      <w:r>
        <w:rPr>
          <w:rFonts w:ascii="Arial" w:hAnsi="Arial"/>
          <w:sz w:val="22"/>
        </w:rPr>
        <w:t xml:space="preserve"> </w:t>
      </w:r>
      <w:r w:rsidR="001A7BAC" w:rsidRPr="00A2299F">
        <w:rPr>
          <w:rFonts w:ascii="Arial" w:hAnsi="Arial"/>
          <w:sz w:val="22"/>
        </w:rPr>
        <w:t xml:space="preserve">"Research on Discrimination in Housing and Mortgage Markets:  Assessment and Future Directions," </w:t>
      </w:r>
      <w:r w:rsidR="001A7BAC" w:rsidRPr="00A2299F">
        <w:rPr>
          <w:rFonts w:ascii="Arial" w:hAnsi="Arial"/>
          <w:i/>
          <w:sz w:val="22"/>
        </w:rPr>
        <w:t>Housing Policy Debate</w:t>
      </w:r>
      <w:r w:rsidR="001A7BAC" w:rsidRPr="00A2299F">
        <w:rPr>
          <w:rFonts w:ascii="Arial" w:hAnsi="Arial"/>
          <w:sz w:val="22"/>
        </w:rPr>
        <w:t xml:space="preserve"> 3 (No.</w:t>
      </w:r>
      <w:r>
        <w:rPr>
          <w:rFonts w:ascii="Arial" w:hAnsi="Arial"/>
          <w:sz w:val="22"/>
        </w:rPr>
        <w:t xml:space="preserve"> </w:t>
      </w:r>
      <w:r w:rsidR="001A7BAC" w:rsidRPr="00A2299F">
        <w:rPr>
          <w:rFonts w:ascii="Arial" w:hAnsi="Arial"/>
          <w:sz w:val="22"/>
        </w:rPr>
        <w:t>2, 1992):</w:t>
      </w:r>
      <w:r w:rsidR="007F4572">
        <w:rPr>
          <w:rFonts w:ascii="Arial" w:hAnsi="Arial"/>
          <w:sz w:val="22"/>
        </w:rPr>
        <w:t xml:space="preserve"> </w:t>
      </w:r>
      <w:r w:rsidR="001A7BAC" w:rsidRPr="00A2299F">
        <w:rPr>
          <w:rFonts w:ascii="Arial" w:hAnsi="Arial"/>
          <w:sz w:val="22"/>
        </w:rPr>
        <w:t>639-684.</w:t>
      </w:r>
    </w:p>
    <w:p w14:paraId="4E935A48" w14:textId="77777777" w:rsidR="001A7BAC" w:rsidRDefault="001A7BAC">
      <w:pPr>
        <w:widowControl/>
        <w:tabs>
          <w:tab w:val="left" w:pos="-1440"/>
          <w:tab w:val="left" w:pos="-720"/>
          <w:tab w:val="left" w:pos="0"/>
          <w:tab w:val="left" w:pos="378"/>
        </w:tabs>
        <w:jc w:val="both"/>
        <w:rPr>
          <w:rFonts w:ascii="Arial" w:hAnsi="Arial"/>
          <w:sz w:val="22"/>
        </w:rPr>
      </w:pPr>
    </w:p>
    <w:p w14:paraId="1DD25546" w14:textId="3DF72E85" w:rsidR="000F59B1" w:rsidRDefault="00DE4AA8">
      <w:pPr>
        <w:widowControl/>
        <w:tabs>
          <w:tab w:val="left" w:pos="-1440"/>
          <w:tab w:val="left" w:pos="-720"/>
          <w:tab w:val="left" w:pos="0"/>
          <w:tab w:val="left" w:pos="378"/>
        </w:tabs>
        <w:jc w:val="both"/>
        <w:rPr>
          <w:rFonts w:ascii="Arial" w:hAnsi="Arial"/>
          <w:sz w:val="22"/>
        </w:rPr>
      </w:pPr>
      <w:r>
        <w:rPr>
          <w:rFonts w:ascii="Arial" w:hAnsi="Arial"/>
          <w:sz w:val="22"/>
        </w:rPr>
        <w:t>Galster, G.</w:t>
      </w:r>
      <w:r w:rsidR="00EF3B6A">
        <w:rPr>
          <w:rFonts w:ascii="Arial" w:hAnsi="Arial"/>
          <w:sz w:val="22"/>
        </w:rPr>
        <w:t>C.</w:t>
      </w:r>
      <w:r w:rsidR="00312113">
        <w:rPr>
          <w:rFonts w:ascii="Arial" w:hAnsi="Arial"/>
          <w:sz w:val="22"/>
        </w:rPr>
        <w:t xml:space="preserve"> </w:t>
      </w:r>
      <w:r w:rsidR="004839F3">
        <w:rPr>
          <w:rFonts w:ascii="Arial" w:hAnsi="Arial"/>
          <w:sz w:val="22"/>
        </w:rPr>
        <w:t>“Response:</w:t>
      </w:r>
      <w:r>
        <w:rPr>
          <w:rFonts w:ascii="Arial" w:hAnsi="Arial"/>
          <w:sz w:val="22"/>
        </w:rPr>
        <w:t xml:space="preserve"> </w:t>
      </w:r>
      <w:r w:rsidR="001A7BAC">
        <w:rPr>
          <w:rFonts w:ascii="Arial" w:hAnsi="Arial"/>
          <w:sz w:val="22"/>
        </w:rPr>
        <w:t xml:space="preserve">A Theoretical Framework for Econometrically Analyzing Mortgage Lending Activity in Census Tracts," </w:t>
      </w:r>
      <w:r w:rsidR="001A7BAC">
        <w:rPr>
          <w:rFonts w:ascii="Arial" w:hAnsi="Arial"/>
          <w:i/>
          <w:sz w:val="22"/>
        </w:rPr>
        <w:t xml:space="preserve">Urban Affairs </w:t>
      </w:r>
      <w:r w:rsidR="001A0649">
        <w:rPr>
          <w:rFonts w:ascii="Arial" w:hAnsi="Arial"/>
          <w:i/>
          <w:sz w:val="22"/>
        </w:rPr>
        <w:t xml:space="preserve">Quarterly </w:t>
      </w:r>
      <w:r w:rsidR="00C9794C">
        <w:rPr>
          <w:rFonts w:ascii="Arial" w:hAnsi="Arial"/>
          <w:sz w:val="22"/>
        </w:rPr>
        <w:t>2</w:t>
      </w:r>
      <w:r w:rsidR="001A0649">
        <w:rPr>
          <w:rFonts w:ascii="Arial" w:hAnsi="Arial"/>
          <w:sz w:val="22"/>
        </w:rPr>
        <w:t>8</w:t>
      </w:r>
      <w:r w:rsidR="00C9794C">
        <w:rPr>
          <w:rFonts w:ascii="Arial" w:hAnsi="Arial"/>
          <w:sz w:val="22"/>
        </w:rPr>
        <w:t xml:space="preserve"> </w:t>
      </w:r>
      <w:r w:rsidR="001A7BAC">
        <w:rPr>
          <w:rFonts w:ascii="Arial" w:hAnsi="Arial"/>
          <w:sz w:val="22"/>
        </w:rPr>
        <w:t>(</w:t>
      </w:r>
      <w:r w:rsidR="00312113">
        <w:rPr>
          <w:rFonts w:ascii="Arial" w:hAnsi="Arial"/>
          <w:sz w:val="22"/>
        </w:rPr>
        <w:t>No. 1</w:t>
      </w:r>
      <w:r w:rsidR="001A7BAC">
        <w:rPr>
          <w:rFonts w:ascii="Arial" w:hAnsi="Arial"/>
          <w:sz w:val="22"/>
        </w:rPr>
        <w:t>, 1992):</w:t>
      </w:r>
      <w:r w:rsidR="007F4572">
        <w:rPr>
          <w:rFonts w:ascii="Arial" w:hAnsi="Arial"/>
          <w:sz w:val="22"/>
        </w:rPr>
        <w:t xml:space="preserve"> </w:t>
      </w:r>
      <w:r w:rsidR="001A7BAC">
        <w:rPr>
          <w:rFonts w:ascii="Arial" w:hAnsi="Arial"/>
          <w:sz w:val="22"/>
        </w:rPr>
        <w:t>146-155.</w:t>
      </w:r>
    </w:p>
    <w:p w14:paraId="78C943BB" w14:textId="38623193" w:rsidR="000F59B1" w:rsidRDefault="000F59B1">
      <w:pPr>
        <w:widowControl/>
        <w:tabs>
          <w:tab w:val="left" w:pos="-1440"/>
          <w:tab w:val="left" w:pos="-720"/>
          <w:tab w:val="left" w:pos="0"/>
          <w:tab w:val="left" w:pos="378"/>
        </w:tabs>
        <w:jc w:val="both"/>
        <w:rPr>
          <w:rFonts w:ascii="Arial" w:hAnsi="Arial"/>
          <w:sz w:val="22"/>
        </w:rPr>
      </w:pPr>
    </w:p>
    <w:p w14:paraId="55E23A19" w14:textId="5A2924F1" w:rsidR="000F59B1" w:rsidRDefault="000F59B1" w:rsidP="000F59B1">
      <w:pPr>
        <w:widowControl/>
        <w:tabs>
          <w:tab w:val="left" w:pos="-1440"/>
          <w:tab w:val="left" w:pos="-720"/>
          <w:tab w:val="left" w:pos="0"/>
          <w:tab w:val="left" w:pos="378"/>
        </w:tabs>
        <w:jc w:val="both"/>
        <w:rPr>
          <w:rFonts w:ascii="Arial" w:hAnsi="Arial"/>
          <w:sz w:val="22"/>
        </w:rPr>
      </w:pPr>
      <w:r>
        <w:rPr>
          <w:rFonts w:ascii="Arial" w:hAnsi="Arial"/>
          <w:sz w:val="22"/>
        </w:rPr>
        <w:t xml:space="preserve">Cloud, C., </w:t>
      </w:r>
      <w:r w:rsidR="00E403CC">
        <w:rPr>
          <w:rFonts w:ascii="Arial" w:hAnsi="Arial"/>
          <w:sz w:val="22"/>
        </w:rPr>
        <w:t>&amp;</w:t>
      </w:r>
      <w:r>
        <w:rPr>
          <w:rFonts w:ascii="Arial" w:hAnsi="Arial"/>
          <w:sz w:val="22"/>
        </w:rPr>
        <w:t xml:space="preserve"> Galster, G.</w:t>
      </w:r>
      <w:r w:rsidR="00F73726">
        <w:rPr>
          <w:rFonts w:ascii="Arial" w:hAnsi="Arial"/>
          <w:sz w:val="22"/>
        </w:rPr>
        <w:t>C.</w:t>
      </w:r>
      <w:r>
        <w:rPr>
          <w:rFonts w:ascii="Arial" w:hAnsi="Arial"/>
          <w:sz w:val="22"/>
        </w:rPr>
        <w:t xml:space="preserve"> "What Do We Know About Racial Discrimination in Mortgage Markets?" </w:t>
      </w:r>
      <w:r>
        <w:rPr>
          <w:rFonts w:ascii="Arial" w:hAnsi="Arial"/>
          <w:i/>
          <w:sz w:val="22"/>
        </w:rPr>
        <w:t>Review of Black Political Economy</w:t>
      </w:r>
      <w:r>
        <w:rPr>
          <w:rFonts w:ascii="Arial" w:hAnsi="Arial"/>
          <w:sz w:val="22"/>
        </w:rPr>
        <w:t xml:space="preserve"> 22 (1993): 101-120.</w:t>
      </w:r>
    </w:p>
    <w:p w14:paraId="48EC839B" w14:textId="77777777" w:rsidR="000F59B1" w:rsidRDefault="000F59B1">
      <w:pPr>
        <w:widowControl/>
        <w:tabs>
          <w:tab w:val="left" w:pos="-1440"/>
          <w:tab w:val="left" w:pos="-720"/>
          <w:tab w:val="left" w:pos="0"/>
          <w:tab w:val="left" w:pos="378"/>
        </w:tabs>
        <w:jc w:val="both"/>
        <w:rPr>
          <w:rFonts w:ascii="Arial" w:hAnsi="Arial"/>
          <w:sz w:val="22"/>
        </w:rPr>
      </w:pPr>
    </w:p>
    <w:p w14:paraId="2A14A9E6" w14:textId="18FD4FD6" w:rsidR="000F59B1" w:rsidRDefault="000F59B1">
      <w:pPr>
        <w:widowControl/>
        <w:tabs>
          <w:tab w:val="left" w:pos="-1440"/>
          <w:tab w:val="left" w:pos="-720"/>
          <w:tab w:val="left" w:pos="0"/>
          <w:tab w:val="left" w:pos="378"/>
        </w:tabs>
        <w:jc w:val="both"/>
        <w:rPr>
          <w:rFonts w:ascii="Arial" w:hAnsi="Arial"/>
          <w:sz w:val="22"/>
        </w:rPr>
      </w:pPr>
      <w:r w:rsidRPr="00731096">
        <w:rPr>
          <w:rFonts w:ascii="Arial" w:hAnsi="Arial"/>
          <w:sz w:val="22"/>
        </w:rPr>
        <w:t xml:space="preserve">DeMarco, D.L., &amp; Galster, G.C. </w:t>
      </w:r>
      <w:r w:rsidRPr="007634DB">
        <w:rPr>
          <w:rFonts w:ascii="Arial" w:hAnsi="Arial"/>
          <w:sz w:val="22"/>
        </w:rPr>
        <w:t>"</w:t>
      </w:r>
      <w:proofErr w:type="spellStart"/>
      <w:r w:rsidRPr="007634DB">
        <w:rPr>
          <w:rFonts w:ascii="Arial" w:hAnsi="Arial"/>
          <w:sz w:val="22"/>
        </w:rPr>
        <w:t>Pro</w:t>
      </w:r>
      <w:r w:rsidRPr="00731096">
        <w:rPr>
          <w:rFonts w:ascii="Arial" w:hAnsi="Arial"/>
          <w:sz w:val="22"/>
        </w:rPr>
        <w:t>i</w:t>
      </w:r>
      <w:r w:rsidRPr="007634DB">
        <w:rPr>
          <w:rFonts w:ascii="Arial" w:hAnsi="Arial"/>
          <w:sz w:val="22"/>
        </w:rPr>
        <w:t>ntegrative</w:t>
      </w:r>
      <w:proofErr w:type="spellEnd"/>
      <w:r w:rsidRPr="007634DB">
        <w:rPr>
          <w:rFonts w:ascii="Arial" w:hAnsi="Arial"/>
          <w:sz w:val="22"/>
        </w:rPr>
        <w:t xml:space="preserve"> Policy:</w:t>
      </w:r>
      <w:r w:rsidRPr="00731096">
        <w:rPr>
          <w:rFonts w:ascii="Arial" w:hAnsi="Arial"/>
          <w:sz w:val="22"/>
        </w:rPr>
        <w:t xml:space="preserve"> </w:t>
      </w:r>
      <w:r w:rsidRPr="007634DB">
        <w:rPr>
          <w:rFonts w:ascii="Arial" w:hAnsi="Arial"/>
          <w:sz w:val="22"/>
        </w:rPr>
        <w:t xml:space="preserve">Theory and Practice," </w:t>
      </w:r>
      <w:r w:rsidRPr="007634DB">
        <w:rPr>
          <w:rFonts w:ascii="Arial" w:hAnsi="Arial"/>
          <w:i/>
          <w:sz w:val="22"/>
        </w:rPr>
        <w:t>Journal of Urban Affairs</w:t>
      </w:r>
      <w:r w:rsidRPr="007634DB">
        <w:rPr>
          <w:rFonts w:ascii="Arial" w:hAnsi="Arial"/>
          <w:sz w:val="22"/>
        </w:rPr>
        <w:t xml:space="preserve"> 15 (No.</w:t>
      </w:r>
      <w:r w:rsidRPr="00731096">
        <w:rPr>
          <w:rFonts w:ascii="Arial" w:hAnsi="Arial"/>
          <w:sz w:val="22"/>
        </w:rPr>
        <w:t xml:space="preserve"> </w:t>
      </w:r>
      <w:r w:rsidRPr="007634DB">
        <w:rPr>
          <w:rFonts w:ascii="Arial" w:hAnsi="Arial"/>
          <w:sz w:val="22"/>
        </w:rPr>
        <w:t>2, 1993):</w:t>
      </w:r>
      <w:r w:rsidRPr="00731096">
        <w:rPr>
          <w:rFonts w:ascii="Arial" w:hAnsi="Arial"/>
          <w:sz w:val="22"/>
        </w:rPr>
        <w:t xml:space="preserve"> </w:t>
      </w:r>
      <w:r w:rsidRPr="007634DB">
        <w:rPr>
          <w:rFonts w:ascii="Arial" w:hAnsi="Arial"/>
          <w:sz w:val="22"/>
        </w:rPr>
        <w:t>141-160.</w:t>
      </w:r>
    </w:p>
    <w:p w14:paraId="285190E0" w14:textId="493787C6" w:rsidR="00F73726" w:rsidRDefault="00F73726">
      <w:pPr>
        <w:widowControl/>
        <w:tabs>
          <w:tab w:val="left" w:pos="-1440"/>
          <w:tab w:val="left" w:pos="-720"/>
          <w:tab w:val="left" w:pos="0"/>
          <w:tab w:val="left" w:pos="378"/>
        </w:tabs>
        <w:jc w:val="both"/>
        <w:rPr>
          <w:rFonts w:ascii="Arial" w:hAnsi="Arial"/>
          <w:sz w:val="22"/>
          <w:highlight w:val="yellow"/>
        </w:rPr>
      </w:pPr>
    </w:p>
    <w:p w14:paraId="41A40876" w14:textId="60B21AA9" w:rsidR="00703754" w:rsidRDefault="00703754" w:rsidP="00703754">
      <w:pPr>
        <w:widowControl/>
        <w:tabs>
          <w:tab w:val="left" w:pos="-1440"/>
          <w:tab w:val="left" w:pos="-720"/>
          <w:tab w:val="left" w:pos="0"/>
          <w:tab w:val="left" w:pos="378"/>
        </w:tabs>
        <w:jc w:val="both"/>
        <w:rPr>
          <w:rFonts w:ascii="Arial" w:hAnsi="Arial"/>
          <w:sz w:val="22"/>
        </w:rPr>
      </w:pPr>
      <w:r w:rsidRPr="009C6B39">
        <w:rPr>
          <w:rFonts w:ascii="Arial" w:hAnsi="Arial"/>
          <w:sz w:val="22"/>
        </w:rPr>
        <w:t xml:space="preserve">Fix, M., Galster, G.C., &amp; </w:t>
      </w:r>
      <w:proofErr w:type="spellStart"/>
      <w:r w:rsidRPr="009C6B39">
        <w:rPr>
          <w:rFonts w:ascii="Arial" w:hAnsi="Arial"/>
          <w:sz w:val="22"/>
        </w:rPr>
        <w:t>Struyk</w:t>
      </w:r>
      <w:proofErr w:type="spellEnd"/>
      <w:r w:rsidRPr="009C6B39">
        <w:rPr>
          <w:rFonts w:ascii="Arial" w:hAnsi="Arial"/>
          <w:sz w:val="22"/>
        </w:rPr>
        <w:t>, R.J. "An Overview of Auditing for Discrimination," in</w:t>
      </w:r>
      <w:r w:rsidR="00395514" w:rsidRPr="005C5648">
        <w:rPr>
          <w:rFonts w:ascii="Arial" w:hAnsi="Arial"/>
          <w:sz w:val="22"/>
        </w:rPr>
        <w:t xml:space="preserve"> Michael E.</w:t>
      </w:r>
      <w:r w:rsidRPr="009C6B39">
        <w:rPr>
          <w:rFonts w:ascii="Arial" w:hAnsi="Arial"/>
          <w:sz w:val="22"/>
        </w:rPr>
        <w:t xml:space="preserve"> Fix and </w:t>
      </w:r>
      <w:r w:rsidR="00395514" w:rsidRPr="005C5648">
        <w:rPr>
          <w:rFonts w:ascii="Arial" w:hAnsi="Arial"/>
          <w:sz w:val="22"/>
        </w:rPr>
        <w:t xml:space="preserve">Raymond J. </w:t>
      </w:r>
      <w:proofErr w:type="spellStart"/>
      <w:r w:rsidRPr="009C6B39">
        <w:rPr>
          <w:rFonts w:ascii="Arial" w:hAnsi="Arial"/>
          <w:sz w:val="22"/>
        </w:rPr>
        <w:t>Struyk</w:t>
      </w:r>
      <w:proofErr w:type="spellEnd"/>
      <w:r w:rsidR="00395514" w:rsidRPr="005C5648">
        <w:rPr>
          <w:rFonts w:ascii="Arial" w:hAnsi="Arial"/>
          <w:sz w:val="22"/>
        </w:rPr>
        <w:t xml:space="preserve"> (E</w:t>
      </w:r>
      <w:r w:rsidRPr="009C6B39">
        <w:rPr>
          <w:rFonts w:ascii="Arial" w:hAnsi="Arial"/>
          <w:sz w:val="22"/>
        </w:rPr>
        <w:t>ds.</w:t>
      </w:r>
      <w:r w:rsidR="00395514" w:rsidRPr="005C5648">
        <w:rPr>
          <w:rFonts w:ascii="Arial" w:hAnsi="Arial"/>
          <w:sz w:val="22"/>
        </w:rPr>
        <w:t>)</w:t>
      </w:r>
      <w:r w:rsidRPr="009C6B39">
        <w:rPr>
          <w:rFonts w:ascii="Arial" w:hAnsi="Arial"/>
          <w:sz w:val="22"/>
        </w:rPr>
        <w:t xml:space="preserve"> </w:t>
      </w:r>
      <w:r w:rsidRPr="009C6B39">
        <w:rPr>
          <w:rFonts w:ascii="Arial" w:hAnsi="Arial"/>
          <w:i/>
          <w:sz w:val="22"/>
        </w:rPr>
        <w:t>Clear and Convincing Evidence:  Testing for Discrimination in America</w:t>
      </w:r>
      <w:r w:rsidR="00395514" w:rsidRPr="005C5648">
        <w:rPr>
          <w:rFonts w:ascii="Arial" w:hAnsi="Arial"/>
          <w:i/>
          <w:sz w:val="22"/>
        </w:rPr>
        <w:t xml:space="preserve"> </w:t>
      </w:r>
      <w:r w:rsidR="00395514" w:rsidRPr="005C5648">
        <w:rPr>
          <w:rFonts w:ascii="Arial" w:hAnsi="Arial"/>
          <w:sz w:val="22"/>
        </w:rPr>
        <w:t xml:space="preserve">(1-67). </w:t>
      </w:r>
      <w:r w:rsidRPr="009C6B39">
        <w:rPr>
          <w:rFonts w:ascii="Arial" w:hAnsi="Arial"/>
          <w:sz w:val="22"/>
        </w:rPr>
        <w:t>Washington, D.C.:</w:t>
      </w:r>
      <w:r w:rsidR="00ED356F" w:rsidRPr="005C5648">
        <w:rPr>
          <w:rFonts w:ascii="Arial" w:hAnsi="Arial"/>
          <w:sz w:val="22"/>
        </w:rPr>
        <w:t xml:space="preserve"> </w:t>
      </w:r>
      <w:r w:rsidRPr="009C6B39">
        <w:rPr>
          <w:rFonts w:ascii="Arial" w:hAnsi="Arial"/>
          <w:sz w:val="22"/>
        </w:rPr>
        <w:t>The Urban Institute Press, 1993</w:t>
      </w:r>
      <w:r w:rsidR="00ED356F" w:rsidRPr="005C5648">
        <w:rPr>
          <w:rFonts w:ascii="Arial" w:hAnsi="Arial"/>
          <w:sz w:val="22"/>
        </w:rPr>
        <w:t>.</w:t>
      </w:r>
    </w:p>
    <w:p w14:paraId="72609855" w14:textId="77777777" w:rsidR="00703754" w:rsidRDefault="00703754">
      <w:pPr>
        <w:widowControl/>
        <w:tabs>
          <w:tab w:val="left" w:pos="-1440"/>
          <w:tab w:val="left" w:pos="-720"/>
          <w:tab w:val="left" w:pos="0"/>
          <w:tab w:val="left" w:pos="378"/>
        </w:tabs>
        <w:jc w:val="both"/>
        <w:rPr>
          <w:rFonts w:ascii="Arial" w:hAnsi="Arial"/>
          <w:sz w:val="22"/>
          <w:highlight w:val="yellow"/>
        </w:rPr>
      </w:pPr>
    </w:p>
    <w:p w14:paraId="6B9B93AB" w14:textId="77777777" w:rsidR="00F73726" w:rsidRDefault="00F73726" w:rsidP="00F73726">
      <w:pPr>
        <w:widowControl/>
        <w:tabs>
          <w:tab w:val="left" w:pos="-1440"/>
          <w:tab w:val="left" w:pos="-720"/>
          <w:tab w:val="left" w:pos="0"/>
          <w:tab w:val="left" w:pos="378"/>
        </w:tabs>
        <w:rPr>
          <w:rFonts w:ascii="Arial" w:hAnsi="Arial"/>
          <w:sz w:val="22"/>
        </w:rPr>
      </w:pPr>
      <w:r w:rsidRPr="00731096">
        <w:rPr>
          <w:rFonts w:ascii="Arial" w:hAnsi="Arial"/>
          <w:sz w:val="22"/>
        </w:rPr>
        <w:t xml:space="preserve">Galster, G.C. </w:t>
      </w:r>
      <w:r w:rsidRPr="007634DB">
        <w:rPr>
          <w:rFonts w:ascii="Arial" w:hAnsi="Arial"/>
          <w:sz w:val="22"/>
        </w:rPr>
        <w:t xml:space="preserve">"The Facts of Lending Discrimination Cannot Be Argued Away by Examining Default Rates," </w:t>
      </w:r>
      <w:r w:rsidRPr="007634DB">
        <w:rPr>
          <w:rFonts w:ascii="Arial" w:hAnsi="Arial"/>
          <w:i/>
          <w:sz w:val="22"/>
        </w:rPr>
        <w:t>Housing Policy Debate</w:t>
      </w:r>
      <w:r w:rsidRPr="007634DB">
        <w:rPr>
          <w:rFonts w:ascii="Arial" w:hAnsi="Arial"/>
          <w:sz w:val="22"/>
        </w:rPr>
        <w:t xml:space="preserve"> 4 (No.1, 1993):</w:t>
      </w:r>
      <w:r w:rsidRPr="00731096">
        <w:rPr>
          <w:rFonts w:ascii="Arial" w:hAnsi="Arial"/>
          <w:sz w:val="22"/>
        </w:rPr>
        <w:t xml:space="preserve"> </w:t>
      </w:r>
      <w:r w:rsidRPr="007634DB">
        <w:rPr>
          <w:rFonts w:ascii="Arial" w:hAnsi="Arial"/>
          <w:sz w:val="22"/>
        </w:rPr>
        <w:t>141-146.</w:t>
      </w:r>
    </w:p>
    <w:p w14:paraId="2782462A" w14:textId="77777777" w:rsidR="00F73726" w:rsidRDefault="00F73726">
      <w:pPr>
        <w:widowControl/>
        <w:tabs>
          <w:tab w:val="left" w:pos="-1440"/>
          <w:tab w:val="left" w:pos="-720"/>
          <w:tab w:val="left" w:pos="0"/>
          <w:tab w:val="left" w:pos="378"/>
        </w:tabs>
        <w:jc w:val="both"/>
        <w:rPr>
          <w:rFonts w:ascii="Arial" w:hAnsi="Arial"/>
          <w:sz w:val="22"/>
          <w:highlight w:val="yellow"/>
        </w:rPr>
      </w:pPr>
    </w:p>
    <w:p w14:paraId="14D1ED57" w14:textId="77777777" w:rsidR="00F73726" w:rsidRDefault="00F73726" w:rsidP="00F73726">
      <w:pPr>
        <w:widowControl/>
        <w:tabs>
          <w:tab w:val="left" w:pos="-1440"/>
          <w:tab w:val="left" w:pos="-720"/>
          <w:tab w:val="left" w:pos="0"/>
          <w:tab w:val="left" w:pos="378"/>
        </w:tabs>
        <w:jc w:val="both"/>
        <w:rPr>
          <w:rFonts w:ascii="Arial" w:hAnsi="Arial"/>
          <w:sz w:val="22"/>
        </w:rPr>
      </w:pPr>
      <w:r>
        <w:rPr>
          <w:rFonts w:ascii="Arial" w:hAnsi="Arial"/>
          <w:sz w:val="22"/>
        </w:rPr>
        <w:t xml:space="preserve">Galster, G.C. "Polarization, Place and Race," </w:t>
      </w:r>
      <w:r>
        <w:rPr>
          <w:rFonts w:ascii="Arial" w:hAnsi="Arial"/>
          <w:i/>
          <w:sz w:val="22"/>
        </w:rPr>
        <w:t>North Carolina Law Review</w:t>
      </w:r>
      <w:r>
        <w:rPr>
          <w:rFonts w:ascii="Arial" w:hAnsi="Arial"/>
          <w:sz w:val="22"/>
        </w:rPr>
        <w:t xml:space="preserve"> 71 (1993): 1421-1462.</w:t>
      </w:r>
    </w:p>
    <w:p w14:paraId="06C34FC2" w14:textId="77777777" w:rsidR="001A7BAC" w:rsidRDefault="001A7BAC">
      <w:pPr>
        <w:widowControl/>
        <w:tabs>
          <w:tab w:val="left" w:pos="-1440"/>
          <w:tab w:val="left" w:pos="-720"/>
          <w:tab w:val="left" w:pos="0"/>
          <w:tab w:val="left" w:pos="378"/>
        </w:tabs>
        <w:jc w:val="both"/>
        <w:rPr>
          <w:rFonts w:ascii="Arial" w:hAnsi="Arial"/>
          <w:sz w:val="22"/>
        </w:rPr>
      </w:pPr>
    </w:p>
    <w:p w14:paraId="0DD78A90" w14:textId="6A365B25" w:rsidR="001A7BAC" w:rsidRDefault="00703754">
      <w:pPr>
        <w:widowControl/>
        <w:tabs>
          <w:tab w:val="left" w:pos="-1440"/>
          <w:tab w:val="left" w:pos="-720"/>
          <w:tab w:val="left" w:pos="0"/>
          <w:tab w:val="left" w:pos="378"/>
        </w:tabs>
        <w:jc w:val="both"/>
        <w:rPr>
          <w:rFonts w:ascii="Arial" w:hAnsi="Arial"/>
          <w:sz w:val="22"/>
        </w:rPr>
      </w:pPr>
      <w:r w:rsidRPr="009C6B39">
        <w:rPr>
          <w:rFonts w:ascii="Arial" w:hAnsi="Arial"/>
          <w:sz w:val="22"/>
        </w:rPr>
        <w:t xml:space="preserve">Galster, </w:t>
      </w:r>
      <w:r w:rsidR="0022335B" w:rsidRPr="009C6B39">
        <w:rPr>
          <w:rFonts w:ascii="Arial" w:hAnsi="Arial"/>
          <w:sz w:val="22"/>
        </w:rPr>
        <w:t xml:space="preserve">G.C. </w:t>
      </w:r>
      <w:r w:rsidR="001A7BAC" w:rsidRPr="009C6B39">
        <w:rPr>
          <w:rFonts w:ascii="Arial" w:hAnsi="Arial"/>
          <w:sz w:val="22"/>
        </w:rPr>
        <w:t xml:space="preserve">"Use of Testers in Investigating Discrimination in Mortgage </w:t>
      </w:r>
      <w:r w:rsidR="0022335B" w:rsidRPr="009C6B39">
        <w:rPr>
          <w:rFonts w:ascii="Arial" w:hAnsi="Arial"/>
          <w:sz w:val="22"/>
        </w:rPr>
        <w:t xml:space="preserve">Lending and </w:t>
      </w:r>
      <w:r w:rsidR="001A7BAC" w:rsidRPr="009C6B39">
        <w:rPr>
          <w:rFonts w:ascii="Arial" w:hAnsi="Arial"/>
          <w:sz w:val="22"/>
        </w:rPr>
        <w:t xml:space="preserve">Insurance," </w:t>
      </w:r>
      <w:r w:rsidR="009C6B39" w:rsidRPr="005C5648">
        <w:rPr>
          <w:rFonts w:ascii="Arial" w:hAnsi="Arial"/>
          <w:sz w:val="22"/>
        </w:rPr>
        <w:t xml:space="preserve">in Michael E. Fix and Raymond J. </w:t>
      </w:r>
      <w:proofErr w:type="spellStart"/>
      <w:r w:rsidR="009C6B39" w:rsidRPr="005C5648">
        <w:rPr>
          <w:rFonts w:ascii="Arial" w:hAnsi="Arial"/>
          <w:sz w:val="22"/>
        </w:rPr>
        <w:t>Struyk</w:t>
      </w:r>
      <w:proofErr w:type="spellEnd"/>
      <w:r w:rsidR="009C6B39" w:rsidRPr="005C5648">
        <w:rPr>
          <w:rFonts w:ascii="Arial" w:hAnsi="Arial"/>
          <w:sz w:val="22"/>
        </w:rPr>
        <w:t xml:space="preserve"> (Eds.) </w:t>
      </w:r>
      <w:r w:rsidR="001A7BAC" w:rsidRPr="009C6B39">
        <w:rPr>
          <w:rFonts w:ascii="Arial" w:hAnsi="Arial"/>
          <w:i/>
          <w:sz w:val="22"/>
        </w:rPr>
        <w:t>Clear and Convincing Evidence:</w:t>
      </w:r>
      <w:r w:rsidR="009C6B39" w:rsidRPr="005C5648">
        <w:rPr>
          <w:rFonts w:ascii="Arial" w:hAnsi="Arial"/>
          <w:i/>
          <w:sz w:val="22"/>
        </w:rPr>
        <w:t xml:space="preserve"> </w:t>
      </w:r>
      <w:r w:rsidR="001A7BAC" w:rsidRPr="009C6B39">
        <w:rPr>
          <w:rFonts w:ascii="Arial" w:hAnsi="Arial"/>
          <w:i/>
          <w:sz w:val="22"/>
        </w:rPr>
        <w:t>Testing for Discrimination in America</w:t>
      </w:r>
      <w:r w:rsidR="009C6B39" w:rsidRPr="005C5648">
        <w:rPr>
          <w:rFonts w:ascii="Arial" w:hAnsi="Arial"/>
          <w:sz w:val="22"/>
        </w:rPr>
        <w:t xml:space="preserve"> (287-334). </w:t>
      </w:r>
      <w:r w:rsidR="001A7BAC" w:rsidRPr="009C6B39">
        <w:rPr>
          <w:rFonts w:ascii="Arial" w:hAnsi="Arial"/>
          <w:sz w:val="22"/>
        </w:rPr>
        <w:t>Washington, D.C.:  The Urban Institute Press, 1993</w:t>
      </w:r>
      <w:r w:rsidR="009C6B39" w:rsidRPr="005C5648">
        <w:rPr>
          <w:rFonts w:ascii="Arial" w:hAnsi="Arial"/>
          <w:sz w:val="22"/>
        </w:rPr>
        <w:t>.</w:t>
      </w:r>
    </w:p>
    <w:p w14:paraId="1A0AD805" w14:textId="2094E9CC" w:rsidR="001A7BAC" w:rsidRDefault="001A7BAC">
      <w:pPr>
        <w:widowControl/>
        <w:tabs>
          <w:tab w:val="left" w:pos="-1440"/>
          <w:tab w:val="left" w:pos="-720"/>
          <w:tab w:val="left" w:pos="0"/>
          <w:tab w:val="left" w:pos="378"/>
        </w:tabs>
        <w:jc w:val="both"/>
        <w:rPr>
          <w:rFonts w:ascii="Arial" w:hAnsi="Arial"/>
          <w:sz w:val="22"/>
        </w:rPr>
      </w:pPr>
    </w:p>
    <w:p w14:paraId="3B8381CD" w14:textId="2672F9E4" w:rsidR="00F73726" w:rsidRDefault="00F73726" w:rsidP="00F73726">
      <w:pPr>
        <w:widowControl/>
        <w:tabs>
          <w:tab w:val="left" w:pos="-1440"/>
          <w:tab w:val="left" w:pos="-720"/>
          <w:tab w:val="left" w:pos="0"/>
          <w:tab w:val="left" w:pos="378"/>
        </w:tabs>
        <w:jc w:val="both"/>
        <w:rPr>
          <w:rFonts w:ascii="Arial" w:hAnsi="Arial"/>
          <w:sz w:val="22"/>
        </w:rPr>
      </w:pPr>
      <w:r>
        <w:rPr>
          <w:rFonts w:ascii="Arial" w:hAnsi="Arial"/>
          <w:sz w:val="22"/>
        </w:rPr>
        <w:t>Galster, G.</w:t>
      </w:r>
      <w:r w:rsidR="00C33CD2">
        <w:rPr>
          <w:rFonts w:ascii="Arial" w:hAnsi="Arial"/>
          <w:sz w:val="22"/>
        </w:rPr>
        <w:t>C.</w:t>
      </w:r>
      <w:r>
        <w:rPr>
          <w:rFonts w:ascii="Arial" w:hAnsi="Arial"/>
          <w:sz w:val="22"/>
        </w:rPr>
        <w:t xml:space="preserve">, &amp; </w:t>
      </w:r>
      <w:proofErr w:type="spellStart"/>
      <w:r>
        <w:rPr>
          <w:rFonts w:ascii="Arial" w:hAnsi="Arial"/>
          <w:sz w:val="22"/>
        </w:rPr>
        <w:t>Hoopes</w:t>
      </w:r>
      <w:proofErr w:type="spellEnd"/>
      <w:r>
        <w:rPr>
          <w:rFonts w:ascii="Arial" w:hAnsi="Arial"/>
          <w:sz w:val="22"/>
        </w:rPr>
        <w:t xml:space="preserve">, P. "A Note on Aggregation Bias in Analyzing Mortgage Lending Patterns in Census Tracts," </w:t>
      </w:r>
      <w:r>
        <w:rPr>
          <w:rFonts w:ascii="Arial" w:hAnsi="Arial"/>
          <w:i/>
          <w:sz w:val="22"/>
        </w:rPr>
        <w:t>Urban Affairs Quarterly</w:t>
      </w:r>
      <w:r>
        <w:rPr>
          <w:rFonts w:ascii="Arial" w:hAnsi="Arial"/>
          <w:sz w:val="22"/>
        </w:rPr>
        <w:t xml:space="preserve"> 23 (1993): 146-150.</w:t>
      </w:r>
    </w:p>
    <w:p w14:paraId="0BDA026A" w14:textId="77777777" w:rsidR="00F73726" w:rsidRDefault="00F73726">
      <w:pPr>
        <w:widowControl/>
        <w:tabs>
          <w:tab w:val="left" w:pos="-1440"/>
          <w:tab w:val="left" w:pos="-720"/>
          <w:tab w:val="left" w:pos="0"/>
          <w:tab w:val="left" w:pos="378"/>
        </w:tabs>
        <w:jc w:val="both"/>
        <w:rPr>
          <w:rFonts w:ascii="Arial" w:hAnsi="Arial"/>
          <w:sz w:val="22"/>
        </w:rPr>
      </w:pPr>
    </w:p>
    <w:p w14:paraId="2D0DED9E" w14:textId="571BE6AD" w:rsidR="001A7BAC" w:rsidRDefault="00312113">
      <w:pPr>
        <w:widowControl/>
        <w:tabs>
          <w:tab w:val="left" w:pos="-1440"/>
          <w:tab w:val="left" w:pos="-720"/>
          <w:tab w:val="left" w:pos="0"/>
          <w:tab w:val="left" w:pos="378"/>
        </w:tabs>
        <w:jc w:val="both"/>
        <w:rPr>
          <w:rFonts w:ascii="Arial" w:hAnsi="Arial"/>
          <w:sz w:val="22"/>
        </w:rPr>
      </w:pPr>
      <w:r>
        <w:rPr>
          <w:rFonts w:ascii="Arial" w:hAnsi="Arial"/>
          <w:sz w:val="22"/>
        </w:rPr>
        <w:t>Galster, G.</w:t>
      </w:r>
      <w:r w:rsidR="00C33CD2">
        <w:rPr>
          <w:rFonts w:ascii="Arial" w:hAnsi="Arial"/>
          <w:sz w:val="22"/>
        </w:rPr>
        <w:t>C.</w:t>
      </w:r>
      <w:r>
        <w:rPr>
          <w:rFonts w:ascii="Arial" w:hAnsi="Arial"/>
          <w:sz w:val="22"/>
        </w:rPr>
        <w:t>, &amp; Keeney, H</w:t>
      </w:r>
      <w:r w:rsidR="0001676E">
        <w:rPr>
          <w:rFonts w:ascii="Arial" w:hAnsi="Arial"/>
          <w:sz w:val="22"/>
        </w:rPr>
        <w:t>.</w:t>
      </w:r>
      <w:r>
        <w:rPr>
          <w:rFonts w:ascii="Arial" w:hAnsi="Arial"/>
          <w:sz w:val="22"/>
        </w:rPr>
        <w:t xml:space="preserve"> </w:t>
      </w:r>
      <w:r w:rsidR="001A7BAC">
        <w:rPr>
          <w:rFonts w:ascii="Arial" w:hAnsi="Arial"/>
          <w:sz w:val="22"/>
        </w:rPr>
        <w:t xml:space="preserve">"Subsidized Housing and Racial Change in Yonkers, </w:t>
      </w:r>
      <w:r>
        <w:rPr>
          <w:rFonts w:ascii="Arial" w:hAnsi="Arial"/>
          <w:sz w:val="22"/>
        </w:rPr>
        <w:t>New York</w:t>
      </w:r>
      <w:r w:rsidR="001A7BAC">
        <w:rPr>
          <w:rFonts w:ascii="Arial" w:hAnsi="Arial"/>
          <w:sz w:val="22"/>
        </w:rPr>
        <w:t xml:space="preserve">," </w:t>
      </w:r>
      <w:r w:rsidR="001A7BAC">
        <w:rPr>
          <w:rFonts w:ascii="Arial" w:hAnsi="Arial"/>
          <w:i/>
          <w:sz w:val="22"/>
        </w:rPr>
        <w:t>Journal of American Planning Association</w:t>
      </w:r>
      <w:r w:rsidR="001A7BAC">
        <w:rPr>
          <w:rFonts w:ascii="Arial" w:hAnsi="Arial"/>
          <w:sz w:val="22"/>
        </w:rPr>
        <w:t xml:space="preserve"> 59 (</w:t>
      </w:r>
      <w:r>
        <w:rPr>
          <w:rFonts w:ascii="Arial" w:hAnsi="Arial"/>
          <w:sz w:val="22"/>
        </w:rPr>
        <w:t>No. 2</w:t>
      </w:r>
      <w:r w:rsidR="001A7BAC">
        <w:rPr>
          <w:rFonts w:ascii="Arial" w:hAnsi="Arial"/>
          <w:sz w:val="22"/>
        </w:rPr>
        <w:t>, 1993):</w:t>
      </w:r>
      <w:r w:rsidR="007F4572">
        <w:rPr>
          <w:rFonts w:ascii="Arial" w:hAnsi="Arial"/>
          <w:sz w:val="22"/>
        </w:rPr>
        <w:t xml:space="preserve"> </w:t>
      </w:r>
      <w:r w:rsidR="001A7BAC">
        <w:rPr>
          <w:rFonts w:ascii="Arial" w:hAnsi="Arial"/>
          <w:sz w:val="22"/>
        </w:rPr>
        <w:t>172-181</w:t>
      </w:r>
      <w:r>
        <w:rPr>
          <w:rFonts w:ascii="Arial" w:hAnsi="Arial"/>
          <w:sz w:val="22"/>
        </w:rPr>
        <w:t>.</w:t>
      </w:r>
    </w:p>
    <w:p w14:paraId="1DF731C6" w14:textId="77777777" w:rsidR="001A7BAC" w:rsidRDefault="001A7BAC">
      <w:pPr>
        <w:widowControl/>
        <w:tabs>
          <w:tab w:val="left" w:pos="-1440"/>
          <w:tab w:val="left" w:pos="-720"/>
          <w:tab w:val="left" w:pos="0"/>
          <w:tab w:val="left" w:pos="378"/>
        </w:tabs>
        <w:jc w:val="both"/>
        <w:rPr>
          <w:rFonts w:ascii="Arial" w:hAnsi="Arial"/>
          <w:sz w:val="22"/>
        </w:rPr>
      </w:pPr>
    </w:p>
    <w:p w14:paraId="169C1098" w14:textId="0085FD75" w:rsidR="00237AD0" w:rsidRDefault="00295548">
      <w:pPr>
        <w:widowControl/>
        <w:tabs>
          <w:tab w:val="left" w:pos="-1440"/>
          <w:tab w:val="left" w:pos="-720"/>
          <w:tab w:val="left" w:pos="0"/>
          <w:tab w:val="left" w:pos="378"/>
        </w:tabs>
        <w:jc w:val="both"/>
        <w:rPr>
          <w:rFonts w:ascii="Arial" w:hAnsi="Arial"/>
          <w:sz w:val="22"/>
        </w:rPr>
      </w:pPr>
      <w:r w:rsidRPr="007620A7">
        <w:rPr>
          <w:rFonts w:ascii="Arial" w:hAnsi="Arial"/>
          <w:sz w:val="22"/>
        </w:rPr>
        <w:t xml:space="preserve">Galster, G.C., &amp; </w:t>
      </w:r>
      <w:proofErr w:type="spellStart"/>
      <w:r w:rsidRPr="007620A7">
        <w:rPr>
          <w:rFonts w:ascii="Arial" w:hAnsi="Arial"/>
          <w:sz w:val="22"/>
        </w:rPr>
        <w:t>Mincy</w:t>
      </w:r>
      <w:proofErr w:type="spellEnd"/>
      <w:r w:rsidRPr="007620A7">
        <w:rPr>
          <w:rFonts w:ascii="Arial" w:hAnsi="Arial"/>
          <w:sz w:val="22"/>
        </w:rPr>
        <w:t>, R.B</w:t>
      </w:r>
      <w:r w:rsidR="0001676E" w:rsidRPr="007620A7">
        <w:rPr>
          <w:rFonts w:ascii="Arial" w:hAnsi="Arial"/>
          <w:sz w:val="22"/>
        </w:rPr>
        <w:t>.</w:t>
      </w:r>
      <w:r w:rsidRPr="007620A7">
        <w:rPr>
          <w:rFonts w:ascii="Arial" w:hAnsi="Arial"/>
          <w:sz w:val="22"/>
        </w:rPr>
        <w:t xml:space="preserve"> </w:t>
      </w:r>
      <w:r w:rsidR="001A7BAC" w:rsidRPr="00DF6A55">
        <w:rPr>
          <w:rFonts w:ascii="Arial" w:hAnsi="Arial"/>
          <w:sz w:val="22"/>
        </w:rPr>
        <w:t>"</w:t>
      </w:r>
      <w:r w:rsidR="00E721B2" w:rsidRPr="00DF6A55">
        <w:rPr>
          <w:rFonts w:ascii="Arial" w:hAnsi="Arial"/>
          <w:sz w:val="22"/>
        </w:rPr>
        <w:t xml:space="preserve">Understanding </w:t>
      </w:r>
      <w:r w:rsidR="001A7BAC" w:rsidRPr="00DF6A55">
        <w:rPr>
          <w:rFonts w:ascii="Arial" w:hAnsi="Arial"/>
          <w:sz w:val="22"/>
        </w:rPr>
        <w:t>the Changing Fortunes of Metropolitan Neighborhoods</w:t>
      </w:r>
      <w:r w:rsidRPr="001A0649">
        <w:rPr>
          <w:rFonts w:ascii="Arial" w:hAnsi="Arial"/>
          <w:sz w:val="22"/>
        </w:rPr>
        <w:t>:</w:t>
      </w:r>
      <w:r w:rsidR="00376C24">
        <w:rPr>
          <w:rFonts w:ascii="Arial" w:hAnsi="Arial"/>
          <w:sz w:val="22"/>
        </w:rPr>
        <w:t xml:space="preserve"> </w:t>
      </w:r>
      <w:r w:rsidR="001A7BAC" w:rsidRPr="00DF6A55">
        <w:rPr>
          <w:rFonts w:ascii="Arial" w:hAnsi="Arial"/>
          <w:sz w:val="22"/>
        </w:rPr>
        <w:t xml:space="preserve">1980-1990," </w:t>
      </w:r>
      <w:r w:rsidR="001A7BAC" w:rsidRPr="00DF6A55">
        <w:rPr>
          <w:rFonts w:ascii="Arial" w:hAnsi="Arial"/>
          <w:i/>
          <w:sz w:val="22"/>
        </w:rPr>
        <w:t>Housing Policy Debate</w:t>
      </w:r>
      <w:r w:rsidR="001A7BAC" w:rsidRPr="00DF6A55">
        <w:rPr>
          <w:rFonts w:ascii="Arial" w:hAnsi="Arial"/>
          <w:sz w:val="22"/>
        </w:rPr>
        <w:t xml:space="preserve"> 4 (No.</w:t>
      </w:r>
      <w:r w:rsidR="00DF6A55" w:rsidRPr="007620A7">
        <w:rPr>
          <w:rFonts w:ascii="Arial" w:hAnsi="Arial"/>
          <w:sz w:val="22"/>
        </w:rPr>
        <w:t xml:space="preserve"> </w:t>
      </w:r>
      <w:r w:rsidR="001A7BAC" w:rsidRPr="00DF6A55">
        <w:rPr>
          <w:rFonts w:ascii="Arial" w:hAnsi="Arial"/>
          <w:sz w:val="22"/>
        </w:rPr>
        <w:t>3, 1993):</w:t>
      </w:r>
      <w:r w:rsidR="00010584" w:rsidRPr="007620A7">
        <w:rPr>
          <w:rFonts w:ascii="Arial" w:hAnsi="Arial"/>
          <w:sz w:val="22"/>
        </w:rPr>
        <w:t xml:space="preserve"> </w:t>
      </w:r>
      <w:r w:rsidR="001A7BAC" w:rsidRPr="00DF6A55">
        <w:rPr>
          <w:rFonts w:ascii="Arial" w:hAnsi="Arial"/>
          <w:sz w:val="22"/>
        </w:rPr>
        <w:t>303-354</w:t>
      </w:r>
      <w:r w:rsidR="00AC7B43" w:rsidRPr="00DF6A55">
        <w:rPr>
          <w:rFonts w:ascii="Arial" w:hAnsi="Arial"/>
          <w:sz w:val="22"/>
        </w:rPr>
        <w:t>.</w:t>
      </w:r>
    </w:p>
    <w:p w14:paraId="2F592701" w14:textId="77777777" w:rsidR="00376C24" w:rsidRDefault="00376C24">
      <w:pPr>
        <w:widowControl/>
        <w:tabs>
          <w:tab w:val="left" w:pos="-1440"/>
          <w:tab w:val="left" w:pos="-720"/>
          <w:tab w:val="left" w:pos="0"/>
          <w:tab w:val="left" w:pos="378"/>
        </w:tabs>
        <w:jc w:val="both"/>
        <w:rPr>
          <w:rFonts w:ascii="Arial" w:hAnsi="Arial"/>
          <w:sz w:val="22"/>
        </w:rPr>
      </w:pPr>
    </w:p>
    <w:p w14:paraId="2F45CCAF" w14:textId="188A35F3" w:rsidR="00237AD0" w:rsidRDefault="00237AD0">
      <w:pPr>
        <w:widowControl/>
        <w:tabs>
          <w:tab w:val="left" w:pos="-1440"/>
          <w:tab w:val="left" w:pos="-720"/>
          <w:tab w:val="left" w:pos="0"/>
          <w:tab w:val="left" w:pos="378"/>
        </w:tabs>
        <w:jc w:val="both"/>
        <w:rPr>
          <w:rFonts w:ascii="Arial" w:hAnsi="Arial"/>
          <w:sz w:val="22"/>
        </w:rPr>
      </w:pPr>
      <w:r>
        <w:rPr>
          <w:rFonts w:ascii="Arial" w:hAnsi="Arial"/>
          <w:sz w:val="22"/>
        </w:rPr>
        <w:t xml:space="preserve">Galster, G.C., </w:t>
      </w:r>
      <w:proofErr w:type="spellStart"/>
      <w:r>
        <w:rPr>
          <w:rFonts w:ascii="Arial" w:hAnsi="Arial"/>
          <w:sz w:val="22"/>
        </w:rPr>
        <w:t>Champney</w:t>
      </w:r>
      <w:proofErr w:type="spellEnd"/>
      <w:r>
        <w:rPr>
          <w:rFonts w:ascii="Arial" w:hAnsi="Arial"/>
          <w:sz w:val="22"/>
        </w:rPr>
        <w:t xml:space="preserve">, T.F., &amp; Williams, Y. "Costs of Caring for Persons with Long-Term Mental Illness in Alternative Residential Settings," </w:t>
      </w:r>
      <w:r>
        <w:rPr>
          <w:rFonts w:ascii="Arial" w:hAnsi="Arial"/>
          <w:i/>
          <w:sz w:val="22"/>
        </w:rPr>
        <w:t>Evaluation and Program Planning</w:t>
      </w:r>
      <w:r>
        <w:rPr>
          <w:rFonts w:ascii="Arial" w:hAnsi="Arial"/>
          <w:sz w:val="22"/>
        </w:rPr>
        <w:t xml:space="preserve"> 17 (No. 3, 1994): 239-248.</w:t>
      </w:r>
    </w:p>
    <w:p w14:paraId="37EA9B59" w14:textId="77777777" w:rsidR="001A7BAC" w:rsidRDefault="001A7BAC">
      <w:pPr>
        <w:widowControl/>
        <w:tabs>
          <w:tab w:val="left" w:pos="-1440"/>
          <w:tab w:val="left" w:pos="-720"/>
          <w:tab w:val="left" w:pos="0"/>
          <w:tab w:val="left" w:pos="378"/>
        </w:tabs>
        <w:jc w:val="both"/>
        <w:rPr>
          <w:rFonts w:ascii="Arial" w:hAnsi="Arial"/>
          <w:sz w:val="22"/>
        </w:rPr>
      </w:pPr>
    </w:p>
    <w:p w14:paraId="3E56714F" w14:textId="2D18D388" w:rsidR="001A7BAC" w:rsidRDefault="00DE6FDD">
      <w:pPr>
        <w:widowControl/>
        <w:tabs>
          <w:tab w:val="left" w:pos="-1440"/>
          <w:tab w:val="left" w:pos="-720"/>
          <w:tab w:val="left" w:pos="0"/>
          <w:tab w:val="left" w:pos="378"/>
        </w:tabs>
        <w:jc w:val="both"/>
        <w:rPr>
          <w:rFonts w:ascii="Arial" w:hAnsi="Arial"/>
          <w:sz w:val="22"/>
        </w:rPr>
      </w:pPr>
      <w:r>
        <w:rPr>
          <w:rFonts w:ascii="Arial" w:hAnsi="Arial"/>
          <w:sz w:val="22"/>
        </w:rPr>
        <w:t>Galster, G.</w:t>
      </w:r>
      <w:r w:rsidR="00C33CD2">
        <w:rPr>
          <w:rFonts w:ascii="Arial" w:hAnsi="Arial"/>
          <w:sz w:val="22"/>
        </w:rPr>
        <w:t>C.</w:t>
      </w:r>
      <w:r>
        <w:rPr>
          <w:rFonts w:ascii="Arial" w:hAnsi="Arial"/>
          <w:sz w:val="22"/>
        </w:rPr>
        <w:t>, &amp; Santiago, A.M</w:t>
      </w:r>
      <w:r w:rsidR="0001676E">
        <w:rPr>
          <w:rFonts w:ascii="Arial" w:hAnsi="Arial"/>
          <w:sz w:val="22"/>
        </w:rPr>
        <w:t>.</w:t>
      </w:r>
      <w:r>
        <w:rPr>
          <w:rFonts w:ascii="Arial" w:hAnsi="Arial"/>
          <w:sz w:val="22"/>
        </w:rPr>
        <w:t xml:space="preserve"> </w:t>
      </w:r>
      <w:r w:rsidR="001A7BAC">
        <w:rPr>
          <w:rFonts w:ascii="Arial" w:hAnsi="Arial"/>
          <w:sz w:val="22"/>
        </w:rPr>
        <w:t xml:space="preserve">"Explaining the Growth of Puerto Rican Poverty, 1970-1980," </w:t>
      </w:r>
      <w:r w:rsidR="001A7BAC">
        <w:rPr>
          <w:rFonts w:ascii="Arial" w:hAnsi="Arial"/>
          <w:i/>
          <w:sz w:val="22"/>
        </w:rPr>
        <w:t>Urban Affairs Quarterly</w:t>
      </w:r>
      <w:r w:rsidR="001A7BAC">
        <w:rPr>
          <w:rFonts w:ascii="Arial" w:hAnsi="Arial"/>
          <w:sz w:val="22"/>
        </w:rPr>
        <w:t xml:space="preserve"> 30 (</w:t>
      </w:r>
      <w:r>
        <w:rPr>
          <w:rFonts w:ascii="Arial" w:hAnsi="Arial"/>
          <w:sz w:val="22"/>
        </w:rPr>
        <w:t>No. 2</w:t>
      </w:r>
      <w:r w:rsidR="001A7BAC">
        <w:rPr>
          <w:rFonts w:ascii="Arial" w:hAnsi="Arial"/>
          <w:sz w:val="22"/>
        </w:rPr>
        <w:t>, 1994):</w:t>
      </w:r>
      <w:r w:rsidR="007F4572">
        <w:rPr>
          <w:rFonts w:ascii="Arial" w:hAnsi="Arial"/>
          <w:sz w:val="22"/>
        </w:rPr>
        <w:t xml:space="preserve"> </w:t>
      </w:r>
      <w:r w:rsidR="001A7BAC">
        <w:rPr>
          <w:rFonts w:ascii="Arial" w:hAnsi="Arial"/>
          <w:sz w:val="22"/>
        </w:rPr>
        <w:t>249-274</w:t>
      </w:r>
      <w:r>
        <w:rPr>
          <w:rFonts w:ascii="Arial" w:hAnsi="Arial"/>
          <w:sz w:val="22"/>
        </w:rPr>
        <w:t>.</w:t>
      </w:r>
    </w:p>
    <w:p w14:paraId="1545C496" w14:textId="77777777" w:rsidR="001A7BAC" w:rsidRDefault="001A7BAC">
      <w:pPr>
        <w:widowControl/>
        <w:tabs>
          <w:tab w:val="left" w:pos="-1440"/>
          <w:tab w:val="left" w:pos="-720"/>
          <w:tab w:val="left" w:pos="0"/>
          <w:tab w:val="left" w:pos="378"/>
        </w:tabs>
        <w:jc w:val="both"/>
        <w:rPr>
          <w:rFonts w:ascii="Arial" w:hAnsi="Arial"/>
          <w:sz w:val="22"/>
        </w:rPr>
      </w:pPr>
    </w:p>
    <w:p w14:paraId="36321EB1" w14:textId="4CD0DC7F" w:rsidR="00237AD0" w:rsidRDefault="00032CDB">
      <w:pPr>
        <w:widowControl/>
        <w:tabs>
          <w:tab w:val="left" w:pos="-1440"/>
          <w:tab w:val="left" w:pos="-720"/>
          <w:tab w:val="left" w:pos="0"/>
          <w:tab w:val="left" w:pos="378"/>
        </w:tabs>
        <w:jc w:val="both"/>
        <w:rPr>
          <w:rFonts w:ascii="Arial" w:hAnsi="Arial"/>
          <w:sz w:val="22"/>
        </w:rPr>
      </w:pPr>
      <w:r>
        <w:rPr>
          <w:rFonts w:ascii="Arial" w:hAnsi="Arial"/>
          <w:sz w:val="22"/>
        </w:rPr>
        <w:t>Galster, G.</w:t>
      </w:r>
      <w:r w:rsidR="00C33CD2">
        <w:rPr>
          <w:rFonts w:ascii="Arial" w:hAnsi="Arial"/>
          <w:sz w:val="22"/>
        </w:rPr>
        <w:t>C.</w:t>
      </w:r>
      <w:r>
        <w:rPr>
          <w:rFonts w:ascii="Arial" w:hAnsi="Arial"/>
          <w:sz w:val="22"/>
        </w:rPr>
        <w:t>, &amp; Williams, Y</w:t>
      </w:r>
      <w:r w:rsidR="0001676E">
        <w:rPr>
          <w:rFonts w:ascii="Arial" w:hAnsi="Arial"/>
          <w:sz w:val="22"/>
        </w:rPr>
        <w:t>.</w:t>
      </w:r>
      <w:r>
        <w:rPr>
          <w:rFonts w:ascii="Arial" w:hAnsi="Arial"/>
          <w:sz w:val="22"/>
        </w:rPr>
        <w:t xml:space="preserve"> </w:t>
      </w:r>
      <w:r w:rsidR="001A7BAC">
        <w:rPr>
          <w:rFonts w:ascii="Arial" w:hAnsi="Arial"/>
          <w:sz w:val="22"/>
        </w:rPr>
        <w:t>"Dwellings for the Severely Mentally Disabled and Neighborhood Property Values</w:t>
      </w:r>
      <w:r>
        <w:rPr>
          <w:rFonts w:ascii="Arial" w:hAnsi="Arial"/>
          <w:sz w:val="22"/>
        </w:rPr>
        <w:t>: The Details Matter</w:t>
      </w:r>
      <w:r w:rsidR="001A7BAC">
        <w:rPr>
          <w:rFonts w:ascii="Arial" w:hAnsi="Arial"/>
          <w:sz w:val="22"/>
        </w:rPr>
        <w:t xml:space="preserve">," </w:t>
      </w:r>
      <w:r w:rsidR="001A7BAC">
        <w:rPr>
          <w:rFonts w:ascii="Arial" w:hAnsi="Arial"/>
          <w:i/>
          <w:sz w:val="22"/>
        </w:rPr>
        <w:t>Land Economics</w:t>
      </w:r>
      <w:r w:rsidR="001A7BAC">
        <w:rPr>
          <w:rFonts w:ascii="Arial" w:hAnsi="Arial"/>
          <w:sz w:val="22"/>
        </w:rPr>
        <w:t xml:space="preserve"> 70 (</w:t>
      </w:r>
      <w:r>
        <w:rPr>
          <w:rFonts w:ascii="Arial" w:hAnsi="Arial"/>
          <w:sz w:val="22"/>
        </w:rPr>
        <w:t>N</w:t>
      </w:r>
      <w:r w:rsidR="001A0649">
        <w:rPr>
          <w:rFonts w:ascii="Arial" w:hAnsi="Arial"/>
          <w:sz w:val="22"/>
        </w:rPr>
        <w:t>o</w:t>
      </w:r>
      <w:r>
        <w:rPr>
          <w:rFonts w:ascii="Arial" w:hAnsi="Arial"/>
          <w:sz w:val="22"/>
        </w:rPr>
        <w:t>. 4</w:t>
      </w:r>
      <w:r w:rsidR="001A7BAC">
        <w:rPr>
          <w:rFonts w:ascii="Arial" w:hAnsi="Arial"/>
          <w:sz w:val="22"/>
        </w:rPr>
        <w:t>, 1994):</w:t>
      </w:r>
      <w:r w:rsidR="007F4572">
        <w:rPr>
          <w:rFonts w:ascii="Arial" w:hAnsi="Arial"/>
          <w:sz w:val="22"/>
        </w:rPr>
        <w:t xml:space="preserve"> </w:t>
      </w:r>
      <w:r w:rsidR="001A7BAC">
        <w:rPr>
          <w:rFonts w:ascii="Arial" w:hAnsi="Arial"/>
          <w:sz w:val="22"/>
        </w:rPr>
        <w:t>466-477</w:t>
      </w:r>
      <w:r>
        <w:rPr>
          <w:rFonts w:ascii="Arial" w:hAnsi="Arial"/>
          <w:sz w:val="22"/>
        </w:rPr>
        <w:t>.</w:t>
      </w:r>
    </w:p>
    <w:p w14:paraId="44BB5B6B" w14:textId="77777777" w:rsidR="00237AD0" w:rsidRDefault="00237AD0">
      <w:pPr>
        <w:widowControl/>
        <w:tabs>
          <w:tab w:val="left" w:pos="-1440"/>
          <w:tab w:val="left" w:pos="-720"/>
          <w:tab w:val="left" w:pos="0"/>
          <w:tab w:val="left" w:pos="378"/>
        </w:tabs>
        <w:jc w:val="both"/>
        <w:rPr>
          <w:rFonts w:ascii="Arial" w:hAnsi="Arial"/>
          <w:sz w:val="22"/>
        </w:rPr>
      </w:pPr>
    </w:p>
    <w:p w14:paraId="2E3B429B" w14:textId="3CA23BBA" w:rsidR="00237AD0" w:rsidRDefault="00237AD0" w:rsidP="00237AD0">
      <w:pPr>
        <w:widowControl/>
        <w:tabs>
          <w:tab w:val="left" w:pos="-1440"/>
          <w:tab w:val="left" w:pos="-720"/>
          <w:tab w:val="left" w:pos="0"/>
          <w:tab w:val="left" w:pos="378"/>
        </w:tabs>
        <w:jc w:val="both"/>
        <w:rPr>
          <w:rFonts w:ascii="Arial" w:hAnsi="Arial"/>
          <w:sz w:val="22"/>
        </w:rPr>
      </w:pPr>
      <w:r w:rsidRPr="00731096">
        <w:rPr>
          <w:rFonts w:ascii="Arial" w:hAnsi="Arial"/>
          <w:sz w:val="22"/>
        </w:rPr>
        <w:t>Collins, M., &amp; Galster, G.</w:t>
      </w:r>
      <w:r>
        <w:rPr>
          <w:rFonts w:ascii="Arial" w:hAnsi="Arial"/>
          <w:sz w:val="22"/>
        </w:rPr>
        <w:t>C.</w:t>
      </w:r>
      <w:r w:rsidRPr="00731096">
        <w:rPr>
          <w:rFonts w:ascii="Arial" w:hAnsi="Arial"/>
          <w:sz w:val="22"/>
        </w:rPr>
        <w:t xml:space="preserve"> </w:t>
      </w:r>
      <w:r w:rsidRPr="003B13BC">
        <w:rPr>
          <w:rFonts w:ascii="Arial" w:hAnsi="Arial"/>
          <w:sz w:val="22"/>
        </w:rPr>
        <w:t>"Discriminatory Marketing of Racially Mixed Neighborhoods</w:t>
      </w:r>
      <w:r w:rsidRPr="00731096">
        <w:rPr>
          <w:rFonts w:ascii="Arial" w:hAnsi="Arial"/>
          <w:sz w:val="22"/>
        </w:rPr>
        <w:t xml:space="preserve"> in Memphis</w:t>
      </w:r>
      <w:r w:rsidRPr="003B13BC">
        <w:rPr>
          <w:rFonts w:ascii="Arial" w:hAnsi="Arial"/>
          <w:sz w:val="22"/>
        </w:rPr>
        <w:t xml:space="preserve">," </w:t>
      </w:r>
      <w:r w:rsidRPr="003B13BC">
        <w:rPr>
          <w:rFonts w:ascii="Arial" w:hAnsi="Arial"/>
          <w:i/>
          <w:sz w:val="22"/>
        </w:rPr>
        <w:t>Journal of Urban Affairs</w:t>
      </w:r>
      <w:r w:rsidRPr="003B13BC">
        <w:rPr>
          <w:rFonts w:ascii="Arial" w:hAnsi="Arial"/>
          <w:sz w:val="22"/>
        </w:rPr>
        <w:t xml:space="preserve"> 17 (No. 4, 1995):</w:t>
      </w:r>
      <w:r w:rsidRPr="00731096">
        <w:rPr>
          <w:rFonts w:ascii="Arial" w:hAnsi="Arial"/>
          <w:sz w:val="22"/>
        </w:rPr>
        <w:t xml:space="preserve"> </w:t>
      </w:r>
      <w:r w:rsidRPr="003B13BC">
        <w:rPr>
          <w:rFonts w:ascii="Arial" w:hAnsi="Arial"/>
          <w:sz w:val="22"/>
        </w:rPr>
        <w:t>339-356.</w:t>
      </w:r>
    </w:p>
    <w:p w14:paraId="498CAB85" w14:textId="77777777" w:rsidR="00237AD0" w:rsidRDefault="00237AD0">
      <w:pPr>
        <w:widowControl/>
        <w:tabs>
          <w:tab w:val="left" w:pos="-1440"/>
          <w:tab w:val="left" w:pos="-720"/>
          <w:tab w:val="left" w:pos="0"/>
          <w:tab w:val="left" w:pos="378"/>
        </w:tabs>
        <w:jc w:val="both"/>
        <w:rPr>
          <w:rFonts w:ascii="Arial" w:hAnsi="Arial"/>
          <w:sz w:val="22"/>
        </w:rPr>
      </w:pPr>
    </w:p>
    <w:p w14:paraId="41484231" w14:textId="728A9CE7" w:rsidR="00237AD0" w:rsidRDefault="00237AD0">
      <w:pPr>
        <w:widowControl/>
        <w:tabs>
          <w:tab w:val="left" w:pos="-1440"/>
          <w:tab w:val="left" w:pos="-720"/>
          <w:tab w:val="left" w:pos="0"/>
          <w:tab w:val="left" w:pos="378"/>
        </w:tabs>
        <w:jc w:val="both"/>
        <w:rPr>
          <w:rFonts w:ascii="Arial" w:hAnsi="Arial"/>
          <w:sz w:val="22"/>
        </w:rPr>
      </w:pPr>
      <w:r w:rsidRPr="00FC636A">
        <w:rPr>
          <w:rFonts w:ascii="Arial" w:hAnsi="Arial"/>
          <w:sz w:val="22"/>
        </w:rPr>
        <w:t>Galster, G.C. "Minority Poverty: The Place-Race Nexus and the Clinton Administration's Civil Rights Policy," in Corinne Yu and William Taylor</w:t>
      </w:r>
      <w:r w:rsidR="00FC636A" w:rsidRPr="005C5648">
        <w:rPr>
          <w:rFonts w:ascii="Arial" w:hAnsi="Arial"/>
          <w:sz w:val="22"/>
        </w:rPr>
        <w:t xml:space="preserve"> (Eds.)</w:t>
      </w:r>
      <w:r w:rsidRPr="00FC636A">
        <w:rPr>
          <w:rFonts w:ascii="Arial" w:hAnsi="Arial"/>
          <w:sz w:val="22"/>
        </w:rPr>
        <w:t xml:space="preserve">  </w:t>
      </w:r>
      <w:r w:rsidRPr="00FC636A">
        <w:rPr>
          <w:rFonts w:ascii="Arial" w:hAnsi="Arial"/>
          <w:i/>
          <w:sz w:val="22"/>
        </w:rPr>
        <w:t xml:space="preserve">New Challenges:  The Civil Rights Record </w:t>
      </w:r>
      <w:r w:rsidRPr="00FC636A">
        <w:rPr>
          <w:rFonts w:ascii="Arial" w:hAnsi="Arial"/>
          <w:i/>
          <w:sz w:val="22"/>
        </w:rPr>
        <w:lastRenderedPageBreak/>
        <w:t>of the Clinton Administration Mid-Term</w:t>
      </w:r>
      <w:r w:rsidR="00FC636A" w:rsidRPr="005C5648">
        <w:rPr>
          <w:rFonts w:ascii="Arial" w:hAnsi="Arial"/>
          <w:i/>
          <w:sz w:val="22"/>
        </w:rPr>
        <w:t xml:space="preserve"> </w:t>
      </w:r>
      <w:r w:rsidR="00FC636A" w:rsidRPr="005C5648">
        <w:rPr>
          <w:rFonts w:ascii="Arial" w:hAnsi="Arial"/>
          <w:sz w:val="22"/>
        </w:rPr>
        <w:t>(31-56)</w:t>
      </w:r>
      <w:r w:rsidRPr="00FC636A">
        <w:rPr>
          <w:rFonts w:ascii="Arial" w:hAnsi="Arial"/>
          <w:sz w:val="22"/>
        </w:rPr>
        <w:t>. Washington, DC: Citizens' Commission on Civil Rights, 1995</w:t>
      </w:r>
      <w:r w:rsidR="00FC636A" w:rsidRPr="005C5648">
        <w:rPr>
          <w:rFonts w:ascii="Arial" w:hAnsi="Arial"/>
          <w:sz w:val="22"/>
        </w:rPr>
        <w:t>.</w:t>
      </w:r>
    </w:p>
    <w:p w14:paraId="62D5A70C" w14:textId="77777777" w:rsidR="001A7BAC" w:rsidRDefault="001A7BAC">
      <w:pPr>
        <w:widowControl/>
        <w:tabs>
          <w:tab w:val="left" w:pos="-1440"/>
          <w:tab w:val="left" w:pos="-720"/>
          <w:tab w:val="left" w:pos="0"/>
          <w:tab w:val="left" w:pos="378"/>
        </w:tabs>
        <w:jc w:val="both"/>
        <w:rPr>
          <w:rFonts w:ascii="Arial" w:hAnsi="Arial"/>
          <w:sz w:val="22"/>
        </w:rPr>
      </w:pPr>
    </w:p>
    <w:p w14:paraId="0BF3393F" w14:textId="084A03E5" w:rsidR="001A7BAC" w:rsidRDefault="00986788">
      <w:pPr>
        <w:widowControl/>
        <w:tabs>
          <w:tab w:val="left" w:pos="-1440"/>
          <w:tab w:val="left" w:pos="-720"/>
          <w:tab w:val="left" w:pos="0"/>
          <w:tab w:val="left" w:pos="378"/>
        </w:tabs>
        <w:jc w:val="both"/>
        <w:rPr>
          <w:rFonts w:ascii="Arial" w:hAnsi="Arial"/>
          <w:sz w:val="22"/>
        </w:rPr>
      </w:pPr>
      <w:r>
        <w:rPr>
          <w:rFonts w:ascii="Arial" w:hAnsi="Arial"/>
          <w:sz w:val="22"/>
        </w:rPr>
        <w:t xml:space="preserve">Galster, G.C., &amp; </w:t>
      </w:r>
      <w:proofErr w:type="spellStart"/>
      <w:r>
        <w:rPr>
          <w:rFonts w:ascii="Arial" w:hAnsi="Arial"/>
          <w:sz w:val="22"/>
        </w:rPr>
        <w:t>Hornburg</w:t>
      </w:r>
      <w:proofErr w:type="spellEnd"/>
      <w:r>
        <w:rPr>
          <w:rFonts w:ascii="Arial" w:hAnsi="Arial"/>
          <w:sz w:val="22"/>
        </w:rPr>
        <w:t>, S</w:t>
      </w:r>
      <w:r w:rsidR="0001676E">
        <w:rPr>
          <w:rFonts w:ascii="Arial" w:hAnsi="Arial"/>
          <w:sz w:val="22"/>
        </w:rPr>
        <w:t>.</w:t>
      </w:r>
      <w:r>
        <w:rPr>
          <w:rFonts w:ascii="Arial" w:hAnsi="Arial"/>
          <w:sz w:val="22"/>
        </w:rPr>
        <w:t xml:space="preserve"> </w:t>
      </w:r>
      <w:r w:rsidR="001A0649">
        <w:rPr>
          <w:rFonts w:ascii="Arial" w:hAnsi="Arial"/>
          <w:sz w:val="22"/>
        </w:rPr>
        <w:t>“Editors’</w:t>
      </w:r>
      <w:r>
        <w:rPr>
          <w:rFonts w:ascii="Arial" w:hAnsi="Arial"/>
          <w:sz w:val="22"/>
        </w:rPr>
        <w:t xml:space="preserve"> Introduction</w:t>
      </w:r>
      <w:r w:rsidR="001A7BAC">
        <w:rPr>
          <w:rFonts w:ascii="Arial" w:hAnsi="Arial"/>
          <w:sz w:val="22"/>
        </w:rPr>
        <w:t>,</w:t>
      </w:r>
      <w:r w:rsidR="001A0649">
        <w:rPr>
          <w:rFonts w:ascii="Arial" w:hAnsi="Arial"/>
          <w:sz w:val="22"/>
        </w:rPr>
        <w:t xml:space="preserve"> </w:t>
      </w:r>
      <w:r w:rsidR="001A7BAC">
        <w:rPr>
          <w:rFonts w:ascii="Arial" w:hAnsi="Arial"/>
          <w:sz w:val="22"/>
        </w:rPr>
        <w:t>"</w:t>
      </w:r>
      <w:r w:rsidR="001A7BAC">
        <w:rPr>
          <w:rFonts w:ascii="Arial" w:hAnsi="Arial"/>
          <w:i/>
          <w:sz w:val="22"/>
        </w:rPr>
        <w:t>Housing Policy Debate</w:t>
      </w:r>
      <w:r w:rsidR="001A7BAC">
        <w:rPr>
          <w:rFonts w:ascii="Arial" w:hAnsi="Arial"/>
          <w:sz w:val="22"/>
        </w:rPr>
        <w:t xml:space="preserve"> 6 (No.</w:t>
      </w:r>
      <w:r>
        <w:rPr>
          <w:rFonts w:ascii="Arial" w:hAnsi="Arial"/>
          <w:sz w:val="22"/>
        </w:rPr>
        <w:t xml:space="preserve"> </w:t>
      </w:r>
      <w:r w:rsidR="001A7BAC">
        <w:rPr>
          <w:rFonts w:ascii="Arial" w:hAnsi="Arial"/>
          <w:sz w:val="22"/>
        </w:rPr>
        <w:t>1, 1995): 1-5</w:t>
      </w:r>
      <w:r>
        <w:rPr>
          <w:rFonts w:ascii="Arial" w:hAnsi="Arial"/>
          <w:sz w:val="22"/>
        </w:rPr>
        <w:t>.</w:t>
      </w:r>
    </w:p>
    <w:p w14:paraId="0CE7CE80" w14:textId="77777777" w:rsidR="001A7BAC" w:rsidRDefault="001A7BAC">
      <w:pPr>
        <w:widowControl/>
        <w:tabs>
          <w:tab w:val="left" w:pos="-1440"/>
          <w:tab w:val="left" w:pos="-720"/>
          <w:tab w:val="left" w:pos="0"/>
          <w:tab w:val="left" w:pos="378"/>
        </w:tabs>
        <w:jc w:val="both"/>
        <w:rPr>
          <w:rFonts w:ascii="Arial" w:hAnsi="Arial"/>
          <w:sz w:val="22"/>
        </w:rPr>
      </w:pPr>
    </w:p>
    <w:p w14:paraId="33E9C936" w14:textId="5F76E5CA" w:rsidR="001A7BAC" w:rsidRDefault="00DF5288">
      <w:pPr>
        <w:widowControl/>
        <w:tabs>
          <w:tab w:val="left" w:pos="-1440"/>
          <w:tab w:val="left" w:pos="-720"/>
          <w:tab w:val="left" w:pos="0"/>
          <w:tab w:val="left" w:pos="378"/>
        </w:tabs>
        <w:jc w:val="both"/>
        <w:rPr>
          <w:rFonts w:ascii="Arial" w:hAnsi="Arial"/>
          <w:sz w:val="22"/>
        </w:rPr>
      </w:pPr>
      <w:r w:rsidRPr="007620A7">
        <w:rPr>
          <w:rFonts w:ascii="Arial" w:hAnsi="Arial"/>
          <w:sz w:val="22"/>
        </w:rPr>
        <w:t>Galster, G.C., &amp; Killen, S.P</w:t>
      </w:r>
      <w:r w:rsidR="0001676E">
        <w:rPr>
          <w:rFonts w:ascii="Arial" w:hAnsi="Arial"/>
          <w:sz w:val="22"/>
        </w:rPr>
        <w:t>.</w:t>
      </w:r>
      <w:r w:rsidRPr="007620A7">
        <w:rPr>
          <w:rFonts w:ascii="Arial" w:hAnsi="Arial"/>
          <w:sz w:val="22"/>
        </w:rPr>
        <w:t xml:space="preserve"> </w:t>
      </w:r>
      <w:r w:rsidR="001A7BAC" w:rsidRPr="00DF5288">
        <w:rPr>
          <w:rFonts w:ascii="Arial" w:hAnsi="Arial"/>
          <w:sz w:val="22"/>
        </w:rPr>
        <w:t xml:space="preserve">"The Geography of Metropolitan Opportunity:  A Reconnaissance and Conceptual Framework," </w:t>
      </w:r>
      <w:r w:rsidR="001A7BAC" w:rsidRPr="00E015AC">
        <w:rPr>
          <w:rFonts w:ascii="Arial" w:hAnsi="Arial"/>
          <w:i/>
          <w:sz w:val="22"/>
        </w:rPr>
        <w:t>Housing Policy Debate</w:t>
      </w:r>
      <w:r w:rsidR="001A7BAC" w:rsidRPr="002E7AAD">
        <w:rPr>
          <w:rFonts w:ascii="Arial" w:hAnsi="Arial"/>
          <w:sz w:val="22"/>
        </w:rPr>
        <w:t xml:space="preserve"> 6 (No.</w:t>
      </w:r>
      <w:r w:rsidR="00D2059C">
        <w:rPr>
          <w:rFonts w:ascii="Arial" w:hAnsi="Arial"/>
          <w:sz w:val="22"/>
        </w:rPr>
        <w:t xml:space="preserve"> </w:t>
      </w:r>
      <w:r w:rsidR="001A7BAC" w:rsidRPr="002E7AAD">
        <w:rPr>
          <w:rFonts w:ascii="Arial" w:hAnsi="Arial"/>
          <w:sz w:val="22"/>
        </w:rPr>
        <w:t>1, 1995): 7-44</w:t>
      </w:r>
      <w:r w:rsidRPr="002E7AAD">
        <w:rPr>
          <w:rFonts w:ascii="Arial" w:hAnsi="Arial"/>
          <w:sz w:val="22"/>
        </w:rPr>
        <w:t>.</w:t>
      </w:r>
    </w:p>
    <w:p w14:paraId="2AD8E5C0" w14:textId="77777777" w:rsidR="001A7BAC" w:rsidRDefault="001A7BAC">
      <w:pPr>
        <w:widowControl/>
        <w:tabs>
          <w:tab w:val="left" w:pos="-1440"/>
          <w:tab w:val="left" w:pos="-720"/>
          <w:tab w:val="left" w:pos="0"/>
          <w:tab w:val="left" w:pos="378"/>
        </w:tabs>
        <w:jc w:val="both"/>
        <w:rPr>
          <w:rFonts w:ascii="Arial" w:hAnsi="Arial"/>
          <w:sz w:val="22"/>
        </w:rPr>
      </w:pPr>
    </w:p>
    <w:p w14:paraId="5DF2B504" w14:textId="5871091D" w:rsidR="001A7BAC" w:rsidRDefault="00295548">
      <w:pPr>
        <w:widowControl/>
        <w:tabs>
          <w:tab w:val="left" w:pos="-1440"/>
          <w:tab w:val="left" w:pos="-720"/>
          <w:tab w:val="left" w:pos="0"/>
          <w:tab w:val="left" w:pos="378"/>
        </w:tabs>
        <w:jc w:val="both"/>
        <w:rPr>
          <w:rFonts w:ascii="Arial" w:hAnsi="Arial"/>
          <w:sz w:val="22"/>
        </w:rPr>
      </w:pPr>
      <w:r w:rsidRPr="007620A7">
        <w:rPr>
          <w:rFonts w:ascii="Arial" w:hAnsi="Arial"/>
          <w:sz w:val="22"/>
        </w:rPr>
        <w:t xml:space="preserve">Galster, G.C., &amp; </w:t>
      </w:r>
      <w:proofErr w:type="spellStart"/>
      <w:r w:rsidRPr="007620A7">
        <w:rPr>
          <w:rFonts w:ascii="Arial" w:hAnsi="Arial"/>
          <w:sz w:val="22"/>
        </w:rPr>
        <w:t>Mikelsons</w:t>
      </w:r>
      <w:proofErr w:type="spellEnd"/>
      <w:r w:rsidRPr="007620A7">
        <w:rPr>
          <w:rFonts w:ascii="Arial" w:hAnsi="Arial"/>
          <w:sz w:val="22"/>
        </w:rPr>
        <w:t>, M</w:t>
      </w:r>
      <w:r w:rsidR="0001676E">
        <w:rPr>
          <w:rFonts w:ascii="Arial" w:hAnsi="Arial"/>
          <w:sz w:val="22"/>
        </w:rPr>
        <w:t>.</w:t>
      </w:r>
      <w:r w:rsidRPr="007620A7">
        <w:rPr>
          <w:rFonts w:ascii="Arial" w:hAnsi="Arial"/>
          <w:sz w:val="22"/>
        </w:rPr>
        <w:t xml:space="preserve"> </w:t>
      </w:r>
      <w:r w:rsidR="001A7BAC" w:rsidRPr="00295548">
        <w:rPr>
          <w:rFonts w:ascii="Arial" w:hAnsi="Arial"/>
          <w:sz w:val="22"/>
        </w:rPr>
        <w:t>"The Geography of Metropolitan Opportunity:  A Case Study of Neighborhood Conditions Confronting Youth</w:t>
      </w:r>
      <w:r w:rsidR="00D2059C" w:rsidRPr="007620A7">
        <w:rPr>
          <w:rFonts w:ascii="Arial" w:hAnsi="Arial"/>
          <w:sz w:val="22"/>
        </w:rPr>
        <w:t xml:space="preserve"> in Washington, DC</w:t>
      </w:r>
      <w:r w:rsidR="001A7BAC" w:rsidRPr="00295548">
        <w:rPr>
          <w:rFonts w:ascii="Arial" w:hAnsi="Arial"/>
          <w:sz w:val="22"/>
        </w:rPr>
        <w:t xml:space="preserve">," </w:t>
      </w:r>
      <w:r w:rsidR="001A7BAC" w:rsidRPr="00295548">
        <w:rPr>
          <w:rFonts w:ascii="Arial" w:hAnsi="Arial"/>
          <w:i/>
          <w:sz w:val="22"/>
        </w:rPr>
        <w:t>Housing Policy Debate</w:t>
      </w:r>
      <w:r w:rsidR="001A7BAC" w:rsidRPr="00295548">
        <w:rPr>
          <w:rFonts w:ascii="Arial" w:hAnsi="Arial"/>
          <w:sz w:val="22"/>
        </w:rPr>
        <w:t xml:space="preserve"> 6 (No.1, 1995):</w:t>
      </w:r>
      <w:r w:rsidR="00DF3DB0">
        <w:rPr>
          <w:rFonts w:ascii="Arial" w:hAnsi="Arial"/>
          <w:sz w:val="22"/>
        </w:rPr>
        <w:t xml:space="preserve"> </w:t>
      </w:r>
      <w:r w:rsidR="001A7BAC" w:rsidRPr="00295548">
        <w:rPr>
          <w:rFonts w:ascii="Arial" w:hAnsi="Arial"/>
          <w:sz w:val="22"/>
        </w:rPr>
        <w:t>73-102</w:t>
      </w:r>
      <w:r w:rsidRPr="00AC7B43">
        <w:rPr>
          <w:rFonts w:ascii="Arial" w:hAnsi="Arial"/>
          <w:sz w:val="22"/>
        </w:rPr>
        <w:t>.</w:t>
      </w:r>
    </w:p>
    <w:p w14:paraId="32F7C73B" w14:textId="77777777" w:rsidR="001A7BAC" w:rsidRDefault="001A7BAC">
      <w:pPr>
        <w:widowControl/>
        <w:tabs>
          <w:tab w:val="left" w:pos="-1440"/>
          <w:tab w:val="left" w:pos="-720"/>
          <w:tab w:val="left" w:pos="0"/>
          <w:tab w:val="left" w:pos="378"/>
        </w:tabs>
        <w:jc w:val="both"/>
        <w:rPr>
          <w:rFonts w:ascii="Arial" w:hAnsi="Arial"/>
          <w:sz w:val="22"/>
        </w:rPr>
      </w:pPr>
    </w:p>
    <w:p w14:paraId="66A2DE26" w14:textId="7EA91C6A" w:rsidR="001A7BAC" w:rsidRDefault="00D2059C">
      <w:pPr>
        <w:widowControl/>
        <w:tabs>
          <w:tab w:val="left" w:pos="-1440"/>
          <w:tab w:val="left" w:pos="-720"/>
          <w:tab w:val="left" w:pos="0"/>
          <w:tab w:val="left" w:pos="378"/>
        </w:tabs>
        <w:jc w:val="both"/>
        <w:rPr>
          <w:rFonts w:ascii="Arial" w:hAnsi="Arial"/>
          <w:sz w:val="22"/>
        </w:rPr>
      </w:pPr>
      <w:r>
        <w:rPr>
          <w:rFonts w:ascii="Arial" w:hAnsi="Arial"/>
          <w:sz w:val="22"/>
        </w:rPr>
        <w:t>Santiago, A.M., &amp; Galster, G</w:t>
      </w:r>
      <w:r w:rsidR="0001676E">
        <w:rPr>
          <w:rFonts w:ascii="Arial" w:hAnsi="Arial"/>
          <w:sz w:val="22"/>
        </w:rPr>
        <w:t>.</w:t>
      </w:r>
      <w:r>
        <w:rPr>
          <w:rFonts w:ascii="Arial" w:hAnsi="Arial"/>
          <w:sz w:val="22"/>
        </w:rPr>
        <w:t xml:space="preserve"> </w:t>
      </w:r>
      <w:r w:rsidR="001A7BAC">
        <w:rPr>
          <w:rFonts w:ascii="Arial" w:hAnsi="Arial"/>
          <w:sz w:val="22"/>
        </w:rPr>
        <w:t xml:space="preserve">"Puerto Rican Segregation in the </w:t>
      </w:r>
      <w:r>
        <w:rPr>
          <w:rFonts w:ascii="Arial" w:hAnsi="Arial"/>
          <w:sz w:val="22"/>
        </w:rPr>
        <w:t>United States</w:t>
      </w:r>
      <w:r w:rsidR="001A7BAC">
        <w:rPr>
          <w:rFonts w:ascii="Arial" w:hAnsi="Arial"/>
          <w:sz w:val="22"/>
        </w:rPr>
        <w:t>.: Cause or Consequence of Economic Status</w:t>
      </w:r>
      <w:r w:rsidR="0024529B">
        <w:rPr>
          <w:rFonts w:ascii="Arial" w:hAnsi="Arial"/>
          <w:sz w:val="22"/>
        </w:rPr>
        <w:t>?</w:t>
      </w:r>
      <w:r w:rsidR="001A7BAC">
        <w:rPr>
          <w:rFonts w:ascii="Arial" w:hAnsi="Arial"/>
          <w:sz w:val="22"/>
        </w:rPr>
        <w:t xml:space="preserve">" </w:t>
      </w:r>
      <w:r w:rsidR="001A7BAC">
        <w:rPr>
          <w:rFonts w:ascii="Arial" w:hAnsi="Arial"/>
          <w:i/>
          <w:sz w:val="22"/>
        </w:rPr>
        <w:t>Social Problems</w:t>
      </w:r>
      <w:r w:rsidR="001A7BAC">
        <w:rPr>
          <w:rFonts w:ascii="Arial" w:hAnsi="Arial"/>
          <w:sz w:val="22"/>
        </w:rPr>
        <w:t xml:space="preserve"> 42 (No. 3, 1995):</w:t>
      </w:r>
      <w:r w:rsidR="00DF3DB0">
        <w:rPr>
          <w:rFonts w:ascii="Arial" w:hAnsi="Arial"/>
          <w:sz w:val="22"/>
        </w:rPr>
        <w:t xml:space="preserve"> </w:t>
      </w:r>
      <w:r w:rsidR="001A7BAC">
        <w:rPr>
          <w:rFonts w:ascii="Arial" w:hAnsi="Arial"/>
          <w:sz w:val="22"/>
        </w:rPr>
        <w:t>361-</w:t>
      </w:r>
      <w:r>
        <w:rPr>
          <w:rFonts w:ascii="Arial" w:hAnsi="Arial"/>
          <w:sz w:val="22"/>
        </w:rPr>
        <w:t>3</w:t>
      </w:r>
      <w:r w:rsidR="001A7BAC">
        <w:rPr>
          <w:rFonts w:ascii="Arial" w:hAnsi="Arial"/>
          <w:sz w:val="22"/>
        </w:rPr>
        <w:t>89</w:t>
      </w:r>
      <w:r>
        <w:rPr>
          <w:rFonts w:ascii="Arial" w:hAnsi="Arial"/>
          <w:sz w:val="22"/>
        </w:rPr>
        <w:t>.</w:t>
      </w:r>
    </w:p>
    <w:p w14:paraId="01AC8B57" w14:textId="77777777" w:rsidR="00237AD0" w:rsidRDefault="00237AD0">
      <w:pPr>
        <w:widowControl/>
        <w:tabs>
          <w:tab w:val="left" w:pos="-1440"/>
          <w:tab w:val="left" w:pos="-720"/>
          <w:tab w:val="left" w:pos="0"/>
          <w:tab w:val="left" w:pos="378"/>
        </w:tabs>
        <w:jc w:val="both"/>
        <w:rPr>
          <w:rFonts w:ascii="Arial" w:hAnsi="Arial"/>
          <w:sz w:val="22"/>
        </w:rPr>
      </w:pPr>
    </w:p>
    <w:p w14:paraId="4925A6C1" w14:textId="4343BD41" w:rsidR="00237AD0" w:rsidRPr="004770AB" w:rsidRDefault="00237AD0" w:rsidP="00237AD0">
      <w:pPr>
        <w:widowControl/>
        <w:tabs>
          <w:tab w:val="left" w:pos="-1440"/>
          <w:tab w:val="left" w:pos="-720"/>
          <w:tab w:val="left" w:pos="0"/>
          <w:tab w:val="left" w:pos="378"/>
        </w:tabs>
        <w:jc w:val="both"/>
        <w:rPr>
          <w:rFonts w:ascii="Arial" w:hAnsi="Arial"/>
          <w:sz w:val="22"/>
        </w:rPr>
      </w:pPr>
      <w:r w:rsidRPr="004770AB">
        <w:rPr>
          <w:rFonts w:ascii="Arial" w:hAnsi="Arial"/>
          <w:sz w:val="22"/>
        </w:rPr>
        <w:t xml:space="preserve">Galster, G.C. “Comparing Loan Performance Between Races as a Test for Discrimination,” </w:t>
      </w:r>
      <w:r w:rsidRPr="004770AB">
        <w:rPr>
          <w:rFonts w:ascii="Arial" w:hAnsi="Arial"/>
          <w:i/>
          <w:sz w:val="22"/>
        </w:rPr>
        <w:t>Cityscape</w:t>
      </w:r>
      <w:r w:rsidRPr="004770AB">
        <w:rPr>
          <w:rFonts w:ascii="Arial" w:hAnsi="Arial"/>
          <w:sz w:val="22"/>
        </w:rPr>
        <w:t xml:space="preserve"> 2 (No. 1, 1996): </w:t>
      </w:r>
      <w:r w:rsidR="00B4346F" w:rsidRPr="004770AB">
        <w:rPr>
          <w:rFonts w:ascii="Arial" w:hAnsi="Arial"/>
          <w:sz w:val="22"/>
        </w:rPr>
        <w:t xml:space="preserve">33-40. </w:t>
      </w:r>
      <w:r w:rsidR="00B23780">
        <w:rPr>
          <w:rFonts w:ascii="Arial" w:hAnsi="Arial"/>
          <w:sz w:val="22"/>
        </w:rPr>
        <w:t xml:space="preserve">Reprinted </w:t>
      </w:r>
      <w:r w:rsidR="00B4346F" w:rsidRPr="004770AB">
        <w:rPr>
          <w:rFonts w:ascii="Arial" w:hAnsi="Arial"/>
          <w:sz w:val="22"/>
        </w:rPr>
        <w:t xml:space="preserve">in John Goering and Ron </w:t>
      </w:r>
      <w:proofErr w:type="spellStart"/>
      <w:r w:rsidR="00B4346F" w:rsidRPr="004770AB">
        <w:rPr>
          <w:rFonts w:ascii="Arial" w:hAnsi="Arial"/>
          <w:sz w:val="22"/>
        </w:rPr>
        <w:t>Wienk</w:t>
      </w:r>
      <w:proofErr w:type="spellEnd"/>
      <w:r w:rsidR="004770AB" w:rsidRPr="005C5648">
        <w:rPr>
          <w:rFonts w:ascii="Arial" w:hAnsi="Arial"/>
          <w:sz w:val="22"/>
        </w:rPr>
        <w:t xml:space="preserve"> (E</w:t>
      </w:r>
      <w:r w:rsidR="00B4346F" w:rsidRPr="004770AB">
        <w:rPr>
          <w:rFonts w:ascii="Arial" w:hAnsi="Arial"/>
          <w:sz w:val="22"/>
        </w:rPr>
        <w:t>ds.</w:t>
      </w:r>
      <w:r w:rsidR="004770AB" w:rsidRPr="005C5648">
        <w:rPr>
          <w:rFonts w:ascii="Arial" w:hAnsi="Arial"/>
          <w:sz w:val="22"/>
        </w:rPr>
        <w:t xml:space="preserve">) </w:t>
      </w:r>
      <w:r w:rsidR="00B4346F" w:rsidRPr="004770AB">
        <w:rPr>
          <w:rFonts w:ascii="Arial" w:hAnsi="Arial"/>
          <w:sz w:val="22"/>
        </w:rPr>
        <w:t xml:space="preserve">  </w:t>
      </w:r>
      <w:r w:rsidR="00B4346F" w:rsidRPr="004770AB">
        <w:rPr>
          <w:rFonts w:ascii="Arial" w:hAnsi="Arial"/>
          <w:i/>
          <w:sz w:val="22"/>
        </w:rPr>
        <w:t>Mortgage Lending, Racial Discrimination, and</w:t>
      </w:r>
      <w:r w:rsidR="00B4346F" w:rsidRPr="004770AB">
        <w:rPr>
          <w:rFonts w:ascii="Arial" w:hAnsi="Arial"/>
          <w:sz w:val="22"/>
        </w:rPr>
        <w:t xml:space="preserve"> </w:t>
      </w:r>
      <w:r w:rsidR="00B4346F" w:rsidRPr="004770AB">
        <w:rPr>
          <w:rFonts w:ascii="Arial" w:hAnsi="Arial"/>
          <w:i/>
          <w:sz w:val="22"/>
        </w:rPr>
        <w:t>Federal Policy</w:t>
      </w:r>
      <w:r w:rsidR="004770AB" w:rsidRPr="005C5648">
        <w:rPr>
          <w:rFonts w:ascii="Arial" w:hAnsi="Arial"/>
          <w:sz w:val="22"/>
        </w:rPr>
        <w:t xml:space="preserve"> (307-314).</w:t>
      </w:r>
      <w:r w:rsidR="00B4346F" w:rsidRPr="004770AB">
        <w:rPr>
          <w:rFonts w:ascii="Arial" w:hAnsi="Arial"/>
          <w:sz w:val="22"/>
        </w:rPr>
        <w:t xml:space="preserve"> Washington, DC: Urban Institute Press, 1996</w:t>
      </w:r>
      <w:r w:rsidR="006B7A18" w:rsidRPr="004770AB">
        <w:rPr>
          <w:rFonts w:ascii="Arial" w:hAnsi="Arial"/>
          <w:sz w:val="22"/>
        </w:rPr>
        <w:t>.</w:t>
      </w:r>
    </w:p>
    <w:p w14:paraId="11314F18" w14:textId="76038FB2" w:rsidR="001A7BAC" w:rsidRPr="004770AB" w:rsidRDefault="0024529B">
      <w:pPr>
        <w:widowControl/>
        <w:tabs>
          <w:tab w:val="left" w:pos="-1440"/>
          <w:tab w:val="left" w:pos="-720"/>
          <w:tab w:val="left" w:pos="0"/>
          <w:tab w:val="left" w:pos="378"/>
        </w:tabs>
        <w:jc w:val="both"/>
        <w:rPr>
          <w:rFonts w:ascii="Arial" w:hAnsi="Arial"/>
          <w:sz w:val="22"/>
        </w:rPr>
      </w:pPr>
      <w:r w:rsidRPr="004770AB">
        <w:rPr>
          <w:rFonts w:ascii="Arial" w:hAnsi="Arial"/>
          <w:sz w:val="22"/>
        </w:rPr>
        <w:t xml:space="preserve"> </w:t>
      </w:r>
    </w:p>
    <w:p w14:paraId="2BB405CA" w14:textId="53826D96" w:rsidR="001A7BAC" w:rsidRDefault="00237AD0">
      <w:pPr>
        <w:widowControl/>
        <w:tabs>
          <w:tab w:val="left" w:pos="-1440"/>
          <w:tab w:val="left" w:pos="-720"/>
          <w:tab w:val="left" w:pos="0"/>
          <w:tab w:val="left" w:pos="378"/>
        </w:tabs>
        <w:jc w:val="both"/>
        <w:rPr>
          <w:rFonts w:ascii="Arial" w:hAnsi="Arial"/>
          <w:sz w:val="22"/>
        </w:rPr>
      </w:pPr>
      <w:r w:rsidRPr="005C5648">
        <w:rPr>
          <w:rFonts w:ascii="Arial" w:hAnsi="Arial"/>
          <w:sz w:val="22"/>
        </w:rPr>
        <w:t xml:space="preserve">Galster, G.C. </w:t>
      </w:r>
      <w:r w:rsidR="001A7BAC" w:rsidRPr="005C5648">
        <w:rPr>
          <w:rFonts w:ascii="Arial" w:hAnsi="Arial"/>
          <w:sz w:val="22"/>
        </w:rPr>
        <w:t xml:space="preserve">“Future Directions </w:t>
      </w:r>
      <w:r w:rsidR="00A34AE3" w:rsidRPr="005C5648">
        <w:rPr>
          <w:rFonts w:ascii="Arial" w:hAnsi="Arial"/>
          <w:sz w:val="22"/>
        </w:rPr>
        <w:t>in</w:t>
      </w:r>
      <w:r w:rsidR="001A7BAC" w:rsidRPr="005C5648">
        <w:rPr>
          <w:rFonts w:ascii="Arial" w:hAnsi="Arial"/>
          <w:sz w:val="22"/>
        </w:rPr>
        <w:t xml:space="preserve"> Mortgage Discrimination Research and Enforcement,” in John Goering and Ron </w:t>
      </w:r>
      <w:proofErr w:type="spellStart"/>
      <w:r w:rsidR="001A7BAC" w:rsidRPr="005C5648">
        <w:rPr>
          <w:rFonts w:ascii="Arial" w:hAnsi="Arial"/>
          <w:sz w:val="22"/>
        </w:rPr>
        <w:t>Wienk</w:t>
      </w:r>
      <w:proofErr w:type="spellEnd"/>
      <w:r w:rsidR="004770AB" w:rsidRPr="005C5648">
        <w:rPr>
          <w:rFonts w:ascii="Arial" w:hAnsi="Arial"/>
          <w:sz w:val="22"/>
        </w:rPr>
        <w:t xml:space="preserve"> (E</w:t>
      </w:r>
      <w:r w:rsidR="001A7BAC" w:rsidRPr="005C5648">
        <w:rPr>
          <w:rFonts w:ascii="Arial" w:hAnsi="Arial"/>
          <w:sz w:val="22"/>
        </w:rPr>
        <w:t>ds.</w:t>
      </w:r>
      <w:r w:rsidR="004770AB" w:rsidRPr="005C5648">
        <w:rPr>
          <w:rFonts w:ascii="Arial" w:hAnsi="Arial"/>
          <w:sz w:val="22"/>
        </w:rPr>
        <w:t>)</w:t>
      </w:r>
      <w:r w:rsidR="001A7BAC" w:rsidRPr="005C5648">
        <w:rPr>
          <w:rFonts w:ascii="Arial" w:hAnsi="Arial"/>
          <w:sz w:val="22"/>
        </w:rPr>
        <w:t xml:space="preserve"> </w:t>
      </w:r>
      <w:r w:rsidR="001A7BAC" w:rsidRPr="005C5648">
        <w:rPr>
          <w:rFonts w:ascii="Arial" w:hAnsi="Arial"/>
          <w:i/>
          <w:sz w:val="22"/>
        </w:rPr>
        <w:t>Mortgage Lending, Racial Discrimination, and</w:t>
      </w:r>
      <w:r w:rsidR="001A7BAC" w:rsidRPr="005C5648">
        <w:rPr>
          <w:rFonts w:ascii="Arial" w:hAnsi="Arial"/>
          <w:sz w:val="22"/>
        </w:rPr>
        <w:t xml:space="preserve"> </w:t>
      </w:r>
      <w:r w:rsidR="001A7BAC" w:rsidRPr="005C5648">
        <w:rPr>
          <w:rFonts w:ascii="Arial" w:hAnsi="Arial"/>
          <w:i/>
          <w:sz w:val="22"/>
        </w:rPr>
        <w:t>Federal Policy</w:t>
      </w:r>
      <w:r w:rsidR="004770AB" w:rsidRPr="005C5648">
        <w:rPr>
          <w:rFonts w:ascii="Arial" w:hAnsi="Arial"/>
          <w:sz w:val="22"/>
        </w:rPr>
        <w:t xml:space="preserve"> (679-716). </w:t>
      </w:r>
      <w:r w:rsidR="001A7BAC" w:rsidRPr="005C5648">
        <w:rPr>
          <w:rFonts w:ascii="Arial" w:hAnsi="Arial"/>
          <w:sz w:val="22"/>
        </w:rPr>
        <w:t>Washington, DC: Urban Institute Press, 1996.</w:t>
      </w:r>
    </w:p>
    <w:p w14:paraId="2081D96C" w14:textId="77777777" w:rsidR="001A7BAC" w:rsidRDefault="001A7BAC">
      <w:pPr>
        <w:widowControl/>
        <w:tabs>
          <w:tab w:val="left" w:pos="-1440"/>
          <w:tab w:val="left" w:pos="-720"/>
          <w:tab w:val="left" w:pos="0"/>
          <w:tab w:val="left" w:pos="378"/>
        </w:tabs>
        <w:jc w:val="both"/>
        <w:rPr>
          <w:rFonts w:ascii="Arial" w:hAnsi="Arial"/>
          <w:sz w:val="22"/>
        </w:rPr>
      </w:pPr>
    </w:p>
    <w:p w14:paraId="307ECCFE" w14:textId="5D6E2A08" w:rsidR="001A7BAC" w:rsidRDefault="00215CA1">
      <w:pPr>
        <w:widowControl/>
        <w:tabs>
          <w:tab w:val="left" w:pos="-1440"/>
          <w:tab w:val="left" w:pos="-720"/>
          <w:tab w:val="left" w:pos="0"/>
          <w:tab w:val="left" w:pos="378"/>
        </w:tabs>
        <w:jc w:val="both"/>
        <w:rPr>
          <w:rFonts w:ascii="Arial" w:hAnsi="Arial"/>
          <w:sz w:val="22"/>
        </w:rPr>
      </w:pPr>
      <w:r>
        <w:rPr>
          <w:rFonts w:ascii="Arial" w:hAnsi="Arial"/>
          <w:sz w:val="22"/>
        </w:rPr>
        <w:t>Galster, G</w:t>
      </w:r>
      <w:r w:rsidR="0001676E">
        <w:rPr>
          <w:rFonts w:ascii="Arial" w:hAnsi="Arial"/>
          <w:sz w:val="22"/>
        </w:rPr>
        <w:t>.</w:t>
      </w:r>
      <w:r w:rsidR="00237AD0">
        <w:rPr>
          <w:rFonts w:ascii="Arial" w:hAnsi="Arial"/>
          <w:sz w:val="22"/>
        </w:rPr>
        <w:t>C.</w:t>
      </w:r>
      <w:r>
        <w:rPr>
          <w:rFonts w:ascii="Arial" w:hAnsi="Arial"/>
          <w:sz w:val="22"/>
        </w:rPr>
        <w:t xml:space="preserve"> </w:t>
      </w:r>
      <w:r w:rsidR="001A7BAC">
        <w:rPr>
          <w:rFonts w:ascii="Arial" w:hAnsi="Arial"/>
          <w:sz w:val="22"/>
        </w:rPr>
        <w:t xml:space="preserve">“William Grigsby and the Analysis of Housing Sub-markets and Filtering,” </w:t>
      </w:r>
      <w:r w:rsidR="001A7BAC">
        <w:rPr>
          <w:rFonts w:ascii="Arial" w:hAnsi="Arial"/>
          <w:i/>
          <w:sz w:val="22"/>
        </w:rPr>
        <w:t>Urban Studies</w:t>
      </w:r>
      <w:r w:rsidR="001A7BAC">
        <w:rPr>
          <w:rFonts w:ascii="Arial" w:hAnsi="Arial"/>
          <w:sz w:val="22"/>
        </w:rPr>
        <w:t xml:space="preserve"> 33 (No. 10, 1996): 1797-1805.</w:t>
      </w:r>
    </w:p>
    <w:p w14:paraId="36BBE9ED" w14:textId="77777777" w:rsidR="001A7BAC" w:rsidRDefault="001A7BAC">
      <w:pPr>
        <w:widowControl/>
        <w:tabs>
          <w:tab w:val="left" w:pos="-1440"/>
          <w:tab w:val="left" w:pos="-720"/>
          <w:tab w:val="left" w:pos="0"/>
          <w:tab w:val="left" w:pos="378"/>
        </w:tabs>
        <w:jc w:val="both"/>
        <w:rPr>
          <w:rFonts w:ascii="Arial" w:hAnsi="Arial"/>
          <w:sz w:val="22"/>
        </w:rPr>
      </w:pPr>
    </w:p>
    <w:p w14:paraId="620A0508" w14:textId="24C5FBA6" w:rsidR="001A7BAC" w:rsidRDefault="00C025C4">
      <w:pPr>
        <w:widowControl/>
        <w:tabs>
          <w:tab w:val="left" w:pos="-1440"/>
          <w:tab w:val="left" w:pos="-720"/>
          <w:tab w:val="left" w:pos="0"/>
          <w:tab w:val="left" w:pos="378"/>
        </w:tabs>
        <w:jc w:val="both"/>
        <w:rPr>
          <w:rFonts w:ascii="Arial" w:hAnsi="Arial"/>
          <w:sz w:val="22"/>
        </w:rPr>
      </w:pPr>
      <w:r w:rsidRPr="00B23780">
        <w:rPr>
          <w:rFonts w:ascii="Arial" w:hAnsi="Arial"/>
          <w:sz w:val="22"/>
        </w:rPr>
        <w:t>Galster, G</w:t>
      </w:r>
      <w:r w:rsidR="0001676E" w:rsidRPr="00B23780">
        <w:rPr>
          <w:rFonts w:ascii="Arial" w:hAnsi="Arial"/>
          <w:sz w:val="22"/>
        </w:rPr>
        <w:t>.</w:t>
      </w:r>
      <w:r w:rsidR="00237AD0" w:rsidRPr="00B23780">
        <w:rPr>
          <w:rFonts w:ascii="Arial" w:hAnsi="Arial"/>
          <w:sz w:val="22"/>
        </w:rPr>
        <w:t>C.</w:t>
      </w:r>
      <w:r w:rsidRPr="00B23780">
        <w:rPr>
          <w:rFonts w:ascii="Arial" w:hAnsi="Arial"/>
          <w:sz w:val="22"/>
        </w:rPr>
        <w:t xml:space="preserve"> </w:t>
      </w:r>
      <w:r w:rsidR="001A7BAC" w:rsidRPr="00B23780">
        <w:rPr>
          <w:rFonts w:ascii="Arial" w:hAnsi="Arial"/>
          <w:sz w:val="22"/>
        </w:rPr>
        <w:t>“Comparing Demand-</w:t>
      </w:r>
      <w:r w:rsidRPr="00B23780">
        <w:rPr>
          <w:rFonts w:ascii="Arial" w:hAnsi="Arial"/>
          <w:sz w:val="22"/>
        </w:rPr>
        <w:t xml:space="preserve">side </w:t>
      </w:r>
      <w:r w:rsidR="001A7BAC" w:rsidRPr="00B23780">
        <w:rPr>
          <w:rFonts w:ascii="Arial" w:hAnsi="Arial"/>
          <w:sz w:val="22"/>
        </w:rPr>
        <w:t>and Supply-</w:t>
      </w:r>
      <w:r w:rsidRPr="00B23780">
        <w:rPr>
          <w:rFonts w:ascii="Arial" w:hAnsi="Arial"/>
          <w:sz w:val="22"/>
        </w:rPr>
        <w:t xml:space="preserve">side </w:t>
      </w:r>
      <w:r w:rsidR="001A7BAC" w:rsidRPr="00B23780">
        <w:rPr>
          <w:rFonts w:ascii="Arial" w:hAnsi="Arial"/>
          <w:sz w:val="22"/>
        </w:rPr>
        <w:t>Housing Policies: Sub</w:t>
      </w:r>
      <w:r w:rsidR="00740FAF" w:rsidRPr="00B23780">
        <w:rPr>
          <w:rFonts w:ascii="Arial" w:hAnsi="Arial"/>
          <w:sz w:val="22"/>
        </w:rPr>
        <w:t>-</w:t>
      </w:r>
      <w:r w:rsidR="001A7BAC" w:rsidRPr="00B23780">
        <w:rPr>
          <w:rFonts w:ascii="Arial" w:hAnsi="Arial"/>
          <w:sz w:val="22"/>
        </w:rPr>
        <w:t xml:space="preserve">market and Spatial Perspectives,” </w:t>
      </w:r>
      <w:r w:rsidR="001A7BAC" w:rsidRPr="00B23780">
        <w:rPr>
          <w:rFonts w:ascii="Arial" w:hAnsi="Arial"/>
          <w:i/>
          <w:sz w:val="22"/>
        </w:rPr>
        <w:t xml:space="preserve">Housing Studies </w:t>
      </w:r>
      <w:r w:rsidR="001A7BAC" w:rsidRPr="00B23780">
        <w:rPr>
          <w:rFonts w:ascii="Arial" w:hAnsi="Arial"/>
          <w:sz w:val="22"/>
        </w:rPr>
        <w:t xml:space="preserve">12 (No. 4,1997): 561-577 </w:t>
      </w:r>
      <w:r w:rsidR="00B23780" w:rsidRPr="005C5648">
        <w:rPr>
          <w:rFonts w:ascii="Arial" w:hAnsi="Arial"/>
          <w:sz w:val="22"/>
        </w:rPr>
        <w:t>. R</w:t>
      </w:r>
      <w:r w:rsidR="001A7BAC" w:rsidRPr="00B23780">
        <w:rPr>
          <w:rFonts w:ascii="Arial" w:hAnsi="Arial"/>
          <w:sz w:val="22"/>
        </w:rPr>
        <w:t>eprinted in A</w:t>
      </w:r>
      <w:r w:rsidR="00B23780" w:rsidRPr="005C5648">
        <w:rPr>
          <w:rFonts w:ascii="Arial" w:hAnsi="Arial"/>
          <w:sz w:val="22"/>
        </w:rPr>
        <w:t>lex</w:t>
      </w:r>
      <w:r w:rsidR="001A7BAC" w:rsidRPr="00B23780">
        <w:rPr>
          <w:rFonts w:ascii="Arial" w:hAnsi="Arial"/>
          <w:sz w:val="22"/>
        </w:rPr>
        <w:t xml:space="preserve"> Marsh &amp; K</w:t>
      </w:r>
      <w:r w:rsidR="00B23780" w:rsidRPr="005C5648">
        <w:rPr>
          <w:rFonts w:ascii="Arial" w:hAnsi="Arial"/>
          <w:sz w:val="22"/>
        </w:rPr>
        <w:t>enneth</w:t>
      </w:r>
      <w:r w:rsidR="001A7BAC" w:rsidRPr="00B23780">
        <w:rPr>
          <w:rFonts w:ascii="Arial" w:hAnsi="Arial"/>
          <w:sz w:val="22"/>
        </w:rPr>
        <w:t xml:space="preserve"> Gibb</w:t>
      </w:r>
      <w:r w:rsidR="00B23780" w:rsidRPr="005C5648">
        <w:rPr>
          <w:rFonts w:ascii="Arial" w:hAnsi="Arial"/>
          <w:sz w:val="22"/>
        </w:rPr>
        <w:t xml:space="preserve"> (E</w:t>
      </w:r>
      <w:r w:rsidR="001A7BAC" w:rsidRPr="00B23780">
        <w:rPr>
          <w:rFonts w:ascii="Arial" w:hAnsi="Arial"/>
          <w:sz w:val="22"/>
        </w:rPr>
        <w:t>ds.</w:t>
      </w:r>
      <w:r w:rsidR="00B23780" w:rsidRPr="005C5648">
        <w:rPr>
          <w:rFonts w:ascii="Arial" w:hAnsi="Arial"/>
          <w:sz w:val="22"/>
        </w:rPr>
        <w:t>)</w:t>
      </w:r>
      <w:r w:rsidR="001A7BAC" w:rsidRPr="00B23780">
        <w:rPr>
          <w:rFonts w:ascii="Arial" w:hAnsi="Arial"/>
          <w:sz w:val="22"/>
        </w:rPr>
        <w:t xml:space="preserve"> </w:t>
      </w:r>
      <w:r w:rsidR="001A7BAC" w:rsidRPr="00B23780">
        <w:rPr>
          <w:rFonts w:ascii="Arial" w:hAnsi="Arial"/>
          <w:i/>
          <w:sz w:val="22"/>
        </w:rPr>
        <w:t>Housing Economics</w:t>
      </w:r>
      <w:r w:rsidR="001A7BAC" w:rsidRPr="00B23780">
        <w:rPr>
          <w:rFonts w:ascii="Arial" w:hAnsi="Arial"/>
          <w:sz w:val="22"/>
        </w:rPr>
        <w:t xml:space="preserve">, </w:t>
      </w:r>
      <w:r w:rsidR="00B23780" w:rsidRPr="005C5648">
        <w:rPr>
          <w:rFonts w:ascii="Arial" w:hAnsi="Arial"/>
          <w:sz w:val="22"/>
        </w:rPr>
        <w:t xml:space="preserve">Los Angeles: </w:t>
      </w:r>
      <w:r w:rsidR="001A7BAC" w:rsidRPr="00B23780">
        <w:rPr>
          <w:rFonts w:ascii="Arial" w:hAnsi="Arial"/>
          <w:sz w:val="22"/>
        </w:rPr>
        <w:t>S</w:t>
      </w:r>
      <w:r w:rsidR="00B23780" w:rsidRPr="005C5648">
        <w:rPr>
          <w:rFonts w:ascii="Arial" w:hAnsi="Arial"/>
          <w:sz w:val="22"/>
        </w:rPr>
        <w:t>AGE Publications</w:t>
      </w:r>
      <w:r w:rsidR="001A7BAC" w:rsidRPr="00B23780">
        <w:rPr>
          <w:rFonts w:ascii="Arial" w:hAnsi="Arial"/>
          <w:sz w:val="22"/>
        </w:rPr>
        <w:t>, 2011</w:t>
      </w:r>
      <w:r w:rsidR="00B23780" w:rsidRPr="005C5648">
        <w:rPr>
          <w:rFonts w:ascii="Arial" w:hAnsi="Arial"/>
          <w:sz w:val="22"/>
        </w:rPr>
        <w:t>.</w:t>
      </w:r>
    </w:p>
    <w:p w14:paraId="356FFF3D" w14:textId="3D6330E1" w:rsidR="001A7BAC" w:rsidRDefault="001A7BAC">
      <w:pPr>
        <w:widowControl/>
        <w:tabs>
          <w:tab w:val="left" w:pos="-1440"/>
          <w:tab w:val="left" w:pos="-720"/>
          <w:tab w:val="left" w:pos="0"/>
          <w:tab w:val="left" w:pos="378"/>
        </w:tabs>
        <w:jc w:val="both"/>
        <w:rPr>
          <w:rFonts w:ascii="Arial" w:hAnsi="Arial"/>
          <w:sz w:val="22"/>
        </w:rPr>
      </w:pPr>
    </w:p>
    <w:p w14:paraId="765BFADD" w14:textId="2BE2283D" w:rsidR="00237AD0" w:rsidRDefault="00237AD0" w:rsidP="00237AD0">
      <w:pPr>
        <w:widowControl/>
        <w:tabs>
          <w:tab w:val="left" w:pos="-1440"/>
          <w:tab w:val="left" w:pos="-720"/>
          <w:tab w:val="left" w:pos="0"/>
          <w:tab w:val="left" w:pos="378"/>
        </w:tabs>
        <w:jc w:val="both"/>
        <w:rPr>
          <w:rFonts w:ascii="Arial" w:hAnsi="Arial"/>
          <w:sz w:val="22"/>
        </w:rPr>
      </w:pPr>
      <w:r w:rsidRPr="00010AB7">
        <w:rPr>
          <w:rFonts w:ascii="Arial" w:hAnsi="Arial"/>
          <w:sz w:val="22"/>
        </w:rPr>
        <w:t xml:space="preserve">Galster, G.C., </w:t>
      </w:r>
      <w:proofErr w:type="spellStart"/>
      <w:r w:rsidRPr="00010AB7">
        <w:rPr>
          <w:rFonts w:ascii="Arial" w:hAnsi="Arial"/>
          <w:sz w:val="22"/>
        </w:rPr>
        <w:t>Mincy</w:t>
      </w:r>
      <w:proofErr w:type="spellEnd"/>
      <w:r w:rsidRPr="00010AB7">
        <w:rPr>
          <w:rFonts w:ascii="Arial" w:hAnsi="Arial"/>
          <w:sz w:val="22"/>
        </w:rPr>
        <w:t xml:space="preserve">, R., &amp; Tobin, M. “The Disparate Racial Neighborhood Impacts of Metropolitan Economic Restructuring,” </w:t>
      </w:r>
      <w:r w:rsidRPr="00010AB7">
        <w:rPr>
          <w:rFonts w:ascii="Arial" w:hAnsi="Arial"/>
          <w:i/>
          <w:sz w:val="22"/>
        </w:rPr>
        <w:t xml:space="preserve">Urban Affairs Review </w:t>
      </w:r>
      <w:r w:rsidRPr="00010AB7">
        <w:rPr>
          <w:rFonts w:ascii="Arial" w:hAnsi="Arial"/>
          <w:sz w:val="22"/>
        </w:rPr>
        <w:t>32 (No. 6, 1997): 797-824</w:t>
      </w:r>
      <w:r w:rsidR="00B23780" w:rsidRPr="005C5648">
        <w:rPr>
          <w:rFonts w:ascii="Arial" w:hAnsi="Arial"/>
          <w:sz w:val="22"/>
        </w:rPr>
        <w:t>. R</w:t>
      </w:r>
      <w:r w:rsidRPr="00010AB7">
        <w:rPr>
          <w:rFonts w:ascii="Arial" w:hAnsi="Arial"/>
          <w:sz w:val="22"/>
        </w:rPr>
        <w:t>eprinted</w:t>
      </w:r>
      <w:r w:rsidR="00B23780" w:rsidRPr="005C5648">
        <w:rPr>
          <w:rFonts w:ascii="Arial" w:hAnsi="Arial"/>
          <w:sz w:val="22"/>
        </w:rPr>
        <w:t xml:space="preserve"> </w:t>
      </w:r>
      <w:r w:rsidRPr="00010AB7">
        <w:rPr>
          <w:rFonts w:ascii="Arial" w:hAnsi="Arial"/>
          <w:sz w:val="22"/>
        </w:rPr>
        <w:t>in</w:t>
      </w:r>
      <w:r w:rsidR="00010AB7" w:rsidRPr="005C5648">
        <w:rPr>
          <w:rFonts w:ascii="Arial" w:hAnsi="Arial"/>
          <w:sz w:val="22"/>
        </w:rPr>
        <w:t xml:space="preserve"> C. Michael Henry (Ed.)</w:t>
      </w:r>
      <w:r w:rsidRPr="00010AB7">
        <w:rPr>
          <w:rFonts w:ascii="Arial" w:hAnsi="Arial"/>
          <w:sz w:val="22"/>
        </w:rPr>
        <w:t xml:space="preserve"> </w:t>
      </w:r>
      <w:r w:rsidRPr="00010AB7">
        <w:rPr>
          <w:rFonts w:ascii="Arial" w:hAnsi="Arial"/>
          <w:i/>
          <w:sz w:val="22"/>
        </w:rPr>
        <w:t>Race, Poverty and Domestic Policy</w:t>
      </w:r>
      <w:r w:rsidRPr="00010AB7">
        <w:rPr>
          <w:rFonts w:ascii="Arial" w:hAnsi="Arial"/>
          <w:sz w:val="22"/>
        </w:rPr>
        <w:t xml:space="preserve"> </w:t>
      </w:r>
      <w:r w:rsidR="00010AB7" w:rsidRPr="005C5648">
        <w:rPr>
          <w:rFonts w:ascii="Arial" w:hAnsi="Arial"/>
          <w:sz w:val="22"/>
        </w:rPr>
        <w:t xml:space="preserve">(188-218). </w:t>
      </w:r>
      <w:r w:rsidRPr="00010AB7">
        <w:rPr>
          <w:rFonts w:ascii="Arial" w:hAnsi="Arial"/>
          <w:sz w:val="22"/>
        </w:rPr>
        <w:t>New Haven: Yale Univ</w:t>
      </w:r>
      <w:r w:rsidR="00010AB7" w:rsidRPr="005C5648">
        <w:rPr>
          <w:rFonts w:ascii="Arial" w:hAnsi="Arial"/>
          <w:sz w:val="22"/>
        </w:rPr>
        <w:t>ersity</w:t>
      </w:r>
      <w:r w:rsidRPr="00010AB7">
        <w:rPr>
          <w:rFonts w:ascii="Arial" w:hAnsi="Arial"/>
          <w:sz w:val="22"/>
        </w:rPr>
        <w:t xml:space="preserve"> Press, 2004.</w:t>
      </w:r>
    </w:p>
    <w:p w14:paraId="21570061" w14:textId="77777777" w:rsidR="00237AD0" w:rsidRDefault="00237AD0">
      <w:pPr>
        <w:widowControl/>
        <w:tabs>
          <w:tab w:val="left" w:pos="-1440"/>
          <w:tab w:val="left" w:pos="-720"/>
          <w:tab w:val="left" w:pos="0"/>
          <w:tab w:val="left" w:pos="378"/>
        </w:tabs>
        <w:jc w:val="both"/>
        <w:rPr>
          <w:rFonts w:ascii="Arial" w:hAnsi="Arial"/>
          <w:sz w:val="22"/>
        </w:rPr>
      </w:pPr>
    </w:p>
    <w:p w14:paraId="249FA040" w14:textId="45E4B06F" w:rsidR="001A7BAC" w:rsidRDefault="00662B4A">
      <w:pPr>
        <w:widowControl/>
        <w:tabs>
          <w:tab w:val="left" w:pos="-1440"/>
          <w:tab w:val="left" w:pos="-720"/>
          <w:tab w:val="left" w:pos="0"/>
          <w:tab w:val="left" w:pos="378"/>
        </w:tabs>
        <w:jc w:val="both"/>
        <w:rPr>
          <w:rFonts w:ascii="Arial" w:hAnsi="Arial"/>
          <w:sz w:val="22"/>
        </w:rPr>
      </w:pPr>
      <w:r>
        <w:rPr>
          <w:rFonts w:ascii="Arial" w:hAnsi="Arial"/>
          <w:sz w:val="22"/>
        </w:rPr>
        <w:t>Harkness, J., Newman, S., Galster, G.</w:t>
      </w:r>
      <w:r w:rsidR="00237AD0">
        <w:rPr>
          <w:rFonts w:ascii="Arial" w:hAnsi="Arial"/>
          <w:sz w:val="22"/>
        </w:rPr>
        <w:t>C.</w:t>
      </w:r>
      <w:r>
        <w:rPr>
          <w:rFonts w:ascii="Arial" w:hAnsi="Arial"/>
          <w:sz w:val="22"/>
        </w:rPr>
        <w:t xml:space="preserve">, &amp; </w:t>
      </w:r>
      <w:proofErr w:type="spellStart"/>
      <w:r>
        <w:rPr>
          <w:rFonts w:ascii="Arial" w:hAnsi="Arial"/>
          <w:sz w:val="22"/>
        </w:rPr>
        <w:t>Reschovsky</w:t>
      </w:r>
      <w:proofErr w:type="spellEnd"/>
      <w:r>
        <w:rPr>
          <w:rFonts w:ascii="Arial" w:hAnsi="Arial"/>
          <w:sz w:val="22"/>
        </w:rPr>
        <w:t>, J</w:t>
      </w:r>
      <w:r w:rsidR="0001676E">
        <w:rPr>
          <w:rFonts w:ascii="Arial" w:hAnsi="Arial"/>
          <w:sz w:val="22"/>
        </w:rPr>
        <w:t>.</w:t>
      </w:r>
      <w:r>
        <w:rPr>
          <w:rFonts w:ascii="Arial" w:hAnsi="Arial"/>
          <w:sz w:val="22"/>
        </w:rPr>
        <w:t xml:space="preserve"> </w:t>
      </w:r>
      <w:r w:rsidR="001A7BAC">
        <w:rPr>
          <w:rFonts w:ascii="Arial" w:hAnsi="Arial"/>
          <w:sz w:val="22"/>
        </w:rPr>
        <w:t xml:space="preserve">“Life-Cycle Costs of Housing for the Mentally Ill,” </w:t>
      </w:r>
      <w:r w:rsidR="001A7BAC">
        <w:rPr>
          <w:rFonts w:ascii="Arial" w:hAnsi="Arial"/>
          <w:i/>
          <w:sz w:val="22"/>
        </w:rPr>
        <w:t xml:space="preserve">Journal of Housing Economics </w:t>
      </w:r>
      <w:r w:rsidR="001A7BAC">
        <w:rPr>
          <w:rFonts w:ascii="Arial" w:hAnsi="Arial"/>
          <w:sz w:val="22"/>
        </w:rPr>
        <w:t>6 (1997): 223-247</w:t>
      </w:r>
      <w:r>
        <w:rPr>
          <w:rFonts w:ascii="Arial" w:hAnsi="Arial"/>
          <w:sz w:val="22"/>
        </w:rPr>
        <w:t>.</w:t>
      </w:r>
    </w:p>
    <w:p w14:paraId="1AD38FF8" w14:textId="77777777" w:rsidR="001A7BAC" w:rsidRDefault="001A7BAC">
      <w:pPr>
        <w:widowControl/>
        <w:tabs>
          <w:tab w:val="left" w:pos="-1440"/>
          <w:tab w:val="left" w:pos="-720"/>
          <w:tab w:val="left" w:pos="0"/>
          <w:tab w:val="left" w:pos="378"/>
        </w:tabs>
        <w:jc w:val="both"/>
        <w:rPr>
          <w:rFonts w:ascii="Arial" w:hAnsi="Arial"/>
          <w:sz w:val="22"/>
        </w:rPr>
      </w:pPr>
    </w:p>
    <w:p w14:paraId="4146D2F8" w14:textId="497ACBCA" w:rsidR="001A7BAC" w:rsidRDefault="00662B4A">
      <w:pPr>
        <w:widowControl/>
        <w:tabs>
          <w:tab w:val="left" w:pos="-1440"/>
          <w:tab w:val="left" w:pos="-720"/>
          <w:tab w:val="left" w:pos="0"/>
          <w:tab w:val="left" w:pos="378"/>
        </w:tabs>
        <w:jc w:val="both"/>
        <w:rPr>
          <w:rFonts w:ascii="Arial" w:hAnsi="Arial"/>
          <w:sz w:val="22"/>
        </w:rPr>
      </w:pPr>
      <w:proofErr w:type="spellStart"/>
      <w:r>
        <w:rPr>
          <w:rFonts w:ascii="Arial" w:hAnsi="Arial"/>
          <w:sz w:val="22"/>
        </w:rPr>
        <w:t>Quercia</w:t>
      </w:r>
      <w:proofErr w:type="spellEnd"/>
      <w:r>
        <w:rPr>
          <w:rFonts w:ascii="Arial" w:hAnsi="Arial"/>
          <w:sz w:val="22"/>
        </w:rPr>
        <w:t>, R.G., &amp; Galster, G.C</w:t>
      </w:r>
      <w:r w:rsidR="0001676E">
        <w:rPr>
          <w:rFonts w:ascii="Arial" w:hAnsi="Arial"/>
          <w:sz w:val="22"/>
        </w:rPr>
        <w:t>.</w:t>
      </w:r>
      <w:r>
        <w:rPr>
          <w:rFonts w:ascii="Arial" w:hAnsi="Arial"/>
          <w:sz w:val="22"/>
        </w:rPr>
        <w:t xml:space="preserve"> </w:t>
      </w:r>
      <w:r w:rsidR="001A7BAC">
        <w:rPr>
          <w:rFonts w:ascii="Arial" w:hAnsi="Arial"/>
          <w:sz w:val="22"/>
        </w:rPr>
        <w:t>“The Challenges Facing Public Housing</w:t>
      </w:r>
      <w:r>
        <w:rPr>
          <w:rFonts w:ascii="Arial" w:hAnsi="Arial"/>
          <w:sz w:val="22"/>
        </w:rPr>
        <w:t xml:space="preserve"> Authorities</w:t>
      </w:r>
      <w:r w:rsidR="001A7BAC">
        <w:rPr>
          <w:rFonts w:ascii="Arial" w:hAnsi="Arial"/>
          <w:sz w:val="22"/>
        </w:rPr>
        <w:t xml:space="preserve"> in a Brave New World,” </w:t>
      </w:r>
      <w:r w:rsidR="001A7BAC">
        <w:rPr>
          <w:rFonts w:ascii="Arial" w:hAnsi="Arial"/>
          <w:i/>
          <w:sz w:val="22"/>
        </w:rPr>
        <w:t xml:space="preserve">Housing Policy Debate </w:t>
      </w:r>
      <w:r w:rsidR="001A7BAC">
        <w:rPr>
          <w:rFonts w:ascii="Arial" w:hAnsi="Arial"/>
          <w:sz w:val="22"/>
        </w:rPr>
        <w:t>8 (No. 3, 1997):</w:t>
      </w:r>
      <w:r w:rsidR="007F4572">
        <w:rPr>
          <w:rFonts w:ascii="Arial" w:hAnsi="Arial"/>
          <w:sz w:val="22"/>
        </w:rPr>
        <w:t xml:space="preserve"> </w:t>
      </w:r>
      <w:r w:rsidR="001A7BAC">
        <w:rPr>
          <w:rFonts w:ascii="Arial" w:hAnsi="Arial"/>
          <w:sz w:val="22"/>
        </w:rPr>
        <w:t>535-569</w:t>
      </w:r>
      <w:r>
        <w:rPr>
          <w:rFonts w:ascii="Arial" w:hAnsi="Arial"/>
          <w:sz w:val="22"/>
        </w:rPr>
        <w:t>.</w:t>
      </w:r>
    </w:p>
    <w:p w14:paraId="55183E92" w14:textId="49F5F41F" w:rsidR="001A7BAC" w:rsidRDefault="001A7BAC">
      <w:pPr>
        <w:widowControl/>
        <w:tabs>
          <w:tab w:val="left" w:pos="-1440"/>
          <w:tab w:val="left" w:pos="-720"/>
          <w:tab w:val="left" w:pos="0"/>
          <w:tab w:val="left" w:pos="378"/>
        </w:tabs>
        <w:jc w:val="both"/>
        <w:rPr>
          <w:rFonts w:ascii="Arial" w:hAnsi="Arial"/>
          <w:sz w:val="22"/>
        </w:rPr>
      </w:pPr>
    </w:p>
    <w:p w14:paraId="347027B5" w14:textId="77777777" w:rsidR="00237AD0" w:rsidRDefault="00237AD0" w:rsidP="00237AD0">
      <w:pPr>
        <w:widowControl/>
        <w:tabs>
          <w:tab w:val="left" w:pos="-1440"/>
          <w:tab w:val="left" w:pos="-720"/>
          <w:tab w:val="left" w:pos="0"/>
          <w:tab w:val="left" w:pos="378"/>
        </w:tabs>
        <w:jc w:val="both"/>
        <w:rPr>
          <w:rFonts w:ascii="Arial" w:hAnsi="Arial"/>
          <w:sz w:val="22"/>
        </w:rPr>
      </w:pPr>
      <w:proofErr w:type="spellStart"/>
      <w:r>
        <w:rPr>
          <w:rFonts w:ascii="Arial" w:hAnsi="Arial"/>
          <w:sz w:val="22"/>
        </w:rPr>
        <w:t>Quercia</w:t>
      </w:r>
      <w:proofErr w:type="spellEnd"/>
      <w:r>
        <w:rPr>
          <w:rFonts w:ascii="Arial" w:hAnsi="Arial"/>
          <w:sz w:val="22"/>
        </w:rPr>
        <w:t xml:space="preserve">, R.G., &amp; Galster, G.C. “Threshold Effects and the Expected Benefits of Attracting Middle-Income Households to the Central City,” </w:t>
      </w:r>
      <w:r>
        <w:rPr>
          <w:rFonts w:ascii="Arial" w:hAnsi="Arial"/>
          <w:i/>
          <w:sz w:val="22"/>
        </w:rPr>
        <w:t xml:space="preserve">Housing Policy Debate </w:t>
      </w:r>
      <w:r>
        <w:rPr>
          <w:rFonts w:ascii="Arial" w:hAnsi="Arial"/>
          <w:sz w:val="22"/>
        </w:rPr>
        <w:t>8 (No. 2, 1997): 409-435.</w:t>
      </w:r>
    </w:p>
    <w:p w14:paraId="7BA334C8" w14:textId="77777777" w:rsidR="00237AD0" w:rsidRDefault="00237AD0">
      <w:pPr>
        <w:widowControl/>
        <w:tabs>
          <w:tab w:val="left" w:pos="-1440"/>
          <w:tab w:val="left" w:pos="-720"/>
          <w:tab w:val="left" w:pos="0"/>
          <w:tab w:val="left" w:pos="378"/>
        </w:tabs>
        <w:jc w:val="both"/>
        <w:rPr>
          <w:rFonts w:ascii="Arial" w:hAnsi="Arial"/>
          <w:sz w:val="22"/>
        </w:rPr>
      </w:pPr>
    </w:p>
    <w:p w14:paraId="1E255603" w14:textId="3A917362" w:rsidR="001A7BAC" w:rsidRDefault="005E68EC">
      <w:pPr>
        <w:widowControl/>
        <w:tabs>
          <w:tab w:val="left" w:pos="-1440"/>
          <w:tab w:val="left" w:pos="-720"/>
          <w:tab w:val="left" w:pos="0"/>
          <w:tab w:val="left" w:pos="378"/>
        </w:tabs>
        <w:jc w:val="both"/>
        <w:rPr>
          <w:rFonts w:ascii="Arial" w:hAnsi="Arial"/>
          <w:sz w:val="22"/>
        </w:rPr>
      </w:pPr>
      <w:r>
        <w:rPr>
          <w:rFonts w:ascii="Arial" w:hAnsi="Arial"/>
          <w:sz w:val="22"/>
        </w:rPr>
        <w:t>Galster, G.C</w:t>
      </w:r>
      <w:r w:rsidR="0001676E">
        <w:rPr>
          <w:rFonts w:ascii="Arial" w:hAnsi="Arial"/>
          <w:sz w:val="22"/>
        </w:rPr>
        <w:t>.</w:t>
      </w:r>
      <w:r>
        <w:rPr>
          <w:rFonts w:ascii="Arial" w:hAnsi="Arial"/>
          <w:sz w:val="22"/>
        </w:rPr>
        <w:t xml:space="preserve"> </w:t>
      </w:r>
      <w:r w:rsidR="001A7BAC">
        <w:rPr>
          <w:rFonts w:ascii="Arial" w:hAnsi="Arial"/>
          <w:sz w:val="22"/>
        </w:rPr>
        <w:t xml:space="preserve">“Discrimination” and </w:t>
      </w:r>
      <w:r w:rsidR="001A7BAC" w:rsidRPr="005E68EC">
        <w:rPr>
          <w:rFonts w:ascii="Arial" w:hAnsi="Arial"/>
          <w:sz w:val="22"/>
        </w:rPr>
        <w:t>“Steering”</w:t>
      </w:r>
      <w:r w:rsidR="001A7BAC">
        <w:rPr>
          <w:rFonts w:ascii="Arial" w:hAnsi="Arial"/>
          <w:sz w:val="22"/>
        </w:rPr>
        <w:t xml:space="preserve"> in </w:t>
      </w:r>
      <w:r w:rsidR="001A7BAC">
        <w:rPr>
          <w:rFonts w:ascii="Arial" w:hAnsi="Arial"/>
          <w:i/>
          <w:sz w:val="22"/>
        </w:rPr>
        <w:t>The Encyclopedia of Housing</w:t>
      </w:r>
      <w:r w:rsidR="001A7BAC">
        <w:rPr>
          <w:rFonts w:ascii="Arial" w:hAnsi="Arial"/>
          <w:sz w:val="22"/>
        </w:rPr>
        <w:t xml:space="preserve">, W. Van </w:t>
      </w:r>
      <w:proofErr w:type="spellStart"/>
      <w:r w:rsidR="001A7BAC">
        <w:rPr>
          <w:rFonts w:ascii="Arial" w:hAnsi="Arial"/>
          <w:sz w:val="22"/>
        </w:rPr>
        <w:t>Vliet</w:t>
      </w:r>
      <w:proofErr w:type="spellEnd"/>
      <w:r w:rsidR="001A7BAC">
        <w:rPr>
          <w:rFonts w:ascii="Arial" w:hAnsi="Arial"/>
          <w:sz w:val="22"/>
        </w:rPr>
        <w:t xml:space="preserve"> (ed.). Sage Publishers (1998): 118-121, 558-559.</w:t>
      </w:r>
    </w:p>
    <w:p w14:paraId="196164F1" w14:textId="77777777" w:rsidR="001A7BAC" w:rsidRDefault="001A7BAC">
      <w:pPr>
        <w:widowControl/>
        <w:tabs>
          <w:tab w:val="left" w:pos="-1440"/>
          <w:tab w:val="left" w:pos="-720"/>
          <w:tab w:val="left" w:pos="0"/>
          <w:tab w:val="left" w:pos="378"/>
        </w:tabs>
        <w:jc w:val="both"/>
        <w:rPr>
          <w:rFonts w:ascii="Arial" w:hAnsi="Arial"/>
          <w:sz w:val="22"/>
        </w:rPr>
      </w:pPr>
    </w:p>
    <w:p w14:paraId="486A3FB3" w14:textId="5EA86120" w:rsidR="001A7BAC" w:rsidRDefault="007F4572">
      <w:pPr>
        <w:widowControl/>
        <w:tabs>
          <w:tab w:val="left" w:pos="-1440"/>
          <w:tab w:val="left" w:pos="-720"/>
          <w:tab w:val="left" w:pos="0"/>
          <w:tab w:val="left" w:pos="378"/>
        </w:tabs>
        <w:jc w:val="both"/>
        <w:rPr>
          <w:rFonts w:ascii="Arial" w:hAnsi="Arial"/>
          <w:sz w:val="22"/>
        </w:rPr>
      </w:pPr>
      <w:r>
        <w:rPr>
          <w:rFonts w:ascii="Arial" w:hAnsi="Arial"/>
          <w:sz w:val="22"/>
        </w:rPr>
        <w:lastRenderedPageBreak/>
        <w:t>Galster, G</w:t>
      </w:r>
      <w:r w:rsidR="0001676E">
        <w:rPr>
          <w:rFonts w:ascii="Arial" w:hAnsi="Arial"/>
          <w:sz w:val="22"/>
        </w:rPr>
        <w:t>.</w:t>
      </w:r>
      <w:r w:rsidR="00237AD0">
        <w:rPr>
          <w:rFonts w:ascii="Arial" w:hAnsi="Arial"/>
          <w:sz w:val="22"/>
        </w:rPr>
        <w:t>C.</w:t>
      </w:r>
      <w:r>
        <w:rPr>
          <w:rFonts w:ascii="Arial" w:hAnsi="Arial"/>
          <w:sz w:val="22"/>
        </w:rPr>
        <w:t xml:space="preserve"> </w:t>
      </w:r>
      <w:r w:rsidR="001A7BAC">
        <w:rPr>
          <w:rFonts w:ascii="Arial" w:hAnsi="Arial"/>
          <w:sz w:val="22"/>
        </w:rPr>
        <w:t xml:space="preserve">“A Stock/Flow Model </w:t>
      </w:r>
      <w:r>
        <w:rPr>
          <w:rFonts w:ascii="Arial" w:hAnsi="Arial"/>
          <w:sz w:val="22"/>
        </w:rPr>
        <w:t xml:space="preserve">of </w:t>
      </w:r>
      <w:r w:rsidR="001A7BAC">
        <w:rPr>
          <w:rFonts w:ascii="Arial" w:hAnsi="Arial"/>
          <w:sz w:val="22"/>
        </w:rPr>
        <w:t xml:space="preserve">Defining Racially </w:t>
      </w:r>
      <w:r>
        <w:rPr>
          <w:rFonts w:ascii="Arial" w:hAnsi="Arial"/>
          <w:sz w:val="22"/>
        </w:rPr>
        <w:t xml:space="preserve">Integrated </w:t>
      </w:r>
      <w:r w:rsidR="001A7BAC">
        <w:rPr>
          <w:rFonts w:ascii="Arial" w:hAnsi="Arial"/>
          <w:sz w:val="22"/>
        </w:rPr>
        <w:t xml:space="preserve">Neighborhoods,” </w:t>
      </w:r>
      <w:r w:rsidR="001A7BAC">
        <w:rPr>
          <w:rFonts w:ascii="Arial" w:hAnsi="Arial"/>
          <w:i/>
          <w:sz w:val="22"/>
        </w:rPr>
        <w:t>Journal of Urban Affairs</w:t>
      </w:r>
      <w:r w:rsidR="001A7BAC">
        <w:rPr>
          <w:rFonts w:ascii="Arial" w:hAnsi="Arial"/>
          <w:sz w:val="22"/>
        </w:rPr>
        <w:t xml:space="preserve"> 20 (No. 1,</w:t>
      </w:r>
      <w:r>
        <w:rPr>
          <w:rFonts w:ascii="Arial" w:hAnsi="Arial"/>
          <w:sz w:val="22"/>
        </w:rPr>
        <w:t xml:space="preserve"> </w:t>
      </w:r>
      <w:r w:rsidR="001A7BAC">
        <w:rPr>
          <w:rFonts w:ascii="Arial" w:hAnsi="Arial"/>
          <w:sz w:val="22"/>
        </w:rPr>
        <w:t>1998): 43-51.</w:t>
      </w:r>
    </w:p>
    <w:p w14:paraId="2F1AA12D" w14:textId="77777777" w:rsidR="001A7BAC" w:rsidRDefault="001A7BAC">
      <w:pPr>
        <w:widowControl/>
        <w:tabs>
          <w:tab w:val="left" w:pos="-1440"/>
          <w:tab w:val="left" w:pos="-720"/>
          <w:tab w:val="left" w:pos="0"/>
          <w:tab w:val="left" w:pos="378"/>
        </w:tabs>
        <w:jc w:val="both"/>
        <w:rPr>
          <w:rFonts w:ascii="Arial" w:hAnsi="Arial"/>
          <w:sz w:val="22"/>
        </w:rPr>
      </w:pPr>
    </w:p>
    <w:p w14:paraId="2BA60B73" w14:textId="5D6D23F8" w:rsidR="001A7BAC" w:rsidRDefault="00DC586F">
      <w:pPr>
        <w:widowControl/>
        <w:tabs>
          <w:tab w:val="left" w:pos="-1440"/>
          <w:tab w:val="left" w:pos="-720"/>
          <w:tab w:val="left" w:pos="0"/>
          <w:tab w:val="left" w:pos="378"/>
        </w:tabs>
        <w:jc w:val="both"/>
        <w:rPr>
          <w:rFonts w:ascii="Arial" w:hAnsi="Arial"/>
          <w:sz w:val="22"/>
        </w:rPr>
      </w:pPr>
      <w:r>
        <w:rPr>
          <w:rFonts w:ascii="Arial" w:hAnsi="Arial"/>
          <w:sz w:val="22"/>
        </w:rPr>
        <w:t>Galster, G.</w:t>
      </w:r>
      <w:r w:rsidR="00237AD0">
        <w:rPr>
          <w:rFonts w:ascii="Arial" w:hAnsi="Arial"/>
          <w:sz w:val="22"/>
        </w:rPr>
        <w:t>C.</w:t>
      </w:r>
      <w:r>
        <w:rPr>
          <w:rFonts w:ascii="Arial" w:hAnsi="Arial"/>
          <w:sz w:val="22"/>
        </w:rPr>
        <w:t xml:space="preserve">, &amp; </w:t>
      </w:r>
      <w:proofErr w:type="spellStart"/>
      <w:r>
        <w:rPr>
          <w:rFonts w:ascii="Arial" w:hAnsi="Arial"/>
          <w:sz w:val="22"/>
        </w:rPr>
        <w:t>Zobel</w:t>
      </w:r>
      <w:proofErr w:type="spellEnd"/>
      <w:r>
        <w:rPr>
          <w:rFonts w:ascii="Arial" w:hAnsi="Arial"/>
          <w:sz w:val="22"/>
        </w:rPr>
        <w:t>, A</w:t>
      </w:r>
      <w:r w:rsidR="0001676E">
        <w:rPr>
          <w:rFonts w:ascii="Arial" w:hAnsi="Arial"/>
          <w:sz w:val="22"/>
        </w:rPr>
        <w:t>.</w:t>
      </w:r>
      <w:r>
        <w:rPr>
          <w:rFonts w:ascii="Arial" w:hAnsi="Arial"/>
          <w:sz w:val="22"/>
        </w:rPr>
        <w:t xml:space="preserve"> </w:t>
      </w:r>
      <w:r w:rsidR="001A7BAC">
        <w:rPr>
          <w:rFonts w:ascii="Arial" w:hAnsi="Arial"/>
          <w:sz w:val="22"/>
        </w:rPr>
        <w:t xml:space="preserve">“Will Dispersed Housing </w:t>
      </w:r>
      <w:proofErr w:type="spellStart"/>
      <w:r w:rsidR="001A7BAC">
        <w:rPr>
          <w:rFonts w:ascii="Arial" w:hAnsi="Arial"/>
          <w:sz w:val="22"/>
        </w:rPr>
        <w:t>Program</w:t>
      </w:r>
      <w:r>
        <w:rPr>
          <w:rFonts w:ascii="Arial" w:hAnsi="Arial"/>
          <w:sz w:val="22"/>
        </w:rPr>
        <w:t>me</w:t>
      </w:r>
      <w:r w:rsidR="001A7BAC">
        <w:rPr>
          <w:rFonts w:ascii="Arial" w:hAnsi="Arial"/>
          <w:sz w:val="22"/>
        </w:rPr>
        <w:t>s</w:t>
      </w:r>
      <w:proofErr w:type="spellEnd"/>
      <w:r w:rsidR="001A7BAC">
        <w:rPr>
          <w:rFonts w:ascii="Arial" w:hAnsi="Arial"/>
          <w:sz w:val="22"/>
        </w:rPr>
        <w:t xml:space="preserve"> Reduce Social </w:t>
      </w:r>
      <w:r>
        <w:rPr>
          <w:rFonts w:ascii="Arial" w:hAnsi="Arial"/>
          <w:sz w:val="22"/>
        </w:rPr>
        <w:t xml:space="preserve">Problems </w:t>
      </w:r>
      <w:r w:rsidR="001A7BAC">
        <w:rPr>
          <w:rFonts w:ascii="Arial" w:hAnsi="Arial"/>
          <w:sz w:val="22"/>
        </w:rPr>
        <w:t xml:space="preserve">in the U.S.?”  </w:t>
      </w:r>
      <w:r w:rsidR="001A7BAC">
        <w:rPr>
          <w:rFonts w:ascii="Arial" w:hAnsi="Arial"/>
          <w:i/>
          <w:sz w:val="22"/>
        </w:rPr>
        <w:t xml:space="preserve">Housing Studies </w:t>
      </w:r>
      <w:r w:rsidR="001A7BAC">
        <w:rPr>
          <w:rFonts w:ascii="Arial" w:hAnsi="Arial"/>
          <w:sz w:val="22"/>
        </w:rPr>
        <w:t>13 (No. 5, 1998): 605-622</w:t>
      </w:r>
      <w:r>
        <w:rPr>
          <w:rFonts w:ascii="Arial" w:hAnsi="Arial"/>
          <w:sz w:val="22"/>
        </w:rPr>
        <w:t>.</w:t>
      </w:r>
    </w:p>
    <w:p w14:paraId="3F09B7A3" w14:textId="77777777" w:rsidR="00B4346F" w:rsidRDefault="00B4346F">
      <w:pPr>
        <w:widowControl/>
        <w:tabs>
          <w:tab w:val="left" w:pos="-1440"/>
          <w:tab w:val="left" w:pos="-720"/>
          <w:tab w:val="left" w:pos="0"/>
          <w:tab w:val="left" w:pos="378"/>
        </w:tabs>
        <w:jc w:val="both"/>
        <w:rPr>
          <w:rFonts w:ascii="Arial" w:hAnsi="Arial"/>
          <w:sz w:val="22"/>
        </w:rPr>
      </w:pPr>
    </w:p>
    <w:p w14:paraId="1C11F4ED" w14:textId="090E21C8" w:rsidR="001A7BAC" w:rsidRDefault="00237AD0">
      <w:pPr>
        <w:widowControl/>
        <w:tabs>
          <w:tab w:val="left" w:pos="-1440"/>
          <w:tab w:val="left" w:pos="-720"/>
          <w:tab w:val="left" w:pos="0"/>
          <w:tab w:val="left" w:pos="378"/>
        </w:tabs>
        <w:jc w:val="both"/>
        <w:rPr>
          <w:rFonts w:ascii="Arial" w:hAnsi="Arial"/>
          <w:sz w:val="22"/>
        </w:rPr>
      </w:pPr>
      <w:proofErr w:type="spellStart"/>
      <w:r>
        <w:rPr>
          <w:rFonts w:ascii="Arial" w:hAnsi="Arial"/>
          <w:sz w:val="22"/>
        </w:rPr>
        <w:t>Arvidson</w:t>
      </w:r>
      <w:proofErr w:type="spellEnd"/>
      <w:r>
        <w:rPr>
          <w:rFonts w:ascii="Arial" w:hAnsi="Arial"/>
          <w:sz w:val="22"/>
        </w:rPr>
        <w:t xml:space="preserve">, E., &amp; Galster, G.C. “Urban Policy Devolution in the Americas: Introduction,” </w:t>
      </w:r>
      <w:r>
        <w:rPr>
          <w:rFonts w:ascii="Arial" w:hAnsi="Arial"/>
          <w:i/>
          <w:sz w:val="22"/>
        </w:rPr>
        <w:t>Journal of Urban Affairs</w:t>
      </w:r>
      <w:r>
        <w:rPr>
          <w:rFonts w:ascii="Arial" w:hAnsi="Arial"/>
          <w:sz w:val="22"/>
        </w:rPr>
        <w:t xml:space="preserve"> 21 (No. 2, 1999): </w:t>
      </w:r>
      <w:proofErr w:type="spellStart"/>
      <w:r>
        <w:rPr>
          <w:rFonts w:ascii="Arial" w:hAnsi="Arial"/>
          <w:sz w:val="22"/>
        </w:rPr>
        <w:t>i</w:t>
      </w:r>
      <w:proofErr w:type="spellEnd"/>
      <w:r>
        <w:rPr>
          <w:rFonts w:ascii="Arial" w:hAnsi="Arial"/>
          <w:sz w:val="22"/>
        </w:rPr>
        <w:t>-iii.</w:t>
      </w:r>
    </w:p>
    <w:p w14:paraId="12701BC1" w14:textId="77777777" w:rsidR="00237AD0" w:rsidRDefault="00237AD0">
      <w:pPr>
        <w:widowControl/>
        <w:tabs>
          <w:tab w:val="left" w:pos="-1440"/>
          <w:tab w:val="left" w:pos="-720"/>
          <w:tab w:val="left" w:pos="0"/>
          <w:tab w:val="left" w:pos="378"/>
        </w:tabs>
        <w:jc w:val="both"/>
        <w:rPr>
          <w:rFonts w:ascii="Arial" w:hAnsi="Arial"/>
          <w:sz w:val="22"/>
        </w:rPr>
      </w:pPr>
    </w:p>
    <w:p w14:paraId="77EDD9C6" w14:textId="7723E68E" w:rsidR="001A7BAC" w:rsidRDefault="00DC586F" w:rsidP="000E47C5">
      <w:pPr>
        <w:widowControl/>
        <w:tabs>
          <w:tab w:val="left" w:pos="-1440"/>
          <w:tab w:val="left" w:pos="-720"/>
          <w:tab w:val="left" w:pos="0"/>
          <w:tab w:val="left" w:pos="378"/>
        </w:tabs>
        <w:jc w:val="both"/>
        <w:rPr>
          <w:rFonts w:ascii="Arial" w:hAnsi="Arial"/>
          <w:sz w:val="22"/>
        </w:rPr>
      </w:pPr>
      <w:r>
        <w:rPr>
          <w:rFonts w:ascii="Arial" w:hAnsi="Arial"/>
          <w:sz w:val="22"/>
        </w:rPr>
        <w:t>Galster, G.C</w:t>
      </w:r>
      <w:r w:rsidR="0001676E">
        <w:rPr>
          <w:rFonts w:ascii="Arial" w:hAnsi="Arial"/>
          <w:sz w:val="22"/>
        </w:rPr>
        <w:t>.</w:t>
      </w:r>
      <w:r>
        <w:rPr>
          <w:rFonts w:ascii="Arial" w:hAnsi="Arial"/>
          <w:sz w:val="22"/>
        </w:rPr>
        <w:t xml:space="preserve"> </w:t>
      </w:r>
      <w:r w:rsidR="001A7BAC">
        <w:rPr>
          <w:rFonts w:ascii="Arial" w:hAnsi="Arial"/>
          <w:sz w:val="22"/>
        </w:rPr>
        <w:t>“</w:t>
      </w:r>
      <w:r w:rsidR="000E47C5" w:rsidRPr="000E47C5">
        <w:rPr>
          <w:rFonts w:ascii="Arial" w:hAnsi="Arial"/>
          <w:sz w:val="22"/>
        </w:rPr>
        <w:t>The Evolving Challenges of Fair Housing Since 1968: Open Housing, Integration, and the</w:t>
      </w:r>
      <w:r>
        <w:rPr>
          <w:rFonts w:ascii="Arial" w:hAnsi="Arial"/>
          <w:sz w:val="22"/>
        </w:rPr>
        <w:t xml:space="preserve"> </w:t>
      </w:r>
      <w:r w:rsidR="000E47C5" w:rsidRPr="000E47C5">
        <w:rPr>
          <w:rFonts w:ascii="Arial" w:hAnsi="Arial"/>
          <w:sz w:val="22"/>
        </w:rPr>
        <w:t>Reduction of Ghettoization</w:t>
      </w:r>
      <w:r w:rsidR="001A7BAC">
        <w:rPr>
          <w:rFonts w:ascii="Arial" w:hAnsi="Arial"/>
          <w:sz w:val="22"/>
        </w:rPr>
        <w:t xml:space="preserve">,” </w:t>
      </w:r>
      <w:r w:rsidR="001A7BAC">
        <w:rPr>
          <w:rFonts w:ascii="Arial" w:hAnsi="Arial"/>
          <w:i/>
          <w:sz w:val="22"/>
        </w:rPr>
        <w:t>Cityscape</w:t>
      </w:r>
      <w:r w:rsidR="001A7BAC">
        <w:rPr>
          <w:rFonts w:ascii="Arial" w:hAnsi="Arial"/>
          <w:sz w:val="22"/>
        </w:rPr>
        <w:t xml:space="preserve"> 4 (No. 3, 1999): 123-138.</w:t>
      </w:r>
    </w:p>
    <w:p w14:paraId="7C0A91AB" w14:textId="77777777" w:rsidR="00237AD0" w:rsidRDefault="00237AD0">
      <w:pPr>
        <w:widowControl/>
        <w:tabs>
          <w:tab w:val="left" w:pos="-1440"/>
          <w:tab w:val="left" w:pos="-720"/>
          <w:tab w:val="left" w:pos="0"/>
          <w:tab w:val="left" w:pos="378"/>
        </w:tabs>
        <w:jc w:val="both"/>
        <w:rPr>
          <w:rFonts w:ascii="Arial" w:hAnsi="Arial"/>
          <w:sz w:val="22"/>
        </w:rPr>
      </w:pPr>
    </w:p>
    <w:p w14:paraId="769AF043" w14:textId="23503E36" w:rsidR="00237AD0" w:rsidRDefault="00237AD0">
      <w:pPr>
        <w:widowControl/>
        <w:tabs>
          <w:tab w:val="left" w:pos="-1440"/>
          <w:tab w:val="left" w:pos="-720"/>
          <w:tab w:val="left" w:pos="0"/>
          <w:tab w:val="left" w:pos="378"/>
        </w:tabs>
        <w:jc w:val="both"/>
        <w:rPr>
          <w:rFonts w:ascii="Arial" w:hAnsi="Arial"/>
          <w:sz w:val="22"/>
        </w:rPr>
      </w:pPr>
      <w:r>
        <w:rPr>
          <w:rFonts w:ascii="Arial" w:hAnsi="Arial"/>
          <w:sz w:val="22"/>
        </w:rPr>
        <w:t xml:space="preserve">Galster, G.C., Aron, L., &amp; Reeder, W. “Encouraging Mortgage Lending in ’Underserved’ Areas: The Potential for Expanding Home Ownership in the U.S.” </w:t>
      </w:r>
      <w:r>
        <w:rPr>
          <w:rFonts w:ascii="Arial" w:hAnsi="Arial"/>
          <w:i/>
          <w:sz w:val="22"/>
        </w:rPr>
        <w:t xml:space="preserve">Housing Studies </w:t>
      </w:r>
      <w:r>
        <w:rPr>
          <w:rFonts w:ascii="Arial" w:hAnsi="Arial"/>
          <w:sz w:val="22"/>
        </w:rPr>
        <w:t>14</w:t>
      </w:r>
      <w:r>
        <w:rPr>
          <w:rFonts w:ascii="Arial" w:hAnsi="Arial"/>
          <w:i/>
          <w:sz w:val="22"/>
        </w:rPr>
        <w:t xml:space="preserve"> </w:t>
      </w:r>
      <w:r>
        <w:rPr>
          <w:rFonts w:ascii="Arial" w:hAnsi="Arial"/>
          <w:sz w:val="22"/>
        </w:rPr>
        <w:t>(No. 6, 1999): 777-801.</w:t>
      </w:r>
    </w:p>
    <w:p w14:paraId="50586805" w14:textId="77777777" w:rsidR="00C43237" w:rsidRDefault="00C43237">
      <w:pPr>
        <w:widowControl/>
        <w:tabs>
          <w:tab w:val="left" w:pos="-1440"/>
          <w:tab w:val="left" w:pos="-720"/>
          <w:tab w:val="left" w:pos="0"/>
          <w:tab w:val="left" w:pos="378"/>
        </w:tabs>
        <w:jc w:val="both"/>
        <w:rPr>
          <w:rFonts w:ascii="Arial" w:hAnsi="Arial"/>
          <w:sz w:val="22"/>
        </w:rPr>
      </w:pPr>
    </w:p>
    <w:p w14:paraId="46EDE611" w14:textId="77777777" w:rsidR="00C43237" w:rsidRDefault="00C43237" w:rsidP="00C43237">
      <w:pPr>
        <w:widowControl/>
        <w:tabs>
          <w:tab w:val="left" w:pos="-1440"/>
          <w:tab w:val="left" w:pos="-720"/>
          <w:tab w:val="left" w:pos="0"/>
          <w:tab w:val="left" w:pos="378"/>
        </w:tabs>
        <w:jc w:val="both"/>
        <w:rPr>
          <w:rFonts w:ascii="Arial" w:hAnsi="Arial"/>
          <w:sz w:val="22"/>
        </w:rPr>
      </w:pPr>
      <w:r>
        <w:rPr>
          <w:rFonts w:ascii="Arial" w:hAnsi="Arial"/>
          <w:sz w:val="22"/>
        </w:rPr>
        <w:t xml:space="preserve">Galster, G.C., Metzger, K., &amp; Waite, R. “Neighborhood Opportunity Structures of Immigrant Populations, 1980 and 1990,” </w:t>
      </w:r>
      <w:r>
        <w:rPr>
          <w:rFonts w:ascii="Arial" w:hAnsi="Arial"/>
          <w:i/>
          <w:sz w:val="22"/>
        </w:rPr>
        <w:t>Housing Policy Debate</w:t>
      </w:r>
      <w:r>
        <w:rPr>
          <w:rFonts w:ascii="Arial" w:hAnsi="Arial"/>
          <w:sz w:val="22"/>
        </w:rPr>
        <w:t xml:space="preserve"> 10 (No. 2, 1999), 395-442.</w:t>
      </w:r>
    </w:p>
    <w:p w14:paraId="4E05D482" w14:textId="77777777" w:rsidR="001A7BAC" w:rsidRDefault="001A7BAC">
      <w:pPr>
        <w:widowControl/>
        <w:tabs>
          <w:tab w:val="left" w:pos="-1440"/>
          <w:tab w:val="left" w:pos="-720"/>
          <w:tab w:val="left" w:pos="0"/>
          <w:tab w:val="left" w:pos="378"/>
        </w:tabs>
        <w:jc w:val="both"/>
        <w:rPr>
          <w:rFonts w:ascii="Arial" w:hAnsi="Arial"/>
          <w:sz w:val="22"/>
        </w:rPr>
      </w:pPr>
    </w:p>
    <w:p w14:paraId="50B64EE0" w14:textId="4B240C19" w:rsidR="001A7BAC" w:rsidRDefault="008A1D0B">
      <w:pPr>
        <w:widowControl/>
        <w:tabs>
          <w:tab w:val="left" w:pos="-1440"/>
          <w:tab w:val="left" w:pos="-720"/>
          <w:tab w:val="left" w:pos="0"/>
          <w:tab w:val="left" w:pos="378"/>
        </w:tabs>
        <w:jc w:val="both"/>
        <w:rPr>
          <w:rFonts w:ascii="Arial" w:hAnsi="Arial"/>
          <w:sz w:val="22"/>
        </w:rPr>
      </w:pPr>
      <w:r>
        <w:rPr>
          <w:rFonts w:ascii="Arial" w:hAnsi="Arial"/>
          <w:sz w:val="22"/>
        </w:rPr>
        <w:t>Galster, G.C., Metzger, K., &amp; Waite, R</w:t>
      </w:r>
      <w:r w:rsidR="0001676E">
        <w:rPr>
          <w:rFonts w:ascii="Arial" w:hAnsi="Arial"/>
          <w:sz w:val="22"/>
        </w:rPr>
        <w:t>.</w:t>
      </w:r>
      <w:r>
        <w:rPr>
          <w:rFonts w:ascii="Arial" w:hAnsi="Arial"/>
          <w:sz w:val="22"/>
        </w:rPr>
        <w:t xml:space="preserve"> </w:t>
      </w:r>
      <w:r w:rsidR="001A7BAC">
        <w:rPr>
          <w:rFonts w:ascii="Arial" w:hAnsi="Arial"/>
          <w:sz w:val="22"/>
        </w:rPr>
        <w:t xml:space="preserve">“Neighborhood Opportunity Structures and Immigrants’ Socioeconomic Advancement,” </w:t>
      </w:r>
      <w:r w:rsidR="001A7BAC">
        <w:rPr>
          <w:rFonts w:ascii="Arial" w:hAnsi="Arial"/>
          <w:i/>
          <w:sz w:val="22"/>
        </w:rPr>
        <w:t>Journal of Housing Research</w:t>
      </w:r>
      <w:r w:rsidR="001A7BAC">
        <w:rPr>
          <w:rFonts w:ascii="Arial" w:hAnsi="Arial"/>
          <w:sz w:val="22"/>
        </w:rPr>
        <w:t xml:space="preserve"> 10 (No. 1, 1999): 95-128</w:t>
      </w:r>
      <w:r>
        <w:rPr>
          <w:rFonts w:ascii="Arial" w:hAnsi="Arial"/>
          <w:sz w:val="22"/>
        </w:rPr>
        <w:t>.</w:t>
      </w:r>
    </w:p>
    <w:p w14:paraId="5215C45B" w14:textId="79BC358A" w:rsidR="001A7BAC" w:rsidRDefault="00C43237">
      <w:pPr>
        <w:widowControl/>
        <w:tabs>
          <w:tab w:val="left" w:pos="-1440"/>
          <w:tab w:val="left" w:pos="-720"/>
          <w:tab w:val="left" w:pos="0"/>
          <w:tab w:val="left" w:pos="378"/>
        </w:tabs>
        <w:jc w:val="both"/>
        <w:rPr>
          <w:rFonts w:ascii="Arial" w:hAnsi="Arial"/>
          <w:sz w:val="22"/>
        </w:rPr>
      </w:pPr>
      <w:r w:rsidDel="00C43237">
        <w:rPr>
          <w:rFonts w:ascii="Arial" w:hAnsi="Arial"/>
          <w:sz w:val="22"/>
        </w:rPr>
        <w:t xml:space="preserve">  </w:t>
      </w:r>
    </w:p>
    <w:p w14:paraId="281AC61B" w14:textId="191259F5" w:rsidR="001A7BAC" w:rsidRDefault="0073397D">
      <w:pPr>
        <w:widowControl/>
        <w:tabs>
          <w:tab w:val="left" w:pos="-1440"/>
          <w:tab w:val="left" w:pos="-720"/>
          <w:tab w:val="left" w:pos="0"/>
          <w:tab w:val="left" w:pos="378"/>
        </w:tabs>
        <w:jc w:val="both"/>
        <w:rPr>
          <w:rFonts w:ascii="Arial" w:hAnsi="Arial"/>
          <w:sz w:val="22"/>
        </w:rPr>
      </w:pPr>
      <w:r>
        <w:rPr>
          <w:rFonts w:ascii="Arial" w:hAnsi="Arial"/>
          <w:sz w:val="22"/>
        </w:rPr>
        <w:t xml:space="preserve">Galster, G.C., </w:t>
      </w:r>
      <w:proofErr w:type="spellStart"/>
      <w:r>
        <w:rPr>
          <w:rFonts w:ascii="Arial" w:hAnsi="Arial"/>
          <w:sz w:val="22"/>
        </w:rPr>
        <w:t>Tatian</w:t>
      </w:r>
      <w:proofErr w:type="spellEnd"/>
      <w:r>
        <w:rPr>
          <w:rFonts w:ascii="Arial" w:hAnsi="Arial"/>
          <w:sz w:val="22"/>
        </w:rPr>
        <w:t>, P., &amp; Smith, R</w:t>
      </w:r>
      <w:r w:rsidR="0001676E">
        <w:rPr>
          <w:rFonts w:ascii="Arial" w:hAnsi="Arial"/>
          <w:sz w:val="22"/>
        </w:rPr>
        <w:t>.</w:t>
      </w:r>
      <w:r>
        <w:rPr>
          <w:rFonts w:ascii="Arial" w:hAnsi="Arial"/>
          <w:sz w:val="22"/>
        </w:rPr>
        <w:t xml:space="preserve"> </w:t>
      </w:r>
      <w:r w:rsidR="001A7BAC">
        <w:rPr>
          <w:rFonts w:ascii="Arial" w:hAnsi="Arial"/>
          <w:sz w:val="22"/>
        </w:rPr>
        <w:t xml:space="preserve">“The Impact of Neighbors Who Use Section 8 Certificates on Property Values,” </w:t>
      </w:r>
      <w:r w:rsidR="001A7BAC">
        <w:rPr>
          <w:rFonts w:ascii="Arial" w:hAnsi="Arial"/>
          <w:i/>
          <w:sz w:val="22"/>
        </w:rPr>
        <w:t>Housing Policy Debate</w:t>
      </w:r>
      <w:r w:rsidR="001A7BAC">
        <w:rPr>
          <w:rFonts w:ascii="Arial" w:hAnsi="Arial"/>
          <w:sz w:val="22"/>
        </w:rPr>
        <w:t xml:space="preserve"> 10 (No. 4, 1999): 879-917</w:t>
      </w:r>
      <w:r>
        <w:rPr>
          <w:rFonts w:ascii="Arial" w:hAnsi="Arial"/>
          <w:sz w:val="22"/>
        </w:rPr>
        <w:t>.</w:t>
      </w:r>
    </w:p>
    <w:p w14:paraId="262EB4A1" w14:textId="6A7B1E48" w:rsidR="001A7BAC" w:rsidRDefault="001A7BAC">
      <w:pPr>
        <w:widowControl/>
        <w:tabs>
          <w:tab w:val="left" w:pos="-1440"/>
          <w:tab w:val="left" w:pos="-720"/>
          <w:tab w:val="left" w:pos="0"/>
          <w:tab w:val="left" w:pos="378"/>
        </w:tabs>
        <w:jc w:val="both"/>
        <w:rPr>
          <w:rFonts w:ascii="Arial" w:hAnsi="Arial"/>
          <w:sz w:val="22"/>
        </w:rPr>
      </w:pPr>
    </w:p>
    <w:p w14:paraId="2B0032B6" w14:textId="77777777" w:rsidR="00C43237" w:rsidRDefault="00C43237" w:rsidP="00C43237">
      <w:pPr>
        <w:widowControl/>
        <w:tabs>
          <w:tab w:val="left" w:pos="-1440"/>
          <w:tab w:val="left" w:pos="-720"/>
          <w:tab w:val="left" w:pos="0"/>
          <w:tab w:val="left" w:pos="378"/>
        </w:tabs>
        <w:jc w:val="both"/>
        <w:rPr>
          <w:rFonts w:ascii="Arial" w:hAnsi="Arial"/>
          <w:sz w:val="22"/>
        </w:rPr>
      </w:pPr>
      <w:r>
        <w:rPr>
          <w:rFonts w:ascii="Arial" w:hAnsi="Arial"/>
          <w:sz w:val="22"/>
        </w:rPr>
        <w:t xml:space="preserve">Galster, G.C., </w:t>
      </w:r>
      <w:proofErr w:type="spellStart"/>
      <w:r>
        <w:rPr>
          <w:rFonts w:ascii="Arial" w:hAnsi="Arial"/>
          <w:sz w:val="22"/>
        </w:rPr>
        <w:t>Tatian</w:t>
      </w:r>
      <w:proofErr w:type="spellEnd"/>
      <w:r>
        <w:rPr>
          <w:rFonts w:ascii="Arial" w:hAnsi="Arial"/>
          <w:sz w:val="22"/>
        </w:rPr>
        <w:t xml:space="preserve">, P. &amp; Wilson, C. “Alternative Measures for the Financial Condition of the Multifamily Housing Stock,” </w:t>
      </w:r>
      <w:r>
        <w:rPr>
          <w:rFonts w:ascii="Arial" w:hAnsi="Arial"/>
          <w:i/>
          <w:sz w:val="22"/>
        </w:rPr>
        <w:t>Housing Policy Debate</w:t>
      </w:r>
      <w:r>
        <w:rPr>
          <w:rFonts w:ascii="Arial" w:hAnsi="Arial"/>
          <w:sz w:val="22"/>
        </w:rPr>
        <w:t xml:space="preserve"> 10 (No. 1, 1999): 59-73.</w:t>
      </w:r>
    </w:p>
    <w:p w14:paraId="33D5097A" w14:textId="77777777" w:rsidR="001A7BAC" w:rsidRDefault="001A7BAC">
      <w:pPr>
        <w:widowControl/>
        <w:tabs>
          <w:tab w:val="left" w:pos="-1440"/>
          <w:tab w:val="left" w:pos="-720"/>
          <w:tab w:val="left" w:pos="0"/>
          <w:tab w:val="left" w:pos="378"/>
        </w:tabs>
        <w:jc w:val="both"/>
        <w:rPr>
          <w:rFonts w:ascii="Arial" w:hAnsi="Arial"/>
          <w:sz w:val="22"/>
        </w:rPr>
      </w:pPr>
    </w:p>
    <w:p w14:paraId="0ED959E6" w14:textId="1A62F978" w:rsidR="001A7BAC" w:rsidRDefault="001E2032">
      <w:pPr>
        <w:widowControl/>
        <w:tabs>
          <w:tab w:val="left" w:pos="-1440"/>
          <w:tab w:val="left" w:pos="-720"/>
          <w:tab w:val="left" w:pos="0"/>
          <w:tab w:val="left" w:pos="378"/>
        </w:tabs>
        <w:jc w:val="both"/>
        <w:rPr>
          <w:rFonts w:ascii="Arial" w:hAnsi="Arial"/>
          <w:sz w:val="22"/>
        </w:rPr>
      </w:pPr>
      <w:r>
        <w:rPr>
          <w:rFonts w:ascii="Arial" w:hAnsi="Arial"/>
          <w:sz w:val="22"/>
        </w:rPr>
        <w:t>Galster, G.C</w:t>
      </w:r>
      <w:r w:rsidR="0001676E">
        <w:rPr>
          <w:rFonts w:ascii="Arial" w:hAnsi="Arial"/>
          <w:sz w:val="22"/>
        </w:rPr>
        <w:t>.</w:t>
      </w:r>
      <w:r>
        <w:rPr>
          <w:rFonts w:ascii="Arial" w:hAnsi="Arial"/>
          <w:sz w:val="22"/>
        </w:rPr>
        <w:t xml:space="preserve"> </w:t>
      </w:r>
      <w:r w:rsidR="001A7BAC">
        <w:rPr>
          <w:rFonts w:ascii="Arial" w:hAnsi="Arial"/>
          <w:sz w:val="22"/>
        </w:rPr>
        <w:t xml:space="preserve">“Comment on John T. Metzger’s ‘Planned Abandonment: The Neighborhood Life-Cycle Theory and National Urban Policy’,” </w:t>
      </w:r>
      <w:r w:rsidR="001A7BAC">
        <w:rPr>
          <w:rFonts w:ascii="Arial" w:hAnsi="Arial"/>
          <w:i/>
          <w:iCs/>
          <w:sz w:val="22"/>
        </w:rPr>
        <w:t>Housing Policy Debate</w:t>
      </w:r>
      <w:r w:rsidR="001A7BAC">
        <w:rPr>
          <w:rFonts w:ascii="Arial" w:hAnsi="Arial"/>
          <w:sz w:val="22"/>
        </w:rPr>
        <w:t xml:space="preserve"> 11 (No. 1, 2000): 61-66.</w:t>
      </w:r>
    </w:p>
    <w:p w14:paraId="435A9875" w14:textId="38317ABD" w:rsidR="001A7BAC" w:rsidRDefault="001A7BAC">
      <w:pPr>
        <w:widowControl/>
        <w:tabs>
          <w:tab w:val="left" w:pos="-1440"/>
          <w:tab w:val="left" w:pos="-720"/>
          <w:tab w:val="left" w:pos="0"/>
          <w:tab w:val="left" w:pos="378"/>
        </w:tabs>
        <w:jc w:val="both"/>
        <w:rPr>
          <w:rFonts w:ascii="Arial" w:hAnsi="Arial"/>
          <w:sz w:val="22"/>
        </w:rPr>
      </w:pPr>
    </w:p>
    <w:p w14:paraId="41709768" w14:textId="77777777" w:rsidR="00C43237" w:rsidRDefault="00C43237" w:rsidP="00C43237">
      <w:pPr>
        <w:pStyle w:val="BodyText"/>
      </w:pPr>
      <w:r>
        <w:t xml:space="preserve">Galster, G.C., </w:t>
      </w:r>
      <w:proofErr w:type="spellStart"/>
      <w:r>
        <w:t>Quercia</w:t>
      </w:r>
      <w:proofErr w:type="spellEnd"/>
      <w:r>
        <w:t xml:space="preserve">, R.G., &amp; Cortes, A. “Identifying Neighborhood Thresholds: An Empirical Exploration,” </w:t>
      </w:r>
      <w:r>
        <w:rPr>
          <w:i/>
        </w:rPr>
        <w:t>Housing Policy Debate</w:t>
      </w:r>
      <w:r>
        <w:t xml:space="preserve"> 11 (No. 3, 2000): 701-732.</w:t>
      </w:r>
    </w:p>
    <w:p w14:paraId="5D3E756E" w14:textId="77777777" w:rsidR="00C43237" w:rsidRDefault="00C43237">
      <w:pPr>
        <w:widowControl/>
        <w:tabs>
          <w:tab w:val="left" w:pos="-1440"/>
          <w:tab w:val="left" w:pos="-720"/>
          <w:tab w:val="left" w:pos="0"/>
          <w:tab w:val="left" w:pos="378"/>
        </w:tabs>
        <w:jc w:val="both"/>
        <w:rPr>
          <w:rFonts w:ascii="Arial" w:hAnsi="Arial"/>
          <w:sz w:val="22"/>
        </w:rPr>
      </w:pPr>
    </w:p>
    <w:p w14:paraId="05979A6C" w14:textId="2303126A" w:rsidR="001A7BAC" w:rsidRDefault="001E2032">
      <w:pPr>
        <w:widowControl/>
        <w:tabs>
          <w:tab w:val="left" w:pos="-1440"/>
          <w:tab w:val="left" w:pos="-720"/>
          <w:tab w:val="left" w:pos="0"/>
          <w:tab w:val="left" w:pos="378"/>
        </w:tabs>
        <w:jc w:val="both"/>
        <w:rPr>
          <w:rFonts w:ascii="Arial" w:hAnsi="Arial"/>
          <w:sz w:val="22"/>
        </w:rPr>
      </w:pPr>
      <w:r w:rsidRPr="00456BD3">
        <w:rPr>
          <w:rFonts w:ascii="Arial" w:hAnsi="Arial"/>
          <w:sz w:val="22"/>
        </w:rPr>
        <w:t>Galster, G.</w:t>
      </w:r>
      <w:r w:rsidR="00C43237" w:rsidRPr="00456BD3">
        <w:rPr>
          <w:rFonts w:ascii="Arial" w:hAnsi="Arial"/>
          <w:sz w:val="22"/>
        </w:rPr>
        <w:t>C.</w:t>
      </w:r>
      <w:r w:rsidRPr="00456BD3">
        <w:rPr>
          <w:rFonts w:ascii="Arial" w:hAnsi="Arial"/>
          <w:sz w:val="22"/>
        </w:rPr>
        <w:t xml:space="preserve">, </w:t>
      </w:r>
      <w:proofErr w:type="spellStart"/>
      <w:r w:rsidRPr="00456BD3">
        <w:rPr>
          <w:rFonts w:ascii="Arial" w:hAnsi="Arial"/>
          <w:sz w:val="22"/>
        </w:rPr>
        <w:t>Quercia</w:t>
      </w:r>
      <w:proofErr w:type="spellEnd"/>
      <w:r w:rsidRPr="00456BD3">
        <w:rPr>
          <w:rFonts w:ascii="Arial" w:hAnsi="Arial"/>
          <w:sz w:val="22"/>
        </w:rPr>
        <w:t>, R.</w:t>
      </w:r>
      <w:r w:rsidR="00C43237" w:rsidRPr="00456BD3">
        <w:rPr>
          <w:rFonts w:ascii="Arial" w:hAnsi="Arial"/>
          <w:sz w:val="22"/>
        </w:rPr>
        <w:t>G.</w:t>
      </w:r>
      <w:r w:rsidRPr="00456BD3">
        <w:rPr>
          <w:rFonts w:ascii="Arial" w:hAnsi="Arial"/>
          <w:sz w:val="22"/>
        </w:rPr>
        <w:t>, &amp; Cortes, A</w:t>
      </w:r>
      <w:r w:rsidR="0001676E" w:rsidRPr="00456BD3">
        <w:rPr>
          <w:rFonts w:ascii="Arial" w:hAnsi="Arial"/>
          <w:sz w:val="22"/>
        </w:rPr>
        <w:t>.</w:t>
      </w:r>
      <w:r w:rsidRPr="00456BD3">
        <w:rPr>
          <w:rFonts w:ascii="Arial" w:hAnsi="Arial"/>
          <w:sz w:val="22"/>
        </w:rPr>
        <w:t xml:space="preserve"> </w:t>
      </w:r>
      <w:r w:rsidR="001A7BAC" w:rsidRPr="00456BD3">
        <w:rPr>
          <w:rFonts w:ascii="Arial" w:hAnsi="Arial"/>
          <w:sz w:val="22"/>
        </w:rPr>
        <w:t>“Identifying Sustainable Neighborhoods</w:t>
      </w:r>
      <w:r w:rsidRPr="00456BD3">
        <w:rPr>
          <w:rFonts w:ascii="Arial" w:hAnsi="Arial"/>
          <w:sz w:val="22"/>
        </w:rPr>
        <w:t>: An Empirical Exploration of Threshold Effects</w:t>
      </w:r>
      <w:r w:rsidR="001A7BAC" w:rsidRPr="00456BD3">
        <w:rPr>
          <w:rFonts w:ascii="Arial" w:hAnsi="Arial"/>
          <w:sz w:val="22"/>
        </w:rPr>
        <w:t>,</w:t>
      </w:r>
      <w:r w:rsidR="00EE265E" w:rsidRPr="00456BD3">
        <w:rPr>
          <w:rFonts w:ascii="Arial" w:hAnsi="Arial"/>
          <w:sz w:val="22"/>
        </w:rPr>
        <w:t>”</w:t>
      </w:r>
      <w:r w:rsidR="001A7BAC" w:rsidRPr="00456BD3">
        <w:rPr>
          <w:rFonts w:ascii="Arial" w:hAnsi="Arial"/>
          <w:sz w:val="22"/>
        </w:rPr>
        <w:t xml:space="preserve"> in C.</w:t>
      </w:r>
      <w:r w:rsidRPr="00456BD3">
        <w:rPr>
          <w:rFonts w:ascii="Arial" w:hAnsi="Arial"/>
          <w:sz w:val="22"/>
        </w:rPr>
        <w:t>A.</w:t>
      </w:r>
      <w:r w:rsidR="001A7BAC" w:rsidRPr="00456BD3">
        <w:rPr>
          <w:rFonts w:ascii="Arial" w:hAnsi="Arial"/>
          <w:sz w:val="22"/>
        </w:rPr>
        <w:t xml:space="preserve"> </w:t>
      </w:r>
      <w:proofErr w:type="spellStart"/>
      <w:r w:rsidR="001A7BAC" w:rsidRPr="00456BD3">
        <w:rPr>
          <w:rFonts w:ascii="Arial" w:hAnsi="Arial"/>
          <w:sz w:val="22"/>
        </w:rPr>
        <w:t>Brebbia</w:t>
      </w:r>
      <w:proofErr w:type="spellEnd"/>
      <w:r w:rsidR="001A7BAC" w:rsidRPr="00456BD3">
        <w:rPr>
          <w:rFonts w:ascii="Arial" w:hAnsi="Arial"/>
          <w:sz w:val="22"/>
        </w:rPr>
        <w:t>, A. Ferrante, M. Rodriguez, and B. Terra</w:t>
      </w:r>
      <w:r w:rsidR="00456BD3" w:rsidRPr="001F0796">
        <w:rPr>
          <w:rFonts w:ascii="Arial" w:hAnsi="Arial"/>
          <w:sz w:val="22"/>
        </w:rPr>
        <w:t xml:space="preserve"> (E</w:t>
      </w:r>
      <w:r w:rsidR="001A7BAC" w:rsidRPr="00456BD3">
        <w:rPr>
          <w:rFonts w:ascii="Arial" w:hAnsi="Arial"/>
          <w:sz w:val="22"/>
        </w:rPr>
        <w:t>ds</w:t>
      </w:r>
      <w:r w:rsidR="00456BD3" w:rsidRPr="001F0796">
        <w:rPr>
          <w:rFonts w:ascii="Arial" w:hAnsi="Arial"/>
          <w:sz w:val="22"/>
        </w:rPr>
        <w:t xml:space="preserve">.) </w:t>
      </w:r>
      <w:r w:rsidR="001A7BAC" w:rsidRPr="00456BD3">
        <w:rPr>
          <w:rFonts w:ascii="Arial" w:hAnsi="Arial"/>
          <w:i/>
          <w:sz w:val="22"/>
        </w:rPr>
        <w:t>The Sustainable City</w:t>
      </w:r>
      <w:r w:rsidRPr="00456BD3">
        <w:rPr>
          <w:rFonts w:ascii="Arial" w:hAnsi="Arial"/>
          <w:i/>
          <w:sz w:val="22"/>
        </w:rPr>
        <w:t>: Urban Regeneration and Sustainability</w:t>
      </w:r>
      <w:r w:rsidR="00456BD3" w:rsidRPr="001F0796">
        <w:rPr>
          <w:rFonts w:ascii="Arial" w:hAnsi="Arial"/>
          <w:sz w:val="22"/>
        </w:rPr>
        <w:t xml:space="preserve"> (371-380). </w:t>
      </w:r>
      <w:r w:rsidR="001A7BAC" w:rsidRPr="00456BD3">
        <w:rPr>
          <w:rFonts w:ascii="Arial" w:hAnsi="Arial"/>
          <w:sz w:val="22"/>
        </w:rPr>
        <w:t xml:space="preserve">Southampton, England: </w:t>
      </w:r>
      <w:proofErr w:type="spellStart"/>
      <w:r w:rsidR="001A7BAC" w:rsidRPr="00456BD3">
        <w:rPr>
          <w:rFonts w:ascii="Arial" w:hAnsi="Arial"/>
          <w:sz w:val="22"/>
        </w:rPr>
        <w:t>Wessex</w:t>
      </w:r>
      <w:proofErr w:type="spellEnd"/>
      <w:r w:rsidR="001A7BAC" w:rsidRPr="00456BD3">
        <w:rPr>
          <w:rFonts w:ascii="Arial" w:hAnsi="Arial"/>
          <w:sz w:val="22"/>
        </w:rPr>
        <w:t xml:space="preserve"> Institute of Technology Press, 2000</w:t>
      </w:r>
      <w:r w:rsidRPr="00456BD3">
        <w:rPr>
          <w:rFonts w:ascii="Arial" w:hAnsi="Arial"/>
          <w:sz w:val="22"/>
        </w:rPr>
        <w:t>.</w:t>
      </w:r>
    </w:p>
    <w:p w14:paraId="3C8C4F86" w14:textId="286507DA" w:rsidR="001A7BAC" w:rsidRDefault="001A7BAC">
      <w:pPr>
        <w:pStyle w:val="BodyText"/>
      </w:pPr>
    </w:p>
    <w:p w14:paraId="45A11B39" w14:textId="77777777" w:rsidR="00C43237" w:rsidRDefault="00C43237" w:rsidP="00C43237">
      <w:pPr>
        <w:widowControl/>
        <w:tabs>
          <w:tab w:val="left" w:pos="-1440"/>
          <w:tab w:val="left" w:pos="-720"/>
          <w:tab w:val="left" w:pos="0"/>
          <w:tab w:val="left" w:pos="378"/>
        </w:tabs>
        <w:jc w:val="both"/>
        <w:rPr>
          <w:rFonts w:ascii="Arial" w:hAnsi="Arial"/>
          <w:sz w:val="22"/>
        </w:rPr>
      </w:pPr>
      <w:proofErr w:type="spellStart"/>
      <w:r>
        <w:rPr>
          <w:rFonts w:ascii="Arial" w:hAnsi="Arial"/>
          <w:sz w:val="22"/>
        </w:rPr>
        <w:t>Quercia</w:t>
      </w:r>
      <w:proofErr w:type="spellEnd"/>
      <w:r>
        <w:rPr>
          <w:rFonts w:ascii="Arial" w:hAnsi="Arial"/>
          <w:sz w:val="22"/>
        </w:rPr>
        <w:t xml:space="preserve">, R.G., &amp; Galster, G.C. “Threshold Effects and Neighborhood Change,” </w:t>
      </w:r>
      <w:r>
        <w:rPr>
          <w:rFonts w:ascii="Arial" w:hAnsi="Arial"/>
          <w:i/>
          <w:sz w:val="22"/>
        </w:rPr>
        <w:t>Journal of Planning Education and Research</w:t>
      </w:r>
      <w:r>
        <w:rPr>
          <w:rFonts w:ascii="Arial" w:hAnsi="Arial"/>
          <w:sz w:val="22"/>
        </w:rPr>
        <w:t xml:space="preserve"> 20 (No. 2, 2000): 146-162.</w:t>
      </w:r>
    </w:p>
    <w:p w14:paraId="46EB0D56" w14:textId="77777777" w:rsidR="00C43237" w:rsidRDefault="00C43237">
      <w:pPr>
        <w:pStyle w:val="BodyText"/>
      </w:pPr>
    </w:p>
    <w:p w14:paraId="6DD38FFC" w14:textId="79BA4F47" w:rsidR="001A7BAC" w:rsidRDefault="000341EA">
      <w:pPr>
        <w:pStyle w:val="BodyText"/>
      </w:pPr>
      <w:proofErr w:type="spellStart"/>
      <w:r>
        <w:t>Temkin</w:t>
      </w:r>
      <w:proofErr w:type="spellEnd"/>
      <w:r>
        <w:t xml:space="preserve">, K., </w:t>
      </w:r>
      <w:proofErr w:type="spellStart"/>
      <w:r>
        <w:t>Quercia</w:t>
      </w:r>
      <w:proofErr w:type="spellEnd"/>
      <w:r>
        <w:t>, R.G., &amp; Galster, G.C</w:t>
      </w:r>
      <w:r w:rsidR="0001676E">
        <w:t>.</w:t>
      </w:r>
      <w:r>
        <w:t xml:space="preserve"> </w:t>
      </w:r>
      <w:r w:rsidR="001A7BAC">
        <w:t>"The Impact of Secondary Mortgage Market Guidelines on Affordable and Fair Lending</w:t>
      </w:r>
      <w:r w:rsidR="00D33CBF">
        <w:t>: A Reconnaissance from the Front Lines</w:t>
      </w:r>
      <w:r w:rsidR="001A7BAC">
        <w:t xml:space="preserve">," </w:t>
      </w:r>
      <w:r w:rsidR="001A7BAC">
        <w:rPr>
          <w:i/>
        </w:rPr>
        <w:t>Review of Black Political Economy</w:t>
      </w:r>
      <w:r w:rsidR="001A7BAC">
        <w:t xml:space="preserve"> 28 (</w:t>
      </w:r>
      <w:r w:rsidR="00B4346F">
        <w:t xml:space="preserve">No. </w:t>
      </w:r>
      <w:r>
        <w:t>2</w:t>
      </w:r>
      <w:r w:rsidR="001A7BAC">
        <w:t>, 2000): 29-49</w:t>
      </w:r>
      <w:r>
        <w:t>.</w:t>
      </w:r>
    </w:p>
    <w:p w14:paraId="2E56716E" w14:textId="58BE2416" w:rsidR="007E22B7" w:rsidRDefault="007E22B7">
      <w:pPr>
        <w:pStyle w:val="BodyText"/>
      </w:pPr>
    </w:p>
    <w:p w14:paraId="117B540F" w14:textId="1F07A8C4" w:rsidR="007E22B7" w:rsidRDefault="007E22B7">
      <w:pPr>
        <w:pStyle w:val="BodyText"/>
      </w:pPr>
      <w:r>
        <w:t xml:space="preserve">Galster, G.C. “On the Nature of Neighborhood,” </w:t>
      </w:r>
      <w:r>
        <w:rPr>
          <w:i/>
          <w:iCs/>
        </w:rPr>
        <w:t>Urban Studies</w:t>
      </w:r>
      <w:r>
        <w:t xml:space="preserve"> 38 (No. 12, 2001): 2111-2124.</w:t>
      </w:r>
    </w:p>
    <w:p w14:paraId="54D30107" w14:textId="0C2D770F" w:rsidR="001A7BAC" w:rsidRDefault="001A7BAC">
      <w:pPr>
        <w:pStyle w:val="BodyText"/>
      </w:pPr>
    </w:p>
    <w:p w14:paraId="3DDB3A17" w14:textId="32BA41D7" w:rsidR="001A7BAC" w:rsidRDefault="001E3924">
      <w:pPr>
        <w:pStyle w:val="BodyText"/>
      </w:pPr>
      <w:r w:rsidRPr="00E20AC7">
        <w:lastRenderedPageBreak/>
        <w:t>Galster, G.C</w:t>
      </w:r>
      <w:r w:rsidR="0001676E" w:rsidRPr="00E20AC7">
        <w:t>.</w:t>
      </w:r>
      <w:r w:rsidRPr="00E20AC7">
        <w:t xml:space="preserve"> </w:t>
      </w:r>
      <w:r w:rsidR="001A7BAC" w:rsidRPr="00E20AC7">
        <w:t>“Progress in Integration HAS been Made,” in C</w:t>
      </w:r>
      <w:r w:rsidR="00E20AC7" w:rsidRPr="005C5648">
        <w:t>hester W.</w:t>
      </w:r>
      <w:r w:rsidR="001A7BAC" w:rsidRPr="00E20AC7">
        <w:t xml:space="preserve"> Hartman</w:t>
      </w:r>
      <w:r w:rsidR="00E20AC7" w:rsidRPr="005C5648">
        <w:t xml:space="preserve"> (Ed</w:t>
      </w:r>
      <w:r w:rsidR="001A7BAC" w:rsidRPr="00E20AC7">
        <w:t>.</w:t>
      </w:r>
      <w:r w:rsidR="00E20AC7" w:rsidRPr="005C5648">
        <w:t>)</w:t>
      </w:r>
      <w:r w:rsidR="001A7BAC" w:rsidRPr="00E20AC7">
        <w:t xml:space="preserve"> </w:t>
      </w:r>
      <w:r w:rsidR="001A7BAC" w:rsidRPr="00E20AC7">
        <w:rPr>
          <w:i/>
          <w:iCs/>
        </w:rPr>
        <w:t>Challenges to Equality</w:t>
      </w:r>
      <w:r w:rsidR="000E5FAB" w:rsidRPr="005C5648">
        <w:rPr>
          <w:i/>
          <w:iCs/>
        </w:rPr>
        <w:t>: Poverty and Race in America</w:t>
      </w:r>
      <w:r w:rsidR="00E20AC7" w:rsidRPr="005C5648">
        <w:rPr>
          <w:i/>
          <w:iCs/>
        </w:rPr>
        <w:t xml:space="preserve"> </w:t>
      </w:r>
      <w:r w:rsidR="00E20AC7" w:rsidRPr="005C5648">
        <w:rPr>
          <w:iCs/>
        </w:rPr>
        <w:t>(70-</w:t>
      </w:r>
      <w:r w:rsidR="00E20AC7" w:rsidRPr="005C5648">
        <w:t>71).</w:t>
      </w:r>
      <w:r w:rsidR="001A7BAC" w:rsidRPr="00E20AC7">
        <w:t xml:space="preserve"> Armonk, NY: M.E. Sharpe, 2001.</w:t>
      </w:r>
    </w:p>
    <w:p w14:paraId="43E8E655" w14:textId="77777777" w:rsidR="001A7BAC" w:rsidRDefault="001A7BAC">
      <w:pPr>
        <w:widowControl/>
        <w:tabs>
          <w:tab w:val="left" w:pos="-1440"/>
          <w:tab w:val="left" w:pos="-720"/>
          <w:tab w:val="left" w:pos="0"/>
          <w:tab w:val="left" w:pos="378"/>
        </w:tabs>
        <w:rPr>
          <w:rFonts w:ascii="Arial" w:hAnsi="Arial"/>
          <w:sz w:val="22"/>
        </w:rPr>
      </w:pPr>
    </w:p>
    <w:p w14:paraId="58D929D0" w14:textId="46D3AB14" w:rsidR="001A7BAC" w:rsidRDefault="00557E12" w:rsidP="000728EA">
      <w:pPr>
        <w:widowControl/>
        <w:tabs>
          <w:tab w:val="left" w:pos="-1440"/>
          <w:tab w:val="left" w:pos="-720"/>
          <w:tab w:val="left" w:pos="0"/>
          <w:tab w:val="left" w:pos="378"/>
        </w:tabs>
        <w:rPr>
          <w:rFonts w:ascii="Arial" w:hAnsi="Arial"/>
          <w:sz w:val="22"/>
        </w:rPr>
      </w:pPr>
      <w:r>
        <w:rPr>
          <w:rFonts w:ascii="Arial" w:hAnsi="Arial"/>
          <w:sz w:val="22"/>
        </w:rPr>
        <w:t>Galster, G.</w:t>
      </w:r>
      <w:r w:rsidR="007E22B7">
        <w:rPr>
          <w:rFonts w:ascii="Arial" w:hAnsi="Arial"/>
          <w:sz w:val="22"/>
        </w:rPr>
        <w:t>C.</w:t>
      </w:r>
      <w:r>
        <w:rPr>
          <w:rFonts w:ascii="Arial" w:hAnsi="Arial"/>
          <w:sz w:val="22"/>
        </w:rPr>
        <w:t xml:space="preserve">, Hanson, R., </w:t>
      </w:r>
      <w:proofErr w:type="spellStart"/>
      <w:r>
        <w:rPr>
          <w:rFonts w:ascii="Arial" w:hAnsi="Arial"/>
          <w:sz w:val="22"/>
        </w:rPr>
        <w:t>Ratcliffe</w:t>
      </w:r>
      <w:proofErr w:type="spellEnd"/>
      <w:r>
        <w:rPr>
          <w:rFonts w:ascii="Arial" w:hAnsi="Arial"/>
          <w:sz w:val="22"/>
        </w:rPr>
        <w:t xml:space="preserve">, M.R., Wolman, H., Coleman, S., &amp; </w:t>
      </w:r>
      <w:proofErr w:type="spellStart"/>
      <w:r>
        <w:rPr>
          <w:rFonts w:ascii="Arial" w:hAnsi="Arial"/>
          <w:sz w:val="22"/>
        </w:rPr>
        <w:t>Freihage</w:t>
      </w:r>
      <w:proofErr w:type="spellEnd"/>
      <w:r>
        <w:rPr>
          <w:rFonts w:ascii="Arial" w:hAnsi="Arial"/>
          <w:sz w:val="22"/>
        </w:rPr>
        <w:t>, J</w:t>
      </w:r>
      <w:r w:rsidR="0001676E">
        <w:rPr>
          <w:rFonts w:ascii="Arial" w:hAnsi="Arial"/>
          <w:sz w:val="22"/>
        </w:rPr>
        <w:t>.</w:t>
      </w:r>
      <w:r>
        <w:rPr>
          <w:rFonts w:ascii="Arial" w:hAnsi="Arial"/>
          <w:sz w:val="22"/>
        </w:rPr>
        <w:t xml:space="preserve"> </w:t>
      </w:r>
      <w:r w:rsidR="001A7BAC">
        <w:rPr>
          <w:rFonts w:ascii="Arial" w:hAnsi="Arial"/>
          <w:sz w:val="22"/>
        </w:rPr>
        <w:t>“Wrestling Sprawl to the Ground</w:t>
      </w:r>
      <w:r w:rsidR="000728EA">
        <w:rPr>
          <w:rFonts w:ascii="Arial" w:hAnsi="Arial"/>
          <w:sz w:val="22"/>
        </w:rPr>
        <w:t>: Defining and Measuring an E</w:t>
      </w:r>
      <w:r w:rsidR="000728EA" w:rsidRPr="000728EA">
        <w:rPr>
          <w:rFonts w:ascii="Arial" w:hAnsi="Arial"/>
          <w:sz w:val="22"/>
        </w:rPr>
        <w:t>l</w:t>
      </w:r>
      <w:r w:rsidR="000728EA">
        <w:rPr>
          <w:rFonts w:ascii="Arial" w:hAnsi="Arial"/>
          <w:sz w:val="22"/>
        </w:rPr>
        <w:t>usive C</w:t>
      </w:r>
      <w:r w:rsidR="000728EA" w:rsidRPr="000728EA">
        <w:rPr>
          <w:rFonts w:ascii="Arial" w:hAnsi="Arial"/>
          <w:sz w:val="22"/>
        </w:rPr>
        <w:t>oncept</w:t>
      </w:r>
      <w:r w:rsidR="001A7BAC">
        <w:rPr>
          <w:rFonts w:ascii="Arial" w:hAnsi="Arial"/>
          <w:sz w:val="22"/>
        </w:rPr>
        <w:t xml:space="preserve">,” </w:t>
      </w:r>
      <w:r w:rsidR="001A7BAC">
        <w:rPr>
          <w:rFonts w:ascii="Arial" w:hAnsi="Arial"/>
          <w:i/>
          <w:iCs/>
          <w:sz w:val="22"/>
        </w:rPr>
        <w:t>Housing Policy Debate</w:t>
      </w:r>
      <w:r w:rsidR="001A7BAC">
        <w:rPr>
          <w:rFonts w:ascii="Arial" w:hAnsi="Arial"/>
          <w:sz w:val="22"/>
        </w:rPr>
        <w:t xml:space="preserve"> 12 (No. 4, 2001): 681-717</w:t>
      </w:r>
      <w:r>
        <w:rPr>
          <w:rFonts w:ascii="Arial" w:hAnsi="Arial"/>
          <w:sz w:val="22"/>
        </w:rPr>
        <w:t>.</w:t>
      </w:r>
    </w:p>
    <w:p w14:paraId="1E25EFB9" w14:textId="5BE10DBA" w:rsidR="001A7BAC" w:rsidRDefault="001A7BAC">
      <w:pPr>
        <w:widowControl/>
        <w:tabs>
          <w:tab w:val="left" w:pos="-1440"/>
          <w:tab w:val="left" w:pos="-720"/>
          <w:tab w:val="left" w:pos="0"/>
          <w:tab w:val="left" w:pos="378"/>
        </w:tabs>
        <w:rPr>
          <w:rFonts w:ascii="Arial" w:hAnsi="Arial"/>
          <w:sz w:val="22"/>
        </w:rPr>
      </w:pPr>
    </w:p>
    <w:p w14:paraId="01C6F27B" w14:textId="77777777" w:rsidR="007E22B7" w:rsidRDefault="007E22B7" w:rsidP="007E22B7">
      <w:pPr>
        <w:pStyle w:val="BodyText"/>
      </w:pPr>
      <w:r>
        <w:t xml:space="preserve">Galster, G., </w:t>
      </w:r>
      <w:proofErr w:type="spellStart"/>
      <w:r>
        <w:t>Wissoker</w:t>
      </w:r>
      <w:proofErr w:type="spellEnd"/>
      <w:r>
        <w:t>, D., &amp; Zimmermann, W. “Testing for Discrimination in Home Insurance:</w:t>
      </w:r>
      <w:r w:rsidRPr="002F75C6">
        <w:t xml:space="preserve"> Results from New York City and Phoenix</w:t>
      </w:r>
      <w:r>
        <w:t xml:space="preserve">,” </w:t>
      </w:r>
      <w:r>
        <w:rPr>
          <w:i/>
        </w:rPr>
        <w:t>Urban Studies</w:t>
      </w:r>
      <w:r>
        <w:t xml:space="preserve"> 38 (No. 1, 2001): 141-156.</w:t>
      </w:r>
    </w:p>
    <w:p w14:paraId="63D87DB9" w14:textId="77777777" w:rsidR="007E22B7" w:rsidRDefault="007E22B7">
      <w:pPr>
        <w:widowControl/>
        <w:tabs>
          <w:tab w:val="left" w:pos="-1440"/>
          <w:tab w:val="left" w:pos="-720"/>
          <w:tab w:val="left" w:pos="0"/>
          <w:tab w:val="left" w:pos="378"/>
        </w:tabs>
        <w:rPr>
          <w:rFonts w:ascii="Arial" w:hAnsi="Arial"/>
          <w:sz w:val="22"/>
        </w:rPr>
      </w:pPr>
    </w:p>
    <w:p w14:paraId="5F9BEA42" w14:textId="77777777" w:rsidR="007E22B7" w:rsidRDefault="007E22B7" w:rsidP="007E22B7">
      <w:pPr>
        <w:pStyle w:val="BodyText"/>
      </w:pPr>
      <w:r>
        <w:t xml:space="preserve">Newman, S., Harkness, J., Galster, G., &amp; </w:t>
      </w:r>
      <w:proofErr w:type="spellStart"/>
      <w:r>
        <w:t>Reschovsky</w:t>
      </w:r>
      <w:proofErr w:type="spellEnd"/>
      <w:r>
        <w:t xml:space="preserve">, J. “Bricks and Behavior: The Repair and Maintenance Costs of Housing for Persons with Mental Illness,” </w:t>
      </w:r>
      <w:r>
        <w:rPr>
          <w:i/>
          <w:iCs/>
        </w:rPr>
        <w:t>Real Estate Economics</w:t>
      </w:r>
      <w:r>
        <w:t xml:space="preserve"> 29 (No. 2, 2001): 277-304.</w:t>
      </w:r>
    </w:p>
    <w:p w14:paraId="5031F5B4" w14:textId="77777777" w:rsidR="007E22B7" w:rsidRDefault="007E22B7">
      <w:pPr>
        <w:widowControl/>
        <w:tabs>
          <w:tab w:val="left" w:pos="-1440"/>
          <w:tab w:val="left" w:pos="-720"/>
          <w:tab w:val="left" w:pos="0"/>
          <w:tab w:val="left" w:pos="378"/>
        </w:tabs>
        <w:rPr>
          <w:rFonts w:ascii="Arial" w:hAnsi="Arial"/>
          <w:sz w:val="22"/>
        </w:rPr>
      </w:pPr>
    </w:p>
    <w:p w14:paraId="4D879E8C" w14:textId="77777777" w:rsidR="007E22B7" w:rsidRDefault="007E22B7" w:rsidP="007E22B7">
      <w:pPr>
        <w:pStyle w:val="BodyText"/>
      </w:pPr>
      <w:r>
        <w:t xml:space="preserve">Santiago, A.M., Galster, G.C., &amp; </w:t>
      </w:r>
      <w:proofErr w:type="spellStart"/>
      <w:r>
        <w:t>Tatian</w:t>
      </w:r>
      <w:proofErr w:type="spellEnd"/>
      <w:r>
        <w:t xml:space="preserve">, P. “Assessing the Property Value Impacts of the Dispersed Housing Subsidy Program in Denver,” </w:t>
      </w:r>
      <w:r>
        <w:rPr>
          <w:i/>
        </w:rPr>
        <w:t>Journal of Policy Analysis and Management</w:t>
      </w:r>
      <w:r>
        <w:t xml:space="preserve"> 20 (No. 1, 2001): 65-88.</w:t>
      </w:r>
    </w:p>
    <w:p w14:paraId="77AA9FE8" w14:textId="577C4CF1" w:rsidR="007E22B7" w:rsidRDefault="007E22B7">
      <w:pPr>
        <w:widowControl/>
        <w:tabs>
          <w:tab w:val="left" w:pos="-1440"/>
          <w:tab w:val="left" w:pos="-720"/>
          <w:tab w:val="left" w:pos="0"/>
          <w:tab w:val="left" w:pos="378"/>
        </w:tabs>
        <w:rPr>
          <w:rFonts w:ascii="Arial" w:hAnsi="Arial"/>
          <w:sz w:val="22"/>
        </w:rPr>
      </w:pPr>
    </w:p>
    <w:p w14:paraId="0C3C5BCF" w14:textId="77777777" w:rsidR="007E22B7" w:rsidRDefault="007E22B7" w:rsidP="007E22B7">
      <w:pPr>
        <w:widowControl/>
        <w:tabs>
          <w:tab w:val="left" w:pos="-1440"/>
          <w:tab w:val="left" w:pos="-720"/>
          <w:tab w:val="left" w:pos="0"/>
          <w:tab w:val="left" w:pos="378"/>
        </w:tabs>
        <w:rPr>
          <w:rFonts w:ascii="Arial" w:hAnsi="Arial"/>
          <w:sz w:val="22"/>
        </w:rPr>
      </w:pPr>
      <w:r>
        <w:rPr>
          <w:rFonts w:ascii="Arial" w:hAnsi="Arial"/>
          <w:sz w:val="22"/>
        </w:rPr>
        <w:t xml:space="preserve">Galster, G.C. “An Economic Efficiency Analysis of Deconcentrating Poverty Populations,” </w:t>
      </w:r>
      <w:r>
        <w:rPr>
          <w:rFonts w:ascii="Arial" w:hAnsi="Arial"/>
          <w:i/>
          <w:iCs/>
          <w:sz w:val="22"/>
        </w:rPr>
        <w:t>Journal of Housing Economics</w:t>
      </w:r>
      <w:r>
        <w:rPr>
          <w:rFonts w:ascii="Arial" w:hAnsi="Arial"/>
          <w:sz w:val="22"/>
        </w:rPr>
        <w:t xml:space="preserve"> 11 (No. 4, 2002): 303-329.</w:t>
      </w:r>
    </w:p>
    <w:p w14:paraId="029AC1D6" w14:textId="77777777" w:rsidR="007E22B7" w:rsidRDefault="007E22B7" w:rsidP="007E22B7">
      <w:pPr>
        <w:widowControl/>
        <w:tabs>
          <w:tab w:val="left" w:pos="-1440"/>
          <w:tab w:val="left" w:pos="-720"/>
          <w:tab w:val="left" w:pos="0"/>
          <w:tab w:val="left" w:pos="378"/>
        </w:tabs>
        <w:rPr>
          <w:rFonts w:ascii="Arial" w:hAnsi="Arial"/>
          <w:bCs/>
          <w:sz w:val="22"/>
        </w:rPr>
      </w:pPr>
    </w:p>
    <w:p w14:paraId="060AD39C" w14:textId="77777777" w:rsidR="007E22B7" w:rsidRDefault="007E22B7" w:rsidP="007E22B7">
      <w:pPr>
        <w:widowControl/>
        <w:tabs>
          <w:tab w:val="left" w:pos="-1440"/>
          <w:tab w:val="left" w:pos="-720"/>
          <w:tab w:val="left" w:pos="0"/>
          <w:tab w:val="left" w:pos="378"/>
        </w:tabs>
        <w:rPr>
          <w:rFonts w:ascii="Arial" w:hAnsi="Arial"/>
          <w:bCs/>
          <w:sz w:val="22"/>
        </w:rPr>
      </w:pPr>
      <w:r>
        <w:rPr>
          <w:rFonts w:ascii="Arial" w:hAnsi="Arial"/>
          <w:bCs/>
          <w:sz w:val="22"/>
        </w:rPr>
        <w:t xml:space="preserve">Galster, G.C. “Gentrification as Diversification: Why Detroit Needs It and How It Can Get It,” </w:t>
      </w:r>
      <w:r>
        <w:rPr>
          <w:rFonts w:ascii="Arial" w:hAnsi="Arial"/>
          <w:bCs/>
          <w:i/>
          <w:iCs/>
          <w:sz w:val="22"/>
        </w:rPr>
        <w:t>Journal of Law in Society</w:t>
      </w:r>
      <w:r>
        <w:rPr>
          <w:rFonts w:ascii="Arial" w:hAnsi="Arial"/>
          <w:bCs/>
          <w:sz w:val="22"/>
        </w:rPr>
        <w:t xml:space="preserve"> 4 (No. 1, 2002): 29-43.</w:t>
      </w:r>
    </w:p>
    <w:p w14:paraId="56A0909E" w14:textId="77777777" w:rsidR="007E22B7" w:rsidRDefault="007E22B7">
      <w:pPr>
        <w:widowControl/>
        <w:tabs>
          <w:tab w:val="left" w:pos="-1440"/>
          <w:tab w:val="left" w:pos="-720"/>
          <w:tab w:val="left" w:pos="0"/>
          <w:tab w:val="left" w:pos="378"/>
        </w:tabs>
        <w:rPr>
          <w:rFonts w:ascii="Arial" w:hAnsi="Arial"/>
          <w:sz w:val="22"/>
        </w:rPr>
      </w:pPr>
    </w:p>
    <w:p w14:paraId="306A59E9" w14:textId="7327C019" w:rsidR="001A7BAC" w:rsidRDefault="00557E12">
      <w:pPr>
        <w:widowControl/>
        <w:tabs>
          <w:tab w:val="left" w:pos="-1440"/>
          <w:tab w:val="left" w:pos="-720"/>
          <w:tab w:val="left" w:pos="0"/>
          <w:tab w:val="left" w:pos="378"/>
        </w:tabs>
        <w:rPr>
          <w:rFonts w:ascii="Arial" w:hAnsi="Arial"/>
          <w:sz w:val="22"/>
        </w:rPr>
      </w:pPr>
      <w:r>
        <w:rPr>
          <w:rFonts w:ascii="Arial" w:hAnsi="Arial"/>
          <w:sz w:val="22"/>
        </w:rPr>
        <w:t>Galster, G</w:t>
      </w:r>
      <w:r w:rsidR="0001676E">
        <w:rPr>
          <w:rFonts w:ascii="Arial" w:hAnsi="Arial"/>
          <w:sz w:val="22"/>
        </w:rPr>
        <w:t>.</w:t>
      </w:r>
      <w:r w:rsidR="007E22B7">
        <w:rPr>
          <w:rFonts w:ascii="Arial" w:hAnsi="Arial"/>
          <w:sz w:val="22"/>
        </w:rPr>
        <w:t>C.</w:t>
      </w:r>
      <w:r>
        <w:rPr>
          <w:rFonts w:ascii="Arial" w:hAnsi="Arial"/>
          <w:sz w:val="22"/>
        </w:rPr>
        <w:t xml:space="preserve"> </w:t>
      </w:r>
      <w:r w:rsidR="001A7BAC">
        <w:rPr>
          <w:rFonts w:ascii="Arial" w:hAnsi="Arial"/>
          <w:sz w:val="22"/>
        </w:rPr>
        <w:t xml:space="preserve">“Trans-Atlantic Perspectives on Opportunity, Deprivation, and the Housing Nexus,” </w:t>
      </w:r>
      <w:r w:rsidR="001A7BAC">
        <w:rPr>
          <w:rFonts w:ascii="Arial" w:hAnsi="Arial"/>
          <w:i/>
          <w:iCs/>
          <w:sz w:val="22"/>
        </w:rPr>
        <w:t>Housing Studies</w:t>
      </w:r>
      <w:r w:rsidR="001A7BAC">
        <w:rPr>
          <w:rFonts w:ascii="Arial" w:hAnsi="Arial"/>
          <w:sz w:val="22"/>
        </w:rPr>
        <w:t>, 17 (No. 1, 2002): 5-10.</w:t>
      </w:r>
    </w:p>
    <w:p w14:paraId="7B0800FB" w14:textId="77777777" w:rsidR="001A7BAC" w:rsidRDefault="001A7BAC">
      <w:pPr>
        <w:widowControl/>
        <w:tabs>
          <w:tab w:val="left" w:pos="-1440"/>
          <w:tab w:val="left" w:pos="-720"/>
          <w:tab w:val="left" w:pos="0"/>
          <w:tab w:val="left" w:pos="378"/>
        </w:tabs>
        <w:rPr>
          <w:rFonts w:ascii="Arial" w:hAnsi="Arial"/>
          <w:sz w:val="22"/>
        </w:rPr>
      </w:pPr>
    </w:p>
    <w:p w14:paraId="7D1A8601" w14:textId="262B089C" w:rsidR="001A7BAC" w:rsidRDefault="00557E12">
      <w:pPr>
        <w:widowControl/>
        <w:tabs>
          <w:tab w:val="left" w:pos="-1440"/>
          <w:tab w:val="left" w:pos="-720"/>
          <w:tab w:val="left" w:pos="0"/>
          <w:tab w:val="left" w:pos="378"/>
        </w:tabs>
        <w:rPr>
          <w:rFonts w:ascii="Arial" w:hAnsi="Arial"/>
          <w:sz w:val="22"/>
        </w:rPr>
      </w:pPr>
      <w:r>
        <w:rPr>
          <w:rFonts w:ascii="Arial" w:hAnsi="Arial"/>
          <w:sz w:val="22"/>
        </w:rPr>
        <w:t>Galster, G.</w:t>
      </w:r>
      <w:r w:rsidR="007E22B7">
        <w:rPr>
          <w:rFonts w:ascii="Arial" w:hAnsi="Arial"/>
          <w:sz w:val="22"/>
        </w:rPr>
        <w:t>C.</w:t>
      </w:r>
      <w:r>
        <w:rPr>
          <w:rFonts w:ascii="Arial" w:hAnsi="Arial"/>
          <w:sz w:val="22"/>
        </w:rPr>
        <w:t xml:space="preserve">, Pettit, K., Santiago, A., &amp; </w:t>
      </w:r>
      <w:proofErr w:type="spellStart"/>
      <w:r>
        <w:rPr>
          <w:rFonts w:ascii="Arial" w:hAnsi="Arial"/>
          <w:sz w:val="22"/>
        </w:rPr>
        <w:t>Tatian</w:t>
      </w:r>
      <w:proofErr w:type="spellEnd"/>
      <w:r>
        <w:rPr>
          <w:rFonts w:ascii="Arial" w:hAnsi="Arial"/>
          <w:sz w:val="22"/>
        </w:rPr>
        <w:t>, P</w:t>
      </w:r>
      <w:r w:rsidR="0001676E">
        <w:rPr>
          <w:rFonts w:ascii="Arial" w:hAnsi="Arial"/>
          <w:sz w:val="22"/>
        </w:rPr>
        <w:t>.</w:t>
      </w:r>
      <w:r>
        <w:rPr>
          <w:rFonts w:ascii="Arial" w:hAnsi="Arial"/>
          <w:sz w:val="22"/>
        </w:rPr>
        <w:t xml:space="preserve"> </w:t>
      </w:r>
      <w:r w:rsidR="001A7BAC">
        <w:rPr>
          <w:rFonts w:ascii="Arial" w:hAnsi="Arial"/>
          <w:sz w:val="22"/>
        </w:rPr>
        <w:t xml:space="preserve">“The Impact of Supportive Housing on Neighborhood Crime Rates,” </w:t>
      </w:r>
      <w:r w:rsidR="001A7BAC">
        <w:rPr>
          <w:rFonts w:ascii="Arial" w:hAnsi="Arial"/>
          <w:i/>
          <w:iCs/>
          <w:sz w:val="22"/>
        </w:rPr>
        <w:t xml:space="preserve">Journal of Urban Affairs </w:t>
      </w:r>
      <w:r w:rsidR="001A7BAC">
        <w:rPr>
          <w:rFonts w:ascii="Arial" w:hAnsi="Arial"/>
          <w:sz w:val="22"/>
        </w:rPr>
        <w:t>24 (No. 3, 2002): 289-315</w:t>
      </w:r>
      <w:r>
        <w:rPr>
          <w:rFonts w:ascii="Arial" w:hAnsi="Arial"/>
          <w:sz w:val="22"/>
        </w:rPr>
        <w:t>.</w:t>
      </w:r>
    </w:p>
    <w:p w14:paraId="2D319C05" w14:textId="5656DFFF" w:rsidR="007E22B7" w:rsidRDefault="007E22B7">
      <w:pPr>
        <w:widowControl/>
        <w:tabs>
          <w:tab w:val="left" w:pos="-1440"/>
          <w:tab w:val="left" w:pos="-720"/>
          <w:tab w:val="left" w:pos="0"/>
          <w:tab w:val="left" w:pos="378"/>
        </w:tabs>
        <w:rPr>
          <w:rFonts w:ascii="Arial" w:hAnsi="Arial"/>
          <w:sz w:val="22"/>
        </w:rPr>
      </w:pPr>
    </w:p>
    <w:p w14:paraId="601AFBB1" w14:textId="77777777" w:rsidR="007E22B7" w:rsidRDefault="007E22B7" w:rsidP="007E22B7">
      <w:pPr>
        <w:pStyle w:val="BodyText"/>
        <w:jc w:val="left"/>
      </w:pPr>
      <w:r>
        <w:t xml:space="preserve">Galster, G.C. “Investigating </w:t>
      </w:r>
      <w:proofErr w:type="spellStart"/>
      <w:r>
        <w:t>Behavioural</w:t>
      </w:r>
      <w:proofErr w:type="spellEnd"/>
      <w:r>
        <w:t xml:space="preserve"> Impacts of Poor </w:t>
      </w:r>
      <w:proofErr w:type="spellStart"/>
      <w:r>
        <w:t>Neighbourhoods</w:t>
      </w:r>
      <w:proofErr w:type="spellEnd"/>
      <w:r>
        <w:t xml:space="preserve">: Towards New Data and Analytic Strategies,” </w:t>
      </w:r>
      <w:r>
        <w:rPr>
          <w:i/>
          <w:iCs/>
        </w:rPr>
        <w:t>Housing Studies</w:t>
      </w:r>
      <w:r>
        <w:t xml:space="preserve"> 18 (No. 6, 2003): 893-914.</w:t>
      </w:r>
    </w:p>
    <w:p w14:paraId="03BEF27F" w14:textId="77777777" w:rsidR="00CB7796" w:rsidRDefault="00CB7796">
      <w:pPr>
        <w:widowControl/>
        <w:tabs>
          <w:tab w:val="left" w:pos="-1440"/>
          <w:tab w:val="left" w:pos="-720"/>
          <w:tab w:val="left" w:pos="0"/>
          <w:tab w:val="left" w:pos="378"/>
        </w:tabs>
        <w:rPr>
          <w:rFonts w:ascii="Arial" w:hAnsi="Arial"/>
          <w:sz w:val="22"/>
        </w:rPr>
      </w:pPr>
    </w:p>
    <w:p w14:paraId="3FAC3CA8" w14:textId="0AC31434" w:rsidR="00CB7796" w:rsidRPr="006B60A6" w:rsidRDefault="00CB7796" w:rsidP="00CB7796">
      <w:pPr>
        <w:pStyle w:val="BodyText"/>
        <w:jc w:val="left"/>
      </w:pPr>
      <w:r w:rsidRPr="006B60A6">
        <w:t>Galster, G.C. “MTO’s Impact on Sending and Receiving Neighborhoods,”</w:t>
      </w:r>
      <w:r w:rsidR="00D36D94" w:rsidRPr="005C5648">
        <w:t xml:space="preserve"> </w:t>
      </w:r>
      <w:r w:rsidRPr="006B60A6">
        <w:t>in</w:t>
      </w:r>
      <w:r w:rsidR="00D36D94" w:rsidRPr="005C5648">
        <w:t xml:space="preserve"> John Goering and Judith </w:t>
      </w:r>
      <w:proofErr w:type="spellStart"/>
      <w:r w:rsidR="00D36D94" w:rsidRPr="005C5648">
        <w:t>Feins</w:t>
      </w:r>
      <w:proofErr w:type="spellEnd"/>
      <w:r w:rsidR="00D36D94" w:rsidRPr="005C5648">
        <w:t xml:space="preserve"> (Eds.) </w:t>
      </w:r>
      <w:r w:rsidRPr="006B60A6">
        <w:rPr>
          <w:i/>
          <w:iCs/>
        </w:rPr>
        <w:t xml:space="preserve">Choosing a Better Life? </w:t>
      </w:r>
      <w:r w:rsidRPr="006B60A6">
        <w:rPr>
          <w:i/>
        </w:rPr>
        <w:t>Evaluating the Moving to Opportunity Social Experiment</w:t>
      </w:r>
      <w:r w:rsidR="00D36D94" w:rsidRPr="005C5648">
        <w:t xml:space="preserve"> (365-382). </w:t>
      </w:r>
      <w:r w:rsidRPr="006B60A6">
        <w:t>Washington, DC: Urban Institute Press</w:t>
      </w:r>
      <w:r w:rsidR="00D36D94" w:rsidRPr="005C5648">
        <w:t xml:space="preserve">, </w:t>
      </w:r>
      <w:r w:rsidRPr="006B60A6">
        <w:t>2003.</w:t>
      </w:r>
    </w:p>
    <w:p w14:paraId="12706450" w14:textId="39EEDF67" w:rsidR="001A7BAC" w:rsidRPr="006B60A6" w:rsidRDefault="00CB7796">
      <w:pPr>
        <w:widowControl/>
        <w:tabs>
          <w:tab w:val="left" w:pos="-1440"/>
          <w:tab w:val="left" w:pos="-720"/>
          <w:tab w:val="left" w:pos="0"/>
          <w:tab w:val="left" w:pos="378"/>
        </w:tabs>
        <w:rPr>
          <w:rFonts w:ascii="Arial" w:hAnsi="Arial"/>
          <w:sz w:val="22"/>
        </w:rPr>
      </w:pPr>
      <w:r w:rsidRPr="006B60A6" w:rsidDel="007E22B7">
        <w:rPr>
          <w:rFonts w:ascii="Arial" w:hAnsi="Arial"/>
          <w:sz w:val="22"/>
        </w:rPr>
        <w:t xml:space="preserve"> </w:t>
      </w:r>
    </w:p>
    <w:p w14:paraId="2F349DD2" w14:textId="498FA702" w:rsidR="001A7BAC" w:rsidRDefault="00A27EC6">
      <w:pPr>
        <w:widowControl/>
        <w:tabs>
          <w:tab w:val="left" w:pos="-1440"/>
          <w:tab w:val="left" w:pos="-720"/>
          <w:tab w:val="left" w:pos="0"/>
          <w:tab w:val="left" w:pos="378"/>
        </w:tabs>
        <w:rPr>
          <w:rFonts w:ascii="Arial" w:hAnsi="Arial"/>
          <w:sz w:val="22"/>
        </w:rPr>
      </w:pPr>
      <w:r w:rsidRPr="006B60A6">
        <w:rPr>
          <w:rFonts w:ascii="Arial" w:hAnsi="Arial"/>
          <w:sz w:val="22"/>
        </w:rPr>
        <w:t xml:space="preserve">Galster, G.C. </w:t>
      </w:r>
      <w:r w:rsidR="001A7BAC" w:rsidRPr="006B60A6">
        <w:rPr>
          <w:rFonts w:ascii="Arial" w:hAnsi="Arial"/>
          <w:sz w:val="22"/>
        </w:rPr>
        <w:t>“</w:t>
      </w:r>
      <w:proofErr w:type="spellStart"/>
      <w:r w:rsidR="001A7BAC" w:rsidRPr="006B60A6">
        <w:rPr>
          <w:rFonts w:ascii="Arial" w:hAnsi="Arial"/>
          <w:sz w:val="22"/>
        </w:rPr>
        <w:t>Neighbo</w:t>
      </w:r>
      <w:r w:rsidRPr="006B60A6">
        <w:rPr>
          <w:rFonts w:ascii="Arial" w:hAnsi="Arial"/>
          <w:sz w:val="22"/>
        </w:rPr>
        <w:t>u</w:t>
      </w:r>
      <w:r w:rsidR="001A7BAC" w:rsidRPr="006B60A6">
        <w:rPr>
          <w:rFonts w:ascii="Arial" w:hAnsi="Arial"/>
          <w:sz w:val="22"/>
        </w:rPr>
        <w:t>rhood</w:t>
      </w:r>
      <w:proofErr w:type="spellEnd"/>
      <w:r w:rsidR="001A7BAC" w:rsidRPr="006B60A6">
        <w:rPr>
          <w:rFonts w:ascii="Arial" w:hAnsi="Arial"/>
          <w:sz w:val="22"/>
        </w:rPr>
        <w:t xml:space="preserve"> Dynamics and Housing Markets,” in</w:t>
      </w:r>
      <w:r w:rsidR="006B60A6" w:rsidRPr="005C5648">
        <w:rPr>
          <w:rFonts w:ascii="Arial" w:hAnsi="Arial"/>
          <w:sz w:val="22"/>
        </w:rPr>
        <w:t xml:space="preserve"> Kenneth Gibb and Tony O’Sullivan (Eds.)</w:t>
      </w:r>
      <w:r w:rsidR="001A7BAC" w:rsidRPr="006B60A6">
        <w:rPr>
          <w:rFonts w:ascii="Arial" w:hAnsi="Arial"/>
          <w:sz w:val="22"/>
        </w:rPr>
        <w:t xml:space="preserve"> </w:t>
      </w:r>
      <w:r w:rsidR="001A7BAC" w:rsidRPr="006B60A6">
        <w:rPr>
          <w:rFonts w:ascii="Arial" w:hAnsi="Arial"/>
          <w:i/>
          <w:iCs/>
          <w:sz w:val="22"/>
        </w:rPr>
        <w:t>Housing Economics and Public Policy</w:t>
      </w:r>
      <w:r w:rsidR="001A7BAC" w:rsidRPr="006B60A6">
        <w:rPr>
          <w:rFonts w:ascii="Arial" w:hAnsi="Arial"/>
          <w:sz w:val="22"/>
        </w:rPr>
        <w:t xml:space="preserve"> </w:t>
      </w:r>
      <w:r w:rsidR="006B60A6" w:rsidRPr="005C5648">
        <w:rPr>
          <w:rFonts w:ascii="Arial" w:hAnsi="Arial"/>
          <w:sz w:val="22"/>
        </w:rPr>
        <w:t>(153-171).</w:t>
      </w:r>
      <w:r w:rsidR="001A7BAC" w:rsidRPr="006B60A6">
        <w:rPr>
          <w:rFonts w:ascii="Arial" w:hAnsi="Arial"/>
          <w:sz w:val="22"/>
        </w:rPr>
        <w:t xml:space="preserve"> Oxford, England: Blackwell Science</w:t>
      </w:r>
      <w:r w:rsidR="006B60A6" w:rsidRPr="005C5648">
        <w:rPr>
          <w:rFonts w:ascii="Arial" w:hAnsi="Arial"/>
          <w:sz w:val="22"/>
        </w:rPr>
        <w:t xml:space="preserve">, </w:t>
      </w:r>
      <w:r w:rsidR="001A7BAC" w:rsidRPr="006B60A6">
        <w:rPr>
          <w:rFonts w:ascii="Arial" w:hAnsi="Arial"/>
          <w:sz w:val="22"/>
        </w:rPr>
        <w:t>2003</w:t>
      </w:r>
      <w:r w:rsidR="006B60A6" w:rsidRPr="005C5648">
        <w:rPr>
          <w:rFonts w:ascii="Arial" w:hAnsi="Arial"/>
          <w:sz w:val="22"/>
        </w:rPr>
        <w:t>.</w:t>
      </w:r>
    </w:p>
    <w:p w14:paraId="1971A8FF" w14:textId="7CB32D6D" w:rsidR="001A7BAC" w:rsidRDefault="007E22B7">
      <w:pPr>
        <w:pStyle w:val="BodyText"/>
        <w:jc w:val="left"/>
      </w:pPr>
      <w:r w:rsidDel="007E22B7">
        <w:t xml:space="preserve">  </w:t>
      </w:r>
    </w:p>
    <w:p w14:paraId="386D049F" w14:textId="4D6F31F8" w:rsidR="001A7BAC" w:rsidRDefault="005A2367">
      <w:pPr>
        <w:pStyle w:val="BodyText"/>
        <w:jc w:val="left"/>
      </w:pPr>
      <w:r>
        <w:t xml:space="preserve">Galster, G.C., </w:t>
      </w:r>
      <w:proofErr w:type="spellStart"/>
      <w:r>
        <w:t>Quercia</w:t>
      </w:r>
      <w:proofErr w:type="spellEnd"/>
      <w:r>
        <w:t xml:space="preserve">, R.G., Cortes, A., </w:t>
      </w:r>
      <w:r w:rsidR="00244931">
        <w:t xml:space="preserve">&amp; </w:t>
      </w:r>
      <w:proofErr w:type="spellStart"/>
      <w:r>
        <w:t>Malega</w:t>
      </w:r>
      <w:proofErr w:type="spellEnd"/>
      <w:r>
        <w:t>, R</w:t>
      </w:r>
      <w:r w:rsidR="0001676E">
        <w:t>.</w:t>
      </w:r>
      <w:r w:rsidR="00CB7796">
        <w:t xml:space="preserve"> </w:t>
      </w:r>
      <w:r w:rsidR="001A7BAC">
        <w:t xml:space="preserve">“The Fortunes of Poor Neighborhoods,” </w:t>
      </w:r>
      <w:r w:rsidR="001A7BAC">
        <w:rPr>
          <w:i/>
          <w:iCs/>
        </w:rPr>
        <w:t>Urban Affairs Review</w:t>
      </w:r>
      <w:r w:rsidR="001A7BAC">
        <w:t xml:space="preserve"> 39 (No. 2, 2003): 205-227</w:t>
      </w:r>
      <w:r>
        <w:t>.</w:t>
      </w:r>
    </w:p>
    <w:p w14:paraId="25FD0040" w14:textId="77777777" w:rsidR="001A7BAC" w:rsidRDefault="001A7BAC">
      <w:pPr>
        <w:pStyle w:val="BodyText"/>
        <w:jc w:val="left"/>
      </w:pPr>
    </w:p>
    <w:p w14:paraId="23FEA029" w14:textId="6151DDD5" w:rsidR="007E22B7" w:rsidRDefault="00244931">
      <w:pPr>
        <w:pStyle w:val="Heading2"/>
        <w:rPr>
          <w:b w:val="0"/>
          <w:bCs/>
        </w:rPr>
      </w:pPr>
      <w:proofErr w:type="spellStart"/>
      <w:r>
        <w:rPr>
          <w:b w:val="0"/>
          <w:bCs/>
        </w:rPr>
        <w:t>Friedrichs</w:t>
      </w:r>
      <w:proofErr w:type="spellEnd"/>
      <w:r>
        <w:rPr>
          <w:b w:val="0"/>
          <w:bCs/>
        </w:rPr>
        <w:t>, J., Galster G.</w:t>
      </w:r>
      <w:r w:rsidR="00A34AE3">
        <w:rPr>
          <w:b w:val="0"/>
          <w:bCs/>
        </w:rPr>
        <w:t>C.</w:t>
      </w:r>
      <w:r>
        <w:rPr>
          <w:b w:val="0"/>
          <w:bCs/>
        </w:rPr>
        <w:t xml:space="preserve">, &amp; </w:t>
      </w:r>
      <w:proofErr w:type="spellStart"/>
      <w:r>
        <w:rPr>
          <w:b w:val="0"/>
          <w:bCs/>
        </w:rPr>
        <w:t>Musterd</w:t>
      </w:r>
      <w:proofErr w:type="spellEnd"/>
      <w:r>
        <w:rPr>
          <w:b w:val="0"/>
          <w:bCs/>
        </w:rPr>
        <w:t>, S</w:t>
      </w:r>
      <w:r w:rsidR="0001676E">
        <w:rPr>
          <w:b w:val="0"/>
          <w:bCs/>
        </w:rPr>
        <w:t>.</w:t>
      </w:r>
      <w:r>
        <w:rPr>
          <w:b w:val="0"/>
          <w:bCs/>
        </w:rPr>
        <w:t xml:space="preserve"> </w:t>
      </w:r>
      <w:r w:rsidR="001A7BAC">
        <w:rPr>
          <w:b w:val="0"/>
          <w:bCs/>
        </w:rPr>
        <w:t>“</w:t>
      </w:r>
      <w:proofErr w:type="spellStart"/>
      <w:r w:rsidR="001A7BAC">
        <w:rPr>
          <w:b w:val="0"/>
          <w:bCs/>
        </w:rPr>
        <w:t>Neighbo</w:t>
      </w:r>
      <w:r w:rsidR="0094695A">
        <w:rPr>
          <w:b w:val="0"/>
          <w:bCs/>
        </w:rPr>
        <w:t>u</w:t>
      </w:r>
      <w:r w:rsidR="001A7BAC">
        <w:rPr>
          <w:b w:val="0"/>
          <w:bCs/>
        </w:rPr>
        <w:t>rhood</w:t>
      </w:r>
      <w:proofErr w:type="spellEnd"/>
      <w:r w:rsidR="001A7BAC">
        <w:rPr>
          <w:b w:val="0"/>
          <w:bCs/>
        </w:rPr>
        <w:t xml:space="preserve"> Effects on Social Opportunities: The European and American Research and Policy Context,” </w:t>
      </w:r>
      <w:r w:rsidR="001A7BAC">
        <w:rPr>
          <w:b w:val="0"/>
          <w:bCs/>
          <w:i/>
          <w:iCs/>
        </w:rPr>
        <w:t>Housing Studies</w:t>
      </w:r>
      <w:r w:rsidR="001A7BAC">
        <w:rPr>
          <w:b w:val="0"/>
          <w:bCs/>
        </w:rPr>
        <w:t xml:space="preserve"> 18 (No. 6, 2003): 797-806</w:t>
      </w:r>
      <w:r>
        <w:rPr>
          <w:b w:val="0"/>
          <w:bCs/>
        </w:rPr>
        <w:t>.</w:t>
      </w:r>
    </w:p>
    <w:p w14:paraId="2D20C823" w14:textId="4FA2253E" w:rsidR="007E22B7" w:rsidRDefault="007E22B7" w:rsidP="007620A7"/>
    <w:p w14:paraId="1FCD322D" w14:textId="77777777" w:rsidR="007E22B7" w:rsidRDefault="007E22B7" w:rsidP="007E22B7">
      <w:pPr>
        <w:widowControl/>
        <w:tabs>
          <w:tab w:val="left" w:pos="-1440"/>
          <w:tab w:val="left" w:pos="-720"/>
          <w:tab w:val="left" w:pos="0"/>
          <w:tab w:val="left" w:pos="378"/>
        </w:tabs>
        <w:rPr>
          <w:rFonts w:ascii="Arial" w:hAnsi="Arial"/>
          <w:bCs/>
          <w:sz w:val="22"/>
        </w:rPr>
      </w:pPr>
      <w:proofErr w:type="spellStart"/>
      <w:r>
        <w:rPr>
          <w:rFonts w:ascii="Arial" w:hAnsi="Arial" w:cs="Arial"/>
          <w:sz w:val="22"/>
        </w:rPr>
        <w:lastRenderedPageBreak/>
        <w:t>Popkin</w:t>
      </w:r>
      <w:proofErr w:type="spellEnd"/>
      <w:r>
        <w:rPr>
          <w:rFonts w:ascii="Arial" w:hAnsi="Arial" w:cs="Arial"/>
          <w:sz w:val="22"/>
        </w:rPr>
        <w:t xml:space="preserve">, S.J., Galster, G.C., </w:t>
      </w:r>
      <w:proofErr w:type="spellStart"/>
      <w:r>
        <w:rPr>
          <w:rFonts w:ascii="Arial" w:hAnsi="Arial" w:cs="Arial"/>
          <w:sz w:val="22"/>
        </w:rPr>
        <w:t>Temkin</w:t>
      </w:r>
      <w:proofErr w:type="spellEnd"/>
      <w:r>
        <w:rPr>
          <w:rFonts w:ascii="Arial" w:hAnsi="Arial" w:cs="Arial"/>
          <w:sz w:val="22"/>
        </w:rPr>
        <w:t xml:space="preserve">, K., </w:t>
      </w:r>
      <w:proofErr w:type="spellStart"/>
      <w:r>
        <w:rPr>
          <w:rFonts w:ascii="Arial" w:hAnsi="Arial" w:cs="Arial"/>
          <w:sz w:val="22"/>
        </w:rPr>
        <w:t>Herbig</w:t>
      </w:r>
      <w:proofErr w:type="spellEnd"/>
      <w:r>
        <w:rPr>
          <w:rFonts w:ascii="Arial" w:hAnsi="Arial" w:cs="Arial"/>
          <w:sz w:val="22"/>
        </w:rPr>
        <w:t xml:space="preserve">, C., Levy, D.K., &amp; Richer, E.K. </w:t>
      </w:r>
      <w:r w:rsidRPr="008B787D">
        <w:rPr>
          <w:rFonts w:ascii="Arial" w:hAnsi="Arial" w:cs="Arial"/>
          <w:sz w:val="22"/>
        </w:rPr>
        <w:t xml:space="preserve">“Obstacles to Desegregating Public Housing:  Lessons Learned from Implementing Eight Consent Decrees,” </w:t>
      </w:r>
      <w:r w:rsidRPr="008B787D">
        <w:rPr>
          <w:rFonts w:ascii="Arial" w:hAnsi="Arial" w:cs="Arial"/>
          <w:i/>
          <w:iCs/>
          <w:sz w:val="22"/>
        </w:rPr>
        <w:t>Journal of Policy Analysis and Management</w:t>
      </w:r>
      <w:r w:rsidRPr="008B787D">
        <w:rPr>
          <w:rFonts w:ascii="Arial" w:hAnsi="Arial" w:cs="Arial"/>
          <w:sz w:val="22"/>
        </w:rPr>
        <w:t xml:space="preserve"> 22 (No. 2, 2003):</w:t>
      </w:r>
      <w:r w:rsidRPr="008B787D">
        <w:rPr>
          <w:rFonts w:ascii="Arial" w:hAnsi="Arial" w:cs="Arial"/>
          <w:bCs/>
          <w:sz w:val="22"/>
        </w:rPr>
        <w:t xml:space="preserve"> 179-200</w:t>
      </w:r>
      <w:r>
        <w:rPr>
          <w:rFonts w:ascii="Arial" w:hAnsi="Arial" w:cs="Arial"/>
          <w:bCs/>
          <w:sz w:val="22"/>
        </w:rPr>
        <w:t>.</w:t>
      </w:r>
    </w:p>
    <w:p w14:paraId="1A7B97D6" w14:textId="77777777" w:rsidR="007E22B7" w:rsidRPr="007620A7" w:rsidRDefault="007E22B7" w:rsidP="007620A7">
      <w:pPr>
        <w:rPr>
          <w:b/>
        </w:rPr>
      </w:pPr>
    </w:p>
    <w:p w14:paraId="45232276" w14:textId="5A3F37C1" w:rsidR="00E27BFB" w:rsidRPr="007620A7" w:rsidRDefault="007E22B7" w:rsidP="007620A7">
      <w:pPr>
        <w:pStyle w:val="BodyText"/>
        <w:jc w:val="left"/>
        <w:rPr>
          <w:b/>
        </w:rPr>
      </w:pPr>
      <w:r>
        <w:t>Santiago, A.M.,</w:t>
      </w:r>
      <w:r w:rsidR="005F788B">
        <w:t xml:space="preserve"> Galster, G.C., &amp; Pettit, K.L.S. </w:t>
      </w:r>
      <w:r>
        <w:t xml:space="preserve">“Neighborhood Crime and Scattered-Site Public Housing,” </w:t>
      </w:r>
      <w:r>
        <w:rPr>
          <w:i/>
          <w:iCs/>
        </w:rPr>
        <w:t>Urban Studies</w:t>
      </w:r>
      <w:r>
        <w:t xml:space="preserve"> 40 (No. 11, 2003): 2147-2163.</w:t>
      </w:r>
    </w:p>
    <w:p w14:paraId="6365F3BE" w14:textId="7CC7322E" w:rsidR="001A7BAC" w:rsidRDefault="001A7BAC">
      <w:pPr>
        <w:pStyle w:val="BodyText"/>
        <w:jc w:val="left"/>
      </w:pPr>
    </w:p>
    <w:p w14:paraId="0306EEA8" w14:textId="1CCB0223" w:rsidR="00E27BFB" w:rsidRDefault="00E27BFB" w:rsidP="00E27BFB">
      <w:pPr>
        <w:pStyle w:val="Title"/>
        <w:jc w:val="left"/>
        <w:rPr>
          <w:rFonts w:ascii="Arial" w:hAnsi="Arial" w:cs="Arial"/>
          <w:b w:val="0"/>
          <w:bCs/>
          <w:sz w:val="22"/>
        </w:rPr>
      </w:pPr>
      <w:r w:rsidRPr="005934CA">
        <w:rPr>
          <w:rFonts w:ascii="Arial" w:hAnsi="Arial" w:cs="Arial"/>
          <w:b w:val="0"/>
          <w:bCs/>
          <w:sz w:val="22"/>
        </w:rPr>
        <w:t>Galster, G.C. “The Effects of Affordable and Multifamily Housing on Market Values of Nearby Homes,” in Anthony Downs</w:t>
      </w:r>
      <w:r w:rsidR="005934CA" w:rsidRPr="001F0796">
        <w:rPr>
          <w:rFonts w:ascii="Arial" w:hAnsi="Arial" w:cs="Arial"/>
          <w:b w:val="0"/>
          <w:bCs/>
          <w:sz w:val="22"/>
        </w:rPr>
        <w:t xml:space="preserve"> (Ed</w:t>
      </w:r>
      <w:r w:rsidRPr="005934CA">
        <w:rPr>
          <w:rFonts w:ascii="Arial" w:hAnsi="Arial" w:cs="Arial"/>
          <w:b w:val="0"/>
          <w:bCs/>
          <w:sz w:val="22"/>
        </w:rPr>
        <w:t>.</w:t>
      </w:r>
      <w:r w:rsidR="005934CA" w:rsidRPr="001F0796">
        <w:rPr>
          <w:rFonts w:ascii="Arial" w:hAnsi="Arial" w:cs="Arial"/>
          <w:b w:val="0"/>
          <w:bCs/>
          <w:sz w:val="22"/>
        </w:rPr>
        <w:t>)</w:t>
      </w:r>
      <w:r w:rsidRPr="005934CA">
        <w:rPr>
          <w:rFonts w:ascii="Arial" w:hAnsi="Arial" w:cs="Arial"/>
          <w:b w:val="0"/>
          <w:bCs/>
          <w:sz w:val="22"/>
        </w:rPr>
        <w:t xml:space="preserve"> </w:t>
      </w:r>
      <w:r w:rsidRPr="005934CA">
        <w:rPr>
          <w:rFonts w:ascii="Arial" w:hAnsi="Arial" w:cs="Arial"/>
          <w:b w:val="0"/>
          <w:bCs/>
          <w:i/>
          <w:iCs/>
          <w:sz w:val="22"/>
        </w:rPr>
        <w:t>Growth Management and Affordable Housing: Do They Conflict?</w:t>
      </w:r>
      <w:r w:rsidRPr="005934CA">
        <w:rPr>
          <w:rFonts w:ascii="Arial" w:hAnsi="Arial" w:cs="Arial"/>
          <w:b w:val="0"/>
          <w:bCs/>
          <w:sz w:val="22"/>
        </w:rPr>
        <w:t xml:space="preserve"> </w:t>
      </w:r>
      <w:r w:rsidR="005934CA" w:rsidRPr="001F0796">
        <w:rPr>
          <w:rFonts w:ascii="Arial" w:hAnsi="Arial" w:cs="Arial"/>
          <w:b w:val="0"/>
          <w:bCs/>
          <w:sz w:val="22"/>
        </w:rPr>
        <w:t xml:space="preserve">(176-211). </w:t>
      </w:r>
      <w:r w:rsidRPr="005934CA">
        <w:rPr>
          <w:rFonts w:ascii="Arial" w:hAnsi="Arial" w:cs="Arial"/>
          <w:b w:val="0"/>
          <w:bCs/>
          <w:sz w:val="22"/>
        </w:rPr>
        <w:t>Washington, DC: Brookings Institution Press</w:t>
      </w:r>
      <w:r w:rsidR="005934CA" w:rsidRPr="001F0796">
        <w:rPr>
          <w:rFonts w:ascii="Arial" w:hAnsi="Arial" w:cs="Arial"/>
          <w:b w:val="0"/>
          <w:bCs/>
          <w:sz w:val="22"/>
        </w:rPr>
        <w:t xml:space="preserve">, </w:t>
      </w:r>
      <w:r w:rsidRPr="005934CA">
        <w:rPr>
          <w:rFonts w:ascii="Arial" w:hAnsi="Arial" w:cs="Arial"/>
          <w:b w:val="0"/>
          <w:bCs/>
          <w:sz w:val="22"/>
        </w:rPr>
        <w:t>2004.</w:t>
      </w:r>
    </w:p>
    <w:p w14:paraId="00DD0DDE" w14:textId="77777777" w:rsidR="00E27BFB" w:rsidRDefault="00E27BFB">
      <w:pPr>
        <w:pStyle w:val="BodyText"/>
        <w:jc w:val="left"/>
      </w:pPr>
    </w:p>
    <w:p w14:paraId="5944A34D" w14:textId="00AECE92" w:rsidR="001A7BAC" w:rsidRDefault="00244931">
      <w:pPr>
        <w:pStyle w:val="BodyText"/>
        <w:jc w:val="left"/>
      </w:pPr>
      <w:r>
        <w:t>Galster, G.</w:t>
      </w:r>
      <w:r w:rsidR="008E306A">
        <w:t>C.</w:t>
      </w:r>
      <w:r>
        <w:t xml:space="preserve">, </w:t>
      </w:r>
      <w:proofErr w:type="spellStart"/>
      <w:r>
        <w:t>Tatian</w:t>
      </w:r>
      <w:proofErr w:type="spellEnd"/>
      <w:r>
        <w:t>, P., &amp; Pettit, K</w:t>
      </w:r>
      <w:r w:rsidR="0001676E">
        <w:t>.</w:t>
      </w:r>
      <w:r>
        <w:t xml:space="preserve"> </w:t>
      </w:r>
      <w:r w:rsidR="001A7BAC">
        <w:t xml:space="preserve">“Supportive Housing and Neighborhood Property Value Externalities,” </w:t>
      </w:r>
      <w:r w:rsidR="001A7BAC">
        <w:rPr>
          <w:i/>
          <w:iCs/>
        </w:rPr>
        <w:t>Land Economics</w:t>
      </w:r>
      <w:r w:rsidR="001A7BAC">
        <w:t xml:space="preserve"> 80 (No. 1, 2004): 33-53</w:t>
      </w:r>
      <w:r>
        <w:t>.</w:t>
      </w:r>
    </w:p>
    <w:p w14:paraId="3939B4AA" w14:textId="50B2403F" w:rsidR="001A7BAC" w:rsidRDefault="001A7BAC">
      <w:pPr>
        <w:widowControl/>
        <w:tabs>
          <w:tab w:val="left" w:pos="-1440"/>
          <w:tab w:val="left" w:pos="-720"/>
          <w:tab w:val="left" w:pos="0"/>
          <w:tab w:val="left" w:pos="378"/>
        </w:tabs>
        <w:rPr>
          <w:rFonts w:ascii="Arial" w:hAnsi="Arial"/>
          <w:bCs/>
          <w:sz w:val="22"/>
        </w:rPr>
      </w:pPr>
    </w:p>
    <w:p w14:paraId="6AE94D6C" w14:textId="5B1BCE7F" w:rsidR="00E27BFB" w:rsidRDefault="00E27BFB" w:rsidP="00E27BFB">
      <w:pPr>
        <w:pStyle w:val="Title"/>
        <w:jc w:val="left"/>
        <w:rPr>
          <w:rFonts w:ascii="Arial" w:hAnsi="Arial" w:cs="Arial"/>
          <w:b w:val="0"/>
          <w:bCs/>
          <w:sz w:val="22"/>
        </w:rPr>
      </w:pPr>
      <w:r>
        <w:rPr>
          <w:rFonts w:ascii="Arial" w:hAnsi="Arial" w:cs="Arial"/>
          <w:b w:val="0"/>
          <w:bCs/>
          <w:sz w:val="22"/>
        </w:rPr>
        <w:t>Galster, G.</w:t>
      </w:r>
      <w:r w:rsidR="008E306A">
        <w:rPr>
          <w:rFonts w:ascii="Arial" w:hAnsi="Arial" w:cs="Arial"/>
          <w:b w:val="0"/>
          <w:bCs/>
          <w:sz w:val="22"/>
        </w:rPr>
        <w:t>C.</w:t>
      </w:r>
      <w:r>
        <w:rPr>
          <w:rFonts w:ascii="Arial" w:hAnsi="Arial" w:cs="Arial"/>
          <w:b w:val="0"/>
          <w:bCs/>
          <w:sz w:val="22"/>
        </w:rPr>
        <w:t xml:space="preserve">, </w:t>
      </w:r>
      <w:proofErr w:type="spellStart"/>
      <w:r>
        <w:rPr>
          <w:rFonts w:ascii="Arial" w:hAnsi="Arial" w:cs="Arial"/>
          <w:b w:val="0"/>
          <w:bCs/>
          <w:sz w:val="22"/>
        </w:rPr>
        <w:t>Temkin</w:t>
      </w:r>
      <w:proofErr w:type="spellEnd"/>
      <w:r>
        <w:rPr>
          <w:rFonts w:ascii="Arial" w:hAnsi="Arial" w:cs="Arial"/>
          <w:b w:val="0"/>
          <w:bCs/>
          <w:sz w:val="22"/>
        </w:rPr>
        <w:t xml:space="preserve">, K., Walker, C., &amp; Sawyer, N. “Measuring the Impacts of Community Development Initiatives: A New Application of the Adjusted Interrupted Time-Series Method,” </w:t>
      </w:r>
      <w:r>
        <w:rPr>
          <w:rFonts w:ascii="Arial" w:hAnsi="Arial" w:cs="Arial"/>
          <w:b w:val="0"/>
          <w:bCs/>
          <w:i/>
          <w:iCs/>
          <w:sz w:val="22"/>
        </w:rPr>
        <w:t>Evaluation Review</w:t>
      </w:r>
      <w:r>
        <w:rPr>
          <w:rFonts w:ascii="Arial" w:hAnsi="Arial" w:cs="Arial"/>
          <w:b w:val="0"/>
          <w:bCs/>
          <w:sz w:val="22"/>
        </w:rPr>
        <w:t xml:space="preserve"> 28 (no. 6, 2004): 1-38.</w:t>
      </w:r>
    </w:p>
    <w:p w14:paraId="615791FE" w14:textId="551B1648" w:rsidR="00E27BFB" w:rsidRDefault="00E27BFB">
      <w:pPr>
        <w:widowControl/>
        <w:tabs>
          <w:tab w:val="left" w:pos="-1440"/>
          <w:tab w:val="left" w:pos="-720"/>
          <w:tab w:val="left" w:pos="0"/>
          <w:tab w:val="left" w:pos="378"/>
        </w:tabs>
        <w:rPr>
          <w:rFonts w:ascii="Arial" w:hAnsi="Arial"/>
          <w:bCs/>
          <w:sz w:val="22"/>
        </w:rPr>
      </w:pPr>
    </w:p>
    <w:p w14:paraId="676FEC25" w14:textId="454F3054" w:rsidR="00E27BFB" w:rsidRDefault="00E27BFB" w:rsidP="00E27BFB">
      <w:pPr>
        <w:pStyle w:val="Title"/>
        <w:jc w:val="left"/>
        <w:rPr>
          <w:rFonts w:ascii="Arial" w:hAnsi="Arial" w:cs="Arial"/>
          <w:b w:val="0"/>
          <w:bCs/>
          <w:sz w:val="22"/>
        </w:rPr>
      </w:pPr>
      <w:r>
        <w:rPr>
          <w:rFonts w:ascii="Arial" w:hAnsi="Arial" w:cs="Arial"/>
          <w:b w:val="0"/>
          <w:bCs/>
          <w:sz w:val="22"/>
        </w:rPr>
        <w:t>Galster, G.</w:t>
      </w:r>
      <w:r w:rsidR="008E306A">
        <w:rPr>
          <w:rFonts w:ascii="Arial" w:hAnsi="Arial" w:cs="Arial"/>
          <w:b w:val="0"/>
          <w:bCs/>
          <w:sz w:val="22"/>
        </w:rPr>
        <w:t>C.</w:t>
      </w:r>
      <w:r>
        <w:rPr>
          <w:rFonts w:ascii="Arial" w:hAnsi="Arial" w:cs="Arial"/>
          <w:b w:val="0"/>
          <w:bCs/>
          <w:sz w:val="22"/>
        </w:rPr>
        <w:t xml:space="preserve">, Walker, C., Hayes, C., Boxall, P., &amp; Johnson, J. “Measuring the Impact of Community Development Block Grant Spending on Urban Neighborhoods,” </w:t>
      </w:r>
      <w:r w:rsidRPr="000A466B">
        <w:rPr>
          <w:rFonts w:ascii="Arial" w:hAnsi="Arial" w:cs="Arial"/>
          <w:b w:val="0"/>
          <w:bCs/>
          <w:i/>
          <w:sz w:val="22"/>
        </w:rPr>
        <w:t>Housing Policy Debate</w:t>
      </w:r>
      <w:r>
        <w:rPr>
          <w:rFonts w:ascii="Arial" w:hAnsi="Arial" w:cs="Arial"/>
          <w:b w:val="0"/>
          <w:bCs/>
          <w:sz w:val="22"/>
        </w:rPr>
        <w:t xml:space="preserve"> 15 (no. 4, 2004): 903-934.</w:t>
      </w:r>
    </w:p>
    <w:p w14:paraId="0B32BA47" w14:textId="77777777" w:rsidR="00E27BFB" w:rsidRDefault="00E27BFB">
      <w:pPr>
        <w:widowControl/>
        <w:tabs>
          <w:tab w:val="left" w:pos="-1440"/>
          <w:tab w:val="left" w:pos="-720"/>
          <w:tab w:val="left" w:pos="0"/>
          <w:tab w:val="left" w:pos="378"/>
        </w:tabs>
        <w:rPr>
          <w:rFonts w:ascii="Arial" w:hAnsi="Arial"/>
          <w:bCs/>
          <w:sz w:val="22"/>
        </w:rPr>
      </w:pPr>
    </w:p>
    <w:p w14:paraId="75D4A29D" w14:textId="331DB58F" w:rsidR="001A7BAC" w:rsidRDefault="00244931">
      <w:pPr>
        <w:widowControl/>
        <w:tabs>
          <w:tab w:val="left" w:pos="-1440"/>
          <w:tab w:val="left" w:pos="-720"/>
          <w:tab w:val="left" w:pos="0"/>
          <w:tab w:val="left" w:pos="378"/>
        </w:tabs>
        <w:rPr>
          <w:rFonts w:ascii="Arial" w:hAnsi="Arial"/>
          <w:bCs/>
          <w:sz w:val="22"/>
        </w:rPr>
      </w:pPr>
      <w:r>
        <w:rPr>
          <w:rFonts w:ascii="Arial" w:hAnsi="Arial"/>
          <w:bCs/>
          <w:sz w:val="22"/>
        </w:rPr>
        <w:t>Harkness, J., Newman, S., Galster, G.</w:t>
      </w:r>
      <w:r w:rsidR="008E306A">
        <w:rPr>
          <w:rFonts w:ascii="Arial" w:hAnsi="Arial"/>
          <w:bCs/>
          <w:sz w:val="22"/>
        </w:rPr>
        <w:t>C.</w:t>
      </w:r>
      <w:r>
        <w:rPr>
          <w:rFonts w:ascii="Arial" w:hAnsi="Arial"/>
          <w:bCs/>
          <w:sz w:val="22"/>
        </w:rPr>
        <w:t xml:space="preserve">, &amp; </w:t>
      </w:r>
      <w:proofErr w:type="spellStart"/>
      <w:r>
        <w:rPr>
          <w:rFonts w:ascii="Arial" w:hAnsi="Arial"/>
          <w:bCs/>
          <w:sz w:val="22"/>
        </w:rPr>
        <w:t>Reschovsky</w:t>
      </w:r>
      <w:proofErr w:type="spellEnd"/>
      <w:r w:rsidR="00E32717">
        <w:rPr>
          <w:rFonts w:ascii="Arial" w:hAnsi="Arial"/>
          <w:bCs/>
          <w:sz w:val="22"/>
        </w:rPr>
        <w:t>, J</w:t>
      </w:r>
      <w:r w:rsidR="0001676E">
        <w:rPr>
          <w:rFonts w:ascii="Arial" w:hAnsi="Arial"/>
          <w:bCs/>
          <w:sz w:val="22"/>
        </w:rPr>
        <w:t>.</w:t>
      </w:r>
      <w:r>
        <w:rPr>
          <w:rFonts w:ascii="Arial" w:hAnsi="Arial"/>
          <w:bCs/>
          <w:sz w:val="22"/>
        </w:rPr>
        <w:t xml:space="preserve"> </w:t>
      </w:r>
      <w:r w:rsidR="001A7BAC">
        <w:rPr>
          <w:rFonts w:ascii="Arial" w:hAnsi="Arial"/>
          <w:bCs/>
          <w:sz w:val="22"/>
        </w:rPr>
        <w:t>“The Financial Viability of Housing for Mentally Ill</w:t>
      </w:r>
      <w:r w:rsidR="00E32717">
        <w:rPr>
          <w:rFonts w:ascii="Arial" w:hAnsi="Arial"/>
          <w:bCs/>
          <w:sz w:val="22"/>
        </w:rPr>
        <w:t xml:space="preserve"> Persons</w:t>
      </w:r>
      <w:r w:rsidR="001A7BAC">
        <w:rPr>
          <w:rFonts w:ascii="Arial" w:hAnsi="Arial"/>
          <w:bCs/>
          <w:sz w:val="22"/>
        </w:rPr>
        <w:t xml:space="preserve">,” </w:t>
      </w:r>
      <w:r w:rsidR="001A7BAC">
        <w:rPr>
          <w:rFonts w:ascii="Arial" w:hAnsi="Arial"/>
          <w:bCs/>
          <w:i/>
          <w:iCs/>
          <w:sz w:val="22"/>
        </w:rPr>
        <w:t>Housing Policy Debate</w:t>
      </w:r>
      <w:r w:rsidR="001A7BAC">
        <w:rPr>
          <w:rFonts w:ascii="Arial" w:hAnsi="Arial"/>
          <w:bCs/>
          <w:sz w:val="22"/>
        </w:rPr>
        <w:t xml:space="preserve"> 15 (No. 1, 2004): 133-170</w:t>
      </w:r>
      <w:r>
        <w:rPr>
          <w:rFonts w:ascii="Arial" w:hAnsi="Arial"/>
          <w:bCs/>
          <w:sz w:val="22"/>
        </w:rPr>
        <w:t>.</w:t>
      </w:r>
    </w:p>
    <w:p w14:paraId="796F5E76" w14:textId="77777777" w:rsidR="001A7BAC" w:rsidRDefault="001A7BAC">
      <w:pPr>
        <w:widowControl/>
        <w:tabs>
          <w:tab w:val="left" w:pos="-1440"/>
          <w:tab w:val="left" w:pos="-720"/>
          <w:tab w:val="left" w:pos="0"/>
          <w:tab w:val="left" w:pos="378"/>
        </w:tabs>
        <w:rPr>
          <w:rFonts w:ascii="Arial" w:hAnsi="Arial"/>
          <w:bCs/>
          <w:sz w:val="22"/>
        </w:rPr>
      </w:pPr>
    </w:p>
    <w:p w14:paraId="73B5DD3D" w14:textId="29619932" w:rsidR="008E306A" w:rsidRDefault="00E32717">
      <w:pPr>
        <w:widowControl/>
        <w:tabs>
          <w:tab w:val="left" w:pos="-1440"/>
          <w:tab w:val="left" w:pos="-720"/>
          <w:tab w:val="left" w:pos="0"/>
          <w:tab w:val="left" w:pos="378"/>
        </w:tabs>
        <w:rPr>
          <w:rFonts w:ascii="Arial" w:hAnsi="Arial"/>
          <w:bCs/>
          <w:sz w:val="22"/>
        </w:rPr>
      </w:pPr>
      <w:r>
        <w:rPr>
          <w:rFonts w:ascii="Arial" w:hAnsi="Arial"/>
          <w:bCs/>
          <w:sz w:val="22"/>
        </w:rPr>
        <w:t xml:space="preserve">Santiago, A.M., </w:t>
      </w:r>
      <w:r w:rsidR="00CC3064">
        <w:rPr>
          <w:rFonts w:ascii="Arial" w:hAnsi="Arial"/>
          <w:bCs/>
          <w:sz w:val="22"/>
        </w:rPr>
        <w:t xml:space="preserve">&amp; </w:t>
      </w:r>
      <w:r>
        <w:rPr>
          <w:rFonts w:ascii="Arial" w:hAnsi="Arial"/>
          <w:bCs/>
          <w:sz w:val="22"/>
        </w:rPr>
        <w:t>Galster, G.C</w:t>
      </w:r>
      <w:r w:rsidR="0001676E">
        <w:rPr>
          <w:rFonts w:ascii="Arial" w:hAnsi="Arial"/>
          <w:bCs/>
          <w:sz w:val="22"/>
        </w:rPr>
        <w:t>.</w:t>
      </w:r>
      <w:r>
        <w:rPr>
          <w:rFonts w:ascii="Arial" w:hAnsi="Arial"/>
          <w:bCs/>
          <w:sz w:val="22"/>
        </w:rPr>
        <w:t xml:space="preserve"> </w:t>
      </w:r>
      <w:r w:rsidR="001A7BAC">
        <w:rPr>
          <w:rFonts w:ascii="Arial" w:hAnsi="Arial"/>
          <w:bCs/>
          <w:sz w:val="22"/>
        </w:rPr>
        <w:t>“Moving from Public Housing to Home</w:t>
      </w:r>
      <w:r>
        <w:rPr>
          <w:rFonts w:ascii="Arial" w:hAnsi="Arial"/>
          <w:bCs/>
          <w:sz w:val="22"/>
        </w:rPr>
        <w:t>o</w:t>
      </w:r>
      <w:r w:rsidR="001A7BAC">
        <w:rPr>
          <w:rFonts w:ascii="Arial" w:hAnsi="Arial"/>
          <w:bCs/>
          <w:sz w:val="22"/>
        </w:rPr>
        <w:t xml:space="preserve">wnership: Perceived Barriers to Program Participation and Success,” </w:t>
      </w:r>
      <w:r w:rsidR="001A7BAC" w:rsidRPr="000A466B">
        <w:rPr>
          <w:rFonts w:ascii="Arial" w:hAnsi="Arial"/>
          <w:bCs/>
          <w:i/>
          <w:sz w:val="22"/>
        </w:rPr>
        <w:t>Journal of Urban Affairs</w:t>
      </w:r>
      <w:r w:rsidR="001A7BAC">
        <w:rPr>
          <w:rFonts w:ascii="Arial" w:hAnsi="Arial"/>
          <w:bCs/>
          <w:sz w:val="22"/>
        </w:rPr>
        <w:t xml:space="preserve"> 24 (no. 4, 2004): 297-324</w:t>
      </w:r>
      <w:r>
        <w:rPr>
          <w:rFonts w:ascii="Arial" w:hAnsi="Arial"/>
          <w:bCs/>
          <w:sz w:val="22"/>
        </w:rPr>
        <w:t>.</w:t>
      </w:r>
    </w:p>
    <w:p w14:paraId="4087D7C4" w14:textId="2FFF7E62" w:rsidR="001A7BAC" w:rsidRDefault="001A7BAC">
      <w:pPr>
        <w:widowControl/>
        <w:tabs>
          <w:tab w:val="left" w:pos="-1440"/>
          <w:tab w:val="left" w:pos="-720"/>
          <w:tab w:val="left" w:pos="0"/>
          <w:tab w:val="left" w:pos="378"/>
        </w:tabs>
        <w:rPr>
          <w:rFonts w:ascii="Arial" w:hAnsi="Arial"/>
          <w:bCs/>
          <w:sz w:val="22"/>
        </w:rPr>
      </w:pPr>
    </w:p>
    <w:p w14:paraId="53DFF803" w14:textId="61D54F8A" w:rsidR="008E306A" w:rsidRPr="006D5F36" w:rsidRDefault="008E306A">
      <w:pPr>
        <w:pStyle w:val="Title"/>
        <w:jc w:val="left"/>
        <w:rPr>
          <w:rFonts w:ascii="Arial" w:hAnsi="Arial" w:cs="Arial"/>
          <w:b w:val="0"/>
          <w:bCs/>
          <w:sz w:val="22"/>
          <w:szCs w:val="22"/>
        </w:rPr>
      </w:pPr>
      <w:proofErr w:type="spellStart"/>
      <w:r w:rsidRPr="00F25DB4">
        <w:rPr>
          <w:rFonts w:ascii="Arial" w:hAnsi="Arial" w:cs="Arial"/>
          <w:b w:val="0"/>
          <w:bCs/>
          <w:sz w:val="22"/>
          <w:szCs w:val="22"/>
        </w:rPr>
        <w:t>Cutsinger</w:t>
      </w:r>
      <w:proofErr w:type="spellEnd"/>
      <w:r w:rsidRPr="00F25DB4">
        <w:rPr>
          <w:rFonts w:ascii="Arial" w:hAnsi="Arial" w:cs="Arial"/>
          <w:b w:val="0"/>
          <w:bCs/>
          <w:sz w:val="22"/>
          <w:szCs w:val="22"/>
        </w:rPr>
        <w:t>, J., Galster, G.</w:t>
      </w:r>
      <w:r>
        <w:rPr>
          <w:rFonts w:ascii="Arial" w:hAnsi="Arial" w:cs="Arial"/>
          <w:b w:val="0"/>
          <w:bCs/>
          <w:sz w:val="22"/>
          <w:szCs w:val="22"/>
        </w:rPr>
        <w:t>C.</w:t>
      </w:r>
      <w:r w:rsidRPr="00F25DB4">
        <w:rPr>
          <w:rFonts w:ascii="Arial" w:hAnsi="Arial" w:cs="Arial"/>
          <w:b w:val="0"/>
          <w:bCs/>
          <w:sz w:val="22"/>
          <w:szCs w:val="22"/>
        </w:rPr>
        <w:t>, Wolman, H., Hanson, R., &amp; Towns, D. “Verifying the Multi-</w:t>
      </w:r>
      <w:r w:rsidRPr="00EE265E">
        <w:rPr>
          <w:rFonts w:ascii="Arial" w:hAnsi="Arial" w:cs="Arial"/>
          <w:b w:val="0"/>
          <w:bCs/>
          <w:sz w:val="22"/>
          <w:szCs w:val="22"/>
        </w:rPr>
        <w:t>Dimensional</w:t>
      </w:r>
      <w:r w:rsidRPr="00F25DB4">
        <w:rPr>
          <w:rFonts w:ascii="Arial" w:hAnsi="Arial" w:cs="Arial"/>
          <w:b w:val="0"/>
          <w:bCs/>
          <w:sz w:val="22"/>
          <w:szCs w:val="22"/>
        </w:rPr>
        <w:t xml:space="preserve"> Nature of Metropolitan Land Use: Advancing the Understanding and Measurement of Sprawl,” </w:t>
      </w:r>
      <w:r w:rsidRPr="00F25DB4">
        <w:rPr>
          <w:rFonts w:ascii="Arial" w:hAnsi="Arial" w:cs="Arial"/>
          <w:b w:val="0"/>
          <w:bCs/>
          <w:i/>
          <w:sz w:val="22"/>
          <w:szCs w:val="22"/>
        </w:rPr>
        <w:t>Journal of Urban Affairs</w:t>
      </w:r>
      <w:r w:rsidRPr="00F25DB4">
        <w:rPr>
          <w:rFonts w:ascii="Arial" w:hAnsi="Arial" w:cs="Arial"/>
          <w:b w:val="0"/>
          <w:bCs/>
          <w:sz w:val="22"/>
          <w:szCs w:val="22"/>
        </w:rPr>
        <w:t xml:space="preserve"> 27 (no. 3, 2005): 235-259.</w:t>
      </w:r>
    </w:p>
    <w:p w14:paraId="46C53EB2" w14:textId="7D808CEA" w:rsidR="00F2455D" w:rsidRDefault="00F2455D" w:rsidP="00843D50">
      <w:pPr>
        <w:pStyle w:val="Heading1"/>
        <w:jc w:val="left"/>
        <w:rPr>
          <w:rFonts w:ascii="Arial" w:hAnsi="Arial" w:cs="Arial"/>
          <w:b w:val="0"/>
          <w:bCs/>
        </w:rPr>
      </w:pPr>
    </w:p>
    <w:p w14:paraId="708E5DB4" w14:textId="77777777" w:rsidR="00F2455D" w:rsidRPr="005D072D" w:rsidRDefault="00F2455D" w:rsidP="00F2455D">
      <w:pPr>
        <w:rPr>
          <w:rFonts w:ascii="Arial" w:hAnsi="Arial" w:cs="Arial"/>
          <w:sz w:val="22"/>
          <w:szCs w:val="22"/>
        </w:rPr>
      </w:pPr>
      <w:r>
        <w:rPr>
          <w:rFonts w:ascii="Arial" w:hAnsi="Arial" w:cs="Arial"/>
          <w:sz w:val="22"/>
          <w:szCs w:val="22"/>
        </w:rPr>
        <w:t xml:space="preserve">Galster, G.C. </w:t>
      </w:r>
      <w:r w:rsidRPr="005D072D">
        <w:rPr>
          <w:rFonts w:ascii="Arial" w:hAnsi="Arial" w:cs="Arial"/>
          <w:sz w:val="22"/>
          <w:szCs w:val="22"/>
        </w:rPr>
        <w:t>“Consequences from the Redistribution of Urban Poverty During the 1990s: A Cautionary Tale,”</w:t>
      </w:r>
      <w:r>
        <w:rPr>
          <w:rFonts w:ascii="Arial" w:hAnsi="Arial" w:cs="Arial"/>
          <w:sz w:val="22"/>
          <w:szCs w:val="22"/>
        </w:rPr>
        <w:t xml:space="preserve"> </w:t>
      </w:r>
      <w:r w:rsidRPr="005D072D">
        <w:rPr>
          <w:rFonts w:ascii="Arial" w:hAnsi="Arial" w:cs="Arial"/>
          <w:i/>
          <w:sz w:val="22"/>
          <w:szCs w:val="22"/>
        </w:rPr>
        <w:t>Economic Development Quarterly</w:t>
      </w:r>
      <w:r>
        <w:rPr>
          <w:rFonts w:ascii="Arial" w:hAnsi="Arial" w:cs="Arial"/>
          <w:sz w:val="22"/>
          <w:szCs w:val="22"/>
        </w:rPr>
        <w:t xml:space="preserve"> 19 (no. 2, 2005): 119-125.</w:t>
      </w:r>
    </w:p>
    <w:p w14:paraId="47AAD921" w14:textId="77777777" w:rsidR="00F2455D" w:rsidRPr="007620A7" w:rsidRDefault="00F2455D" w:rsidP="007620A7">
      <w:pPr>
        <w:rPr>
          <w:b/>
        </w:rPr>
      </w:pPr>
    </w:p>
    <w:p w14:paraId="5DE72E4D" w14:textId="77777777" w:rsidR="00F2455D" w:rsidRPr="00F25DB4" w:rsidRDefault="00F2455D" w:rsidP="00F2455D">
      <w:pPr>
        <w:pStyle w:val="Title"/>
        <w:jc w:val="left"/>
        <w:rPr>
          <w:rFonts w:ascii="Arial" w:hAnsi="Arial" w:cs="Arial"/>
          <w:b w:val="0"/>
          <w:bCs/>
          <w:sz w:val="22"/>
          <w:szCs w:val="22"/>
        </w:rPr>
      </w:pPr>
      <w:r w:rsidRPr="00F25DB4">
        <w:rPr>
          <w:rFonts w:ascii="Arial" w:hAnsi="Arial" w:cs="Arial"/>
          <w:b w:val="0"/>
          <w:bCs/>
          <w:sz w:val="22"/>
          <w:szCs w:val="22"/>
        </w:rPr>
        <w:t>Galster, G.</w:t>
      </w:r>
      <w:r>
        <w:rPr>
          <w:rFonts w:ascii="Arial" w:hAnsi="Arial" w:cs="Arial"/>
          <w:b w:val="0"/>
          <w:bCs/>
          <w:sz w:val="22"/>
          <w:szCs w:val="22"/>
        </w:rPr>
        <w:t>C.</w:t>
      </w:r>
      <w:r w:rsidRPr="00F25DB4">
        <w:rPr>
          <w:rFonts w:ascii="Arial" w:hAnsi="Arial" w:cs="Arial"/>
          <w:b w:val="0"/>
          <w:bCs/>
          <w:sz w:val="22"/>
          <w:szCs w:val="22"/>
        </w:rPr>
        <w:t xml:space="preserve">, &amp; Godfrey, E. “By Words and Deeds: Racial Steering by Real Estate Agents in the U.S. in 2000,” </w:t>
      </w:r>
      <w:r w:rsidRPr="00F25DB4">
        <w:rPr>
          <w:rFonts w:ascii="Arial" w:hAnsi="Arial" w:cs="Arial"/>
          <w:b w:val="0"/>
          <w:bCs/>
          <w:i/>
          <w:sz w:val="22"/>
          <w:szCs w:val="22"/>
        </w:rPr>
        <w:t>Journal of the American Planning Association</w:t>
      </w:r>
      <w:r w:rsidRPr="00F25DB4">
        <w:rPr>
          <w:rFonts w:ascii="Arial" w:hAnsi="Arial" w:cs="Arial"/>
          <w:b w:val="0"/>
          <w:bCs/>
          <w:sz w:val="22"/>
          <w:szCs w:val="22"/>
        </w:rPr>
        <w:t xml:space="preserve"> 71 (no. 3, 2005): 1-19.</w:t>
      </w:r>
    </w:p>
    <w:p w14:paraId="4E0F6907" w14:textId="70DF15AA" w:rsidR="001A7BAC" w:rsidRDefault="00F2455D" w:rsidP="00843D50">
      <w:pPr>
        <w:pStyle w:val="Heading1"/>
        <w:jc w:val="left"/>
        <w:rPr>
          <w:rFonts w:ascii="Arial" w:hAnsi="Arial" w:cs="Arial"/>
          <w:b w:val="0"/>
          <w:bCs/>
        </w:rPr>
      </w:pPr>
      <w:r w:rsidDel="00E27BFB">
        <w:rPr>
          <w:rFonts w:ascii="Arial" w:hAnsi="Arial" w:cs="Arial"/>
          <w:b w:val="0"/>
          <w:bCs/>
        </w:rPr>
        <w:t xml:space="preserve">  </w:t>
      </w:r>
    </w:p>
    <w:p w14:paraId="403D2036" w14:textId="15CAF54F" w:rsidR="001A7BAC" w:rsidRDefault="00F40D1F" w:rsidP="00843D50">
      <w:pPr>
        <w:pStyle w:val="Heading1"/>
        <w:jc w:val="left"/>
        <w:rPr>
          <w:rFonts w:ascii="Arial" w:hAnsi="Arial" w:cs="Arial"/>
          <w:b w:val="0"/>
          <w:bCs/>
        </w:rPr>
      </w:pPr>
      <w:r>
        <w:rPr>
          <w:rFonts w:ascii="Arial" w:hAnsi="Arial" w:cs="Arial"/>
          <w:b w:val="0"/>
          <w:bCs/>
        </w:rPr>
        <w:t>Galster, G.</w:t>
      </w:r>
      <w:r w:rsidR="00E27BFB">
        <w:rPr>
          <w:rFonts w:ascii="Arial" w:hAnsi="Arial" w:cs="Arial"/>
          <w:b w:val="0"/>
          <w:bCs/>
        </w:rPr>
        <w:t>C.</w:t>
      </w:r>
      <w:r>
        <w:rPr>
          <w:rFonts w:ascii="Arial" w:hAnsi="Arial" w:cs="Arial"/>
          <w:b w:val="0"/>
          <w:bCs/>
        </w:rPr>
        <w:t>, Hayes, C., &amp; Johnson, J</w:t>
      </w:r>
      <w:r w:rsidR="0001676E">
        <w:rPr>
          <w:rFonts w:ascii="Arial" w:hAnsi="Arial" w:cs="Arial"/>
          <w:b w:val="0"/>
          <w:bCs/>
        </w:rPr>
        <w:t>.</w:t>
      </w:r>
      <w:r>
        <w:rPr>
          <w:rFonts w:ascii="Arial" w:hAnsi="Arial" w:cs="Arial"/>
          <w:b w:val="0"/>
          <w:bCs/>
        </w:rPr>
        <w:t xml:space="preserve"> </w:t>
      </w:r>
      <w:r w:rsidR="001A7BAC">
        <w:rPr>
          <w:rFonts w:ascii="Arial" w:hAnsi="Arial" w:cs="Arial"/>
          <w:b w:val="0"/>
          <w:bCs/>
        </w:rPr>
        <w:t xml:space="preserve">“Identifying Robust, Parsimonious Neighborhood Indicators,” </w:t>
      </w:r>
      <w:r w:rsidR="001A7BAC">
        <w:rPr>
          <w:rFonts w:ascii="Arial" w:hAnsi="Arial" w:cs="Arial"/>
          <w:b w:val="0"/>
          <w:bCs/>
          <w:i/>
          <w:iCs/>
        </w:rPr>
        <w:t>Journal of Planning Education and Research</w:t>
      </w:r>
      <w:r w:rsidR="001A7BAC">
        <w:rPr>
          <w:rFonts w:ascii="Arial" w:hAnsi="Arial" w:cs="Arial"/>
          <w:b w:val="0"/>
          <w:bCs/>
        </w:rPr>
        <w:t xml:space="preserve"> 24 (no. 3, 2005): 265-280</w:t>
      </w:r>
      <w:r>
        <w:rPr>
          <w:rFonts w:ascii="Arial" w:hAnsi="Arial" w:cs="Arial"/>
          <w:b w:val="0"/>
          <w:bCs/>
        </w:rPr>
        <w:t>.</w:t>
      </w:r>
    </w:p>
    <w:p w14:paraId="6213C379" w14:textId="721319F7" w:rsidR="001A7BAC" w:rsidRDefault="001A7BAC">
      <w:pPr>
        <w:pStyle w:val="Title"/>
        <w:jc w:val="left"/>
        <w:rPr>
          <w:rFonts w:ascii="Arial" w:hAnsi="Arial" w:cs="Arial"/>
          <w:b w:val="0"/>
          <w:bCs/>
          <w:sz w:val="22"/>
          <w:szCs w:val="22"/>
        </w:rPr>
      </w:pPr>
    </w:p>
    <w:p w14:paraId="53F828DA" w14:textId="319B1E5D" w:rsidR="008E306A" w:rsidRDefault="008E306A" w:rsidP="008E306A">
      <w:pPr>
        <w:pStyle w:val="Title"/>
        <w:jc w:val="left"/>
        <w:rPr>
          <w:rFonts w:ascii="Arial" w:hAnsi="Arial" w:cs="Arial"/>
          <w:b w:val="0"/>
          <w:bCs/>
          <w:sz w:val="22"/>
        </w:rPr>
      </w:pPr>
      <w:r w:rsidRPr="00731096">
        <w:rPr>
          <w:rFonts w:ascii="Arial" w:hAnsi="Arial" w:cs="Arial"/>
          <w:b w:val="0"/>
          <w:bCs/>
          <w:sz w:val="22"/>
        </w:rPr>
        <w:t>Wolman, H., Galster, G.</w:t>
      </w:r>
      <w:r w:rsidR="00F2455D">
        <w:rPr>
          <w:rFonts w:ascii="Arial" w:hAnsi="Arial" w:cs="Arial"/>
          <w:b w:val="0"/>
          <w:bCs/>
          <w:sz w:val="22"/>
        </w:rPr>
        <w:t>C.</w:t>
      </w:r>
      <w:r w:rsidRPr="00731096">
        <w:rPr>
          <w:rFonts w:ascii="Arial" w:hAnsi="Arial" w:cs="Arial"/>
          <w:b w:val="0"/>
          <w:bCs/>
          <w:sz w:val="22"/>
        </w:rPr>
        <w:t xml:space="preserve">, Hanson, R., </w:t>
      </w:r>
      <w:proofErr w:type="spellStart"/>
      <w:r w:rsidRPr="00731096">
        <w:rPr>
          <w:rFonts w:ascii="Arial" w:hAnsi="Arial" w:cs="Arial"/>
          <w:b w:val="0"/>
          <w:bCs/>
          <w:sz w:val="22"/>
        </w:rPr>
        <w:t>Ratcliffe</w:t>
      </w:r>
      <w:proofErr w:type="spellEnd"/>
      <w:r w:rsidRPr="00731096">
        <w:rPr>
          <w:rFonts w:ascii="Arial" w:hAnsi="Arial" w:cs="Arial"/>
          <w:b w:val="0"/>
          <w:bCs/>
          <w:sz w:val="22"/>
        </w:rPr>
        <w:t xml:space="preserve">, M., </w:t>
      </w:r>
      <w:proofErr w:type="spellStart"/>
      <w:r w:rsidRPr="00731096">
        <w:rPr>
          <w:rFonts w:ascii="Arial" w:hAnsi="Arial" w:cs="Arial"/>
          <w:b w:val="0"/>
          <w:bCs/>
          <w:sz w:val="22"/>
        </w:rPr>
        <w:t>Furdell</w:t>
      </w:r>
      <w:proofErr w:type="spellEnd"/>
      <w:r w:rsidRPr="00731096">
        <w:rPr>
          <w:rFonts w:ascii="Arial" w:hAnsi="Arial" w:cs="Arial"/>
          <w:b w:val="0"/>
          <w:bCs/>
          <w:sz w:val="22"/>
        </w:rPr>
        <w:t xml:space="preserve">, K., &amp; </w:t>
      </w:r>
      <w:proofErr w:type="spellStart"/>
      <w:r w:rsidRPr="00731096">
        <w:rPr>
          <w:rFonts w:ascii="Arial" w:hAnsi="Arial" w:cs="Arial"/>
          <w:b w:val="0"/>
          <w:bCs/>
          <w:sz w:val="22"/>
        </w:rPr>
        <w:t>Sarzynski</w:t>
      </w:r>
      <w:proofErr w:type="spellEnd"/>
      <w:r w:rsidRPr="00731096">
        <w:rPr>
          <w:rFonts w:ascii="Arial" w:hAnsi="Arial" w:cs="Arial"/>
          <w:b w:val="0"/>
          <w:bCs/>
          <w:sz w:val="22"/>
        </w:rPr>
        <w:t xml:space="preserve">, A. </w:t>
      </w:r>
      <w:r w:rsidRPr="004616ED">
        <w:rPr>
          <w:rFonts w:ascii="Arial" w:hAnsi="Arial" w:cs="Arial"/>
          <w:b w:val="0"/>
          <w:bCs/>
          <w:sz w:val="22"/>
        </w:rPr>
        <w:t xml:space="preserve">“The Fundamental Challenge in Measuring Sprawl: Which Land Should Be Considered?” </w:t>
      </w:r>
      <w:r w:rsidRPr="004616ED">
        <w:rPr>
          <w:rFonts w:ascii="Arial" w:hAnsi="Arial" w:cs="Arial"/>
          <w:b w:val="0"/>
          <w:bCs/>
          <w:i/>
          <w:iCs/>
          <w:sz w:val="22"/>
        </w:rPr>
        <w:t>Professional Geographer</w:t>
      </w:r>
      <w:r w:rsidRPr="004616ED">
        <w:rPr>
          <w:rFonts w:ascii="Arial" w:hAnsi="Arial" w:cs="Arial"/>
          <w:b w:val="0"/>
          <w:bCs/>
          <w:sz w:val="22"/>
        </w:rPr>
        <w:t xml:space="preserve"> 57</w:t>
      </w:r>
      <w:r w:rsidRPr="00731096">
        <w:rPr>
          <w:rFonts w:ascii="Arial" w:hAnsi="Arial" w:cs="Arial"/>
          <w:b w:val="0"/>
          <w:bCs/>
          <w:sz w:val="22"/>
        </w:rPr>
        <w:t xml:space="preserve"> </w:t>
      </w:r>
      <w:r w:rsidRPr="004616ED">
        <w:rPr>
          <w:rFonts w:ascii="Arial" w:hAnsi="Arial" w:cs="Arial"/>
          <w:b w:val="0"/>
          <w:bCs/>
          <w:sz w:val="22"/>
        </w:rPr>
        <w:t>(no. 1, 2005): 94-105.</w:t>
      </w:r>
    </w:p>
    <w:p w14:paraId="2AE55FE5" w14:textId="64753F9D" w:rsidR="00AD1EC1" w:rsidRDefault="00AD1EC1" w:rsidP="00B27CE3">
      <w:pPr>
        <w:pStyle w:val="BodyText"/>
        <w:rPr>
          <w:rFonts w:cs="Arial"/>
          <w:szCs w:val="22"/>
        </w:rPr>
      </w:pPr>
    </w:p>
    <w:p w14:paraId="2103DEF5" w14:textId="3596B455" w:rsidR="00AD1EC1" w:rsidRPr="00F25DB4" w:rsidRDefault="00AD1EC1" w:rsidP="00AD1EC1">
      <w:pPr>
        <w:pStyle w:val="BodyText"/>
        <w:jc w:val="left"/>
        <w:rPr>
          <w:rFonts w:cs="Arial"/>
          <w:szCs w:val="22"/>
        </w:rPr>
      </w:pPr>
      <w:proofErr w:type="spellStart"/>
      <w:r w:rsidRPr="00F25DB4">
        <w:rPr>
          <w:rFonts w:cs="Arial"/>
          <w:szCs w:val="22"/>
        </w:rPr>
        <w:t>Cutsinger</w:t>
      </w:r>
      <w:proofErr w:type="spellEnd"/>
      <w:r w:rsidRPr="00F25DB4">
        <w:rPr>
          <w:rFonts w:cs="Arial"/>
          <w:szCs w:val="22"/>
        </w:rPr>
        <w:t>, J., &amp; Galster, G.</w:t>
      </w:r>
      <w:r>
        <w:rPr>
          <w:rFonts w:cs="Arial"/>
          <w:szCs w:val="22"/>
        </w:rPr>
        <w:t>C.</w:t>
      </w:r>
      <w:r w:rsidRPr="00F25DB4">
        <w:rPr>
          <w:rFonts w:cs="Arial"/>
          <w:szCs w:val="22"/>
        </w:rPr>
        <w:t xml:space="preserve"> “There Is No Sprawl Syndrome: A New Typology of Metropolitan Land Use Patterns,” </w:t>
      </w:r>
      <w:r w:rsidRPr="00F25DB4">
        <w:rPr>
          <w:rFonts w:cs="Arial"/>
          <w:i/>
          <w:szCs w:val="22"/>
        </w:rPr>
        <w:t xml:space="preserve">Urban Geography </w:t>
      </w:r>
      <w:r w:rsidRPr="00F25DB4">
        <w:rPr>
          <w:rFonts w:cs="Arial"/>
          <w:szCs w:val="22"/>
        </w:rPr>
        <w:t>27 (no. 3, 2006): 228-252</w:t>
      </w:r>
      <w:r>
        <w:rPr>
          <w:rFonts w:cs="Arial"/>
          <w:szCs w:val="22"/>
        </w:rPr>
        <w:t>.</w:t>
      </w:r>
    </w:p>
    <w:p w14:paraId="644EC68F" w14:textId="77777777" w:rsidR="001A7BAC" w:rsidRPr="00F25DB4" w:rsidRDefault="001A7BAC" w:rsidP="00B27CE3">
      <w:pPr>
        <w:pStyle w:val="BodyText"/>
        <w:rPr>
          <w:rFonts w:cs="Arial"/>
          <w:bCs/>
          <w:szCs w:val="22"/>
        </w:rPr>
      </w:pPr>
    </w:p>
    <w:p w14:paraId="3D2452DC" w14:textId="6FED0DFF" w:rsidR="001A7BAC" w:rsidRPr="00F25DB4" w:rsidRDefault="00DC1C31" w:rsidP="00A56012">
      <w:pPr>
        <w:pStyle w:val="BodyText"/>
        <w:jc w:val="left"/>
        <w:rPr>
          <w:rFonts w:cs="Arial"/>
          <w:szCs w:val="22"/>
        </w:rPr>
      </w:pPr>
      <w:r w:rsidRPr="00F25DB4">
        <w:rPr>
          <w:rFonts w:cs="Arial"/>
          <w:szCs w:val="22"/>
        </w:rPr>
        <w:lastRenderedPageBreak/>
        <w:t>Freeman, L., Galster, G.</w:t>
      </w:r>
      <w:r w:rsidR="00AD1EC1">
        <w:rPr>
          <w:rFonts w:cs="Arial"/>
          <w:szCs w:val="22"/>
        </w:rPr>
        <w:t>C.</w:t>
      </w:r>
      <w:r w:rsidRPr="00F25DB4">
        <w:rPr>
          <w:rFonts w:cs="Arial"/>
          <w:szCs w:val="22"/>
        </w:rPr>
        <w:t xml:space="preserve">, &amp; </w:t>
      </w:r>
      <w:proofErr w:type="spellStart"/>
      <w:r w:rsidRPr="00F25DB4">
        <w:rPr>
          <w:rFonts w:cs="Arial"/>
          <w:szCs w:val="22"/>
        </w:rPr>
        <w:t>Malega</w:t>
      </w:r>
      <w:proofErr w:type="spellEnd"/>
      <w:r w:rsidRPr="00F25DB4">
        <w:rPr>
          <w:rFonts w:cs="Arial"/>
          <w:szCs w:val="22"/>
        </w:rPr>
        <w:t>, R</w:t>
      </w:r>
      <w:r w:rsidR="0001676E" w:rsidRPr="00F25DB4">
        <w:rPr>
          <w:rFonts w:cs="Arial"/>
          <w:szCs w:val="22"/>
        </w:rPr>
        <w:t>.</w:t>
      </w:r>
      <w:r w:rsidRPr="00F25DB4">
        <w:rPr>
          <w:rFonts w:cs="Arial"/>
          <w:szCs w:val="22"/>
        </w:rPr>
        <w:t xml:space="preserve"> </w:t>
      </w:r>
      <w:r w:rsidR="001A7BAC" w:rsidRPr="00F25DB4">
        <w:rPr>
          <w:rFonts w:cs="Arial"/>
          <w:szCs w:val="22"/>
        </w:rPr>
        <w:t xml:space="preserve">“The Impact of Secondary Mortgage Market and GSE Purchases on Home Prices in Underserved Neighborhood Markets: A Cleveland Case Study,” </w:t>
      </w:r>
      <w:r w:rsidR="001A7BAC" w:rsidRPr="00F25DB4">
        <w:rPr>
          <w:rFonts w:cs="Arial"/>
          <w:i/>
          <w:szCs w:val="22"/>
        </w:rPr>
        <w:t>Urban Affairs Review</w:t>
      </w:r>
      <w:r w:rsidR="001A7BAC" w:rsidRPr="00F25DB4">
        <w:rPr>
          <w:rFonts w:cs="Arial"/>
          <w:szCs w:val="22"/>
        </w:rPr>
        <w:t xml:space="preserve"> 42 (no. 2, 2006): 193-223</w:t>
      </w:r>
      <w:r w:rsidRPr="00F25DB4">
        <w:rPr>
          <w:rFonts w:cs="Arial"/>
          <w:szCs w:val="22"/>
        </w:rPr>
        <w:t>.</w:t>
      </w:r>
    </w:p>
    <w:p w14:paraId="358BA5E1" w14:textId="190A305B" w:rsidR="001A7BAC" w:rsidRDefault="001A7BAC" w:rsidP="00A56012">
      <w:pPr>
        <w:pStyle w:val="BodyText"/>
        <w:jc w:val="left"/>
        <w:rPr>
          <w:rFonts w:cs="Arial"/>
          <w:szCs w:val="22"/>
        </w:rPr>
      </w:pPr>
    </w:p>
    <w:p w14:paraId="56F41D29" w14:textId="10D896B5" w:rsidR="00AD1EC1" w:rsidRPr="00307BD9" w:rsidRDefault="00AD1EC1" w:rsidP="00AD1EC1">
      <w:pPr>
        <w:pStyle w:val="Title"/>
        <w:jc w:val="left"/>
        <w:rPr>
          <w:rFonts w:ascii="Arial" w:hAnsi="Arial" w:cs="Arial"/>
          <w:b w:val="0"/>
          <w:sz w:val="22"/>
          <w:szCs w:val="22"/>
        </w:rPr>
      </w:pPr>
      <w:r w:rsidRPr="00307BD9">
        <w:rPr>
          <w:rFonts w:ascii="Arial" w:hAnsi="Arial" w:cs="Arial"/>
          <w:b w:val="0"/>
          <w:sz w:val="22"/>
          <w:szCs w:val="22"/>
        </w:rPr>
        <w:t xml:space="preserve">Galster, G.C. "Do Home Insurance Base Premium-Setting Policies Create Disparate Racial Impacts? The Case of Large Insurance Companies in Ohio," </w:t>
      </w:r>
      <w:r w:rsidRPr="00307BD9">
        <w:rPr>
          <w:rFonts w:ascii="Arial" w:hAnsi="Arial" w:cs="Arial"/>
          <w:b w:val="0"/>
          <w:i/>
          <w:sz w:val="22"/>
          <w:szCs w:val="22"/>
        </w:rPr>
        <w:t>Journal of Insurance Regulation</w:t>
      </w:r>
      <w:r w:rsidRPr="00307BD9">
        <w:rPr>
          <w:rFonts w:ascii="Arial" w:hAnsi="Arial" w:cs="Arial"/>
          <w:b w:val="0"/>
          <w:sz w:val="22"/>
          <w:szCs w:val="22"/>
        </w:rPr>
        <w:t xml:space="preserve"> 24 (no. 4, 2006): 7-20.</w:t>
      </w:r>
    </w:p>
    <w:p w14:paraId="36EDC796" w14:textId="77777777" w:rsidR="00AD1EC1" w:rsidRPr="00307BD9" w:rsidRDefault="00AD1EC1" w:rsidP="00A56012">
      <w:pPr>
        <w:pStyle w:val="BodyText"/>
        <w:jc w:val="left"/>
        <w:rPr>
          <w:rFonts w:cs="Arial"/>
          <w:szCs w:val="22"/>
        </w:rPr>
      </w:pPr>
    </w:p>
    <w:p w14:paraId="6537557E" w14:textId="6D5AFBBA" w:rsidR="00DE4AA8" w:rsidRPr="00307BD9" w:rsidRDefault="00BE2DF7" w:rsidP="00A56012">
      <w:pPr>
        <w:rPr>
          <w:rFonts w:ascii="Arial" w:hAnsi="Arial" w:cs="Arial"/>
          <w:bCs/>
          <w:sz w:val="22"/>
          <w:szCs w:val="22"/>
        </w:rPr>
      </w:pPr>
      <w:r w:rsidRPr="00307BD9">
        <w:rPr>
          <w:rFonts w:ascii="Arial" w:hAnsi="Arial" w:cs="Arial"/>
          <w:bCs/>
          <w:sz w:val="22"/>
          <w:szCs w:val="22"/>
        </w:rPr>
        <w:t>Galster, G.C., Santiago, A.M</w:t>
      </w:r>
      <w:r w:rsidR="0001676E" w:rsidRPr="00307BD9">
        <w:rPr>
          <w:rFonts w:ascii="Arial" w:hAnsi="Arial" w:cs="Arial"/>
          <w:bCs/>
          <w:sz w:val="22"/>
          <w:szCs w:val="22"/>
        </w:rPr>
        <w:t>.</w:t>
      </w:r>
      <w:r w:rsidRPr="00307BD9">
        <w:rPr>
          <w:rFonts w:ascii="Arial" w:hAnsi="Arial" w:cs="Arial"/>
          <w:bCs/>
          <w:sz w:val="22"/>
          <w:szCs w:val="22"/>
        </w:rPr>
        <w:t xml:space="preserve"> </w:t>
      </w:r>
      <w:r w:rsidR="001A7BAC" w:rsidRPr="00307BD9">
        <w:rPr>
          <w:rFonts w:ascii="Arial" w:hAnsi="Arial" w:cs="Arial"/>
          <w:bCs/>
          <w:sz w:val="22"/>
          <w:szCs w:val="22"/>
        </w:rPr>
        <w:t xml:space="preserve">“What’s the </w:t>
      </w:r>
      <w:proofErr w:type="spellStart"/>
      <w:r w:rsidR="001A7BAC" w:rsidRPr="00307BD9">
        <w:rPr>
          <w:rFonts w:ascii="Arial" w:hAnsi="Arial" w:cs="Arial"/>
          <w:bCs/>
          <w:sz w:val="22"/>
          <w:szCs w:val="22"/>
        </w:rPr>
        <w:t>‘Hood</w:t>
      </w:r>
      <w:proofErr w:type="spellEnd"/>
      <w:r w:rsidR="001A7BAC" w:rsidRPr="00307BD9">
        <w:rPr>
          <w:rFonts w:ascii="Arial" w:hAnsi="Arial" w:cs="Arial"/>
          <w:bCs/>
          <w:sz w:val="22"/>
          <w:szCs w:val="22"/>
        </w:rPr>
        <w:t xml:space="preserve"> Got to Do with It? Parental Perceptions </w:t>
      </w:r>
      <w:r w:rsidRPr="00307BD9">
        <w:rPr>
          <w:rFonts w:ascii="Arial" w:hAnsi="Arial" w:cs="Arial"/>
          <w:bCs/>
          <w:sz w:val="22"/>
          <w:szCs w:val="22"/>
        </w:rPr>
        <w:t xml:space="preserve">About </w:t>
      </w:r>
      <w:r w:rsidR="001A7BAC" w:rsidRPr="00307BD9">
        <w:rPr>
          <w:rFonts w:ascii="Arial" w:hAnsi="Arial" w:cs="Arial"/>
          <w:bCs/>
          <w:sz w:val="22"/>
          <w:szCs w:val="22"/>
        </w:rPr>
        <w:t xml:space="preserve">How Neighborhood Mechanisms Affect Their Children,” </w:t>
      </w:r>
      <w:r w:rsidR="001A7BAC" w:rsidRPr="00307BD9">
        <w:rPr>
          <w:rFonts w:ascii="Arial" w:hAnsi="Arial" w:cs="Arial"/>
          <w:bCs/>
          <w:i/>
          <w:sz w:val="22"/>
          <w:szCs w:val="22"/>
        </w:rPr>
        <w:t>Journal of Urban Affairs</w:t>
      </w:r>
      <w:r w:rsidR="001A7BAC" w:rsidRPr="00307BD9">
        <w:rPr>
          <w:rFonts w:ascii="Arial" w:hAnsi="Arial" w:cs="Arial"/>
          <w:bCs/>
          <w:sz w:val="22"/>
          <w:szCs w:val="22"/>
        </w:rPr>
        <w:t xml:space="preserve"> 28 (no. 3, 2006): 201-226.</w:t>
      </w:r>
    </w:p>
    <w:p w14:paraId="05395206" w14:textId="77777777" w:rsidR="001A7BAC" w:rsidRPr="00307BD9" w:rsidRDefault="001A7BAC" w:rsidP="00A56012">
      <w:pPr>
        <w:pStyle w:val="Title"/>
        <w:jc w:val="left"/>
        <w:rPr>
          <w:rFonts w:ascii="Arial" w:hAnsi="Arial" w:cs="Arial"/>
          <w:b w:val="0"/>
          <w:bCs/>
          <w:sz w:val="22"/>
          <w:szCs w:val="22"/>
        </w:rPr>
      </w:pPr>
    </w:p>
    <w:p w14:paraId="030C70C6" w14:textId="666BE3B3" w:rsidR="001A7BAC" w:rsidRPr="00307BD9" w:rsidRDefault="00047FF2" w:rsidP="00A56012">
      <w:pPr>
        <w:pStyle w:val="Title"/>
        <w:jc w:val="left"/>
        <w:rPr>
          <w:rFonts w:ascii="Arial" w:hAnsi="Arial" w:cs="Arial"/>
          <w:b w:val="0"/>
          <w:bCs/>
          <w:sz w:val="22"/>
        </w:rPr>
      </w:pPr>
      <w:r w:rsidRPr="00307BD9">
        <w:rPr>
          <w:rFonts w:ascii="Arial" w:hAnsi="Arial" w:cs="Arial"/>
          <w:b w:val="0"/>
          <w:bCs/>
          <w:sz w:val="22"/>
          <w:szCs w:val="22"/>
        </w:rPr>
        <w:t>Galster, G.</w:t>
      </w:r>
      <w:r w:rsidR="00AD1EC1" w:rsidRPr="00307BD9">
        <w:rPr>
          <w:rFonts w:ascii="Arial" w:hAnsi="Arial" w:cs="Arial"/>
          <w:b w:val="0"/>
          <w:bCs/>
          <w:sz w:val="22"/>
          <w:szCs w:val="22"/>
        </w:rPr>
        <w:t>C.</w:t>
      </w:r>
      <w:r w:rsidRPr="00307BD9">
        <w:rPr>
          <w:rFonts w:ascii="Arial" w:hAnsi="Arial" w:cs="Arial"/>
          <w:b w:val="0"/>
          <w:bCs/>
          <w:sz w:val="22"/>
          <w:szCs w:val="22"/>
        </w:rPr>
        <w:t xml:space="preserve">, </w:t>
      </w:r>
      <w:proofErr w:type="spellStart"/>
      <w:r w:rsidRPr="00307BD9">
        <w:rPr>
          <w:rFonts w:ascii="Arial" w:hAnsi="Arial" w:cs="Arial"/>
          <w:b w:val="0"/>
          <w:bCs/>
          <w:sz w:val="22"/>
          <w:szCs w:val="22"/>
        </w:rPr>
        <w:t>Tatian</w:t>
      </w:r>
      <w:proofErr w:type="spellEnd"/>
      <w:r w:rsidRPr="00307BD9">
        <w:rPr>
          <w:rFonts w:ascii="Arial" w:hAnsi="Arial" w:cs="Arial"/>
          <w:b w:val="0"/>
          <w:bCs/>
          <w:sz w:val="22"/>
          <w:szCs w:val="22"/>
        </w:rPr>
        <w:t>, P</w:t>
      </w:r>
      <w:r w:rsidRPr="00307BD9">
        <w:rPr>
          <w:rFonts w:ascii="Arial" w:hAnsi="Arial" w:cs="Arial"/>
          <w:b w:val="0"/>
          <w:bCs/>
          <w:sz w:val="22"/>
        </w:rPr>
        <w:t xml:space="preserve">., &amp; </w:t>
      </w:r>
      <w:proofErr w:type="spellStart"/>
      <w:r w:rsidRPr="00307BD9">
        <w:rPr>
          <w:rFonts w:ascii="Arial" w:hAnsi="Arial" w:cs="Arial"/>
          <w:b w:val="0"/>
          <w:bCs/>
          <w:sz w:val="22"/>
        </w:rPr>
        <w:t>Accordino</w:t>
      </w:r>
      <w:proofErr w:type="spellEnd"/>
      <w:r w:rsidRPr="00307BD9">
        <w:rPr>
          <w:rFonts w:ascii="Arial" w:hAnsi="Arial" w:cs="Arial"/>
          <w:b w:val="0"/>
          <w:bCs/>
          <w:sz w:val="22"/>
        </w:rPr>
        <w:t>, J</w:t>
      </w:r>
      <w:r w:rsidR="0001676E" w:rsidRPr="00307BD9">
        <w:rPr>
          <w:rFonts w:ascii="Arial" w:hAnsi="Arial" w:cs="Arial"/>
          <w:b w:val="0"/>
          <w:bCs/>
          <w:sz w:val="22"/>
        </w:rPr>
        <w:t>.</w:t>
      </w:r>
      <w:r w:rsidRPr="00307BD9">
        <w:rPr>
          <w:rFonts w:ascii="Arial" w:hAnsi="Arial" w:cs="Arial"/>
          <w:b w:val="0"/>
          <w:bCs/>
          <w:sz w:val="22"/>
        </w:rPr>
        <w:t xml:space="preserve"> </w:t>
      </w:r>
      <w:r w:rsidR="001A7BAC" w:rsidRPr="00307BD9">
        <w:rPr>
          <w:rFonts w:ascii="Arial" w:hAnsi="Arial" w:cs="Arial"/>
          <w:b w:val="0"/>
          <w:bCs/>
          <w:sz w:val="22"/>
        </w:rPr>
        <w:t xml:space="preserve">“Targeting Investments for Neighborhood Revitalization,” </w:t>
      </w:r>
      <w:r w:rsidR="001A7BAC" w:rsidRPr="00307BD9">
        <w:rPr>
          <w:rFonts w:ascii="Arial" w:hAnsi="Arial" w:cs="Arial"/>
          <w:b w:val="0"/>
          <w:bCs/>
          <w:i/>
          <w:sz w:val="22"/>
        </w:rPr>
        <w:t>Journal of the American Planning Association</w:t>
      </w:r>
      <w:r w:rsidR="001A7BAC" w:rsidRPr="00307BD9">
        <w:rPr>
          <w:rFonts w:ascii="Arial" w:hAnsi="Arial" w:cs="Arial"/>
          <w:b w:val="0"/>
          <w:bCs/>
          <w:sz w:val="22"/>
        </w:rPr>
        <w:t xml:space="preserve"> 72 (no. </w:t>
      </w:r>
      <w:r w:rsidR="001A7BAC" w:rsidRPr="00307BD9">
        <w:rPr>
          <w:rFonts w:ascii="Arial" w:hAnsi="Arial" w:cs="Arial"/>
          <w:b w:val="0"/>
          <w:sz w:val="22"/>
          <w:szCs w:val="22"/>
        </w:rPr>
        <w:t>4, 2006): 457-474</w:t>
      </w:r>
      <w:r w:rsidRPr="00307BD9">
        <w:rPr>
          <w:rFonts w:ascii="Arial" w:hAnsi="Arial" w:cs="Arial"/>
          <w:b w:val="0"/>
          <w:bCs/>
          <w:sz w:val="22"/>
        </w:rPr>
        <w:t>.</w:t>
      </w:r>
    </w:p>
    <w:p w14:paraId="0D6D81B6" w14:textId="2F91A2F1" w:rsidR="00696830" w:rsidRPr="00307BD9" w:rsidRDefault="00696830" w:rsidP="00A56012">
      <w:pPr>
        <w:pStyle w:val="Title"/>
        <w:jc w:val="left"/>
        <w:rPr>
          <w:rFonts w:ascii="Arial" w:hAnsi="Arial" w:cs="Arial"/>
          <w:b w:val="0"/>
          <w:bCs/>
          <w:sz w:val="22"/>
        </w:rPr>
      </w:pPr>
    </w:p>
    <w:p w14:paraId="0124C136" w14:textId="03815C18" w:rsidR="00696830" w:rsidRPr="00DE4AA8" w:rsidRDefault="00696830" w:rsidP="007620A7">
      <w:pPr>
        <w:rPr>
          <w:rFonts w:ascii="Arial" w:hAnsi="Arial" w:cs="Arial"/>
          <w:sz w:val="22"/>
          <w:szCs w:val="22"/>
        </w:rPr>
      </w:pPr>
      <w:r w:rsidRPr="00CA6BC8">
        <w:rPr>
          <w:rFonts w:ascii="Arial" w:hAnsi="Arial" w:cs="Arial"/>
          <w:sz w:val="22"/>
          <w:szCs w:val="22"/>
        </w:rPr>
        <w:t>Ross, S.L., &amp; Galster, G.C</w:t>
      </w:r>
      <w:r w:rsidR="0001676E" w:rsidRPr="00CA6BC8">
        <w:rPr>
          <w:rFonts w:ascii="Arial" w:hAnsi="Arial" w:cs="Arial"/>
          <w:sz w:val="22"/>
          <w:szCs w:val="22"/>
        </w:rPr>
        <w:t>.</w:t>
      </w:r>
      <w:r w:rsidRPr="00CA6BC8">
        <w:rPr>
          <w:rFonts w:ascii="Arial" w:hAnsi="Arial" w:cs="Arial"/>
          <w:sz w:val="22"/>
          <w:szCs w:val="22"/>
        </w:rPr>
        <w:t xml:space="preserve"> “Fair Housing Enforcement and Changes in Discrimination between 1989 and 2000:</w:t>
      </w:r>
      <w:r w:rsidR="00DE4AA8" w:rsidRPr="00CA6BC8">
        <w:rPr>
          <w:rFonts w:ascii="Arial" w:hAnsi="Arial" w:cs="Arial"/>
          <w:sz w:val="22"/>
          <w:szCs w:val="22"/>
        </w:rPr>
        <w:t xml:space="preserve"> </w:t>
      </w:r>
      <w:r w:rsidRPr="00CA6BC8">
        <w:rPr>
          <w:rFonts w:ascii="Arial" w:hAnsi="Arial" w:cs="Arial"/>
          <w:sz w:val="22"/>
          <w:szCs w:val="22"/>
        </w:rPr>
        <w:t>An Exploratory Study,” in J</w:t>
      </w:r>
      <w:r w:rsidR="00CA6BC8" w:rsidRPr="001F0796">
        <w:rPr>
          <w:rFonts w:ascii="Arial" w:hAnsi="Arial" w:cs="Arial"/>
          <w:sz w:val="22"/>
          <w:szCs w:val="22"/>
        </w:rPr>
        <w:t>ohn</w:t>
      </w:r>
      <w:r w:rsidRPr="00CA6BC8">
        <w:rPr>
          <w:rFonts w:ascii="Arial" w:hAnsi="Arial" w:cs="Arial"/>
          <w:sz w:val="22"/>
          <w:szCs w:val="22"/>
        </w:rPr>
        <w:t xml:space="preserve"> Goering </w:t>
      </w:r>
      <w:r w:rsidR="00CA6BC8" w:rsidRPr="001F0796">
        <w:rPr>
          <w:rFonts w:ascii="Arial" w:hAnsi="Arial" w:cs="Arial"/>
          <w:sz w:val="22"/>
          <w:szCs w:val="22"/>
        </w:rPr>
        <w:t>(E</w:t>
      </w:r>
      <w:r w:rsidRPr="00CA6BC8">
        <w:rPr>
          <w:rFonts w:ascii="Arial" w:hAnsi="Arial" w:cs="Arial"/>
          <w:sz w:val="22"/>
          <w:szCs w:val="22"/>
        </w:rPr>
        <w:t>d.</w:t>
      </w:r>
      <w:r w:rsidR="00CA6BC8" w:rsidRPr="001F0796">
        <w:rPr>
          <w:rFonts w:ascii="Arial" w:hAnsi="Arial" w:cs="Arial"/>
          <w:sz w:val="22"/>
          <w:szCs w:val="22"/>
        </w:rPr>
        <w:t>)</w:t>
      </w:r>
      <w:r w:rsidRPr="00CA6BC8">
        <w:rPr>
          <w:rFonts w:ascii="Arial" w:hAnsi="Arial" w:cs="Arial"/>
          <w:sz w:val="22"/>
          <w:szCs w:val="22"/>
        </w:rPr>
        <w:t xml:space="preserve"> </w:t>
      </w:r>
      <w:r w:rsidRPr="00CA6BC8">
        <w:rPr>
          <w:rFonts w:ascii="Arial" w:hAnsi="Arial" w:cs="Arial"/>
          <w:i/>
          <w:sz w:val="22"/>
          <w:szCs w:val="22"/>
        </w:rPr>
        <w:t>Fragile Rights Within Cities</w:t>
      </w:r>
      <w:r w:rsidR="00CA6BC8" w:rsidRPr="001F0796">
        <w:rPr>
          <w:rFonts w:ascii="Arial" w:hAnsi="Arial" w:cs="Arial"/>
          <w:i/>
          <w:sz w:val="22"/>
          <w:szCs w:val="22"/>
        </w:rPr>
        <w:t xml:space="preserve"> </w:t>
      </w:r>
      <w:r w:rsidR="00CA6BC8" w:rsidRPr="001F0796">
        <w:rPr>
          <w:rFonts w:ascii="Arial" w:hAnsi="Arial" w:cs="Arial"/>
          <w:sz w:val="22"/>
          <w:szCs w:val="22"/>
        </w:rPr>
        <w:t>(177-202).</w:t>
      </w:r>
      <w:r w:rsidRPr="00CA6BC8">
        <w:rPr>
          <w:rFonts w:ascii="Arial" w:hAnsi="Arial" w:cs="Arial"/>
          <w:sz w:val="22"/>
          <w:szCs w:val="22"/>
        </w:rPr>
        <w:t xml:space="preserve"> Plymouth, UK:</w:t>
      </w:r>
      <w:r w:rsidR="00AD1EC1" w:rsidRPr="00CA6BC8">
        <w:rPr>
          <w:rFonts w:ascii="Arial" w:hAnsi="Arial" w:cs="Arial"/>
          <w:sz w:val="22"/>
          <w:szCs w:val="22"/>
        </w:rPr>
        <w:t xml:space="preserve"> </w:t>
      </w:r>
      <w:proofErr w:type="spellStart"/>
      <w:r w:rsidRPr="00CA6BC8">
        <w:rPr>
          <w:rFonts w:ascii="Arial" w:hAnsi="Arial" w:cs="Arial"/>
          <w:sz w:val="22"/>
          <w:szCs w:val="22"/>
        </w:rPr>
        <w:t>Rowman</w:t>
      </w:r>
      <w:proofErr w:type="spellEnd"/>
      <w:r w:rsidRPr="00CA6BC8">
        <w:rPr>
          <w:rFonts w:ascii="Arial" w:hAnsi="Arial" w:cs="Arial"/>
          <w:sz w:val="22"/>
          <w:szCs w:val="22"/>
        </w:rPr>
        <w:t xml:space="preserve"> and Littlefield, 2006.</w:t>
      </w:r>
    </w:p>
    <w:p w14:paraId="0F4EFF13" w14:textId="00728970" w:rsidR="001A7BAC" w:rsidRDefault="001A7BAC" w:rsidP="003B108C">
      <w:pPr>
        <w:rPr>
          <w:rFonts w:ascii="Arial" w:hAnsi="Arial" w:cs="Arial"/>
          <w:sz w:val="22"/>
          <w:szCs w:val="22"/>
        </w:rPr>
      </w:pPr>
    </w:p>
    <w:p w14:paraId="1E7BBB6D" w14:textId="77777777" w:rsidR="00AD1EC1" w:rsidRPr="00EE265E" w:rsidRDefault="00AD1EC1" w:rsidP="00AD1EC1">
      <w:pPr>
        <w:rPr>
          <w:rFonts w:ascii="Arial" w:hAnsi="Arial" w:cs="Arial"/>
          <w:sz w:val="22"/>
          <w:szCs w:val="22"/>
        </w:rPr>
      </w:pPr>
      <w:proofErr w:type="spellStart"/>
      <w:r w:rsidRPr="00EE265E">
        <w:rPr>
          <w:rFonts w:ascii="Arial" w:hAnsi="Arial" w:cs="Arial"/>
          <w:sz w:val="22"/>
          <w:szCs w:val="22"/>
        </w:rPr>
        <w:t>Sarzynski</w:t>
      </w:r>
      <w:proofErr w:type="spellEnd"/>
      <w:r w:rsidRPr="00EE265E">
        <w:rPr>
          <w:rFonts w:ascii="Arial" w:hAnsi="Arial" w:cs="Arial"/>
          <w:sz w:val="22"/>
          <w:szCs w:val="22"/>
        </w:rPr>
        <w:t xml:space="preserve">, A., Wolman, H.L., Galster, G., &amp; Hanson, R. “Testing the Conventional Wisdom about Land Use and Traffic Congestion: The More We Sprawl, the Less We Move?” </w:t>
      </w:r>
      <w:r w:rsidRPr="00EE265E">
        <w:rPr>
          <w:rFonts w:ascii="Arial" w:hAnsi="Arial" w:cs="Arial"/>
          <w:i/>
          <w:sz w:val="22"/>
          <w:szCs w:val="22"/>
        </w:rPr>
        <w:t>Urban Studies</w:t>
      </w:r>
      <w:r w:rsidRPr="00EE265E">
        <w:rPr>
          <w:rFonts w:ascii="Arial" w:hAnsi="Arial" w:cs="Arial"/>
          <w:sz w:val="22"/>
          <w:szCs w:val="22"/>
        </w:rPr>
        <w:t xml:space="preserve"> 43 (no. 3, 2006): 601-626.</w:t>
      </w:r>
    </w:p>
    <w:p w14:paraId="450F3FE4" w14:textId="2920263F" w:rsidR="00AD1EC1" w:rsidRDefault="00AD1EC1" w:rsidP="003B108C">
      <w:pPr>
        <w:rPr>
          <w:rFonts w:ascii="Arial" w:hAnsi="Arial" w:cs="Arial"/>
          <w:sz w:val="22"/>
          <w:szCs w:val="22"/>
        </w:rPr>
      </w:pPr>
    </w:p>
    <w:p w14:paraId="7CE886E4" w14:textId="1118E38B" w:rsidR="00402C92" w:rsidRDefault="00402C92" w:rsidP="00402C92">
      <w:pPr>
        <w:pStyle w:val="Title"/>
        <w:jc w:val="left"/>
        <w:rPr>
          <w:rFonts w:ascii="Arial" w:hAnsi="Arial" w:cs="Arial"/>
          <w:b w:val="0"/>
          <w:sz w:val="22"/>
          <w:szCs w:val="22"/>
        </w:rPr>
      </w:pPr>
      <w:proofErr w:type="spellStart"/>
      <w:r>
        <w:rPr>
          <w:rFonts w:ascii="Arial" w:hAnsi="Arial" w:cs="Arial"/>
          <w:b w:val="0"/>
          <w:sz w:val="22"/>
          <w:szCs w:val="22"/>
        </w:rPr>
        <w:t>Andersson</w:t>
      </w:r>
      <w:proofErr w:type="spellEnd"/>
      <w:r>
        <w:rPr>
          <w:rFonts w:ascii="Arial" w:hAnsi="Arial" w:cs="Arial"/>
          <w:b w:val="0"/>
          <w:sz w:val="22"/>
          <w:szCs w:val="22"/>
        </w:rPr>
        <w:t xml:space="preserve">, R., </w:t>
      </w:r>
      <w:proofErr w:type="spellStart"/>
      <w:r>
        <w:rPr>
          <w:rFonts w:ascii="Arial" w:hAnsi="Arial" w:cs="Arial"/>
          <w:b w:val="0"/>
          <w:sz w:val="22"/>
          <w:szCs w:val="22"/>
        </w:rPr>
        <w:t>Musterd</w:t>
      </w:r>
      <w:proofErr w:type="spellEnd"/>
      <w:r>
        <w:rPr>
          <w:rFonts w:ascii="Arial" w:hAnsi="Arial" w:cs="Arial"/>
          <w:b w:val="0"/>
          <w:sz w:val="22"/>
          <w:szCs w:val="22"/>
        </w:rPr>
        <w:t xml:space="preserve">, S., Galster, G.C., &amp; </w:t>
      </w:r>
      <w:proofErr w:type="spellStart"/>
      <w:r>
        <w:rPr>
          <w:rFonts w:ascii="Arial" w:hAnsi="Arial" w:cs="Arial"/>
          <w:b w:val="0"/>
          <w:sz w:val="22"/>
          <w:szCs w:val="22"/>
        </w:rPr>
        <w:t>Kauppinen</w:t>
      </w:r>
      <w:proofErr w:type="spellEnd"/>
      <w:r>
        <w:rPr>
          <w:rFonts w:ascii="Arial" w:hAnsi="Arial" w:cs="Arial"/>
          <w:b w:val="0"/>
          <w:sz w:val="22"/>
          <w:szCs w:val="22"/>
        </w:rPr>
        <w:t xml:space="preserve">, T.M. </w:t>
      </w:r>
      <w:r w:rsidRPr="00EC329D">
        <w:rPr>
          <w:rFonts w:ascii="Arial" w:hAnsi="Arial" w:cs="Arial"/>
          <w:b w:val="0"/>
          <w:sz w:val="22"/>
          <w:szCs w:val="22"/>
        </w:rPr>
        <w:t xml:space="preserve">“What Mix Matters?  Exploring the Relationships between Individuals’ Incomes and Different Measures of Their Neighborhood Context,” </w:t>
      </w:r>
      <w:r w:rsidRPr="00EC329D">
        <w:rPr>
          <w:rFonts w:ascii="Arial" w:hAnsi="Arial" w:cs="Arial"/>
          <w:b w:val="0"/>
          <w:i/>
          <w:sz w:val="22"/>
          <w:szCs w:val="22"/>
        </w:rPr>
        <w:t>Housing Studies</w:t>
      </w:r>
      <w:r w:rsidRPr="00EC329D">
        <w:rPr>
          <w:rFonts w:ascii="Arial" w:hAnsi="Arial" w:cs="Arial"/>
          <w:b w:val="0"/>
          <w:sz w:val="22"/>
          <w:szCs w:val="22"/>
        </w:rPr>
        <w:t xml:space="preserve"> 22 (no. 5, 2007):</w:t>
      </w:r>
      <w:r w:rsidRPr="00EC329D">
        <w:rPr>
          <w:rFonts w:ascii="Arial" w:hAnsi="Arial" w:cs="Arial"/>
          <w:sz w:val="22"/>
          <w:szCs w:val="22"/>
        </w:rPr>
        <w:t xml:space="preserve"> </w:t>
      </w:r>
      <w:r w:rsidRPr="00EC329D">
        <w:rPr>
          <w:rFonts w:ascii="Arial" w:hAnsi="Arial" w:cs="Arial"/>
          <w:b w:val="0"/>
          <w:sz w:val="22"/>
          <w:szCs w:val="22"/>
        </w:rPr>
        <w:t>637-660</w:t>
      </w:r>
      <w:r>
        <w:rPr>
          <w:rFonts w:ascii="Arial" w:hAnsi="Arial" w:cs="Arial"/>
          <w:b w:val="0"/>
          <w:sz w:val="22"/>
          <w:szCs w:val="22"/>
        </w:rPr>
        <w:t>.</w:t>
      </w:r>
    </w:p>
    <w:p w14:paraId="5168010C" w14:textId="074BC3EF" w:rsidR="00402C92" w:rsidRDefault="00402C92" w:rsidP="003B108C">
      <w:pPr>
        <w:rPr>
          <w:rFonts w:ascii="Arial" w:hAnsi="Arial" w:cs="Arial"/>
          <w:sz w:val="22"/>
          <w:szCs w:val="22"/>
        </w:rPr>
      </w:pPr>
    </w:p>
    <w:p w14:paraId="00A85922" w14:textId="55810896" w:rsidR="00402C92" w:rsidRDefault="00402C92" w:rsidP="003B108C">
      <w:pPr>
        <w:rPr>
          <w:rFonts w:ascii="Arial" w:hAnsi="Arial" w:cs="Arial"/>
          <w:sz w:val="22"/>
          <w:szCs w:val="22"/>
        </w:rPr>
      </w:pPr>
      <w:r>
        <w:rPr>
          <w:rFonts w:ascii="Arial" w:hAnsi="Arial" w:cs="Arial"/>
          <w:sz w:val="22"/>
          <w:szCs w:val="22"/>
        </w:rPr>
        <w:t xml:space="preserve">Blasius, J., </w:t>
      </w:r>
      <w:proofErr w:type="spellStart"/>
      <w:r>
        <w:rPr>
          <w:rFonts w:ascii="Arial" w:hAnsi="Arial" w:cs="Arial"/>
          <w:sz w:val="22"/>
          <w:szCs w:val="22"/>
        </w:rPr>
        <w:t>Friedrichs</w:t>
      </w:r>
      <w:proofErr w:type="spellEnd"/>
      <w:r>
        <w:rPr>
          <w:rFonts w:ascii="Arial" w:hAnsi="Arial" w:cs="Arial"/>
          <w:sz w:val="22"/>
          <w:szCs w:val="22"/>
        </w:rPr>
        <w:t xml:space="preserve">, J., &amp; Galster, G.C. </w:t>
      </w:r>
      <w:r w:rsidRPr="00632F56">
        <w:rPr>
          <w:rFonts w:ascii="Arial" w:hAnsi="Arial" w:cs="Arial"/>
          <w:sz w:val="22"/>
          <w:szCs w:val="22"/>
        </w:rPr>
        <w:t>“</w:t>
      </w:r>
      <w:r>
        <w:rPr>
          <w:rFonts w:ascii="Arial" w:hAnsi="Arial" w:cs="Arial"/>
          <w:sz w:val="22"/>
          <w:szCs w:val="22"/>
        </w:rPr>
        <w:t xml:space="preserve">Introduction: </w:t>
      </w:r>
      <w:r w:rsidRPr="00632F56">
        <w:rPr>
          <w:rFonts w:ascii="Arial" w:hAnsi="Arial" w:cs="Arial"/>
          <w:sz w:val="22"/>
          <w:szCs w:val="22"/>
        </w:rPr>
        <w:t xml:space="preserve">Frontiers of Quantifying </w:t>
      </w:r>
      <w:proofErr w:type="spellStart"/>
      <w:r w:rsidRPr="00632F56">
        <w:rPr>
          <w:rFonts w:ascii="Arial" w:hAnsi="Arial" w:cs="Arial"/>
          <w:sz w:val="22"/>
          <w:szCs w:val="22"/>
        </w:rPr>
        <w:t>Neighbourhood</w:t>
      </w:r>
      <w:proofErr w:type="spellEnd"/>
      <w:r w:rsidRPr="00632F56">
        <w:rPr>
          <w:rFonts w:ascii="Arial" w:hAnsi="Arial" w:cs="Arial"/>
          <w:sz w:val="22"/>
          <w:szCs w:val="22"/>
        </w:rPr>
        <w:t xml:space="preserve"> Effects</w:t>
      </w:r>
      <w:r>
        <w:rPr>
          <w:rFonts w:ascii="Arial" w:hAnsi="Arial" w:cs="Arial"/>
          <w:sz w:val="22"/>
          <w:szCs w:val="22"/>
        </w:rPr>
        <w:t>,</w:t>
      </w:r>
      <w:r w:rsidRPr="00632F56">
        <w:rPr>
          <w:rFonts w:ascii="Arial" w:hAnsi="Arial" w:cs="Arial"/>
          <w:sz w:val="22"/>
          <w:szCs w:val="22"/>
        </w:rPr>
        <w:t>”</w:t>
      </w:r>
      <w:r>
        <w:rPr>
          <w:rFonts w:ascii="Arial" w:hAnsi="Arial" w:cs="Arial"/>
          <w:sz w:val="22"/>
          <w:szCs w:val="22"/>
        </w:rPr>
        <w:t xml:space="preserve"> </w:t>
      </w:r>
      <w:r w:rsidRPr="00632F56">
        <w:rPr>
          <w:rFonts w:ascii="Arial" w:hAnsi="Arial" w:cs="Arial"/>
          <w:i/>
          <w:sz w:val="22"/>
          <w:szCs w:val="22"/>
        </w:rPr>
        <w:t>Housing Studies</w:t>
      </w:r>
      <w:r w:rsidRPr="00632F56">
        <w:rPr>
          <w:rFonts w:ascii="Arial" w:hAnsi="Arial" w:cs="Arial"/>
          <w:sz w:val="22"/>
          <w:szCs w:val="22"/>
        </w:rPr>
        <w:t xml:space="preserve"> 22 (no. 5, 2007): </w:t>
      </w:r>
      <w:r>
        <w:rPr>
          <w:rFonts w:ascii="Arial" w:hAnsi="Arial" w:cs="Arial"/>
          <w:sz w:val="22"/>
          <w:szCs w:val="22"/>
        </w:rPr>
        <w:t>627-636.</w:t>
      </w:r>
    </w:p>
    <w:p w14:paraId="57E9585E" w14:textId="77777777" w:rsidR="001A7BAC" w:rsidRPr="002422E7" w:rsidRDefault="001A7BAC">
      <w:pPr>
        <w:pStyle w:val="Title"/>
        <w:jc w:val="left"/>
        <w:rPr>
          <w:rFonts w:ascii="Arial" w:hAnsi="Arial" w:cs="Arial"/>
          <w:b w:val="0"/>
          <w:bCs/>
          <w:sz w:val="22"/>
          <w:szCs w:val="22"/>
        </w:rPr>
      </w:pPr>
    </w:p>
    <w:p w14:paraId="2DEFF4BA" w14:textId="4735D64F" w:rsidR="001A7BAC" w:rsidRPr="0096208C" w:rsidRDefault="001C2403" w:rsidP="0096208C">
      <w:pPr>
        <w:rPr>
          <w:rFonts w:ascii="Arial" w:hAnsi="Arial" w:cs="Arial"/>
          <w:sz w:val="22"/>
          <w:szCs w:val="22"/>
        </w:rPr>
      </w:pPr>
      <w:r>
        <w:rPr>
          <w:rFonts w:ascii="Arial" w:hAnsi="Arial" w:cs="Arial"/>
          <w:sz w:val="22"/>
          <w:szCs w:val="22"/>
        </w:rPr>
        <w:t>Galster, G.</w:t>
      </w:r>
      <w:r w:rsidR="00402C92">
        <w:rPr>
          <w:rFonts w:ascii="Arial" w:hAnsi="Arial" w:cs="Arial"/>
          <w:sz w:val="22"/>
          <w:szCs w:val="22"/>
        </w:rPr>
        <w:t>C.</w:t>
      </w:r>
      <w:r>
        <w:rPr>
          <w:rFonts w:ascii="Arial" w:hAnsi="Arial" w:cs="Arial"/>
          <w:sz w:val="22"/>
          <w:szCs w:val="22"/>
        </w:rPr>
        <w:t xml:space="preserve"> </w:t>
      </w:r>
      <w:r w:rsidR="001A7BAC" w:rsidRPr="0096208C">
        <w:rPr>
          <w:rFonts w:ascii="Arial" w:hAnsi="Arial" w:cs="Arial"/>
          <w:sz w:val="22"/>
          <w:szCs w:val="22"/>
        </w:rPr>
        <w:t>“</w:t>
      </w:r>
      <w:proofErr w:type="spellStart"/>
      <w:r w:rsidR="001A7BAC" w:rsidRPr="0096208C">
        <w:rPr>
          <w:rFonts w:ascii="Arial" w:hAnsi="Arial" w:cs="Arial"/>
          <w:sz w:val="22"/>
          <w:szCs w:val="22"/>
        </w:rPr>
        <w:t>Neighbourhood</w:t>
      </w:r>
      <w:proofErr w:type="spellEnd"/>
      <w:r w:rsidR="001A7BAC" w:rsidRPr="0096208C">
        <w:rPr>
          <w:rFonts w:ascii="Arial" w:hAnsi="Arial" w:cs="Arial"/>
          <w:sz w:val="22"/>
          <w:szCs w:val="22"/>
        </w:rPr>
        <w:t xml:space="preserve"> </w:t>
      </w:r>
      <w:r w:rsidR="001A7BAC">
        <w:rPr>
          <w:rFonts w:ascii="Arial" w:hAnsi="Arial" w:cs="Arial"/>
          <w:sz w:val="22"/>
          <w:szCs w:val="22"/>
        </w:rPr>
        <w:t>S</w:t>
      </w:r>
      <w:r w:rsidR="001A7BAC" w:rsidRPr="0096208C">
        <w:rPr>
          <w:rFonts w:ascii="Arial" w:hAnsi="Arial" w:cs="Arial"/>
          <w:sz w:val="22"/>
          <w:szCs w:val="22"/>
        </w:rPr>
        <w:t xml:space="preserve">ocial </w:t>
      </w:r>
      <w:r w:rsidR="001A7BAC">
        <w:rPr>
          <w:rFonts w:ascii="Arial" w:hAnsi="Arial" w:cs="Arial"/>
          <w:sz w:val="22"/>
          <w:szCs w:val="22"/>
        </w:rPr>
        <w:t>M</w:t>
      </w:r>
      <w:r w:rsidR="001A7BAC" w:rsidRPr="0096208C">
        <w:rPr>
          <w:rFonts w:ascii="Arial" w:hAnsi="Arial" w:cs="Arial"/>
          <w:sz w:val="22"/>
          <w:szCs w:val="22"/>
        </w:rPr>
        <w:t xml:space="preserve">ix as a </w:t>
      </w:r>
      <w:r w:rsidR="001A7BAC">
        <w:rPr>
          <w:rFonts w:ascii="Arial" w:hAnsi="Arial" w:cs="Arial"/>
          <w:sz w:val="22"/>
          <w:szCs w:val="22"/>
        </w:rPr>
        <w:t>G</w:t>
      </w:r>
      <w:r w:rsidR="001A7BAC" w:rsidRPr="0096208C">
        <w:rPr>
          <w:rFonts w:ascii="Arial" w:hAnsi="Arial" w:cs="Arial"/>
          <w:sz w:val="22"/>
          <w:szCs w:val="22"/>
        </w:rPr>
        <w:t xml:space="preserve">oal of </w:t>
      </w:r>
      <w:r w:rsidR="001A7BAC">
        <w:rPr>
          <w:rFonts w:ascii="Arial" w:hAnsi="Arial" w:cs="Arial"/>
          <w:sz w:val="22"/>
          <w:szCs w:val="22"/>
        </w:rPr>
        <w:t>H</w:t>
      </w:r>
      <w:r w:rsidR="001A7BAC" w:rsidRPr="0096208C">
        <w:rPr>
          <w:rFonts w:ascii="Arial" w:hAnsi="Arial" w:cs="Arial"/>
          <w:sz w:val="22"/>
          <w:szCs w:val="22"/>
        </w:rPr>
        <w:t xml:space="preserve">ousing </w:t>
      </w:r>
      <w:r w:rsidR="001A7BAC">
        <w:rPr>
          <w:rFonts w:ascii="Arial" w:hAnsi="Arial" w:cs="Arial"/>
          <w:sz w:val="22"/>
          <w:szCs w:val="22"/>
        </w:rPr>
        <w:t>P</w:t>
      </w:r>
      <w:r w:rsidR="001A7BAC" w:rsidRPr="0096208C">
        <w:rPr>
          <w:rFonts w:ascii="Arial" w:hAnsi="Arial" w:cs="Arial"/>
          <w:sz w:val="22"/>
          <w:szCs w:val="22"/>
        </w:rPr>
        <w:t xml:space="preserve">olicy: A </w:t>
      </w:r>
      <w:r w:rsidR="001A7BAC">
        <w:rPr>
          <w:rFonts w:ascii="Arial" w:hAnsi="Arial" w:cs="Arial"/>
          <w:sz w:val="22"/>
          <w:szCs w:val="22"/>
        </w:rPr>
        <w:t>T</w:t>
      </w:r>
      <w:r w:rsidR="001A7BAC" w:rsidRPr="0096208C">
        <w:rPr>
          <w:rFonts w:ascii="Arial" w:hAnsi="Arial" w:cs="Arial"/>
          <w:sz w:val="22"/>
          <w:szCs w:val="22"/>
        </w:rPr>
        <w:t xml:space="preserve">heoretical </w:t>
      </w:r>
      <w:r w:rsidR="001A7BAC">
        <w:rPr>
          <w:rFonts w:ascii="Arial" w:hAnsi="Arial" w:cs="Arial"/>
          <w:sz w:val="22"/>
          <w:szCs w:val="22"/>
        </w:rPr>
        <w:t>A</w:t>
      </w:r>
      <w:r w:rsidR="001A7BAC" w:rsidRPr="0096208C">
        <w:rPr>
          <w:rFonts w:ascii="Arial" w:hAnsi="Arial" w:cs="Arial"/>
          <w:sz w:val="22"/>
          <w:szCs w:val="22"/>
        </w:rPr>
        <w:t xml:space="preserve">nalysis.”  </w:t>
      </w:r>
      <w:r w:rsidR="001A7BAC" w:rsidRPr="0096208C">
        <w:rPr>
          <w:rFonts w:ascii="Arial" w:hAnsi="Arial" w:cs="Arial"/>
          <w:i/>
          <w:sz w:val="22"/>
          <w:szCs w:val="22"/>
        </w:rPr>
        <w:t>European Journal of Housing Policy</w:t>
      </w:r>
      <w:r w:rsidR="001A7BAC" w:rsidRPr="0096208C">
        <w:rPr>
          <w:rFonts w:ascii="Arial" w:hAnsi="Arial" w:cs="Arial"/>
          <w:sz w:val="22"/>
          <w:szCs w:val="22"/>
        </w:rPr>
        <w:t xml:space="preserve"> 7</w:t>
      </w:r>
      <w:r>
        <w:rPr>
          <w:rFonts w:ascii="Arial" w:hAnsi="Arial" w:cs="Arial"/>
          <w:sz w:val="22"/>
          <w:szCs w:val="22"/>
        </w:rPr>
        <w:t xml:space="preserve"> </w:t>
      </w:r>
      <w:r w:rsidR="001A7BAC" w:rsidRPr="0096208C">
        <w:rPr>
          <w:rFonts w:ascii="Arial" w:hAnsi="Arial" w:cs="Arial"/>
          <w:sz w:val="22"/>
          <w:szCs w:val="22"/>
        </w:rPr>
        <w:t>(</w:t>
      </w:r>
      <w:r w:rsidR="001A7BAC">
        <w:rPr>
          <w:rFonts w:ascii="Arial" w:hAnsi="Arial" w:cs="Arial"/>
          <w:sz w:val="22"/>
          <w:szCs w:val="22"/>
        </w:rPr>
        <w:t xml:space="preserve">no. </w:t>
      </w:r>
      <w:r w:rsidR="001A7BAC" w:rsidRPr="0096208C">
        <w:rPr>
          <w:rFonts w:ascii="Arial" w:hAnsi="Arial" w:cs="Arial"/>
          <w:sz w:val="22"/>
          <w:szCs w:val="22"/>
        </w:rPr>
        <w:t>1</w:t>
      </w:r>
      <w:r w:rsidR="001A7BAC">
        <w:rPr>
          <w:rFonts w:ascii="Arial" w:hAnsi="Arial" w:cs="Arial"/>
          <w:sz w:val="22"/>
          <w:szCs w:val="22"/>
        </w:rPr>
        <w:t>, 2007</w:t>
      </w:r>
      <w:r w:rsidR="00393B8F">
        <w:rPr>
          <w:rFonts w:ascii="Arial" w:hAnsi="Arial" w:cs="Arial"/>
          <w:sz w:val="22"/>
          <w:szCs w:val="22"/>
        </w:rPr>
        <w:t>)</w:t>
      </w:r>
      <w:r>
        <w:rPr>
          <w:rFonts w:ascii="Arial" w:hAnsi="Arial" w:cs="Arial"/>
          <w:sz w:val="22"/>
          <w:szCs w:val="22"/>
        </w:rPr>
        <w:t>:</w:t>
      </w:r>
      <w:r w:rsidR="001A7BAC" w:rsidRPr="0096208C">
        <w:rPr>
          <w:rFonts w:ascii="Arial" w:hAnsi="Arial" w:cs="Arial"/>
          <w:sz w:val="22"/>
          <w:szCs w:val="22"/>
        </w:rPr>
        <w:t xml:space="preserve"> 19-43.</w:t>
      </w:r>
    </w:p>
    <w:p w14:paraId="447683FA" w14:textId="4818CA08" w:rsidR="001A7BAC" w:rsidRDefault="001A7BAC" w:rsidP="000B205D">
      <w:pPr>
        <w:pStyle w:val="Title"/>
        <w:jc w:val="left"/>
        <w:rPr>
          <w:rFonts w:ascii="Arial" w:hAnsi="Arial" w:cs="Arial"/>
          <w:b w:val="0"/>
          <w:sz w:val="22"/>
          <w:szCs w:val="22"/>
        </w:rPr>
      </w:pPr>
    </w:p>
    <w:p w14:paraId="716486FA" w14:textId="2ED1DDCD" w:rsidR="001A7BAC" w:rsidRPr="003937B7" w:rsidRDefault="00696830" w:rsidP="007620A7">
      <w:pPr>
        <w:pStyle w:val="Title"/>
        <w:jc w:val="left"/>
      </w:pPr>
      <w:r w:rsidRPr="00CA6BC8">
        <w:rPr>
          <w:rFonts w:ascii="Arial" w:hAnsi="Arial" w:cs="Arial"/>
          <w:b w:val="0"/>
          <w:sz w:val="22"/>
          <w:szCs w:val="22"/>
        </w:rPr>
        <w:t>Galster, G</w:t>
      </w:r>
      <w:r w:rsidR="0001676E" w:rsidRPr="00CA6BC8">
        <w:rPr>
          <w:rFonts w:ascii="Arial" w:hAnsi="Arial" w:cs="Arial"/>
          <w:b w:val="0"/>
          <w:sz w:val="22"/>
          <w:szCs w:val="22"/>
        </w:rPr>
        <w:t>.</w:t>
      </w:r>
      <w:r w:rsidR="00402C92" w:rsidRPr="00CA6BC8">
        <w:rPr>
          <w:rFonts w:ascii="Arial" w:hAnsi="Arial" w:cs="Arial"/>
          <w:b w:val="0"/>
          <w:sz w:val="22"/>
          <w:szCs w:val="22"/>
        </w:rPr>
        <w:t>C.</w:t>
      </w:r>
      <w:r w:rsidRPr="00CA6BC8">
        <w:rPr>
          <w:rFonts w:ascii="Arial" w:hAnsi="Arial" w:cs="Arial"/>
          <w:b w:val="0"/>
          <w:sz w:val="22"/>
          <w:szCs w:val="22"/>
        </w:rPr>
        <w:t xml:space="preserve"> </w:t>
      </w:r>
      <w:r w:rsidR="001A7BAC" w:rsidRPr="00CA6BC8">
        <w:rPr>
          <w:rFonts w:ascii="Arial" w:hAnsi="Arial" w:cs="Arial"/>
          <w:b w:val="0"/>
          <w:sz w:val="22"/>
          <w:szCs w:val="22"/>
        </w:rPr>
        <w:t>“Should Policymakers Strive for Neighborhood Social Mix?</w:t>
      </w:r>
      <w:r w:rsidR="0003365B" w:rsidRPr="00CA6BC8">
        <w:rPr>
          <w:rFonts w:ascii="Arial" w:hAnsi="Arial" w:cs="Arial"/>
          <w:b w:val="0"/>
          <w:sz w:val="22"/>
          <w:szCs w:val="22"/>
        </w:rPr>
        <w:t xml:space="preserve"> </w:t>
      </w:r>
      <w:r w:rsidR="001A7BAC" w:rsidRPr="00CA6BC8">
        <w:rPr>
          <w:rFonts w:ascii="Arial" w:hAnsi="Arial" w:cs="Arial"/>
          <w:b w:val="0"/>
          <w:sz w:val="22"/>
          <w:szCs w:val="22"/>
        </w:rPr>
        <w:t xml:space="preserve">An Analysis of the Western European Evidence Base,” </w:t>
      </w:r>
      <w:r w:rsidR="001A7BAC" w:rsidRPr="00CA6BC8">
        <w:rPr>
          <w:rFonts w:ascii="Arial" w:hAnsi="Arial" w:cs="Arial"/>
          <w:b w:val="0"/>
          <w:i/>
          <w:sz w:val="22"/>
          <w:szCs w:val="22"/>
        </w:rPr>
        <w:t>Housing Studies</w:t>
      </w:r>
      <w:r w:rsidR="001A7BAC" w:rsidRPr="00CA6BC8">
        <w:rPr>
          <w:rFonts w:ascii="Arial" w:hAnsi="Arial" w:cs="Arial"/>
          <w:b w:val="0"/>
          <w:sz w:val="22"/>
          <w:szCs w:val="22"/>
        </w:rPr>
        <w:t xml:space="preserve"> 22 (no. 4, 2007): 523-546</w:t>
      </w:r>
      <w:r w:rsidR="00CA6BC8" w:rsidRPr="001F0796">
        <w:rPr>
          <w:rFonts w:ascii="Arial" w:hAnsi="Arial" w:cs="Arial"/>
          <w:b w:val="0"/>
          <w:sz w:val="22"/>
          <w:szCs w:val="22"/>
        </w:rPr>
        <w:t>. Reprinted in</w:t>
      </w:r>
      <w:r w:rsidR="001A7BAC" w:rsidRPr="00CA6BC8">
        <w:rPr>
          <w:rFonts w:ascii="Arial" w:hAnsi="Arial" w:cs="Arial"/>
          <w:b w:val="0"/>
          <w:sz w:val="22"/>
          <w:szCs w:val="22"/>
        </w:rPr>
        <w:t xml:space="preserve"> </w:t>
      </w:r>
      <w:r w:rsidR="001A7BAC" w:rsidRPr="00CA6BC8">
        <w:rPr>
          <w:rFonts w:ascii="Arial" w:hAnsi="Arial"/>
          <w:b w:val="0"/>
          <w:sz w:val="22"/>
        </w:rPr>
        <w:t>A</w:t>
      </w:r>
      <w:r w:rsidR="00CA6BC8" w:rsidRPr="001F0796">
        <w:rPr>
          <w:rFonts w:ascii="Arial" w:hAnsi="Arial"/>
          <w:b w:val="0"/>
          <w:sz w:val="22"/>
        </w:rPr>
        <w:t>lex</w:t>
      </w:r>
      <w:r w:rsidR="001A7BAC" w:rsidRPr="00CA6BC8">
        <w:rPr>
          <w:rFonts w:ascii="Arial" w:hAnsi="Arial"/>
          <w:b w:val="0"/>
          <w:sz w:val="22"/>
        </w:rPr>
        <w:t xml:space="preserve"> Marsh &amp; K</w:t>
      </w:r>
      <w:r w:rsidR="00CA6BC8" w:rsidRPr="001F0796">
        <w:rPr>
          <w:rFonts w:ascii="Arial" w:hAnsi="Arial"/>
          <w:b w:val="0"/>
          <w:sz w:val="22"/>
        </w:rPr>
        <w:t>enneth</w:t>
      </w:r>
      <w:r w:rsidR="001A7BAC" w:rsidRPr="00CA6BC8">
        <w:rPr>
          <w:rFonts w:ascii="Arial" w:hAnsi="Arial"/>
          <w:b w:val="0"/>
          <w:sz w:val="22"/>
        </w:rPr>
        <w:t xml:space="preserve"> Gibb</w:t>
      </w:r>
      <w:r w:rsidR="00CA6BC8" w:rsidRPr="001F0796">
        <w:rPr>
          <w:rFonts w:ascii="Arial" w:hAnsi="Arial"/>
          <w:b w:val="0"/>
          <w:sz w:val="22"/>
        </w:rPr>
        <w:t xml:space="preserve"> (E</w:t>
      </w:r>
      <w:r w:rsidR="001A7BAC" w:rsidRPr="00CA6BC8">
        <w:rPr>
          <w:rFonts w:ascii="Arial" w:hAnsi="Arial"/>
          <w:b w:val="0"/>
          <w:sz w:val="22"/>
        </w:rPr>
        <w:t>ds.</w:t>
      </w:r>
      <w:r w:rsidR="00CA6BC8" w:rsidRPr="001F0796">
        <w:rPr>
          <w:rFonts w:ascii="Arial" w:hAnsi="Arial"/>
          <w:b w:val="0"/>
          <w:sz w:val="22"/>
        </w:rPr>
        <w:t>)</w:t>
      </w:r>
      <w:r w:rsidR="001A7BAC" w:rsidRPr="00CA6BC8">
        <w:rPr>
          <w:rFonts w:ascii="Arial" w:hAnsi="Arial"/>
          <w:b w:val="0"/>
          <w:sz w:val="22"/>
        </w:rPr>
        <w:t xml:space="preserve"> </w:t>
      </w:r>
      <w:r w:rsidR="001A7BAC" w:rsidRPr="00CA6BC8">
        <w:rPr>
          <w:rFonts w:ascii="Arial" w:hAnsi="Arial"/>
          <w:b w:val="0"/>
          <w:i/>
          <w:sz w:val="22"/>
        </w:rPr>
        <w:t>Housing Economics</w:t>
      </w:r>
      <w:r w:rsidR="00CA6BC8" w:rsidRPr="001F0796">
        <w:rPr>
          <w:rFonts w:ascii="Arial" w:hAnsi="Arial"/>
          <w:b w:val="0"/>
          <w:sz w:val="22"/>
        </w:rPr>
        <w:t xml:space="preserve"> (523-546). Los Angeles: SAGE Publications,</w:t>
      </w:r>
      <w:r w:rsidR="001A7BAC" w:rsidRPr="00CA6BC8">
        <w:rPr>
          <w:rFonts w:ascii="Arial" w:hAnsi="Arial"/>
          <w:b w:val="0"/>
          <w:sz w:val="22"/>
        </w:rPr>
        <w:t xml:space="preserve"> 2011</w:t>
      </w:r>
      <w:r w:rsidR="00CA6BC8" w:rsidRPr="001F0796">
        <w:rPr>
          <w:rFonts w:ascii="Arial" w:hAnsi="Arial"/>
          <w:b w:val="0"/>
          <w:sz w:val="22"/>
        </w:rPr>
        <w:t>.</w:t>
      </w:r>
    </w:p>
    <w:p w14:paraId="7BDB51C4" w14:textId="77777777" w:rsidR="001A7BAC" w:rsidRDefault="001A7BAC" w:rsidP="000B205D">
      <w:pPr>
        <w:pStyle w:val="Title"/>
        <w:jc w:val="left"/>
        <w:rPr>
          <w:rFonts w:ascii="Arial" w:hAnsi="Arial" w:cs="Arial"/>
          <w:b w:val="0"/>
          <w:sz w:val="22"/>
          <w:szCs w:val="22"/>
        </w:rPr>
      </w:pPr>
    </w:p>
    <w:p w14:paraId="27DCC19E" w14:textId="6F056453" w:rsidR="001A7BAC" w:rsidRPr="000B205D" w:rsidRDefault="00EC329D" w:rsidP="000B205D">
      <w:pPr>
        <w:pStyle w:val="Title"/>
        <w:jc w:val="left"/>
        <w:rPr>
          <w:rFonts w:ascii="Arial" w:hAnsi="Arial" w:cs="Arial"/>
          <w:b w:val="0"/>
          <w:sz w:val="22"/>
          <w:szCs w:val="22"/>
        </w:rPr>
      </w:pPr>
      <w:r>
        <w:rPr>
          <w:rFonts w:ascii="Arial" w:hAnsi="Arial" w:cs="Arial"/>
          <w:b w:val="0"/>
          <w:sz w:val="22"/>
          <w:szCs w:val="22"/>
        </w:rPr>
        <w:t>Galster, G.</w:t>
      </w:r>
      <w:r w:rsidR="00402C92">
        <w:rPr>
          <w:rFonts w:ascii="Arial" w:hAnsi="Arial" w:cs="Arial"/>
          <w:b w:val="0"/>
          <w:sz w:val="22"/>
          <w:szCs w:val="22"/>
        </w:rPr>
        <w:t>C.</w:t>
      </w:r>
      <w:r>
        <w:rPr>
          <w:rFonts w:ascii="Arial" w:hAnsi="Arial" w:cs="Arial"/>
          <w:b w:val="0"/>
          <w:sz w:val="22"/>
          <w:szCs w:val="22"/>
        </w:rPr>
        <w:t xml:space="preserve">, &amp; </w:t>
      </w:r>
      <w:proofErr w:type="spellStart"/>
      <w:r>
        <w:rPr>
          <w:rFonts w:ascii="Arial" w:hAnsi="Arial" w:cs="Arial"/>
          <w:b w:val="0"/>
          <w:sz w:val="22"/>
          <w:szCs w:val="22"/>
        </w:rPr>
        <w:t>Booza</w:t>
      </w:r>
      <w:proofErr w:type="spellEnd"/>
      <w:r>
        <w:rPr>
          <w:rFonts w:ascii="Arial" w:hAnsi="Arial" w:cs="Arial"/>
          <w:b w:val="0"/>
          <w:sz w:val="22"/>
          <w:szCs w:val="22"/>
        </w:rPr>
        <w:t>, J</w:t>
      </w:r>
      <w:r w:rsidR="0001676E">
        <w:rPr>
          <w:rFonts w:ascii="Arial" w:hAnsi="Arial" w:cs="Arial"/>
          <w:b w:val="0"/>
          <w:sz w:val="22"/>
          <w:szCs w:val="22"/>
        </w:rPr>
        <w:t>.</w:t>
      </w:r>
      <w:r>
        <w:rPr>
          <w:rFonts w:ascii="Arial" w:hAnsi="Arial" w:cs="Arial"/>
          <w:b w:val="0"/>
          <w:sz w:val="22"/>
          <w:szCs w:val="22"/>
        </w:rPr>
        <w:t xml:space="preserve"> </w:t>
      </w:r>
      <w:r w:rsidR="001A7BAC">
        <w:rPr>
          <w:rFonts w:ascii="Arial" w:hAnsi="Arial" w:cs="Arial"/>
          <w:b w:val="0"/>
          <w:sz w:val="22"/>
          <w:szCs w:val="22"/>
        </w:rPr>
        <w:t xml:space="preserve">“The Rise of the Bipolar Neighborhood,” </w:t>
      </w:r>
      <w:r w:rsidR="001A7BAC" w:rsidRPr="00657F78">
        <w:rPr>
          <w:rFonts w:ascii="Arial" w:hAnsi="Arial" w:cs="Arial"/>
          <w:b w:val="0"/>
          <w:i/>
          <w:sz w:val="22"/>
          <w:szCs w:val="22"/>
        </w:rPr>
        <w:t>Journal of the American Planning Association</w:t>
      </w:r>
      <w:r w:rsidR="001A7BAC">
        <w:rPr>
          <w:rFonts w:ascii="Arial" w:hAnsi="Arial" w:cs="Arial"/>
          <w:b w:val="0"/>
          <w:sz w:val="22"/>
          <w:szCs w:val="22"/>
        </w:rPr>
        <w:t xml:space="preserve"> 73 (no. 4, 2007): 421-435</w:t>
      </w:r>
      <w:r>
        <w:rPr>
          <w:rFonts w:ascii="Arial" w:hAnsi="Arial" w:cs="Arial"/>
          <w:b w:val="0"/>
          <w:sz w:val="22"/>
          <w:szCs w:val="22"/>
        </w:rPr>
        <w:t>.</w:t>
      </w:r>
    </w:p>
    <w:p w14:paraId="3AE2ECD7" w14:textId="46AECAFE" w:rsidR="00402C92" w:rsidRDefault="00402C92" w:rsidP="00E56F45">
      <w:pPr>
        <w:rPr>
          <w:rFonts w:ascii="Arial" w:hAnsi="Arial" w:cs="Arial"/>
          <w:sz w:val="22"/>
          <w:szCs w:val="22"/>
        </w:rPr>
      </w:pPr>
    </w:p>
    <w:p w14:paraId="27192226" w14:textId="062D7838" w:rsidR="001A7BAC" w:rsidRDefault="00E43D2C" w:rsidP="00E56F45">
      <w:pPr>
        <w:rPr>
          <w:rFonts w:ascii="Arial" w:hAnsi="Arial" w:cs="Arial"/>
          <w:sz w:val="22"/>
          <w:szCs w:val="22"/>
        </w:rPr>
      </w:pPr>
      <w:r w:rsidRPr="007620A7">
        <w:rPr>
          <w:rFonts w:ascii="Arial" w:hAnsi="Arial"/>
          <w:sz w:val="22"/>
        </w:rPr>
        <w:t>Galster, G.</w:t>
      </w:r>
      <w:r w:rsidR="00402C92">
        <w:rPr>
          <w:rFonts w:ascii="Arial" w:hAnsi="Arial" w:cs="Arial"/>
          <w:sz w:val="22"/>
          <w:szCs w:val="22"/>
        </w:rPr>
        <w:t>C.</w:t>
      </w:r>
      <w:r w:rsidRPr="007620A7">
        <w:rPr>
          <w:rFonts w:ascii="Arial" w:hAnsi="Arial"/>
          <w:sz w:val="22"/>
        </w:rPr>
        <w:t xml:space="preserve">, &amp; </w:t>
      </w:r>
      <w:proofErr w:type="spellStart"/>
      <w:r w:rsidRPr="007620A7">
        <w:rPr>
          <w:rFonts w:ascii="Arial" w:hAnsi="Arial"/>
          <w:sz w:val="22"/>
        </w:rPr>
        <w:t>Cutsinger</w:t>
      </w:r>
      <w:proofErr w:type="spellEnd"/>
      <w:r w:rsidRPr="007620A7">
        <w:rPr>
          <w:rFonts w:ascii="Arial" w:hAnsi="Arial"/>
          <w:sz w:val="22"/>
        </w:rPr>
        <w:t xml:space="preserve">, J. </w:t>
      </w:r>
      <w:r w:rsidR="001A7BAC" w:rsidRPr="00E43D2C">
        <w:rPr>
          <w:rFonts w:ascii="Arial" w:hAnsi="Arial" w:cs="Arial"/>
          <w:sz w:val="22"/>
          <w:szCs w:val="22"/>
        </w:rPr>
        <w:t>“Racial Settlement and Metropolitan Land</w:t>
      </w:r>
      <w:r w:rsidRPr="007620A7">
        <w:rPr>
          <w:rFonts w:ascii="Arial" w:hAnsi="Arial"/>
          <w:sz w:val="22"/>
        </w:rPr>
        <w:t>-</w:t>
      </w:r>
      <w:r w:rsidR="001A7BAC" w:rsidRPr="00E43D2C">
        <w:rPr>
          <w:rFonts w:ascii="Arial" w:hAnsi="Arial" w:cs="Arial"/>
          <w:sz w:val="22"/>
          <w:szCs w:val="22"/>
        </w:rPr>
        <w:t xml:space="preserve">Use Patterns: Does Sprawl Abet Black-White Segregation?” </w:t>
      </w:r>
      <w:r w:rsidR="001A7BAC" w:rsidRPr="00E43D2C">
        <w:rPr>
          <w:rFonts w:ascii="Arial" w:hAnsi="Arial" w:cs="Arial"/>
          <w:i/>
          <w:sz w:val="22"/>
          <w:szCs w:val="22"/>
        </w:rPr>
        <w:t>Urban Geography</w:t>
      </w:r>
      <w:r w:rsidR="0003365B">
        <w:rPr>
          <w:rFonts w:ascii="Arial" w:hAnsi="Arial" w:cs="Arial"/>
          <w:i/>
          <w:sz w:val="22"/>
          <w:szCs w:val="22"/>
        </w:rPr>
        <w:t xml:space="preserve"> </w:t>
      </w:r>
      <w:r w:rsidR="001A7BAC" w:rsidRPr="00E43D2C">
        <w:rPr>
          <w:rFonts w:ascii="Arial" w:hAnsi="Arial" w:cs="Arial"/>
          <w:sz w:val="22"/>
          <w:szCs w:val="22"/>
        </w:rPr>
        <w:t>28 (No. 6, 2007): 516–553</w:t>
      </w:r>
      <w:r w:rsidRPr="00E43D2C">
        <w:rPr>
          <w:rFonts w:ascii="Arial" w:hAnsi="Arial" w:cs="Arial"/>
          <w:sz w:val="22"/>
          <w:szCs w:val="22"/>
        </w:rPr>
        <w:t>.</w:t>
      </w:r>
    </w:p>
    <w:p w14:paraId="0A3FC654" w14:textId="23883641" w:rsidR="001A7BAC" w:rsidRDefault="001A7BAC" w:rsidP="00E56F45">
      <w:pPr>
        <w:widowControl/>
        <w:tabs>
          <w:tab w:val="left" w:pos="-1440"/>
          <w:tab w:val="left" w:pos="-720"/>
          <w:tab w:val="left" w:pos="0"/>
          <w:tab w:val="left" w:pos="378"/>
        </w:tabs>
        <w:rPr>
          <w:rFonts w:ascii="Arial" w:hAnsi="Arial"/>
          <w:bCs/>
          <w:sz w:val="22"/>
        </w:rPr>
      </w:pPr>
      <w:r>
        <w:rPr>
          <w:rFonts w:ascii="Arial" w:hAnsi="Arial"/>
          <w:bCs/>
          <w:sz w:val="22"/>
        </w:rPr>
        <w:t xml:space="preserve"> </w:t>
      </w:r>
    </w:p>
    <w:p w14:paraId="7D889E54" w14:textId="55388BF4" w:rsidR="00402C92" w:rsidRDefault="00402C92" w:rsidP="00402C92">
      <w:pPr>
        <w:pStyle w:val="Title"/>
        <w:jc w:val="left"/>
        <w:rPr>
          <w:rFonts w:ascii="Arial" w:hAnsi="Arial" w:cs="Arial"/>
          <w:b w:val="0"/>
          <w:bCs/>
          <w:sz w:val="22"/>
        </w:rPr>
      </w:pPr>
      <w:r>
        <w:rPr>
          <w:rFonts w:ascii="Arial" w:hAnsi="Arial" w:cs="Arial"/>
          <w:b w:val="0"/>
          <w:bCs/>
          <w:sz w:val="22"/>
        </w:rPr>
        <w:t xml:space="preserve">Galster, G.C., </w:t>
      </w:r>
      <w:proofErr w:type="spellStart"/>
      <w:r>
        <w:rPr>
          <w:rFonts w:ascii="Arial" w:hAnsi="Arial" w:cs="Arial"/>
          <w:b w:val="0"/>
          <w:bCs/>
          <w:sz w:val="22"/>
        </w:rPr>
        <w:t>Cutsinger</w:t>
      </w:r>
      <w:proofErr w:type="spellEnd"/>
      <w:r>
        <w:rPr>
          <w:rFonts w:ascii="Arial" w:hAnsi="Arial" w:cs="Arial"/>
          <w:b w:val="0"/>
          <w:bCs/>
          <w:sz w:val="22"/>
        </w:rPr>
        <w:t xml:space="preserve">, J., &amp; Lim, U. “Are </w:t>
      </w:r>
      <w:proofErr w:type="spellStart"/>
      <w:r>
        <w:rPr>
          <w:rFonts w:ascii="Arial" w:hAnsi="Arial" w:cs="Arial"/>
          <w:b w:val="0"/>
          <w:bCs/>
          <w:sz w:val="22"/>
        </w:rPr>
        <w:t>Neighbourhoods</w:t>
      </w:r>
      <w:proofErr w:type="spellEnd"/>
      <w:r>
        <w:rPr>
          <w:rFonts w:ascii="Arial" w:hAnsi="Arial" w:cs="Arial"/>
          <w:b w:val="0"/>
          <w:bCs/>
          <w:sz w:val="22"/>
        </w:rPr>
        <w:t xml:space="preserve"> Self-</w:t>
      </w:r>
      <w:proofErr w:type="spellStart"/>
      <w:r>
        <w:rPr>
          <w:rFonts w:ascii="Arial" w:hAnsi="Arial" w:cs="Arial"/>
          <w:b w:val="0"/>
          <w:bCs/>
          <w:sz w:val="22"/>
        </w:rPr>
        <w:t>Stabilising</w:t>
      </w:r>
      <w:proofErr w:type="spellEnd"/>
      <w:r>
        <w:rPr>
          <w:rFonts w:ascii="Arial" w:hAnsi="Arial" w:cs="Arial"/>
          <w:b w:val="0"/>
          <w:bCs/>
          <w:sz w:val="22"/>
        </w:rPr>
        <w:t xml:space="preserve">? Exploring Endogenous Dynamics,” </w:t>
      </w:r>
      <w:r w:rsidRPr="000B205D">
        <w:rPr>
          <w:rFonts w:ascii="Arial" w:hAnsi="Arial" w:cs="Arial"/>
          <w:b w:val="0"/>
          <w:bCs/>
          <w:i/>
          <w:sz w:val="22"/>
        </w:rPr>
        <w:t>Urban Studies</w:t>
      </w:r>
      <w:r>
        <w:rPr>
          <w:rFonts w:ascii="Arial" w:hAnsi="Arial" w:cs="Arial"/>
          <w:b w:val="0"/>
          <w:bCs/>
          <w:sz w:val="22"/>
        </w:rPr>
        <w:t xml:space="preserve"> 44 (no. 1, 2007): 1-19.</w:t>
      </w:r>
    </w:p>
    <w:p w14:paraId="3B961B01" w14:textId="77777777" w:rsidR="00402C92" w:rsidRDefault="00402C92" w:rsidP="00E56F45">
      <w:pPr>
        <w:widowControl/>
        <w:tabs>
          <w:tab w:val="left" w:pos="-1440"/>
          <w:tab w:val="left" w:pos="-720"/>
          <w:tab w:val="left" w:pos="0"/>
          <w:tab w:val="left" w:pos="378"/>
        </w:tabs>
        <w:rPr>
          <w:rFonts w:ascii="Arial" w:hAnsi="Arial"/>
          <w:bCs/>
          <w:sz w:val="22"/>
        </w:rPr>
      </w:pPr>
    </w:p>
    <w:p w14:paraId="4BA832AC" w14:textId="31517883" w:rsidR="001A7BAC" w:rsidRDefault="00327BDE" w:rsidP="00E56F45">
      <w:pPr>
        <w:widowControl/>
        <w:tabs>
          <w:tab w:val="left" w:pos="-1440"/>
          <w:tab w:val="left" w:pos="-720"/>
          <w:tab w:val="left" w:pos="0"/>
          <w:tab w:val="left" w:pos="378"/>
        </w:tabs>
        <w:rPr>
          <w:rFonts w:ascii="Arial" w:hAnsi="Arial"/>
          <w:bCs/>
          <w:sz w:val="22"/>
        </w:rPr>
      </w:pPr>
      <w:r>
        <w:rPr>
          <w:rFonts w:ascii="Arial" w:hAnsi="Arial"/>
          <w:bCs/>
          <w:sz w:val="22"/>
        </w:rPr>
        <w:lastRenderedPageBreak/>
        <w:t>Galster, G.</w:t>
      </w:r>
      <w:r w:rsidR="00402C92">
        <w:rPr>
          <w:rFonts w:ascii="Arial" w:hAnsi="Arial"/>
          <w:bCs/>
          <w:sz w:val="22"/>
        </w:rPr>
        <w:t>C.</w:t>
      </w:r>
      <w:r>
        <w:rPr>
          <w:rFonts w:ascii="Arial" w:hAnsi="Arial"/>
          <w:bCs/>
          <w:sz w:val="22"/>
        </w:rPr>
        <w:t xml:space="preserve">, </w:t>
      </w:r>
      <w:proofErr w:type="spellStart"/>
      <w:r>
        <w:rPr>
          <w:rFonts w:ascii="Arial" w:hAnsi="Arial"/>
          <w:bCs/>
          <w:sz w:val="22"/>
        </w:rPr>
        <w:t>Marcotte</w:t>
      </w:r>
      <w:proofErr w:type="spellEnd"/>
      <w:r>
        <w:rPr>
          <w:rFonts w:ascii="Arial" w:hAnsi="Arial"/>
          <w:bCs/>
          <w:sz w:val="22"/>
        </w:rPr>
        <w:t xml:space="preserve">, D.E., </w:t>
      </w:r>
      <w:proofErr w:type="spellStart"/>
      <w:r>
        <w:rPr>
          <w:rFonts w:ascii="Arial" w:hAnsi="Arial"/>
          <w:bCs/>
          <w:sz w:val="22"/>
        </w:rPr>
        <w:t>Mandell</w:t>
      </w:r>
      <w:proofErr w:type="spellEnd"/>
      <w:r>
        <w:rPr>
          <w:rFonts w:ascii="Arial" w:hAnsi="Arial"/>
          <w:bCs/>
          <w:sz w:val="22"/>
        </w:rPr>
        <w:t>, M.B., Wolman, H., &amp; Augustine, N</w:t>
      </w:r>
      <w:r w:rsidR="0001676E">
        <w:rPr>
          <w:rFonts w:ascii="Arial" w:hAnsi="Arial"/>
          <w:bCs/>
          <w:sz w:val="22"/>
        </w:rPr>
        <w:t>.</w:t>
      </w:r>
      <w:r>
        <w:rPr>
          <w:rFonts w:ascii="Arial" w:hAnsi="Arial"/>
          <w:bCs/>
          <w:sz w:val="22"/>
        </w:rPr>
        <w:t xml:space="preserve"> </w:t>
      </w:r>
      <w:r w:rsidR="001A7BAC">
        <w:rPr>
          <w:rFonts w:ascii="Arial" w:hAnsi="Arial"/>
          <w:bCs/>
          <w:sz w:val="22"/>
        </w:rPr>
        <w:t xml:space="preserve">“The Impact of Parental Homeownership on Children’s Outcomes During Early Adulthood,” </w:t>
      </w:r>
      <w:r w:rsidR="001A7BAC" w:rsidRPr="00783220">
        <w:rPr>
          <w:rFonts w:ascii="Arial" w:hAnsi="Arial"/>
          <w:bCs/>
          <w:i/>
          <w:sz w:val="22"/>
        </w:rPr>
        <w:t>Housing Policy Debate</w:t>
      </w:r>
      <w:r w:rsidR="001A7BAC">
        <w:rPr>
          <w:rFonts w:ascii="Arial" w:hAnsi="Arial"/>
          <w:bCs/>
          <w:sz w:val="22"/>
        </w:rPr>
        <w:t xml:space="preserve"> 18 (no. 4, 2007): 785-827</w:t>
      </w:r>
      <w:r>
        <w:rPr>
          <w:rFonts w:ascii="Arial" w:hAnsi="Arial"/>
          <w:bCs/>
          <w:sz w:val="22"/>
        </w:rPr>
        <w:t>.</w:t>
      </w:r>
    </w:p>
    <w:p w14:paraId="0EACC621" w14:textId="30A5EB64" w:rsidR="001A7BAC" w:rsidRDefault="001A7BAC">
      <w:pPr>
        <w:widowControl/>
        <w:tabs>
          <w:tab w:val="left" w:pos="-1440"/>
          <w:tab w:val="left" w:pos="-720"/>
          <w:tab w:val="left" w:pos="0"/>
          <w:tab w:val="left" w:pos="378"/>
        </w:tabs>
        <w:rPr>
          <w:rFonts w:ascii="Arial" w:hAnsi="Arial"/>
          <w:bCs/>
          <w:sz w:val="22"/>
        </w:rPr>
      </w:pPr>
    </w:p>
    <w:p w14:paraId="621ED2B1" w14:textId="50EE5333" w:rsidR="00402C92" w:rsidRDefault="00402C92" w:rsidP="00402C92">
      <w:pPr>
        <w:widowControl/>
        <w:tabs>
          <w:tab w:val="left" w:pos="-1440"/>
          <w:tab w:val="left" w:pos="-720"/>
          <w:tab w:val="left" w:pos="0"/>
          <w:tab w:val="left" w:pos="378"/>
        </w:tabs>
        <w:rPr>
          <w:rFonts w:ascii="Arial" w:hAnsi="Arial"/>
          <w:bCs/>
          <w:sz w:val="22"/>
        </w:rPr>
      </w:pPr>
      <w:r>
        <w:rPr>
          <w:rFonts w:ascii="Arial" w:hAnsi="Arial" w:cs="Arial"/>
          <w:sz w:val="22"/>
          <w:szCs w:val="22"/>
        </w:rPr>
        <w:t xml:space="preserve">Galster, G.C., </w:t>
      </w:r>
      <w:proofErr w:type="spellStart"/>
      <w:r>
        <w:rPr>
          <w:rFonts w:ascii="Arial" w:hAnsi="Arial" w:cs="Arial"/>
          <w:sz w:val="22"/>
          <w:szCs w:val="22"/>
        </w:rPr>
        <w:t>Marcotte</w:t>
      </w:r>
      <w:proofErr w:type="spellEnd"/>
      <w:r>
        <w:rPr>
          <w:rFonts w:ascii="Arial" w:hAnsi="Arial" w:cs="Arial"/>
          <w:sz w:val="22"/>
          <w:szCs w:val="22"/>
        </w:rPr>
        <w:t xml:space="preserve">, D.E., </w:t>
      </w:r>
      <w:proofErr w:type="spellStart"/>
      <w:r>
        <w:rPr>
          <w:rFonts w:ascii="Arial" w:hAnsi="Arial" w:cs="Arial"/>
          <w:sz w:val="22"/>
          <w:szCs w:val="22"/>
        </w:rPr>
        <w:t>Mandell</w:t>
      </w:r>
      <w:proofErr w:type="spellEnd"/>
      <w:r>
        <w:rPr>
          <w:rFonts w:ascii="Arial" w:hAnsi="Arial" w:cs="Arial"/>
          <w:sz w:val="22"/>
          <w:szCs w:val="22"/>
        </w:rPr>
        <w:t xml:space="preserve">, M.B., Wolman, H., &amp; Augustine, N. </w:t>
      </w:r>
      <w:r w:rsidRPr="005467D2">
        <w:rPr>
          <w:rFonts w:ascii="Arial" w:hAnsi="Arial" w:cs="Arial"/>
          <w:sz w:val="22"/>
          <w:szCs w:val="22"/>
        </w:rPr>
        <w:t xml:space="preserve">“The Influence of Neighborhood Poverty During Childhood on Fertility, Education and Earnings Outcomes,” </w:t>
      </w:r>
      <w:r w:rsidRPr="005467D2">
        <w:rPr>
          <w:rFonts w:ascii="Arial" w:hAnsi="Arial" w:cs="Arial"/>
          <w:i/>
          <w:sz w:val="22"/>
          <w:szCs w:val="22"/>
        </w:rPr>
        <w:t>Housing Studies</w:t>
      </w:r>
      <w:r w:rsidRPr="005467D2">
        <w:rPr>
          <w:rFonts w:ascii="Arial" w:hAnsi="Arial" w:cs="Arial"/>
          <w:sz w:val="22"/>
          <w:szCs w:val="22"/>
        </w:rPr>
        <w:t xml:space="preserve"> </w:t>
      </w:r>
      <w:r>
        <w:rPr>
          <w:rFonts w:ascii="Arial" w:hAnsi="Arial" w:cs="Arial"/>
          <w:sz w:val="22"/>
          <w:szCs w:val="22"/>
        </w:rPr>
        <w:t>22 (no. 5, 2007): 723-752</w:t>
      </w:r>
      <w:r>
        <w:rPr>
          <w:rFonts w:ascii="Arial" w:hAnsi="Arial"/>
          <w:bCs/>
          <w:sz w:val="22"/>
        </w:rPr>
        <w:t>.</w:t>
      </w:r>
    </w:p>
    <w:p w14:paraId="684417A5" w14:textId="77777777" w:rsidR="00402C92" w:rsidRDefault="00402C92">
      <w:pPr>
        <w:widowControl/>
        <w:tabs>
          <w:tab w:val="left" w:pos="-1440"/>
          <w:tab w:val="left" w:pos="-720"/>
          <w:tab w:val="left" w:pos="0"/>
          <w:tab w:val="left" w:pos="378"/>
        </w:tabs>
        <w:rPr>
          <w:rFonts w:ascii="Arial" w:hAnsi="Arial"/>
          <w:bCs/>
          <w:sz w:val="22"/>
        </w:rPr>
      </w:pPr>
    </w:p>
    <w:p w14:paraId="1A1EC163" w14:textId="77777777" w:rsidR="00402C92" w:rsidRDefault="00402C92" w:rsidP="00402C92">
      <w:pPr>
        <w:widowControl/>
        <w:tabs>
          <w:tab w:val="left" w:pos="-1440"/>
          <w:tab w:val="left" w:pos="-720"/>
          <w:tab w:val="left" w:pos="0"/>
          <w:tab w:val="left" w:pos="378"/>
        </w:tabs>
        <w:rPr>
          <w:rFonts w:ascii="Arial" w:hAnsi="Arial"/>
          <w:bCs/>
          <w:sz w:val="22"/>
        </w:rPr>
      </w:pPr>
      <w:r>
        <w:rPr>
          <w:rFonts w:ascii="Arial" w:hAnsi="Arial"/>
          <w:bCs/>
          <w:sz w:val="22"/>
        </w:rPr>
        <w:t xml:space="preserve">Galster, G.C. “Quantifying the Effect of </w:t>
      </w:r>
      <w:proofErr w:type="spellStart"/>
      <w:r>
        <w:rPr>
          <w:rFonts w:ascii="Arial" w:hAnsi="Arial"/>
          <w:bCs/>
          <w:sz w:val="22"/>
        </w:rPr>
        <w:t>Neighbourhood</w:t>
      </w:r>
      <w:proofErr w:type="spellEnd"/>
      <w:r>
        <w:rPr>
          <w:rFonts w:ascii="Arial" w:hAnsi="Arial"/>
          <w:bCs/>
          <w:sz w:val="22"/>
        </w:rPr>
        <w:t xml:space="preserve"> on Individuals: Challenges, Alternative Approaches, and Promising Directions,” </w:t>
      </w:r>
      <w:r w:rsidRPr="00747F8B">
        <w:rPr>
          <w:rFonts w:ascii="Arial" w:hAnsi="Arial"/>
          <w:bCs/>
          <w:i/>
          <w:sz w:val="22"/>
        </w:rPr>
        <w:t>Journal of Applied Social Science Studies [</w:t>
      </w:r>
      <w:proofErr w:type="spellStart"/>
      <w:r w:rsidRPr="00747F8B">
        <w:rPr>
          <w:rFonts w:ascii="Arial" w:hAnsi="Arial"/>
          <w:bCs/>
          <w:i/>
          <w:sz w:val="22"/>
        </w:rPr>
        <w:t>Sch</w:t>
      </w:r>
      <w:r>
        <w:rPr>
          <w:rFonts w:ascii="Arial" w:hAnsi="Arial"/>
          <w:bCs/>
          <w:i/>
          <w:sz w:val="22"/>
        </w:rPr>
        <w:t>m</w:t>
      </w:r>
      <w:r w:rsidRPr="00747F8B">
        <w:rPr>
          <w:rFonts w:ascii="Arial" w:hAnsi="Arial"/>
          <w:bCs/>
          <w:i/>
          <w:sz w:val="22"/>
        </w:rPr>
        <w:t>ollers</w:t>
      </w:r>
      <w:proofErr w:type="spellEnd"/>
      <w:r w:rsidRPr="00747F8B">
        <w:rPr>
          <w:rFonts w:ascii="Arial" w:hAnsi="Arial"/>
          <w:bCs/>
          <w:i/>
          <w:sz w:val="22"/>
        </w:rPr>
        <w:t xml:space="preserve"> </w:t>
      </w:r>
      <w:proofErr w:type="spellStart"/>
      <w:r w:rsidRPr="00747F8B">
        <w:rPr>
          <w:rFonts w:ascii="Arial" w:hAnsi="Arial"/>
          <w:bCs/>
          <w:i/>
          <w:sz w:val="22"/>
        </w:rPr>
        <w:t>Jahrbuch</w:t>
      </w:r>
      <w:proofErr w:type="spellEnd"/>
      <w:r w:rsidRPr="00747F8B">
        <w:rPr>
          <w:rFonts w:ascii="Arial" w:hAnsi="Arial"/>
          <w:bCs/>
          <w:i/>
          <w:sz w:val="22"/>
        </w:rPr>
        <w:t xml:space="preserve">/ </w:t>
      </w:r>
      <w:proofErr w:type="spellStart"/>
      <w:r w:rsidRPr="00747F8B">
        <w:rPr>
          <w:rFonts w:ascii="Arial" w:hAnsi="Arial"/>
          <w:bCs/>
          <w:i/>
          <w:sz w:val="22"/>
        </w:rPr>
        <w:t>Zeitscrift</w:t>
      </w:r>
      <w:proofErr w:type="spellEnd"/>
      <w:r w:rsidRPr="00747F8B">
        <w:rPr>
          <w:rFonts w:ascii="Arial" w:hAnsi="Arial"/>
          <w:bCs/>
          <w:i/>
          <w:sz w:val="22"/>
        </w:rPr>
        <w:t xml:space="preserve"> fur </w:t>
      </w:r>
      <w:proofErr w:type="spellStart"/>
      <w:r w:rsidRPr="00747F8B">
        <w:rPr>
          <w:rFonts w:ascii="Arial" w:hAnsi="Arial"/>
          <w:bCs/>
          <w:i/>
          <w:sz w:val="22"/>
        </w:rPr>
        <w:t>Wirtschafts</w:t>
      </w:r>
      <w:proofErr w:type="spellEnd"/>
      <w:r w:rsidRPr="00747F8B">
        <w:rPr>
          <w:rFonts w:ascii="Arial" w:hAnsi="Arial"/>
          <w:bCs/>
          <w:i/>
          <w:sz w:val="22"/>
        </w:rPr>
        <w:t xml:space="preserve">- und </w:t>
      </w:r>
      <w:proofErr w:type="spellStart"/>
      <w:r w:rsidRPr="00747F8B">
        <w:rPr>
          <w:rFonts w:ascii="Arial" w:hAnsi="Arial"/>
          <w:bCs/>
          <w:i/>
          <w:sz w:val="22"/>
        </w:rPr>
        <w:t>Sozialwissenschaften</w:t>
      </w:r>
      <w:proofErr w:type="spellEnd"/>
      <w:r>
        <w:rPr>
          <w:rFonts w:ascii="Arial" w:hAnsi="Arial"/>
          <w:bCs/>
          <w:sz w:val="22"/>
        </w:rPr>
        <w:t>] 128 (no. 1, 2008): 7-48.</w:t>
      </w:r>
    </w:p>
    <w:p w14:paraId="6FF30EC5" w14:textId="77777777" w:rsidR="00402C92" w:rsidRDefault="00402C92" w:rsidP="00F03469">
      <w:pPr>
        <w:rPr>
          <w:rFonts w:ascii="Arial" w:hAnsi="Arial" w:cs="Arial"/>
          <w:sz w:val="22"/>
          <w:szCs w:val="22"/>
        </w:rPr>
      </w:pPr>
    </w:p>
    <w:p w14:paraId="1539AB12" w14:textId="4E96FF01" w:rsidR="001A7BAC" w:rsidRDefault="003314F0" w:rsidP="00F03469">
      <w:pPr>
        <w:rPr>
          <w:rFonts w:ascii="Arial" w:hAnsi="Arial" w:cs="Arial"/>
          <w:sz w:val="22"/>
          <w:szCs w:val="22"/>
        </w:rPr>
      </w:pPr>
      <w:r>
        <w:rPr>
          <w:rFonts w:ascii="Arial" w:hAnsi="Arial" w:cs="Arial"/>
          <w:sz w:val="22"/>
          <w:szCs w:val="22"/>
        </w:rPr>
        <w:t>Galster, G</w:t>
      </w:r>
      <w:r w:rsidR="0001676E">
        <w:rPr>
          <w:rFonts w:ascii="Arial" w:hAnsi="Arial" w:cs="Arial"/>
          <w:sz w:val="22"/>
          <w:szCs w:val="22"/>
        </w:rPr>
        <w:t>.</w:t>
      </w:r>
      <w:r w:rsidR="00402C92">
        <w:rPr>
          <w:rFonts w:ascii="Arial" w:hAnsi="Arial" w:cs="Arial"/>
          <w:sz w:val="22"/>
          <w:szCs w:val="22"/>
        </w:rPr>
        <w:t>C.</w:t>
      </w:r>
      <w:r>
        <w:rPr>
          <w:rFonts w:ascii="Arial" w:hAnsi="Arial" w:cs="Arial"/>
          <w:sz w:val="22"/>
          <w:szCs w:val="22"/>
        </w:rPr>
        <w:t xml:space="preserve"> </w:t>
      </w:r>
      <w:r w:rsidR="001A7BAC">
        <w:rPr>
          <w:rFonts w:ascii="Arial" w:hAnsi="Arial" w:cs="Arial"/>
          <w:sz w:val="22"/>
          <w:szCs w:val="22"/>
        </w:rPr>
        <w:t>“</w:t>
      </w:r>
      <w:r w:rsidR="001A7BAC" w:rsidRPr="00F03469">
        <w:rPr>
          <w:rFonts w:ascii="Arial" w:hAnsi="Arial" w:cs="Arial"/>
          <w:sz w:val="22"/>
          <w:szCs w:val="22"/>
        </w:rPr>
        <w:t>U.S. Housing</w:t>
      </w:r>
      <w:r w:rsidR="0034431F">
        <w:rPr>
          <w:rFonts w:ascii="Arial" w:hAnsi="Arial" w:cs="Arial"/>
          <w:sz w:val="22"/>
          <w:szCs w:val="22"/>
        </w:rPr>
        <w:t xml:space="preserve"> Scholarship,</w:t>
      </w:r>
      <w:r w:rsidR="001A7BAC" w:rsidRPr="00F03469">
        <w:rPr>
          <w:rFonts w:ascii="Arial" w:hAnsi="Arial" w:cs="Arial"/>
          <w:sz w:val="22"/>
          <w:szCs w:val="22"/>
        </w:rPr>
        <w:t xml:space="preserve"> Planning</w:t>
      </w:r>
      <w:r w:rsidR="0034431F">
        <w:rPr>
          <w:rFonts w:ascii="Arial" w:hAnsi="Arial" w:cs="Arial"/>
          <w:sz w:val="22"/>
          <w:szCs w:val="22"/>
        </w:rPr>
        <w:t>,</w:t>
      </w:r>
      <w:r w:rsidR="001A7BAC" w:rsidRPr="00F03469">
        <w:rPr>
          <w:rFonts w:ascii="Arial" w:hAnsi="Arial" w:cs="Arial"/>
          <w:sz w:val="22"/>
          <w:szCs w:val="22"/>
        </w:rPr>
        <w:t xml:space="preserve"> and Policy</w:t>
      </w:r>
      <w:r w:rsidR="0034431F">
        <w:rPr>
          <w:rFonts w:ascii="Arial" w:hAnsi="Arial" w:cs="Arial"/>
          <w:sz w:val="22"/>
          <w:szCs w:val="22"/>
        </w:rPr>
        <w:t xml:space="preserve"> Since 1968</w:t>
      </w:r>
      <w:r w:rsidR="001A7BAC" w:rsidRPr="00F03469">
        <w:rPr>
          <w:rFonts w:ascii="Arial" w:hAnsi="Arial" w:cs="Arial"/>
          <w:sz w:val="22"/>
          <w:szCs w:val="22"/>
        </w:rPr>
        <w:t>:</w:t>
      </w:r>
      <w:r w:rsidR="001A7BAC">
        <w:rPr>
          <w:rFonts w:ascii="Arial" w:hAnsi="Arial" w:cs="Arial"/>
          <w:sz w:val="22"/>
          <w:szCs w:val="22"/>
        </w:rPr>
        <w:t xml:space="preserve"> </w:t>
      </w:r>
      <w:r w:rsidR="0034431F">
        <w:rPr>
          <w:rFonts w:ascii="Arial" w:hAnsi="Arial" w:cs="Arial"/>
          <w:sz w:val="22"/>
          <w:szCs w:val="22"/>
        </w:rPr>
        <w:t>An Introduction to the Special Issue</w:t>
      </w:r>
      <w:r w:rsidR="001A7BAC">
        <w:rPr>
          <w:rFonts w:ascii="Arial" w:hAnsi="Arial" w:cs="Arial"/>
          <w:sz w:val="22"/>
          <w:szCs w:val="22"/>
        </w:rPr>
        <w:t xml:space="preserve">,” </w:t>
      </w:r>
      <w:r w:rsidR="001A7BAC" w:rsidRPr="00F03469">
        <w:rPr>
          <w:rFonts w:ascii="Arial" w:hAnsi="Arial" w:cs="Arial"/>
          <w:i/>
          <w:sz w:val="22"/>
          <w:szCs w:val="22"/>
        </w:rPr>
        <w:t>Journal of the American Planning Association</w:t>
      </w:r>
      <w:r w:rsidR="001A7BAC">
        <w:rPr>
          <w:rFonts w:ascii="Arial" w:hAnsi="Arial" w:cs="Arial"/>
          <w:sz w:val="22"/>
          <w:szCs w:val="22"/>
        </w:rPr>
        <w:t xml:space="preserve"> 74 (no. 1, 2008): 1-12.</w:t>
      </w:r>
    </w:p>
    <w:p w14:paraId="6064852A" w14:textId="5594E54B" w:rsidR="001A7BAC" w:rsidRDefault="001A7BAC" w:rsidP="00F03469">
      <w:pPr>
        <w:rPr>
          <w:rFonts w:ascii="Arial" w:hAnsi="Arial" w:cs="Arial"/>
          <w:sz w:val="22"/>
          <w:szCs w:val="22"/>
        </w:rPr>
      </w:pPr>
    </w:p>
    <w:p w14:paraId="39591A23" w14:textId="25B6BD69" w:rsidR="00402C92" w:rsidRDefault="00402C92" w:rsidP="00402C92">
      <w:pPr>
        <w:pStyle w:val="Title"/>
        <w:jc w:val="left"/>
        <w:rPr>
          <w:rFonts w:ascii="Arial" w:hAnsi="Arial" w:cs="Arial"/>
          <w:b w:val="0"/>
          <w:sz w:val="22"/>
          <w:szCs w:val="22"/>
        </w:rPr>
      </w:pPr>
      <w:r>
        <w:rPr>
          <w:rFonts w:ascii="Arial" w:hAnsi="Arial"/>
          <w:b w:val="0"/>
          <w:bCs/>
          <w:sz w:val="22"/>
        </w:rPr>
        <w:t xml:space="preserve">Galster, G.C., </w:t>
      </w:r>
      <w:proofErr w:type="spellStart"/>
      <w:r>
        <w:rPr>
          <w:rFonts w:ascii="Arial" w:hAnsi="Arial"/>
          <w:b w:val="0"/>
          <w:bCs/>
          <w:sz w:val="22"/>
        </w:rPr>
        <w:t>Andersson</w:t>
      </w:r>
      <w:proofErr w:type="spellEnd"/>
      <w:r>
        <w:rPr>
          <w:rFonts w:ascii="Arial" w:hAnsi="Arial"/>
          <w:b w:val="0"/>
          <w:bCs/>
          <w:sz w:val="22"/>
        </w:rPr>
        <w:t xml:space="preserve">, R., </w:t>
      </w:r>
      <w:proofErr w:type="spellStart"/>
      <w:r>
        <w:rPr>
          <w:rFonts w:ascii="Arial" w:hAnsi="Arial"/>
          <w:b w:val="0"/>
          <w:bCs/>
          <w:sz w:val="22"/>
        </w:rPr>
        <w:t>Musterd</w:t>
      </w:r>
      <w:proofErr w:type="spellEnd"/>
      <w:r>
        <w:rPr>
          <w:rFonts w:ascii="Arial" w:hAnsi="Arial"/>
          <w:b w:val="0"/>
          <w:bCs/>
          <w:sz w:val="22"/>
        </w:rPr>
        <w:t xml:space="preserve">, S., &amp; </w:t>
      </w:r>
      <w:proofErr w:type="spellStart"/>
      <w:r>
        <w:rPr>
          <w:rFonts w:ascii="Arial" w:hAnsi="Arial"/>
          <w:b w:val="0"/>
          <w:bCs/>
          <w:sz w:val="22"/>
        </w:rPr>
        <w:t>Kauppinen</w:t>
      </w:r>
      <w:proofErr w:type="spellEnd"/>
      <w:r>
        <w:rPr>
          <w:rFonts w:ascii="Arial" w:hAnsi="Arial"/>
          <w:b w:val="0"/>
          <w:bCs/>
          <w:sz w:val="22"/>
        </w:rPr>
        <w:t xml:space="preserve">, T.M. </w:t>
      </w:r>
      <w:r w:rsidRPr="00632F56">
        <w:rPr>
          <w:rFonts w:ascii="Arial" w:hAnsi="Arial"/>
          <w:b w:val="0"/>
          <w:bCs/>
          <w:sz w:val="22"/>
        </w:rPr>
        <w:t xml:space="preserve">“Does Neighborhood Income Mix Affect Earnings of Adults? New Evidence from Sweden,” </w:t>
      </w:r>
      <w:r w:rsidRPr="00632F56">
        <w:rPr>
          <w:rFonts w:ascii="Arial" w:hAnsi="Arial"/>
          <w:b w:val="0"/>
          <w:bCs/>
          <w:i/>
          <w:sz w:val="22"/>
        </w:rPr>
        <w:t xml:space="preserve">Journal of </w:t>
      </w:r>
      <w:r>
        <w:rPr>
          <w:rFonts w:ascii="Arial" w:hAnsi="Arial"/>
          <w:b w:val="0"/>
          <w:bCs/>
          <w:i/>
          <w:sz w:val="22"/>
        </w:rPr>
        <w:t>U</w:t>
      </w:r>
      <w:r w:rsidRPr="00632F56">
        <w:rPr>
          <w:rFonts w:ascii="Arial" w:hAnsi="Arial"/>
          <w:b w:val="0"/>
          <w:bCs/>
          <w:i/>
          <w:sz w:val="22"/>
        </w:rPr>
        <w:t>rban Economics</w:t>
      </w:r>
      <w:r>
        <w:rPr>
          <w:rFonts w:ascii="Arial" w:hAnsi="Arial"/>
          <w:bCs/>
          <w:sz w:val="22"/>
        </w:rPr>
        <w:t xml:space="preserve"> </w:t>
      </w:r>
      <w:r w:rsidRPr="00A41DFE">
        <w:rPr>
          <w:rFonts w:ascii="Arial" w:hAnsi="Arial"/>
          <w:b w:val="0"/>
          <w:bCs/>
          <w:sz w:val="22"/>
        </w:rPr>
        <w:t>63</w:t>
      </w:r>
      <w:r>
        <w:rPr>
          <w:rFonts w:ascii="Arial" w:hAnsi="Arial"/>
          <w:bCs/>
          <w:sz w:val="22"/>
        </w:rPr>
        <w:t xml:space="preserve"> </w:t>
      </w:r>
      <w:r>
        <w:rPr>
          <w:rFonts w:ascii="Arial" w:hAnsi="Arial" w:cs="Arial"/>
          <w:b w:val="0"/>
          <w:sz w:val="22"/>
          <w:szCs w:val="22"/>
        </w:rPr>
        <w:t>(2008): 858-870.</w:t>
      </w:r>
    </w:p>
    <w:p w14:paraId="2A4C80AA" w14:textId="5150D01F" w:rsidR="00402C92" w:rsidRDefault="00402C92" w:rsidP="00402C92">
      <w:pPr>
        <w:pStyle w:val="Title"/>
        <w:jc w:val="left"/>
        <w:rPr>
          <w:rFonts w:ascii="Arial" w:hAnsi="Arial" w:cs="Arial"/>
          <w:b w:val="0"/>
          <w:sz w:val="22"/>
          <w:szCs w:val="22"/>
        </w:rPr>
      </w:pPr>
    </w:p>
    <w:p w14:paraId="1B102377" w14:textId="5347E604" w:rsidR="00402C92" w:rsidRPr="004E4BBD" w:rsidRDefault="00402C92" w:rsidP="00402C92">
      <w:pPr>
        <w:rPr>
          <w:rFonts w:ascii="Arial" w:hAnsi="Arial" w:cs="Arial"/>
          <w:bCs/>
          <w:sz w:val="22"/>
          <w:szCs w:val="22"/>
        </w:rPr>
      </w:pPr>
      <w:r>
        <w:rPr>
          <w:rFonts w:ascii="Arial" w:hAnsi="Arial" w:cs="Arial"/>
          <w:bCs/>
          <w:sz w:val="22"/>
          <w:szCs w:val="22"/>
        </w:rPr>
        <w:t xml:space="preserve">Galster, G.C., </w:t>
      </w:r>
      <w:proofErr w:type="spellStart"/>
      <w:r>
        <w:rPr>
          <w:rFonts w:ascii="Arial" w:hAnsi="Arial" w:cs="Arial"/>
          <w:bCs/>
          <w:sz w:val="22"/>
          <w:szCs w:val="22"/>
        </w:rPr>
        <w:t>Booza</w:t>
      </w:r>
      <w:proofErr w:type="spellEnd"/>
      <w:r>
        <w:rPr>
          <w:rFonts w:ascii="Arial" w:hAnsi="Arial" w:cs="Arial"/>
          <w:bCs/>
          <w:sz w:val="22"/>
          <w:szCs w:val="22"/>
        </w:rPr>
        <w:t>, J.C. “</w:t>
      </w:r>
      <w:r w:rsidRPr="004E4BBD">
        <w:rPr>
          <w:rFonts w:ascii="Arial" w:hAnsi="Arial" w:cs="Arial"/>
          <w:bCs/>
          <w:sz w:val="22"/>
          <w:szCs w:val="22"/>
        </w:rPr>
        <w:t>Are Home and Auto Insurance Policies Excessively Priced in Cities?</w:t>
      </w:r>
      <w:r>
        <w:rPr>
          <w:rFonts w:ascii="Arial" w:hAnsi="Arial" w:cs="Arial"/>
          <w:bCs/>
          <w:sz w:val="22"/>
          <w:szCs w:val="22"/>
        </w:rPr>
        <w:t xml:space="preserve"> </w:t>
      </w:r>
      <w:r w:rsidRPr="004E4BBD">
        <w:rPr>
          <w:rFonts w:ascii="Arial" w:hAnsi="Arial" w:cs="Arial"/>
          <w:bCs/>
          <w:sz w:val="22"/>
          <w:szCs w:val="22"/>
        </w:rPr>
        <w:t>Recent Evidence from Michigan</w:t>
      </w:r>
      <w:r>
        <w:rPr>
          <w:rFonts w:ascii="Arial" w:hAnsi="Arial" w:cs="Arial"/>
          <w:bCs/>
          <w:sz w:val="22"/>
          <w:szCs w:val="22"/>
        </w:rPr>
        <w:t xml:space="preserve">.”  </w:t>
      </w:r>
      <w:r w:rsidRPr="004E4BBD">
        <w:rPr>
          <w:rFonts w:ascii="Arial" w:hAnsi="Arial" w:cs="Arial"/>
          <w:bCs/>
          <w:i/>
          <w:sz w:val="22"/>
          <w:szCs w:val="22"/>
        </w:rPr>
        <w:t>Journal of Urban Affairs</w:t>
      </w:r>
      <w:r>
        <w:rPr>
          <w:rFonts w:ascii="Arial" w:hAnsi="Arial" w:cs="Arial"/>
          <w:bCs/>
          <w:sz w:val="22"/>
          <w:szCs w:val="22"/>
        </w:rPr>
        <w:t xml:space="preserve"> 30 (no. 5, 2008): 507-527.</w:t>
      </w:r>
    </w:p>
    <w:p w14:paraId="244D1180" w14:textId="77777777" w:rsidR="00402C92" w:rsidRDefault="00402C92" w:rsidP="00402C92">
      <w:pPr>
        <w:pStyle w:val="Title"/>
        <w:jc w:val="left"/>
        <w:rPr>
          <w:rFonts w:ascii="Arial" w:hAnsi="Arial" w:cs="Arial"/>
          <w:b w:val="0"/>
          <w:sz w:val="22"/>
          <w:szCs w:val="22"/>
        </w:rPr>
      </w:pPr>
    </w:p>
    <w:p w14:paraId="53F0CC54" w14:textId="77777777" w:rsidR="00402C92" w:rsidRPr="00731096" w:rsidRDefault="00402C92" w:rsidP="00402C92">
      <w:pPr>
        <w:rPr>
          <w:rFonts w:ascii="Arial" w:hAnsi="Arial" w:cs="Arial"/>
          <w:iCs/>
          <w:sz w:val="22"/>
          <w:szCs w:val="22"/>
        </w:rPr>
      </w:pPr>
      <w:r>
        <w:rPr>
          <w:rFonts w:ascii="Arial" w:hAnsi="Arial" w:cs="Arial"/>
          <w:iCs/>
          <w:sz w:val="22"/>
          <w:szCs w:val="22"/>
        </w:rPr>
        <w:t xml:space="preserve">Galster, G.C., </w:t>
      </w:r>
      <w:proofErr w:type="spellStart"/>
      <w:r>
        <w:rPr>
          <w:rFonts w:ascii="Arial" w:hAnsi="Arial" w:cs="Arial"/>
          <w:iCs/>
          <w:sz w:val="22"/>
          <w:szCs w:val="22"/>
        </w:rPr>
        <w:t>Booza</w:t>
      </w:r>
      <w:proofErr w:type="spellEnd"/>
      <w:r>
        <w:rPr>
          <w:rFonts w:ascii="Arial" w:hAnsi="Arial" w:cs="Arial"/>
          <w:iCs/>
          <w:sz w:val="22"/>
          <w:szCs w:val="22"/>
        </w:rPr>
        <w:t xml:space="preserve">, J.C., &amp; </w:t>
      </w:r>
      <w:proofErr w:type="spellStart"/>
      <w:r>
        <w:rPr>
          <w:rFonts w:ascii="Arial" w:hAnsi="Arial" w:cs="Arial"/>
          <w:iCs/>
          <w:sz w:val="22"/>
          <w:szCs w:val="22"/>
        </w:rPr>
        <w:t>Cutsinger</w:t>
      </w:r>
      <w:proofErr w:type="spellEnd"/>
      <w:r>
        <w:rPr>
          <w:rFonts w:ascii="Arial" w:hAnsi="Arial" w:cs="Arial"/>
          <w:iCs/>
          <w:sz w:val="22"/>
          <w:szCs w:val="22"/>
        </w:rPr>
        <w:t>, J.M. “</w:t>
      </w:r>
      <w:r w:rsidRPr="003C70AF">
        <w:rPr>
          <w:rFonts w:ascii="Arial" w:hAnsi="Arial" w:cs="Arial"/>
          <w:iCs/>
          <w:sz w:val="22"/>
          <w:szCs w:val="22"/>
        </w:rPr>
        <w:t xml:space="preserve">Income Diversity </w:t>
      </w:r>
      <w:r>
        <w:rPr>
          <w:rFonts w:ascii="Arial" w:hAnsi="Arial" w:cs="Arial"/>
          <w:iCs/>
          <w:sz w:val="22"/>
          <w:szCs w:val="22"/>
        </w:rPr>
        <w:t>W</w:t>
      </w:r>
      <w:r w:rsidRPr="003C70AF">
        <w:rPr>
          <w:rFonts w:ascii="Arial" w:hAnsi="Arial" w:cs="Arial"/>
          <w:iCs/>
          <w:sz w:val="22"/>
          <w:szCs w:val="22"/>
        </w:rPr>
        <w:t>ithin Neighborhoods and Very Low-Income Families</w:t>
      </w:r>
      <w:r>
        <w:rPr>
          <w:rFonts w:ascii="Arial" w:hAnsi="Arial" w:cs="Arial"/>
          <w:iCs/>
          <w:sz w:val="22"/>
          <w:szCs w:val="22"/>
        </w:rPr>
        <w:t xml:space="preserve">,” </w:t>
      </w:r>
      <w:r w:rsidRPr="003C70AF">
        <w:rPr>
          <w:rFonts w:ascii="Arial" w:hAnsi="Arial" w:cs="Arial"/>
          <w:i/>
          <w:iCs/>
          <w:sz w:val="22"/>
          <w:szCs w:val="22"/>
        </w:rPr>
        <w:t>Cityscape</w:t>
      </w:r>
      <w:r>
        <w:rPr>
          <w:rFonts w:ascii="Arial" w:hAnsi="Arial" w:cs="Arial"/>
          <w:iCs/>
          <w:sz w:val="22"/>
          <w:szCs w:val="22"/>
        </w:rPr>
        <w:t xml:space="preserve"> 10 (no. 2, 2008): 257-300.</w:t>
      </w:r>
    </w:p>
    <w:p w14:paraId="4C2D5D97" w14:textId="77777777" w:rsidR="00402C92" w:rsidRDefault="00402C92" w:rsidP="00F03469">
      <w:pPr>
        <w:rPr>
          <w:rFonts w:ascii="Arial" w:hAnsi="Arial" w:cs="Arial"/>
          <w:sz w:val="22"/>
          <w:szCs w:val="22"/>
        </w:rPr>
      </w:pPr>
    </w:p>
    <w:p w14:paraId="697DC4CB" w14:textId="30AFD4D0" w:rsidR="001A7BAC" w:rsidRPr="00EA0985" w:rsidRDefault="00575683" w:rsidP="007620A7">
      <w:pPr>
        <w:pStyle w:val="Title"/>
        <w:jc w:val="left"/>
      </w:pPr>
      <w:r w:rsidRPr="00EA0985">
        <w:rPr>
          <w:rFonts w:ascii="Arial" w:hAnsi="Arial" w:cs="Arial"/>
          <w:b w:val="0"/>
          <w:sz w:val="22"/>
          <w:szCs w:val="22"/>
        </w:rPr>
        <w:t xml:space="preserve">Galster, G.C., </w:t>
      </w:r>
      <w:proofErr w:type="spellStart"/>
      <w:r w:rsidRPr="00EA0985">
        <w:rPr>
          <w:rFonts w:ascii="Arial" w:hAnsi="Arial" w:cs="Arial"/>
          <w:b w:val="0"/>
          <w:sz w:val="22"/>
          <w:szCs w:val="22"/>
        </w:rPr>
        <w:t>Cutsinger</w:t>
      </w:r>
      <w:proofErr w:type="spellEnd"/>
      <w:r w:rsidRPr="00EA0985">
        <w:rPr>
          <w:rFonts w:ascii="Arial" w:hAnsi="Arial" w:cs="Arial"/>
          <w:b w:val="0"/>
          <w:sz w:val="22"/>
          <w:szCs w:val="22"/>
        </w:rPr>
        <w:t xml:space="preserve">, J.M., &amp; </w:t>
      </w:r>
      <w:proofErr w:type="spellStart"/>
      <w:r w:rsidRPr="00EA0985">
        <w:rPr>
          <w:rFonts w:ascii="Arial" w:hAnsi="Arial" w:cs="Arial"/>
          <w:b w:val="0"/>
          <w:sz w:val="22"/>
          <w:szCs w:val="22"/>
        </w:rPr>
        <w:t>Malega</w:t>
      </w:r>
      <w:proofErr w:type="spellEnd"/>
      <w:r w:rsidRPr="00EA0985">
        <w:rPr>
          <w:rFonts w:ascii="Arial" w:hAnsi="Arial" w:cs="Arial"/>
          <w:b w:val="0"/>
          <w:sz w:val="22"/>
          <w:szCs w:val="22"/>
        </w:rPr>
        <w:t>, R</w:t>
      </w:r>
      <w:r w:rsidR="0001676E" w:rsidRPr="00EA0985">
        <w:rPr>
          <w:rFonts w:ascii="Arial" w:hAnsi="Arial" w:cs="Arial"/>
          <w:b w:val="0"/>
          <w:sz w:val="22"/>
          <w:szCs w:val="22"/>
        </w:rPr>
        <w:t>.</w:t>
      </w:r>
      <w:r w:rsidRPr="00EA0985">
        <w:rPr>
          <w:rFonts w:ascii="Arial" w:hAnsi="Arial" w:cs="Arial"/>
          <w:b w:val="0"/>
          <w:sz w:val="22"/>
          <w:szCs w:val="22"/>
        </w:rPr>
        <w:t xml:space="preserve"> </w:t>
      </w:r>
      <w:r w:rsidR="001A7BAC" w:rsidRPr="00EA0985">
        <w:rPr>
          <w:rFonts w:ascii="Arial" w:hAnsi="Arial" w:cs="Arial"/>
          <w:b w:val="0"/>
          <w:sz w:val="22"/>
          <w:szCs w:val="22"/>
        </w:rPr>
        <w:t>“The Costs of Concentrated Poverty: Neighborhood Property Markets and the Dynamics of Decline,” in N</w:t>
      </w:r>
      <w:r w:rsidR="00EA0985" w:rsidRPr="001F0796">
        <w:rPr>
          <w:rFonts w:ascii="Arial" w:hAnsi="Arial" w:cs="Arial"/>
          <w:b w:val="0"/>
          <w:sz w:val="22"/>
          <w:szCs w:val="22"/>
        </w:rPr>
        <w:t>icholas P.</w:t>
      </w:r>
      <w:r w:rsidR="001A7BAC" w:rsidRPr="00EA0985">
        <w:rPr>
          <w:rFonts w:ascii="Arial" w:hAnsi="Arial" w:cs="Arial"/>
          <w:b w:val="0"/>
          <w:sz w:val="22"/>
          <w:szCs w:val="22"/>
        </w:rPr>
        <w:t xml:space="preserve"> </w:t>
      </w:r>
      <w:proofErr w:type="spellStart"/>
      <w:r w:rsidR="001A7BAC" w:rsidRPr="00EA0985">
        <w:rPr>
          <w:rFonts w:ascii="Arial" w:hAnsi="Arial" w:cs="Arial"/>
          <w:b w:val="0"/>
          <w:sz w:val="22"/>
          <w:szCs w:val="22"/>
        </w:rPr>
        <w:t>Retsinas</w:t>
      </w:r>
      <w:proofErr w:type="spellEnd"/>
      <w:r w:rsidR="001A7BAC" w:rsidRPr="00EA0985">
        <w:rPr>
          <w:rFonts w:ascii="Arial" w:hAnsi="Arial" w:cs="Arial"/>
          <w:b w:val="0"/>
          <w:sz w:val="22"/>
          <w:szCs w:val="22"/>
        </w:rPr>
        <w:t xml:space="preserve"> and E</w:t>
      </w:r>
      <w:r w:rsidR="00EA0985" w:rsidRPr="001F0796">
        <w:rPr>
          <w:rFonts w:ascii="Arial" w:hAnsi="Arial" w:cs="Arial"/>
          <w:b w:val="0"/>
          <w:sz w:val="22"/>
          <w:szCs w:val="22"/>
        </w:rPr>
        <w:t>ric S.</w:t>
      </w:r>
      <w:r w:rsidR="001A7BAC" w:rsidRPr="00EA0985">
        <w:rPr>
          <w:rFonts w:ascii="Arial" w:hAnsi="Arial" w:cs="Arial"/>
          <w:b w:val="0"/>
          <w:sz w:val="22"/>
          <w:szCs w:val="22"/>
        </w:rPr>
        <w:t xml:space="preserve"> </w:t>
      </w:r>
      <w:proofErr w:type="spellStart"/>
      <w:r w:rsidR="001A7BAC" w:rsidRPr="00EA0985">
        <w:rPr>
          <w:rFonts w:ascii="Arial" w:hAnsi="Arial" w:cs="Arial"/>
          <w:b w:val="0"/>
          <w:sz w:val="22"/>
          <w:szCs w:val="22"/>
        </w:rPr>
        <w:t>Belsky</w:t>
      </w:r>
      <w:proofErr w:type="spellEnd"/>
      <w:r w:rsidR="00EA0985" w:rsidRPr="001F0796">
        <w:rPr>
          <w:rFonts w:ascii="Arial" w:hAnsi="Arial" w:cs="Arial"/>
          <w:b w:val="0"/>
          <w:sz w:val="22"/>
          <w:szCs w:val="22"/>
        </w:rPr>
        <w:t xml:space="preserve"> (Eds.) </w:t>
      </w:r>
      <w:r w:rsidR="001A7BAC" w:rsidRPr="00EA0985">
        <w:rPr>
          <w:rFonts w:ascii="Arial" w:hAnsi="Arial" w:cs="Arial"/>
          <w:b w:val="0"/>
          <w:i/>
          <w:sz w:val="22"/>
          <w:szCs w:val="22"/>
        </w:rPr>
        <w:t>Revisiting Rental Housing: Policies, Programs, and Priorities</w:t>
      </w:r>
      <w:r w:rsidR="00000E56" w:rsidRPr="005C5648">
        <w:rPr>
          <w:rFonts w:ascii="Arial" w:hAnsi="Arial" w:cs="Arial"/>
          <w:b w:val="0"/>
          <w:sz w:val="22"/>
          <w:szCs w:val="22"/>
        </w:rPr>
        <w:t xml:space="preserve"> (93-</w:t>
      </w:r>
      <w:r w:rsidR="00EA0985" w:rsidRPr="005C5648">
        <w:rPr>
          <w:rFonts w:ascii="Arial" w:hAnsi="Arial" w:cs="Arial"/>
          <w:b w:val="0"/>
          <w:sz w:val="22"/>
          <w:szCs w:val="22"/>
        </w:rPr>
        <w:t>143</w:t>
      </w:r>
      <w:r w:rsidR="00000E56" w:rsidRPr="005C5648">
        <w:rPr>
          <w:rFonts w:ascii="Arial" w:hAnsi="Arial" w:cs="Arial"/>
          <w:b w:val="0"/>
          <w:sz w:val="22"/>
          <w:szCs w:val="22"/>
        </w:rPr>
        <w:t>).</w:t>
      </w:r>
      <w:r w:rsidR="001A7BAC" w:rsidRPr="00EA0985">
        <w:rPr>
          <w:rFonts w:ascii="Arial" w:hAnsi="Arial" w:cs="Arial"/>
          <w:b w:val="0"/>
          <w:sz w:val="22"/>
          <w:szCs w:val="22"/>
        </w:rPr>
        <w:t xml:space="preserve"> Washington, DC: Brookings Institution Press, 2008</w:t>
      </w:r>
      <w:r w:rsidRPr="00EA0985">
        <w:rPr>
          <w:rFonts w:ascii="Arial" w:hAnsi="Arial" w:cs="Arial"/>
          <w:b w:val="0"/>
          <w:sz w:val="22"/>
          <w:szCs w:val="22"/>
        </w:rPr>
        <w:t>.</w:t>
      </w:r>
    </w:p>
    <w:p w14:paraId="785973C5" w14:textId="77777777" w:rsidR="001A7BAC" w:rsidRPr="005C5648" w:rsidRDefault="001A7BAC" w:rsidP="00D937C3">
      <w:pPr>
        <w:widowControl/>
        <w:rPr>
          <w:rFonts w:ascii="Arial" w:hAnsi="Arial" w:cs="Arial"/>
          <w:iCs/>
          <w:sz w:val="22"/>
          <w:szCs w:val="22"/>
          <w:highlight w:val="yellow"/>
        </w:rPr>
      </w:pPr>
    </w:p>
    <w:p w14:paraId="1ABB56D0" w14:textId="31B935E3" w:rsidR="001A7BAC" w:rsidRDefault="00167095" w:rsidP="00D937C3">
      <w:pPr>
        <w:widowControl/>
        <w:rPr>
          <w:rFonts w:ascii="Univers" w:hAnsi="Univers"/>
          <w:sz w:val="22"/>
          <w:szCs w:val="22"/>
        </w:rPr>
      </w:pPr>
      <w:r w:rsidRPr="00B551FF">
        <w:rPr>
          <w:rFonts w:ascii="Arial" w:hAnsi="Arial" w:cs="Arial"/>
          <w:iCs/>
          <w:sz w:val="22"/>
          <w:szCs w:val="22"/>
        </w:rPr>
        <w:t xml:space="preserve">Galster, G.C., </w:t>
      </w:r>
      <w:r w:rsidR="00B064F9">
        <w:rPr>
          <w:rFonts w:ascii="Arial" w:hAnsi="Arial" w:cs="Arial"/>
          <w:iCs/>
          <w:sz w:val="22"/>
          <w:szCs w:val="22"/>
        </w:rPr>
        <w:t xml:space="preserve">&amp; </w:t>
      </w:r>
      <w:r w:rsidRPr="00B551FF">
        <w:rPr>
          <w:rFonts w:ascii="Arial" w:hAnsi="Arial" w:cs="Arial"/>
          <w:iCs/>
          <w:sz w:val="22"/>
          <w:szCs w:val="22"/>
        </w:rPr>
        <w:t>Santiago, A.M</w:t>
      </w:r>
      <w:r w:rsidR="0001676E" w:rsidRPr="00B551FF">
        <w:rPr>
          <w:rFonts w:ascii="Arial" w:hAnsi="Arial" w:cs="Arial"/>
          <w:iCs/>
          <w:sz w:val="22"/>
          <w:szCs w:val="22"/>
        </w:rPr>
        <w:t>.</w:t>
      </w:r>
      <w:r w:rsidRPr="00B551FF">
        <w:rPr>
          <w:rFonts w:ascii="Arial" w:hAnsi="Arial" w:cs="Arial"/>
          <w:iCs/>
          <w:sz w:val="22"/>
          <w:szCs w:val="22"/>
        </w:rPr>
        <w:t xml:space="preserve"> </w:t>
      </w:r>
      <w:r w:rsidR="001A7BAC" w:rsidRPr="00B551FF">
        <w:rPr>
          <w:rFonts w:ascii="Arial" w:hAnsi="Arial" w:cs="Arial"/>
          <w:iCs/>
          <w:sz w:val="22"/>
          <w:szCs w:val="22"/>
        </w:rPr>
        <w:t>“</w:t>
      </w:r>
      <w:r w:rsidR="001A7BAC" w:rsidRPr="00B551FF">
        <w:rPr>
          <w:rFonts w:ascii="Univers" w:hAnsi="Univers"/>
          <w:sz w:val="22"/>
          <w:szCs w:val="22"/>
        </w:rPr>
        <w:t>Low-Income Homeownership as an Asset-Building Tool: What Can We Tell Policymakers?” in M</w:t>
      </w:r>
      <w:r w:rsidR="00B551FF" w:rsidRPr="005C5648">
        <w:rPr>
          <w:rFonts w:ascii="Univers" w:hAnsi="Univers"/>
          <w:sz w:val="22"/>
          <w:szCs w:val="22"/>
        </w:rPr>
        <w:t>argery</w:t>
      </w:r>
      <w:r w:rsidR="001A7BAC" w:rsidRPr="00B551FF">
        <w:rPr>
          <w:rFonts w:ascii="Univers" w:hAnsi="Univers"/>
          <w:sz w:val="22"/>
          <w:szCs w:val="22"/>
        </w:rPr>
        <w:t xml:space="preserve"> A. Turner, H</w:t>
      </w:r>
      <w:r w:rsidR="00B551FF" w:rsidRPr="005C5648">
        <w:rPr>
          <w:rFonts w:ascii="Univers" w:hAnsi="Univers"/>
          <w:sz w:val="22"/>
          <w:szCs w:val="22"/>
        </w:rPr>
        <w:t>arold</w:t>
      </w:r>
      <w:r w:rsidR="001A7BAC" w:rsidRPr="00B551FF">
        <w:rPr>
          <w:rFonts w:ascii="Univers" w:hAnsi="Univers"/>
          <w:sz w:val="22"/>
          <w:szCs w:val="22"/>
        </w:rPr>
        <w:t xml:space="preserve"> </w:t>
      </w:r>
      <w:proofErr w:type="spellStart"/>
      <w:r w:rsidR="001A7BAC" w:rsidRPr="00B551FF">
        <w:rPr>
          <w:rFonts w:ascii="Univers" w:hAnsi="Univers"/>
          <w:sz w:val="22"/>
          <w:szCs w:val="22"/>
        </w:rPr>
        <w:t>Wial</w:t>
      </w:r>
      <w:proofErr w:type="spellEnd"/>
      <w:r w:rsidR="001A7BAC" w:rsidRPr="00B551FF">
        <w:rPr>
          <w:rFonts w:ascii="Univers" w:hAnsi="Univers"/>
          <w:sz w:val="22"/>
          <w:szCs w:val="22"/>
        </w:rPr>
        <w:t>, and H</w:t>
      </w:r>
      <w:r w:rsidR="00B551FF" w:rsidRPr="005C5648">
        <w:rPr>
          <w:rFonts w:ascii="Univers" w:hAnsi="Univers"/>
          <w:sz w:val="22"/>
          <w:szCs w:val="22"/>
        </w:rPr>
        <w:t>oward</w:t>
      </w:r>
      <w:r w:rsidR="001A7BAC" w:rsidRPr="00B551FF">
        <w:rPr>
          <w:rFonts w:ascii="Univers" w:hAnsi="Univers"/>
          <w:sz w:val="22"/>
          <w:szCs w:val="22"/>
        </w:rPr>
        <w:t xml:space="preserve"> Wolman</w:t>
      </w:r>
      <w:r w:rsidR="00B551FF" w:rsidRPr="001F0796">
        <w:rPr>
          <w:rFonts w:ascii="Univers" w:hAnsi="Univers"/>
          <w:sz w:val="22"/>
          <w:szCs w:val="22"/>
        </w:rPr>
        <w:t xml:space="preserve"> (Eds.) </w:t>
      </w:r>
      <w:r w:rsidR="001A7BAC" w:rsidRPr="00B551FF">
        <w:rPr>
          <w:rFonts w:ascii="Univers" w:hAnsi="Univers"/>
          <w:i/>
          <w:sz w:val="22"/>
          <w:szCs w:val="22"/>
        </w:rPr>
        <w:t>Urban and Regional Policy and Its Effects</w:t>
      </w:r>
      <w:r w:rsidR="00B551FF" w:rsidRPr="001F0796">
        <w:rPr>
          <w:rFonts w:ascii="Univers" w:hAnsi="Univers"/>
          <w:sz w:val="22"/>
          <w:szCs w:val="22"/>
        </w:rPr>
        <w:t xml:space="preserve"> (60-108).</w:t>
      </w:r>
      <w:r w:rsidR="001A7BAC" w:rsidRPr="00B551FF">
        <w:rPr>
          <w:rFonts w:ascii="Univers" w:hAnsi="Univers"/>
          <w:sz w:val="22"/>
          <w:szCs w:val="22"/>
        </w:rPr>
        <w:t xml:space="preserve"> Washington DC: Brookings Institution Press, 2008</w:t>
      </w:r>
      <w:r w:rsidRPr="00B551FF">
        <w:rPr>
          <w:rFonts w:ascii="Univers" w:hAnsi="Univers"/>
          <w:sz w:val="22"/>
          <w:szCs w:val="22"/>
        </w:rPr>
        <w:t>.</w:t>
      </w:r>
    </w:p>
    <w:p w14:paraId="1FFE21FC" w14:textId="0169CFD4" w:rsidR="001A7BAC" w:rsidRDefault="001A7BAC" w:rsidP="00444EB1">
      <w:pPr>
        <w:widowControl/>
        <w:tabs>
          <w:tab w:val="left" w:pos="-1440"/>
          <w:tab w:val="left" w:pos="-720"/>
          <w:tab w:val="left" w:pos="0"/>
          <w:tab w:val="left" w:pos="378"/>
        </w:tabs>
        <w:rPr>
          <w:rFonts w:ascii="Arial" w:hAnsi="Arial"/>
          <w:b/>
          <w:sz w:val="22"/>
        </w:rPr>
      </w:pPr>
    </w:p>
    <w:p w14:paraId="2757B315" w14:textId="59A27CAC" w:rsidR="00402C92" w:rsidRDefault="00402C92" w:rsidP="00402C92">
      <w:pPr>
        <w:widowControl/>
        <w:tabs>
          <w:tab w:val="left" w:pos="-1440"/>
          <w:tab w:val="left" w:pos="-720"/>
          <w:tab w:val="left" w:pos="0"/>
          <w:tab w:val="left" w:pos="378"/>
        </w:tabs>
        <w:rPr>
          <w:rFonts w:ascii="Arial" w:hAnsi="Arial" w:cs="Arial"/>
          <w:sz w:val="22"/>
          <w:szCs w:val="22"/>
        </w:rPr>
      </w:pPr>
      <w:proofErr w:type="spellStart"/>
      <w:r>
        <w:rPr>
          <w:rFonts w:ascii="Arial" w:hAnsi="Arial"/>
          <w:bCs/>
          <w:sz w:val="22"/>
        </w:rPr>
        <w:t>Musterd</w:t>
      </w:r>
      <w:proofErr w:type="spellEnd"/>
      <w:r>
        <w:rPr>
          <w:rFonts w:ascii="Arial" w:hAnsi="Arial"/>
          <w:bCs/>
          <w:sz w:val="22"/>
        </w:rPr>
        <w:t xml:space="preserve">, S., </w:t>
      </w:r>
      <w:proofErr w:type="spellStart"/>
      <w:r>
        <w:rPr>
          <w:rFonts w:ascii="Arial" w:hAnsi="Arial"/>
          <w:bCs/>
          <w:sz w:val="22"/>
        </w:rPr>
        <w:t>Andersson</w:t>
      </w:r>
      <w:proofErr w:type="spellEnd"/>
      <w:r>
        <w:rPr>
          <w:rFonts w:ascii="Arial" w:hAnsi="Arial"/>
          <w:bCs/>
          <w:sz w:val="22"/>
        </w:rPr>
        <w:t>, R., Galster, G.</w:t>
      </w:r>
      <w:r w:rsidR="00A95FCA">
        <w:rPr>
          <w:rFonts w:ascii="Arial" w:hAnsi="Arial"/>
          <w:bCs/>
          <w:sz w:val="22"/>
        </w:rPr>
        <w:t>C.</w:t>
      </w:r>
      <w:r>
        <w:rPr>
          <w:rFonts w:ascii="Arial" w:hAnsi="Arial"/>
          <w:bCs/>
          <w:sz w:val="22"/>
        </w:rPr>
        <w:t xml:space="preserve"> &amp; </w:t>
      </w:r>
      <w:proofErr w:type="spellStart"/>
      <w:r>
        <w:rPr>
          <w:rFonts w:ascii="Arial" w:hAnsi="Arial"/>
          <w:bCs/>
          <w:sz w:val="22"/>
        </w:rPr>
        <w:t>Kauppinen</w:t>
      </w:r>
      <w:proofErr w:type="spellEnd"/>
      <w:r>
        <w:rPr>
          <w:rFonts w:ascii="Arial" w:hAnsi="Arial"/>
          <w:bCs/>
          <w:sz w:val="22"/>
        </w:rPr>
        <w:t xml:space="preserve">, T.M. “Are Immigrants’ Earnings Influenced by the Characteristics of Their </w:t>
      </w:r>
      <w:proofErr w:type="spellStart"/>
      <w:r>
        <w:rPr>
          <w:rFonts w:ascii="Arial" w:hAnsi="Arial"/>
          <w:bCs/>
          <w:sz w:val="22"/>
        </w:rPr>
        <w:t>Neighbours</w:t>
      </w:r>
      <w:proofErr w:type="spellEnd"/>
      <w:r>
        <w:rPr>
          <w:rFonts w:ascii="Arial" w:hAnsi="Arial"/>
          <w:bCs/>
          <w:sz w:val="22"/>
        </w:rPr>
        <w:t xml:space="preserve">?” </w:t>
      </w:r>
      <w:r w:rsidRPr="009326E5">
        <w:rPr>
          <w:rFonts w:ascii="Arial" w:hAnsi="Arial"/>
          <w:bCs/>
          <w:i/>
          <w:sz w:val="22"/>
        </w:rPr>
        <w:t>Environment and Planning A</w:t>
      </w:r>
      <w:r>
        <w:rPr>
          <w:rFonts w:ascii="Arial" w:hAnsi="Arial"/>
          <w:bCs/>
          <w:sz w:val="22"/>
        </w:rPr>
        <w:t xml:space="preserve"> 40 (2008): 785-805.</w:t>
      </w:r>
    </w:p>
    <w:p w14:paraId="5A670882" w14:textId="77777777" w:rsidR="001A7BAC" w:rsidRDefault="001A7BAC" w:rsidP="00444EB1">
      <w:pPr>
        <w:rPr>
          <w:rFonts w:ascii="Arial" w:hAnsi="Arial" w:cs="Arial"/>
          <w:iCs/>
          <w:sz w:val="22"/>
          <w:szCs w:val="22"/>
        </w:rPr>
      </w:pPr>
    </w:p>
    <w:p w14:paraId="15A6BF33" w14:textId="68D27563" w:rsidR="00EE265E" w:rsidRDefault="00EE265E" w:rsidP="007620A7">
      <w:pPr>
        <w:rPr>
          <w:rFonts w:ascii="Arial" w:hAnsi="Arial" w:cs="Arial"/>
          <w:sz w:val="22"/>
          <w:szCs w:val="22"/>
        </w:rPr>
      </w:pPr>
      <w:r w:rsidRPr="00B551FF">
        <w:rPr>
          <w:rFonts w:ascii="Arial" w:hAnsi="Arial" w:cs="Arial"/>
          <w:sz w:val="22"/>
          <w:szCs w:val="22"/>
        </w:rPr>
        <w:t>Galster, G.</w:t>
      </w:r>
      <w:r w:rsidR="001D3C79" w:rsidRPr="00B551FF">
        <w:rPr>
          <w:rFonts w:ascii="Arial" w:hAnsi="Arial" w:cs="Arial"/>
          <w:sz w:val="22"/>
          <w:szCs w:val="22"/>
        </w:rPr>
        <w:t>C.</w:t>
      </w:r>
      <w:r w:rsidRPr="00B551FF">
        <w:rPr>
          <w:rFonts w:ascii="Arial" w:hAnsi="Arial" w:cs="Arial"/>
          <w:sz w:val="22"/>
          <w:szCs w:val="22"/>
        </w:rPr>
        <w:t xml:space="preserve"> “Richmond’s Neighborhoods in Bloom,” in G</w:t>
      </w:r>
      <w:r w:rsidR="00B551FF" w:rsidRPr="001F0796">
        <w:rPr>
          <w:rFonts w:ascii="Arial" w:hAnsi="Arial" w:cs="Arial"/>
          <w:sz w:val="22"/>
          <w:szCs w:val="22"/>
        </w:rPr>
        <w:t>ary</w:t>
      </w:r>
      <w:r w:rsidRPr="00B551FF">
        <w:rPr>
          <w:rFonts w:ascii="Arial" w:hAnsi="Arial" w:cs="Arial"/>
          <w:sz w:val="22"/>
          <w:szCs w:val="22"/>
        </w:rPr>
        <w:t xml:space="preserve"> Hack, E</w:t>
      </w:r>
      <w:r w:rsidR="00B551FF" w:rsidRPr="001F0796">
        <w:rPr>
          <w:rFonts w:ascii="Arial" w:hAnsi="Arial" w:cs="Arial"/>
          <w:sz w:val="22"/>
          <w:szCs w:val="22"/>
        </w:rPr>
        <w:t>ugenie L.</w:t>
      </w:r>
      <w:r w:rsidRPr="00B551FF">
        <w:rPr>
          <w:rFonts w:ascii="Arial" w:hAnsi="Arial" w:cs="Arial"/>
          <w:sz w:val="22"/>
          <w:szCs w:val="22"/>
        </w:rPr>
        <w:t xml:space="preserve"> Birch, P</w:t>
      </w:r>
      <w:r w:rsidR="00B551FF" w:rsidRPr="001F0796">
        <w:rPr>
          <w:rFonts w:ascii="Arial" w:hAnsi="Arial" w:cs="Arial"/>
          <w:sz w:val="22"/>
          <w:szCs w:val="22"/>
        </w:rPr>
        <w:t xml:space="preserve">aul H. </w:t>
      </w:r>
      <w:proofErr w:type="spellStart"/>
      <w:r w:rsidRPr="00B551FF">
        <w:rPr>
          <w:rFonts w:ascii="Arial" w:hAnsi="Arial" w:cs="Arial"/>
          <w:sz w:val="22"/>
          <w:szCs w:val="22"/>
        </w:rPr>
        <w:t>Sedway</w:t>
      </w:r>
      <w:proofErr w:type="spellEnd"/>
      <w:r w:rsidRPr="00B551FF">
        <w:rPr>
          <w:rFonts w:ascii="Arial" w:hAnsi="Arial" w:cs="Arial"/>
          <w:sz w:val="22"/>
          <w:szCs w:val="22"/>
        </w:rPr>
        <w:t xml:space="preserve"> &amp; M</w:t>
      </w:r>
      <w:r w:rsidR="00B551FF" w:rsidRPr="001F0796">
        <w:rPr>
          <w:rFonts w:ascii="Arial" w:hAnsi="Arial" w:cs="Arial"/>
          <w:sz w:val="22"/>
          <w:szCs w:val="22"/>
        </w:rPr>
        <w:t xml:space="preserve">itchell J. </w:t>
      </w:r>
      <w:r w:rsidRPr="00B551FF">
        <w:rPr>
          <w:rFonts w:ascii="Arial" w:hAnsi="Arial" w:cs="Arial"/>
          <w:sz w:val="22"/>
          <w:szCs w:val="22"/>
        </w:rPr>
        <w:t>Silver</w:t>
      </w:r>
      <w:r w:rsidR="00B551FF" w:rsidRPr="001F0796">
        <w:rPr>
          <w:rFonts w:ascii="Arial" w:hAnsi="Arial" w:cs="Arial"/>
          <w:sz w:val="22"/>
          <w:szCs w:val="22"/>
        </w:rPr>
        <w:t xml:space="preserve"> (E</w:t>
      </w:r>
      <w:r w:rsidRPr="00B551FF">
        <w:rPr>
          <w:rFonts w:ascii="Arial" w:hAnsi="Arial" w:cs="Arial"/>
          <w:sz w:val="22"/>
          <w:szCs w:val="22"/>
        </w:rPr>
        <w:t>ds</w:t>
      </w:r>
      <w:r w:rsidRPr="00B551FF">
        <w:rPr>
          <w:rFonts w:ascii="Arial" w:hAnsi="Arial"/>
          <w:i/>
          <w:sz w:val="22"/>
        </w:rPr>
        <w:t>.</w:t>
      </w:r>
      <w:r w:rsidR="00B551FF" w:rsidRPr="001F0796">
        <w:rPr>
          <w:rFonts w:ascii="Arial" w:hAnsi="Arial"/>
          <w:sz w:val="22"/>
        </w:rPr>
        <w:t>)</w:t>
      </w:r>
      <w:r w:rsidRPr="00B551FF">
        <w:rPr>
          <w:rFonts w:ascii="Arial" w:hAnsi="Arial"/>
          <w:i/>
          <w:sz w:val="22"/>
        </w:rPr>
        <w:t xml:space="preserve"> Local Planning: Contemporary Principles and Practice</w:t>
      </w:r>
      <w:r w:rsidRPr="00B551FF">
        <w:rPr>
          <w:rFonts w:ascii="Arial" w:hAnsi="Arial" w:cs="Arial"/>
          <w:sz w:val="22"/>
          <w:szCs w:val="22"/>
        </w:rPr>
        <w:t xml:space="preserve"> </w:t>
      </w:r>
      <w:r w:rsidR="00B551FF" w:rsidRPr="001F0796">
        <w:rPr>
          <w:rFonts w:ascii="Arial" w:hAnsi="Arial" w:cs="Arial"/>
          <w:sz w:val="22"/>
          <w:szCs w:val="22"/>
        </w:rPr>
        <w:t xml:space="preserve">(199-204). </w:t>
      </w:r>
      <w:r w:rsidRPr="00B551FF">
        <w:rPr>
          <w:rFonts w:ascii="Arial" w:hAnsi="Arial" w:cs="Arial"/>
          <w:sz w:val="22"/>
          <w:szCs w:val="22"/>
        </w:rPr>
        <w:t xml:space="preserve">Washington, DC: </w:t>
      </w:r>
      <w:r w:rsidR="00B551FF" w:rsidRPr="001F0796">
        <w:rPr>
          <w:rFonts w:ascii="Arial" w:hAnsi="Arial" w:cs="Arial"/>
          <w:sz w:val="22"/>
          <w:szCs w:val="22"/>
        </w:rPr>
        <w:t xml:space="preserve">ICMA </w:t>
      </w:r>
      <w:r w:rsidRPr="00B551FF">
        <w:rPr>
          <w:rFonts w:ascii="Arial" w:hAnsi="Arial" w:cs="Arial"/>
          <w:sz w:val="22"/>
          <w:szCs w:val="22"/>
        </w:rPr>
        <w:t>Press</w:t>
      </w:r>
      <w:r w:rsidR="00B551FF" w:rsidRPr="001F0796">
        <w:rPr>
          <w:rFonts w:ascii="Arial" w:hAnsi="Arial" w:cs="Arial"/>
          <w:sz w:val="22"/>
          <w:szCs w:val="22"/>
        </w:rPr>
        <w:t xml:space="preserve">, </w:t>
      </w:r>
      <w:r w:rsidRPr="00B551FF">
        <w:rPr>
          <w:rFonts w:ascii="Arial" w:hAnsi="Arial" w:cs="Arial"/>
          <w:sz w:val="22"/>
          <w:szCs w:val="22"/>
        </w:rPr>
        <w:t>2009.</w:t>
      </w:r>
      <w:r w:rsidRPr="00EE265E" w:rsidDel="00EE265E">
        <w:rPr>
          <w:rFonts w:ascii="Arial" w:hAnsi="Arial" w:cs="Arial"/>
          <w:sz w:val="22"/>
          <w:szCs w:val="22"/>
        </w:rPr>
        <w:t xml:space="preserve"> </w:t>
      </w:r>
    </w:p>
    <w:p w14:paraId="1013D89F" w14:textId="77777777" w:rsidR="001A7BAC" w:rsidRDefault="001A7BAC" w:rsidP="00164852">
      <w:pPr>
        <w:autoSpaceDE w:val="0"/>
        <w:autoSpaceDN w:val="0"/>
        <w:adjustRightInd w:val="0"/>
        <w:ind w:left="720" w:hanging="720"/>
        <w:rPr>
          <w:rFonts w:ascii="Arial" w:hAnsi="Arial" w:cs="Arial"/>
          <w:sz w:val="22"/>
          <w:szCs w:val="22"/>
        </w:rPr>
      </w:pPr>
    </w:p>
    <w:p w14:paraId="3EC54017" w14:textId="3EB116B2" w:rsidR="00EE265E" w:rsidRDefault="00EE265E" w:rsidP="00EE265E">
      <w:pPr>
        <w:widowControl/>
        <w:rPr>
          <w:rFonts w:ascii="Arial" w:hAnsi="Arial" w:cs="Arial"/>
          <w:sz w:val="22"/>
          <w:szCs w:val="22"/>
        </w:rPr>
      </w:pPr>
      <w:r w:rsidRPr="00EE265E">
        <w:rPr>
          <w:rFonts w:ascii="Arial" w:hAnsi="Arial" w:cs="Arial"/>
          <w:sz w:val="22"/>
          <w:szCs w:val="22"/>
        </w:rPr>
        <w:t>Galster, G.</w:t>
      </w:r>
      <w:r w:rsidR="001D3C79">
        <w:rPr>
          <w:rFonts w:ascii="Arial" w:hAnsi="Arial" w:cs="Arial"/>
          <w:sz w:val="22"/>
          <w:szCs w:val="22"/>
        </w:rPr>
        <w:t>C.</w:t>
      </w:r>
      <w:r w:rsidRPr="00EE265E">
        <w:rPr>
          <w:rFonts w:ascii="Arial" w:hAnsi="Arial" w:cs="Arial"/>
          <w:sz w:val="22"/>
          <w:szCs w:val="22"/>
        </w:rPr>
        <w:t xml:space="preserve">, &amp; </w:t>
      </w:r>
      <w:proofErr w:type="spellStart"/>
      <w:r w:rsidRPr="00EE265E">
        <w:rPr>
          <w:rFonts w:ascii="Arial" w:hAnsi="Arial" w:cs="Arial"/>
          <w:sz w:val="22"/>
          <w:szCs w:val="22"/>
        </w:rPr>
        <w:t>Tatian</w:t>
      </w:r>
      <w:proofErr w:type="spellEnd"/>
      <w:r w:rsidRPr="00EE265E">
        <w:rPr>
          <w:rFonts w:ascii="Arial" w:hAnsi="Arial" w:cs="Arial"/>
          <w:sz w:val="22"/>
          <w:szCs w:val="22"/>
        </w:rPr>
        <w:t xml:space="preserve">, P. “Modeling Housing Appreciation Dynamics in Disadvantaged Neighborhoods,” </w:t>
      </w:r>
      <w:r w:rsidRPr="007620A7">
        <w:rPr>
          <w:rFonts w:ascii="Arial" w:hAnsi="Arial"/>
          <w:i/>
          <w:sz w:val="22"/>
        </w:rPr>
        <w:t>Journal of Planning Education and Research</w:t>
      </w:r>
      <w:r w:rsidRPr="00EE265E">
        <w:rPr>
          <w:rFonts w:ascii="Arial" w:hAnsi="Arial" w:cs="Arial"/>
          <w:sz w:val="22"/>
          <w:szCs w:val="22"/>
        </w:rPr>
        <w:t xml:space="preserve"> 29 (2009, no.1): 7-22.</w:t>
      </w:r>
    </w:p>
    <w:p w14:paraId="291DEA18" w14:textId="77777777" w:rsidR="001A7BAC" w:rsidRPr="00FA5C74" w:rsidRDefault="001A7BAC" w:rsidP="00A84F33">
      <w:pPr>
        <w:widowControl/>
        <w:rPr>
          <w:rFonts w:ascii="Arial" w:hAnsi="Arial" w:cs="Arial"/>
          <w:bCs/>
          <w:sz w:val="22"/>
          <w:szCs w:val="22"/>
        </w:rPr>
      </w:pPr>
    </w:p>
    <w:p w14:paraId="7BAA5143" w14:textId="4281EA48" w:rsidR="001A7BAC" w:rsidRDefault="001632BA" w:rsidP="00A84F33">
      <w:pPr>
        <w:rPr>
          <w:rFonts w:ascii="Arial" w:hAnsi="Arial" w:cs="Arial"/>
          <w:sz w:val="22"/>
          <w:szCs w:val="22"/>
        </w:rPr>
      </w:pPr>
      <w:r>
        <w:rPr>
          <w:rFonts w:ascii="Arial" w:hAnsi="Arial" w:cs="Arial"/>
          <w:sz w:val="22"/>
          <w:szCs w:val="22"/>
        </w:rPr>
        <w:t xml:space="preserve">Lim, U., </w:t>
      </w:r>
      <w:r w:rsidR="001967A9">
        <w:rPr>
          <w:rFonts w:ascii="Arial" w:hAnsi="Arial" w:cs="Arial"/>
          <w:sz w:val="22"/>
          <w:szCs w:val="22"/>
        </w:rPr>
        <w:t xml:space="preserve">&amp; </w:t>
      </w:r>
      <w:r>
        <w:rPr>
          <w:rFonts w:ascii="Arial" w:hAnsi="Arial" w:cs="Arial"/>
          <w:sz w:val="22"/>
          <w:szCs w:val="22"/>
        </w:rPr>
        <w:t>Galster, G</w:t>
      </w:r>
      <w:r w:rsidR="0001676E">
        <w:rPr>
          <w:rFonts w:ascii="Arial" w:hAnsi="Arial" w:cs="Arial"/>
          <w:sz w:val="22"/>
          <w:szCs w:val="22"/>
        </w:rPr>
        <w:t>.</w:t>
      </w:r>
      <w:r w:rsidR="001D3C79">
        <w:rPr>
          <w:rFonts w:ascii="Arial" w:hAnsi="Arial" w:cs="Arial"/>
          <w:sz w:val="22"/>
          <w:szCs w:val="22"/>
        </w:rPr>
        <w:t>C.</w:t>
      </w:r>
      <w:r>
        <w:rPr>
          <w:rFonts w:ascii="Arial" w:hAnsi="Arial" w:cs="Arial"/>
          <w:sz w:val="22"/>
          <w:szCs w:val="22"/>
        </w:rPr>
        <w:t xml:space="preserve"> </w:t>
      </w:r>
      <w:r w:rsidR="001A7BAC">
        <w:rPr>
          <w:rFonts w:ascii="Arial" w:hAnsi="Arial" w:cs="Arial"/>
          <w:sz w:val="22"/>
          <w:szCs w:val="22"/>
        </w:rPr>
        <w:t>“</w:t>
      </w:r>
      <w:r w:rsidR="001A7BAC" w:rsidRPr="004E4BBD">
        <w:rPr>
          <w:rFonts w:ascii="Arial" w:hAnsi="Arial" w:cs="Arial"/>
          <w:sz w:val="22"/>
          <w:szCs w:val="22"/>
        </w:rPr>
        <w:t xml:space="preserve">The </w:t>
      </w:r>
      <w:r w:rsidR="001A7BAC">
        <w:rPr>
          <w:rFonts w:ascii="Arial" w:hAnsi="Arial" w:cs="Arial"/>
          <w:sz w:val="22"/>
          <w:szCs w:val="22"/>
        </w:rPr>
        <w:t>D</w:t>
      </w:r>
      <w:r w:rsidR="001A7BAC" w:rsidRPr="004E4BBD">
        <w:rPr>
          <w:rFonts w:ascii="Arial" w:hAnsi="Arial" w:cs="Arial"/>
          <w:sz w:val="22"/>
          <w:szCs w:val="22"/>
        </w:rPr>
        <w:t xml:space="preserve">ynamics of </w:t>
      </w:r>
      <w:r w:rsidR="001A7BAC">
        <w:rPr>
          <w:rFonts w:ascii="Arial" w:hAnsi="Arial" w:cs="Arial"/>
          <w:sz w:val="22"/>
          <w:szCs w:val="22"/>
        </w:rPr>
        <w:t>N</w:t>
      </w:r>
      <w:r w:rsidR="001A7BAC" w:rsidRPr="004E4BBD">
        <w:rPr>
          <w:rFonts w:ascii="Arial" w:hAnsi="Arial" w:cs="Arial"/>
          <w:sz w:val="22"/>
          <w:szCs w:val="22"/>
        </w:rPr>
        <w:t xml:space="preserve">eighborhood </w:t>
      </w:r>
      <w:r w:rsidR="001A7BAC">
        <w:rPr>
          <w:rFonts w:ascii="Arial" w:hAnsi="Arial" w:cs="Arial"/>
          <w:sz w:val="22"/>
          <w:szCs w:val="22"/>
        </w:rPr>
        <w:t>P</w:t>
      </w:r>
      <w:r w:rsidR="001A7BAC" w:rsidRPr="004E4BBD">
        <w:rPr>
          <w:rFonts w:ascii="Arial" w:hAnsi="Arial" w:cs="Arial"/>
          <w:sz w:val="22"/>
          <w:szCs w:val="22"/>
        </w:rPr>
        <w:t xml:space="preserve">roperty </w:t>
      </w:r>
      <w:r w:rsidR="001A7BAC">
        <w:rPr>
          <w:rFonts w:ascii="Arial" w:hAnsi="Arial" w:cs="Arial"/>
          <w:sz w:val="22"/>
          <w:szCs w:val="22"/>
        </w:rPr>
        <w:t>C</w:t>
      </w:r>
      <w:r w:rsidR="001A7BAC" w:rsidRPr="004E4BBD">
        <w:rPr>
          <w:rFonts w:ascii="Arial" w:hAnsi="Arial" w:cs="Arial"/>
          <w:sz w:val="22"/>
          <w:szCs w:val="22"/>
        </w:rPr>
        <w:t xml:space="preserve">rime </w:t>
      </w:r>
      <w:r w:rsidR="001A7BAC">
        <w:rPr>
          <w:rFonts w:ascii="Arial" w:hAnsi="Arial" w:cs="Arial"/>
          <w:sz w:val="22"/>
          <w:szCs w:val="22"/>
        </w:rPr>
        <w:t>R</w:t>
      </w:r>
      <w:r w:rsidR="001A7BAC" w:rsidRPr="004E4BBD">
        <w:rPr>
          <w:rFonts w:ascii="Arial" w:hAnsi="Arial" w:cs="Arial"/>
          <w:sz w:val="22"/>
          <w:szCs w:val="22"/>
        </w:rPr>
        <w:t>ates</w:t>
      </w:r>
      <w:r w:rsidR="001A7BAC">
        <w:rPr>
          <w:rFonts w:ascii="Arial" w:hAnsi="Arial" w:cs="Arial"/>
          <w:sz w:val="22"/>
          <w:szCs w:val="22"/>
        </w:rPr>
        <w:t xml:space="preserve">,” </w:t>
      </w:r>
      <w:r w:rsidR="001A7BAC" w:rsidRPr="004E4BBD">
        <w:rPr>
          <w:rFonts w:ascii="Arial" w:hAnsi="Arial" w:cs="Arial"/>
          <w:i/>
          <w:sz w:val="22"/>
          <w:szCs w:val="22"/>
        </w:rPr>
        <w:t>Annals of Regional Science</w:t>
      </w:r>
      <w:r w:rsidR="001A7BAC">
        <w:rPr>
          <w:rFonts w:ascii="Arial" w:hAnsi="Arial" w:cs="Arial"/>
          <w:sz w:val="22"/>
          <w:szCs w:val="22"/>
        </w:rPr>
        <w:t xml:space="preserve"> 43 (no. 4, 2009): 925-945</w:t>
      </w:r>
      <w:r w:rsidR="00EE265E">
        <w:rPr>
          <w:rFonts w:ascii="Arial" w:hAnsi="Arial" w:cs="Arial"/>
          <w:sz w:val="22"/>
          <w:szCs w:val="22"/>
        </w:rPr>
        <w:t>.</w:t>
      </w:r>
    </w:p>
    <w:p w14:paraId="4FFC8088" w14:textId="0586460C" w:rsidR="001A7BAC" w:rsidRDefault="001A7BAC" w:rsidP="00444EB1">
      <w:pPr>
        <w:rPr>
          <w:rFonts w:ascii="Arial" w:hAnsi="Arial" w:cs="Arial"/>
          <w:iCs/>
          <w:sz w:val="22"/>
          <w:szCs w:val="22"/>
        </w:rPr>
      </w:pPr>
    </w:p>
    <w:p w14:paraId="48C07096" w14:textId="3EF4E75B" w:rsidR="001D3C79" w:rsidRDefault="001D3C79" w:rsidP="001D3C79">
      <w:pPr>
        <w:rPr>
          <w:rFonts w:ascii="Arial" w:hAnsi="Arial" w:cs="Arial"/>
          <w:iCs/>
          <w:sz w:val="22"/>
          <w:szCs w:val="22"/>
        </w:rPr>
      </w:pPr>
      <w:r>
        <w:rPr>
          <w:rFonts w:ascii="Arial" w:hAnsi="Arial" w:cs="Arial"/>
          <w:iCs/>
          <w:sz w:val="22"/>
          <w:szCs w:val="22"/>
        </w:rPr>
        <w:lastRenderedPageBreak/>
        <w:t xml:space="preserve">Galster, G.C., </w:t>
      </w:r>
      <w:proofErr w:type="spellStart"/>
      <w:r>
        <w:rPr>
          <w:rFonts w:ascii="Arial" w:hAnsi="Arial" w:cs="Arial"/>
          <w:iCs/>
          <w:sz w:val="22"/>
          <w:szCs w:val="22"/>
        </w:rPr>
        <w:t>Andersson</w:t>
      </w:r>
      <w:proofErr w:type="spellEnd"/>
      <w:r>
        <w:rPr>
          <w:rFonts w:ascii="Arial" w:hAnsi="Arial" w:cs="Arial"/>
          <w:iCs/>
          <w:sz w:val="22"/>
          <w:szCs w:val="22"/>
        </w:rPr>
        <w:t xml:space="preserve">, R., &amp; </w:t>
      </w:r>
      <w:proofErr w:type="spellStart"/>
      <w:r>
        <w:rPr>
          <w:rFonts w:ascii="Arial" w:hAnsi="Arial" w:cs="Arial"/>
          <w:iCs/>
          <w:sz w:val="22"/>
          <w:szCs w:val="22"/>
        </w:rPr>
        <w:t>Musterd</w:t>
      </w:r>
      <w:proofErr w:type="spellEnd"/>
      <w:r>
        <w:rPr>
          <w:rFonts w:ascii="Arial" w:hAnsi="Arial" w:cs="Arial"/>
          <w:iCs/>
          <w:sz w:val="22"/>
          <w:szCs w:val="22"/>
        </w:rPr>
        <w:t xml:space="preserve">, S. “Who Is Affected by </w:t>
      </w:r>
      <w:proofErr w:type="spellStart"/>
      <w:r>
        <w:rPr>
          <w:rFonts w:ascii="Arial" w:hAnsi="Arial" w:cs="Arial"/>
          <w:iCs/>
          <w:sz w:val="22"/>
          <w:szCs w:val="22"/>
        </w:rPr>
        <w:t>Neighbourhood</w:t>
      </w:r>
      <w:proofErr w:type="spellEnd"/>
      <w:r>
        <w:rPr>
          <w:rFonts w:ascii="Arial" w:hAnsi="Arial" w:cs="Arial"/>
          <w:iCs/>
          <w:sz w:val="22"/>
          <w:szCs w:val="22"/>
        </w:rPr>
        <w:t xml:space="preserve"> Income Mix? Gender, Age, Family, Employment and Income Differences” </w:t>
      </w:r>
      <w:r w:rsidRPr="003873B9">
        <w:rPr>
          <w:rFonts w:ascii="Arial" w:hAnsi="Arial" w:cs="Arial"/>
          <w:i/>
          <w:iCs/>
          <w:sz w:val="22"/>
          <w:szCs w:val="22"/>
        </w:rPr>
        <w:t>Urban Studies</w:t>
      </w:r>
      <w:r>
        <w:rPr>
          <w:rFonts w:ascii="Arial" w:hAnsi="Arial" w:cs="Arial"/>
          <w:iCs/>
          <w:sz w:val="22"/>
          <w:szCs w:val="22"/>
        </w:rPr>
        <w:t xml:space="preserve"> 47 (no.</w:t>
      </w:r>
      <w:r w:rsidR="0043156D">
        <w:rPr>
          <w:rFonts w:ascii="Arial" w:hAnsi="Arial" w:cs="Arial"/>
          <w:iCs/>
          <w:sz w:val="22"/>
          <w:szCs w:val="22"/>
        </w:rPr>
        <w:t xml:space="preserve"> </w:t>
      </w:r>
      <w:r>
        <w:rPr>
          <w:rFonts w:ascii="Arial" w:hAnsi="Arial" w:cs="Arial"/>
          <w:iCs/>
          <w:sz w:val="22"/>
          <w:szCs w:val="22"/>
        </w:rPr>
        <w:t>14, 2010): 2915-2944.</w:t>
      </w:r>
    </w:p>
    <w:p w14:paraId="0B39EEE3" w14:textId="77777777" w:rsidR="001D3C79" w:rsidRDefault="001D3C79" w:rsidP="00444EB1">
      <w:pPr>
        <w:rPr>
          <w:rFonts w:ascii="Arial" w:hAnsi="Arial" w:cs="Arial"/>
          <w:iCs/>
          <w:sz w:val="22"/>
          <w:szCs w:val="22"/>
        </w:rPr>
      </w:pPr>
    </w:p>
    <w:p w14:paraId="24DBD1BA" w14:textId="085A4278" w:rsidR="001A7BAC" w:rsidRDefault="00347CC2" w:rsidP="00444EB1">
      <w:pPr>
        <w:rPr>
          <w:rFonts w:ascii="Arial" w:hAnsi="Arial" w:cs="Arial"/>
          <w:iCs/>
          <w:sz w:val="22"/>
          <w:szCs w:val="22"/>
        </w:rPr>
      </w:pPr>
      <w:r>
        <w:rPr>
          <w:rFonts w:ascii="Arial" w:hAnsi="Arial" w:cs="Arial"/>
          <w:iCs/>
          <w:sz w:val="22"/>
          <w:szCs w:val="22"/>
        </w:rPr>
        <w:t>Santiago, A.M., Galster, G.C., Kaiser, A.A., Santiago-San Roman, A.H., Grace, R.A., &amp; Linn, A.T.W</w:t>
      </w:r>
      <w:r w:rsidR="0001676E">
        <w:rPr>
          <w:rFonts w:ascii="Arial" w:hAnsi="Arial" w:cs="Arial"/>
          <w:iCs/>
          <w:sz w:val="22"/>
          <w:szCs w:val="22"/>
        </w:rPr>
        <w:t>.</w:t>
      </w:r>
      <w:r>
        <w:rPr>
          <w:rFonts w:ascii="Arial" w:hAnsi="Arial" w:cs="Arial"/>
          <w:iCs/>
          <w:sz w:val="22"/>
          <w:szCs w:val="22"/>
        </w:rPr>
        <w:t xml:space="preserve"> </w:t>
      </w:r>
      <w:r w:rsidR="001A7BAC">
        <w:rPr>
          <w:rFonts w:ascii="Arial" w:hAnsi="Arial" w:cs="Arial"/>
          <w:iCs/>
          <w:sz w:val="22"/>
          <w:szCs w:val="22"/>
        </w:rPr>
        <w:t xml:space="preserve">“Low Income Homeownership: Does It Necessarily Mean Sacrificing Neighborhood Quality to Buy a Home?” </w:t>
      </w:r>
      <w:r w:rsidR="001A7BAC" w:rsidRPr="005953D3">
        <w:rPr>
          <w:rFonts w:ascii="Arial" w:hAnsi="Arial" w:cs="Arial"/>
          <w:i/>
          <w:iCs/>
          <w:sz w:val="22"/>
          <w:szCs w:val="22"/>
        </w:rPr>
        <w:t>Journal of Urban Affairs</w:t>
      </w:r>
      <w:r w:rsidR="001A7BAC">
        <w:rPr>
          <w:rFonts w:ascii="Arial" w:hAnsi="Arial" w:cs="Arial"/>
          <w:iCs/>
          <w:sz w:val="22"/>
          <w:szCs w:val="22"/>
        </w:rPr>
        <w:t xml:space="preserve"> 32 (No. 2, 2010): 171-198</w:t>
      </w:r>
      <w:r w:rsidR="0003365B">
        <w:rPr>
          <w:rFonts w:ascii="Arial" w:hAnsi="Arial" w:cs="Arial"/>
          <w:iCs/>
          <w:sz w:val="22"/>
          <w:szCs w:val="22"/>
        </w:rPr>
        <w:t>.</w:t>
      </w:r>
    </w:p>
    <w:p w14:paraId="20098AC3" w14:textId="77777777" w:rsidR="001A7BAC" w:rsidRDefault="001A7BAC" w:rsidP="00444EB1">
      <w:pPr>
        <w:rPr>
          <w:rFonts w:ascii="Arial" w:hAnsi="Arial" w:cs="Arial"/>
          <w:iCs/>
          <w:sz w:val="22"/>
          <w:szCs w:val="22"/>
        </w:rPr>
      </w:pPr>
    </w:p>
    <w:p w14:paraId="291D2B8A" w14:textId="2D06056D" w:rsidR="001A7BAC" w:rsidRDefault="00347CC2" w:rsidP="00444EB1">
      <w:pPr>
        <w:rPr>
          <w:rFonts w:ascii="Arial" w:hAnsi="Arial" w:cs="Arial"/>
          <w:iCs/>
          <w:sz w:val="22"/>
          <w:szCs w:val="22"/>
        </w:rPr>
      </w:pPr>
      <w:r>
        <w:rPr>
          <w:rFonts w:ascii="Arial" w:hAnsi="Arial" w:cs="Arial"/>
          <w:iCs/>
          <w:sz w:val="22"/>
          <w:szCs w:val="22"/>
        </w:rPr>
        <w:t>Santiago</w:t>
      </w:r>
      <w:r w:rsidR="0043156D">
        <w:rPr>
          <w:rFonts w:ascii="Arial" w:hAnsi="Arial" w:cs="Arial"/>
          <w:iCs/>
          <w:sz w:val="22"/>
          <w:szCs w:val="22"/>
        </w:rPr>
        <w:t>, A.M</w:t>
      </w:r>
      <w:r>
        <w:rPr>
          <w:rFonts w:ascii="Arial" w:hAnsi="Arial" w:cs="Arial"/>
          <w:iCs/>
          <w:sz w:val="22"/>
          <w:szCs w:val="22"/>
        </w:rPr>
        <w:t xml:space="preserve">., Galster, G.C., Santiago-San Roman, A.H., Tucker, C.M., Kaiser, A.A., </w:t>
      </w:r>
      <w:r w:rsidR="00A320CA">
        <w:rPr>
          <w:rFonts w:ascii="Arial" w:hAnsi="Arial" w:cs="Arial"/>
          <w:iCs/>
          <w:sz w:val="22"/>
          <w:szCs w:val="22"/>
        </w:rPr>
        <w:t>&amp; Grace, R.A</w:t>
      </w:r>
      <w:r w:rsidR="0001676E">
        <w:rPr>
          <w:rFonts w:ascii="Arial" w:hAnsi="Arial" w:cs="Arial"/>
          <w:iCs/>
          <w:sz w:val="22"/>
          <w:szCs w:val="22"/>
        </w:rPr>
        <w:t>.</w:t>
      </w:r>
      <w:r w:rsidR="00A320CA">
        <w:rPr>
          <w:rFonts w:ascii="Arial" w:hAnsi="Arial" w:cs="Arial"/>
          <w:iCs/>
          <w:sz w:val="22"/>
          <w:szCs w:val="22"/>
        </w:rPr>
        <w:t xml:space="preserve"> </w:t>
      </w:r>
      <w:r w:rsidR="001A7BAC">
        <w:rPr>
          <w:rFonts w:ascii="Arial" w:hAnsi="Arial" w:cs="Arial"/>
          <w:iCs/>
          <w:sz w:val="22"/>
          <w:szCs w:val="22"/>
        </w:rPr>
        <w:t xml:space="preserve">“Foreclosing on the American Dream?  The Financial Consequences of Low-Income Homeownership,” </w:t>
      </w:r>
      <w:r w:rsidR="001A7BAC" w:rsidRPr="00D71F95">
        <w:rPr>
          <w:rFonts w:ascii="Arial" w:hAnsi="Arial" w:cs="Arial"/>
          <w:i/>
          <w:iCs/>
          <w:sz w:val="22"/>
          <w:szCs w:val="22"/>
        </w:rPr>
        <w:t>Housing Policy Debate</w:t>
      </w:r>
      <w:r w:rsidR="001A7BAC">
        <w:rPr>
          <w:rFonts w:ascii="Arial" w:hAnsi="Arial" w:cs="Arial"/>
          <w:iCs/>
          <w:sz w:val="22"/>
          <w:szCs w:val="22"/>
        </w:rPr>
        <w:t xml:space="preserve"> 20 (no. 4, 2010): 707-742</w:t>
      </w:r>
      <w:r w:rsidR="0003365B">
        <w:rPr>
          <w:rFonts w:ascii="Arial" w:hAnsi="Arial" w:cs="Arial"/>
          <w:iCs/>
          <w:sz w:val="22"/>
          <w:szCs w:val="22"/>
        </w:rPr>
        <w:t>.</w:t>
      </w:r>
    </w:p>
    <w:p w14:paraId="5B9D9F94" w14:textId="77777777" w:rsidR="001A7BAC" w:rsidRDefault="001A7BAC" w:rsidP="00444EB1">
      <w:pPr>
        <w:rPr>
          <w:rFonts w:ascii="Arial" w:hAnsi="Arial" w:cs="Arial"/>
          <w:iCs/>
          <w:sz w:val="22"/>
          <w:szCs w:val="22"/>
        </w:rPr>
      </w:pPr>
    </w:p>
    <w:p w14:paraId="48FFDA44" w14:textId="088E1987" w:rsidR="001A7BAC" w:rsidRPr="00C07F85" w:rsidRDefault="00B907DE" w:rsidP="009155A7">
      <w:pPr>
        <w:rPr>
          <w:rFonts w:ascii="Arial" w:hAnsi="Arial" w:cs="Arial"/>
          <w:sz w:val="22"/>
          <w:szCs w:val="22"/>
        </w:rPr>
      </w:pPr>
      <w:r w:rsidRPr="00EF7908">
        <w:rPr>
          <w:rFonts w:ascii="Arial" w:hAnsi="Arial" w:cs="Arial"/>
          <w:sz w:val="22"/>
          <w:szCs w:val="22"/>
        </w:rPr>
        <w:t>Galster, G</w:t>
      </w:r>
      <w:r w:rsidR="0001676E" w:rsidRPr="00EF7908">
        <w:rPr>
          <w:rFonts w:ascii="Arial" w:hAnsi="Arial" w:cs="Arial"/>
          <w:sz w:val="22"/>
          <w:szCs w:val="22"/>
        </w:rPr>
        <w:t>.</w:t>
      </w:r>
      <w:r w:rsidR="0043156D" w:rsidRPr="00EF7908">
        <w:rPr>
          <w:rFonts w:ascii="Arial" w:hAnsi="Arial" w:cs="Arial"/>
          <w:sz w:val="22"/>
          <w:szCs w:val="22"/>
        </w:rPr>
        <w:t>C.</w:t>
      </w:r>
      <w:r w:rsidRPr="00EF7908">
        <w:rPr>
          <w:rFonts w:ascii="Arial" w:hAnsi="Arial" w:cs="Arial"/>
          <w:sz w:val="22"/>
          <w:szCs w:val="22"/>
        </w:rPr>
        <w:t xml:space="preserve"> </w:t>
      </w:r>
      <w:r w:rsidR="001A7BAC" w:rsidRPr="00EF7908">
        <w:rPr>
          <w:rFonts w:ascii="Arial" w:hAnsi="Arial" w:cs="Arial"/>
          <w:sz w:val="22"/>
          <w:szCs w:val="22"/>
        </w:rPr>
        <w:t>“Changing the Geography of Opportunity by Helping Poor Households Move Out of Concentrated Poverty: Neighborhood Effects and Policy Design,” in H</w:t>
      </w:r>
      <w:r w:rsidR="00EF7908" w:rsidRPr="005C5648">
        <w:rPr>
          <w:rFonts w:ascii="Arial" w:hAnsi="Arial" w:cs="Arial"/>
          <w:sz w:val="22"/>
          <w:szCs w:val="22"/>
        </w:rPr>
        <w:t xml:space="preserve">arriet B. </w:t>
      </w:r>
      <w:proofErr w:type="spellStart"/>
      <w:r w:rsidR="001A7BAC" w:rsidRPr="00EF7908">
        <w:rPr>
          <w:rFonts w:ascii="Arial" w:hAnsi="Arial" w:cs="Arial"/>
          <w:sz w:val="22"/>
          <w:szCs w:val="22"/>
        </w:rPr>
        <w:t>Newburger</w:t>
      </w:r>
      <w:proofErr w:type="spellEnd"/>
      <w:r w:rsidR="001A7BAC" w:rsidRPr="00EF7908">
        <w:rPr>
          <w:rFonts w:ascii="Arial" w:hAnsi="Arial" w:cs="Arial"/>
          <w:sz w:val="22"/>
          <w:szCs w:val="22"/>
        </w:rPr>
        <w:t>, E</w:t>
      </w:r>
      <w:r w:rsidR="00EF7908" w:rsidRPr="005C5648">
        <w:rPr>
          <w:rFonts w:ascii="Arial" w:hAnsi="Arial" w:cs="Arial"/>
          <w:sz w:val="22"/>
          <w:szCs w:val="22"/>
        </w:rPr>
        <w:t xml:space="preserve">ugenie L. </w:t>
      </w:r>
      <w:r w:rsidR="001A7BAC" w:rsidRPr="00EF7908">
        <w:rPr>
          <w:rFonts w:ascii="Arial" w:hAnsi="Arial" w:cs="Arial"/>
          <w:sz w:val="22"/>
          <w:szCs w:val="22"/>
        </w:rPr>
        <w:t>Birch and S</w:t>
      </w:r>
      <w:r w:rsidR="00EF7908" w:rsidRPr="005C5648">
        <w:rPr>
          <w:rFonts w:ascii="Arial" w:hAnsi="Arial" w:cs="Arial"/>
          <w:sz w:val="22"/>
          <w:szCs w:val="22"/>
        </w:rPr>
        <w:t>usan M.</w:t>
      </w:r>
      <w:r w:rsidR="001A7BAC" w:rsidRPr="00EF7908">
        <w:rPr>
          <w:rFonts w:ascii="Arial" w:hAnsi="Arial" w:cs="Arial"/>
          <w:sz w:val="22"/>
          <w:szCs w:val="22"/>
        </w:rPr>
        <w:t xml:space="preserve"> </w:t>
      </w:r>
      <w:proofErr w:type="spellStart"/>
      <w:r w:rsidR="001A7BAC" w:rsidRPr="00EF7908">
        <w:rPr>
          <w:rFonts w:ascii="Arial" w:hAnsi="Arial" w:cs="Arial"/>
          <w:sz w:val="22"/>
          <w:szCs w:val="22"/>
        </w:rPr>
        <w:t>Wachter</w:t>
      </w:r>
      <w:proofErr w:type="spellEnd"/>
      <w:r w:rsidR="001A7BAC" w:rsidRPr="00EF7908">
        <w:rPr>
          <w:rFonts w:ascii="Arial" w:hAnsi="Arial" w:cs="Arial"/>
          <w:sz w:val="22"/>
          <w:szCs w:val="22"/>
        </w:rPr>
        <w:t xml:space="preserve">, </w:t>
      </w:r>
      <w:r w:rsidR="00EF7908" w:rsidRPr="005C5648">
        <w:rPr>
          <w:rFonts w:ascii="Arial" w:hAnsi="Arial" w:cs="Arial"/>
          <w:sz w:val="22"/>
          <w:szCs w:val="22"/>
        </w:rPr>
        <w:t>(Eds.)</w:t>
      </w:r>
      <w:r w:rsidR="001A7BAC" w:rsidRPr="00EF7908">
        <w:rPr>
          <w:rFonts w:ascii="Arial" w:hAnsi="Arial" w:cs="Arial"/>
          <w:sz w:val="22"/>
          <w:szCs w:val="22"/>
        </w:rPr>
        <w:t xml:space="preserve"> </w:t>
      </w:r>
      <w:r w:rsidR="001A7BAC" w:rsidRPr="00EF7908">
        <w:rPr>
          <w:rFonts w:ascii="Arial" w:hAnsi="Arial" w:cs="Arial"/>
          <w:i/>
          <w:sz w:val="22"/>
          <w:szCs w:val="22"/>
        </w:rPr>
        <w:t>Neighborhood and Life Chances: How Place Matters in Modern America</w:t>
      </w:r>
      <w:r w:rsidR="00EF7908" w:rsidRPr="005C5648">
        <w:rPr>
          <w:rFonts w:ascii="Arial" w:hAnsi="Arial" w:cs="Arial"/>
          <w:sz w:val="22"/>
          <w:szCs w:val="22"/>
        </w:rPr>
        <w:t xml:space="preserve"> (221-234). </w:t>
      </w:r>
      <w:r w:rsidR="001A7BAC" w:rsidRPr="00EF7908">
        <w:rPr>
          <w:rFonts w:ascii="Arial" w:hAnsi="Arial" w:cs="Arial"/>
          <w:sz w:val="22"/>
          <w:szCs w:val="22"/>
        </w:rPr>
        <w:t>Philadelphia: University of Pennsylvania Press, 2011.</w:t>
      </w:r>
    </w:p>
    <w:p w14:paraId="1A6532F4" w14:textId="6ABE920A" w:rsidR="001A7BAC" w:rsidRDefault="001A7BAC" w:rsidP="00444EB1">
      <w:pPr>
        <w:rPr>
          <w:rFonts w:ascii="Arial" w:hAnsi="Arial" w:cs="Arial"/>
          <w:iCs/>
          <w:sz w:val="22"/>
          <w:szCs w:val="22"/>
        </w:rPr>
      </w:pPr>
    </w:p>
    <w:p w14:paraId="0E62FBF7" w14:textId="632C6CA4" w:rsidR="0043156D" w:rsidRPr="00795481" w:rsidRDefault="0043156D" w:rsidP="0043156D">
      <w:pPr>
        <w:rPr>
          <w:rFonts w:ascii="Arial" w:hAnsi="Arial" w:cs="Arial"/>
          <w:sz w:val="22"/>
          <w:szCs w:val="22"/>
        </w:rPr>
      </w:pPr>
      <w:r>
        <w:rPr>
          <w:rFonts w:ascii="Arial" w:hAnsi="Arial" w:cs="Arial"/>
          <w:sz w:val="22"/>
          <w:szCs w:val="22"/>
        </w:rPr>
        <w:t xml:space="preserve">Pryce, G., Chen, Y., &amp; Galster, G.C. </w:t>
      </w:r>
      <w:r w:rsidRPr="00795481">
        <w:rPr>
          <w:rFonts w:ascii="Arial" w:hAnsi="Arial" w:cs="Arial"/>
          <w:sz w:val="22"/>
          <w:szCs w:val="22"/>
        </w:rPr>
        <w:t xml:space="preserve">“The Impact of Floods on House Prices: An Imperfect Information Approach with Myopia and Amnesia.” </w:t>
      </w:r>
      <w:r w:rsidRPr="00795481">
        <w:rPr>
          <w:rFonts w:ascii="Arial" w:hAnsi="Arial" w:cs="Arial"/>
          <w:i/>
          <w:sz w:val="22"/>
          <w:szCs w:val="22"/>
        </w:rPr>
        <w:t>Housing Studies</w:t>
      </w:r>
      <w:r w:rsidRPr="00795481">
        <w:rPr>
          <w:rFonts w:ascii="Arial" w:hAnsi="Arial" w:cs="Arial"/>
          <w:sz w:val="22"/>
          <w:szCs w:val="22"/>
        </w:rPr>
        <w:t xml:space="preserve"> 26 (no. 2, 2011)</w:t>
      </w:r>
      <w:r>
        <w:rPr>
          <w:rFonts w:ascii="Arial" w:hAnsi="Arial" w:cs="Arial"/>
          <w:sz w:val="22"/>
          <w:szCs w:val="22"/>
        </w:rPr>
        <w:t>:</w:t>
      </w:r>
      <w:r w:rsidRPr="00795481">
        <w:rPr>
          <w:rFonts w:ascii="Arial" w:hAnsi="Arial" w:cs="Arial"/>
          <w:sz w:val="22"/>
          <w:szCs w:val="22"/>
        </w:rPr>
        <w:t xml:space="preserve"> </w:t>
      </w:r>
      <w:r>
        <w:rPr>
          <w:rFonts w:ascii="Arial" w:hAnsi="Arial" w:cs="Arial"/>
          <w:sz w:val="22"/>
          <w:szCs w:val="22"/>
        </w:rPr>
        <w:t>259-279.</w:t>
      </w:r>
    </w:p>
    <w:p w14:paraId="2BF56C8A" w14:textId="77777777" w:rsidR="0043156D" w:rsidRDefault="0043156D" w:rsidP="00444EB1">
      <w:pPr>
        <w:rPr>
          <w:rFonts w:ascii="Arial" w:hAnsi="Arial" w:cs="Arial"/>
          <w:iCs/>
          <w:sz w:val="22"/>
          <w:szCs w:val="22"/>
        </w:rPr>
      </w:pPr>
    </w:p>
    <w:p w14:paraId="376082B9" w14:textId="10AAE94D" w:rsidR="001A7BAC" w:rsidRPr="00DC591A" w:rsidRDefault="005A24AB" w:rsidP="00DC591A">
      <w:pPr>
        <w:widowControl/>
        <w:autoSpaceDE w:val="0"/>
        <w:autoSpaceDN w:val="0"/>
        <w:adjustRightInd w:val="0"/>
        <w:rPr>
          <w:rFonts w:ascii="Arial" w:hAnsi="Arial" w:cs="Arial"/>
          <w:iCs/>
          <w:sz w:val="22"/>
          <w:szCs w:val="22"/>
        </w:rPr>
      </w:pPr>
      <w:r w:rsidRPr="00991717">
        <w:rPr>
          <w:rFonts w:ascii="MinionPro-Regular" w:hAnsi="MinionPro-Regular" w:cs="MinionPro-Regular"/>
          <w:sz w:val="22"/>
          <w:szCs w:val="22"/>
        </w:rPr>
        <w:t>Santiago, A.M., Galster, G.C., Tucker, C.M., Santiago-San Roman, A.H., &amp; Kaiser, A.A</w:t>
      </w:r>
      <w:r w:rsidR="0001676E" w:rsidRPr="00991717">
        <w:rPr>
          <w:rFonts w:ascii="MinionPro-Regular" w:hAnsi="MinionPro-Regular" w:cs="MinionPro-Regular"/>
          <w:sz w:val="22"/>
          <w:szCs w:val="22"/>
        </w:rPr>
        <w:t>.</w:t>
      </w:r>
      <w:r w:rsidRPr="00991717">
        <w:rPr>
          <w:rFonts w:ascii="MinionPro-Regular" w:hAnsi="MinionPro-Regular" w:cs="MinionPro-Regular"/>
          <w:sz w:val="22"/>
          <w:szCs w:val="22"/>
        </w:rPr>
        <w:t xml:space="preserve"> </w:t>
      </w:r>
      <w:r w:rsidR="001A7BAC" w:rsidRPr="00991717">
        <w:rPr>
          <w:rFonts w:ascii="MinionPro-Regular" w:hAnsi="MinionPro-Regular" w:cs="MinionPro-Regular"/>
          <w:sz w:val="22"/>
          <w:szCs w:val="22"/>
        </w:rPr>
        <w:t xml:space="preserve">“Be It Ever So Humble, There’s No Place Like Home: The Experiences of Low-Income, Minority </w:t>
      </w:r>
      <w:r w:rsidR="001A7BAC" w:rsidRPr="00991717">
        <w:rPr>
          <w:rFonts w:ascii="Arial" w:hAnsi="Arial" w:cs="Arial"/>
          <w:sz w:val="22"/>
          <w:szCs w:val="22"/>
        </w:rPr>
        <w:t>Homebuyers.” in R</w:t>
      </w:r>
      <w:r w:rsidR="00991717" w:rsidRPr="005C5648">
        <w:rPr>
          <w:rFonts w:ascii="Arial" w:hAnsi="Arial" w:cs="Arial"/>
          <w:sz w:val="22"/>
          <w:szCs w:val="22"/>
        </w:rPr>
        <w:t xml:space="preserve">obert M. </w:t>
      </w:r>
      <w:r w:rsidR="001A7BAC" w:rsidRPr="00991717">
        <w:rPr>
          <w:rFonts w:ascii="Arial" w:hAnsi="Arial" w:cs="Arial"/>
          <w:sz w:val="22"/>
          <w:szCs w:val="22"/>
        </w:rPr>
        <w:t>Silverman and K</w:t>
      </w:r>
      <w:r w:rsidR="00991717" w:rsidRPr="005C5648">
        <w:rPr>
          <w:rFonts w:ascii="Arial" w:hAnsi="Arial" w:cs="Arial"/>
          <w:sz w:val="22"/>
          <w:szCs w:val="22"/>
        </w:rPr>
        <w:t xml:space="preserve">elly L. </w:t>
      </w:r>
      <w:r w:rsidR="001A7BAC" w:rsidRPr="00991717">
        <w:rPr>
          <w:rFonts w:ascii="Arial" w:hAnsi="Arial" w:cs="Arial"/>
          <w:sz w:val="22"/>
          <w:szCs w:val="22"/>
        </w:rPr>
        <w:t>Patterson</w:t>
      </w:r>
      <w:r w:rsidR="00991717" w:rsidRPr="005C5648">
        <w:rPr>
          <w:rFonts w:ascii="Arial" w:hAnsi="Arial" w:cs="Arial"/>
          <w:sz w:val="22"/>
          <w:szCs w:val="22"/>
        </w:rPr>
        <w:t xml:space="preserve"> (E</w:t>
      </w:r>
      <w:r w:rsidR="001A7BAC" w:rsidRPr="00991717">
        <w:rPr>
          <w:rFonts w:ascii="Arial" w:hAnsi="Arial" w:cs="Arial"/>
          <w:sz w:val="22"/>
          <w:szCs w:val="22"/>
        </w:rPr>
        <w:t>ds.</w:t>
      </w:r>
      <w:r w:rsidR="00991717" w:rsidRPr="005C5648">
        <w:rPr>
          <w:rFonts w:ascii="Arial" w:hAnsi="Arial" w:cs="Arial"/>
          <w:sz w:val="22"/>
          <w:szCs w:val="22"/>
        </w:rPr>
        <w:t>)</w:t>
      </w:r>
      <w:r w:rsidR="001A7BAC" w:rsidRPr="00991717">
        <w:rPr>
          <w:rFonts w:ascii="Arial" w:hAnsi="Arial" w:cs="Arial"/>
          <w:sz w:val="22"/>
          <w:szCs w:val="22"/>
        </w:rPr>
        <w:t xml:space="preserve"> </w:t>
      </w:r>
      <w:r w:rsidR="001A7BAC" w:rsidRPr="00991717">
        <w:rPr>
          <w:rFonts w:ascii="Arial" w:hAnsi="Arial" w:cs="Arial"/>
          <w:i/>
          <w:sz w:val="22"/>
          <w:szCs w:val="22"/>
        </w:rPr>
        <w:t>Fair and Affordable Housing in the U.S.</w:t>
      </w:r>
      <w:r w:rsidR="001A7BAC" w:rsidRPr="00991717">
        <w:rPr>
          <w:rFonts w:ascii="Arial" w:hAnsi="Arial" w:cs="Arial"/>
          <w:sz w:val="22"/>
          <w:szCs w:val="22"/>
        </w:rPr>
        <w:t xml:space="preserve"> </w:t>
      </w:r>
      <w:r w:rsidR="00991717" w:rsidRPr="005C5648">
        <w:rPr>
          <w:rFonts w:ascii="Arial" w:hAnsi="Arial" w:cs="Arial"/>
          <w:sz w:val="22"/>
          <w:szCs w:val="22"/>
        </w:rPr>
        <w:t>(289-342).</w:t>
      </w:r>
      <w:r w:rsidR="001A7BAC" w:rsidRPr="00991717">
        <w:rPr>
          <w:rFonts w:ascii="Arial" w:hAnsi="Arial" w:cs="Arial"/>
          <w:sz w:val="22"/>
          <w:szCs w:val="22"/>
        </w:rPr>
        <w:t xml:space="preserve"> Leiden, NL: </w:t>
      </w:r>
      <w:proofErr w:type="spellStart"/>
      <w:r w:rsidR="001A7BAC" w:rsidRPr="00991717">
        <w:rPr>
          <w:rFonts w:ascii="Arial" w:hAnsi="Arial" w:cs="Arial"/>
          <w:sz w:val="22"/>
          <w:szCs w:val="22"/>
        </w:rPr>
        <w:t>Koninklijke</w:t>
      </w:r>
      <w:proofErr w:type="spellEnd"/>
      <w:r w:rsidR="001A7BAC" w:rsidRPr="00991717">
        <w:rPr>
          <w:rFonts w:ascii="Arial" w:hAnsi="Arial" w:cs="Arial"/>
          <w:sz w:val="22"/>
          <w:szCs w:val="22"/>
        </w:rPr>
        <w:t xml:space="preserve"> Brill, 2011</w:t>
      </w:r>
      <w:r w:rsidRPr="00991717">
        <w:rPr>
          <w:rFonts w:ascii="Arial" w:hAnsi="Arial" w:cs="Arial"/>
          <w:sz w:val="22"/>
          <w:szCs w:val="22"/>
        </w:rPr>
        <w:t>.</w:t>
      </w:r>
    </w:p>
    <w:p w14:paraId="0C83C302" w14:textId="1F50653B" w:rsidR="001A7BAC" w:rsidRDefault="001A7BAC" w:rsidP="00873284">
      <w:pPr>
        <w:pStyle w:val="Header"/>
        <w:tabs>
          <w:tab w:val="clear" w:pos="4320"/>
          <w:tab w:val="clear" w:pos="8640"/>
        </w:tabs>
        <w:rPr>
          <w:rFonts w:ascii="Arial" w:hAnsi="Arial" w:cs="Arial"/>
          <w:sz w:val="22"/>
          <w:szCs w:val="22"/>
        </w:rPr>
      </w:pPr>
    </w:p>
    <w:p w14:paraId="762298F3" w14:textId="4CFA8880" w:rsidR="0043156D" w:rsidRPr="0066391F" w:rsidRDefault="0043156D" w:rsidP="0043156D">
      <w:pPr>
        <w:pStyle w:val="Header"/>
        <w:tabs>
          <w:tab w:val="clear" w:pos="4320"/>
          <w:tab w:val="clear" w:pos="8640"/>
        </w:tabs>
        <w:rPr>
          <w:rFonts w:ascii="Arial" w:hAnsi="Arial" w:cs="Arial"/>
          <w:sz w:val="22"/>
          <w:szCs w:val="22"/>
        </w:rPr>
      </w:pPr>
      <w:r w:rsidRPr="00991717">
        <w:rPr>
          <w:rFonts w:ascii="Arial" w:hAnsi="Arial"/>
          <w:sz w:val="22"/>
        </w:rPr>
        <w:t>Galster, G.C. “Discrimination” in</w:t>
      </w:r>
      <w:r w:rsidR="00991717" w:rsidRPr="005C5648">
        <w:rPr>
          <w:rFonts w:ascii="Arial" w:hAnsi="Arial"/>
          <w:sz w:val="22"/>
        </w:rPr>
        <w:t xml:space="preserve"> Andrew T. </w:t>
      </w:r>
      <w:proofErr w:type="spellStart"/>
      <w:r w:rsidR="00991717" w:rsidRPr="005C5648">
        <w:rPr>
          <w:rFonts w:ascii="Arial" w:hAnsi="Arial"/>
          <w:sz w:val="22"/>
        </w:rPr>
        <w:t>Carswell</w:t>
      </w:r>
      <w:proofErr w:type="spellEnd"/>
      <w:r w:rsidR="00991717" w:rsidRPr="005C5648">
        <w:rPr>
          <w:rFonts w:ascii="Arial" w:hAnsi="Arial"/>
          <w:sz w:val="22"/>
        </w:rPr>
        <w:t xml:space="preserve"> (Ed.) </w:t>
      </w:r>
      <w:r w:rsidRPr="00991717">
        <w:rPr>
          <w:rFonts w:ascii="Arial" w:hAnsi="Arial"/>
          <w:i/>
          <w:sz w:val="22"/>
        </w:rPr>
        <w:t>The Encyclopedia of Housing</w:t>
      </w:r>
      <w:r w:rsidRPr="00991717">
        <w:rPr>
          <w:rFonts w:ascii="Arial" w:hAnsi="Arial"/>
          <w:sz w:val="22"/>
        </w:rPr>
        <w:t>, 2</w:t>
      </w:r>
      <w:r w:rsidRPr="00991717">
        <w:rPr>
          <w:rFonts w:ascii="Arial" w:hAnsi="Arial"/>
          <w:sz w:val="22"/>
          <w:vertAlign w:val="superscript"/>
        </w:rPr>
        <w:t>nd</w:t>
      </w:r>
      <w:r w:rsidRPr="00991717">
        <w:rPr>
          <w:rFonts w:ascii="Arial" w:hAnsi="Arial"/>
          <w:sz w:val="22"/>
        </w:rPr>
        <w:t xml:space="preserve"> ed.</w:t>
      </w:r>
      <w:r w:rsidR="00991717" w:rsidRPr="005C5648">
        <w:rPr>
          <w:rFonts w:ascii="Arial" w:hAnsi="Arial"/>
          <w:sz w:val="22"/>
        </w:rPr>
        <w:t xml:space="preserve"> (137-142).</w:t>
      </w:r>
      <w:r w:rsidRPr="00991717">
        <w:rPr>
          <w:rFonts w:ascii="Arial" w:hAnsi="Arial"/>
          <w:sz w:val="22"/>
        </w:rPr>
        <w:t xml:space="preserve"> </w:t>
      </w:r>
      <w:r w:rsidR="00991717" w:rsidRPr="005C5648">
        <w:rPr>
          <w:rFonts w:ascii="Arial" w:hAnsi="Arial"/>
          <w:sz w:val="22"/>
        </w:rPr>
        <w:t xml:space="preserve">Los Angeles: </w:t>
      </w:r>
      <w:r w:rsidRPr="00991717">
        <w:rPr>
          <w:rFonts w:ascii="Arial" w:hAnsi="Arial"/>
          <w:sz w:val="22"/>
        </w:rPr>
        <w:t>Sage Publi</w:t>
      </w:r>
      <w:r w:rsidR="00991717" w:rsidRPr="005C5648">
        <w:rPr>
          <w:rFonts w:ascii="Arial" w:hAnsi="Arial"/>
          <w:sz w:val="22"/>
        </w:rPr>
        <w:t xml:space="preserve">cations, </w:t>
      </w:r>
      <w:r w:rsidRPr="00991717">
        <w:rPr>
          <w:rFonts w:ascii="Arial" w:hAnsi="Arial"/>
          <w:sz w:val="22"/>
        </w:rPr>
        <w:t>2012</w:t>
      </w:r>
      <w:r w:rsidR="00991717" w:rsidRPr="00991717">
        <w:rPr>
          <w:rFonts w:ascii="Arial" w:hAnsi="Arial"/>
          <w:sz w:val="22"/>
        </w:rPr>
        <w:t>.</w:t>
      </w:r>
    </w:p>
    <w:p w14:paraId="6A485921" w14:textId="77777777" w:rsidR="0043156D" w:rsidRPr="00873284" w:rsidRDefault="0043156D" w:rsidP="00873284">
      <w:pPr>
        <w:pStyle w:val="Header"/>
        <w:tabs>
          <w:tab w:val="clear" w:pos="4320"/>
          <w:tab w:val="clear" w:pos="8640"/>
        </w:tabs>
        <w:rPr>
          <w:rFonts w:ascii="Arial" w:hAnsi="Arial" w:cs="Arial"/>
          <w:sz w:val="22"/>
          <w:szCs w:val="22"/>
        </w:rPr>
      </w:pPr>
    </w:p>
    <w:p w14:paraId="35DCE85D" w14:textId="30733C14" w:rsidR="001A7BAC" w:rsidRPr="003458F6" w:rsidRDefault="00EC37CA" w:rsidP="009E12F0">
      <w:pPr>
        <w:pStyle w:val="Header"/>
        <w:tabs>
          <w:tab w:val="clear" w:pos="4320"/>
          <w:tab w:val="clear" w:pos="8640"/>
        </w:tabs>
        <w:rPr>
          <w:rFonts w:ascii="Arial" w:hAnsi="Arial" w:cs="Arial"/>
          <w:sz w:val="22"/>
          <w:szCs w:val="22"/>
          <w:lang w:val="en-GB"/>
        </w:rPr>
      </w:pPr>
      <w:r w:rsidRPr="003458F6">
        <w:rPr>
          <w:rFonts w:ascii="Arial" w:hAnsi="Arial"/>
          <w:sz w:val="22"/>
          <w:lang w:val="en-GB"/>
        </w:rPr>
        <w:t xml:space="preserve">Galster, G.C. </w:t>
      </w:r>
      <w:r w:rsidR="001A7BAC" w:rsidRPr="003458F6">
        <w:rPr>
          <w:rFonts w:ascii="Arial" w:hAnsi="Arial"/>
          <w:sz w:val="22"/>
          <w:lang w:val="en-GB"/>
        </w:rPr>
        <w:t>“</w:t>
      </w:r>
      <w:r w:rsidR="001A7BAC" w:rsidRPr="003458F6">
        <w:rPr>
          <w:rFonts w:ascii="Arial" w:hAnsi="Arial" w:cs="Arial"/>
          <w:sz w:val="22"/>
          <w:szCs w:val="22"/>
          <w:lang w:val="en-GB"/>
        </w:rPr>
        <w:t>The Mechanism(s) of Neighbourhood Effects: Theory, Evidence, and Policy Implications</w:t>
      </w:r>
      <w:r w:rsidR="001A7BAC" w:rsidRPr="003458F6">
        <w:rPr>
          <w:rFonts w:ascii="Arial" w:hAnsi="Arial" w:cs="Arial"/>
          <w:b/>
          <w:sz w:val="22"/>
          <w:szCs w:val="22"/>
          <w:lang w:val="en-GB"/>
        </w:rPr>
        <w:t>,”</w:t>
      </w:r>
      <w:r w:rsidR="003458F6" w:rsidRPr="005C5648">
        <w:rPr>
          <w:rFonts w:ascii="Arial" w:hAnsi="Arial" w:cs="Arial"/>
          <w:sz w:val="22"/>
          <w:szCs w:val="22"/>
          <w:lang w:val="en-GB"/>
        </w:rPr>
        <w:t xml:space="preserve"> </w:t>
      </w:r>
      <w:proofErr w:type="spellStart"/>
      <w:r w:rsidR="003458F6" w:rsidRPr="005C5648">
        <w:rPr>
          <w:rFonts w:ascii="Arial" w:hAnsi="Arial" w:cs="Arial"/>
          <w:sz w:val="22"/>
          <w:szCs w:val="22"/>
          <w:lang w:val="en-GB"/>
        </w:rPr>
        <w:t>i</w:t>
      </w:r>
      <w:proofErr w:type="spellEnd"/>
      <w:r w:rsidR="001A7BAC" w:rsidRPr="003458F6">
        <w:rPr>
          <w:rFonts w:ascii="Arial" w:hAnsi="Arial" w:cs="Arial"/>
          <w:sz w:val="22"/>
          <w:szCs w:val="22"/>
        </w:rPr>
        <w:t xml:space="preserve">n van Ham, M., Manley, D., Bailey, N., Simpson, L., and </w:t>
      </w:r>
      <w:proofErr w:type="spellStart"/>
      <w:r w:rsidR="001A7BAC" w:rsidRPr="003458F6">
        <w:rPr>
          <w:rFonts w:ascii="Arial" w:hAnsi="Arial" w:cs="Arial"/>
          <w:sz w:val="22"/>
          <w:szCs w:val="22"/>
        </w:rPr>
        <w:t>Maclennan</w:t>
      </w:r>
      <w:proofErr w:type="spellEnd"/>
      <w:r w:rsidR="001A7BAC" w:rsidRPr="003458F6">
        <w:rPr>
          <w:rFonts w:ascii="Arial" w:hAnsi="Arial" w:cs="Arial"/>
          <w:sz w:val="22"/>
          <w:szCs w:val="22"/>
        </w:rPr>
        <w:t>, D.</w:t>
      </w:r>
      <w:r w:rsidR="003458F6" w:rsidRPr="005C5648">
        <w:rPr>
          <w:rFonts w:ascii="Arial" w:hAnsi="Arial" w:cs="Arial"/>
          <w:sz w:val="22"/>
          <w:szCs w:val="22"/>
        </w:rPr>
        <w:t xml:space="preserve"> (E</w:t>
      </w:r>
      <w:r w:rsidR="001A7BAC" w:rsidRPr="003458F6">
        <w:rPr>
          <w:rFonts w:ascii="Arial" w:hAnsi="Arial" w:cs="Arial"/>
          <w:sz w:val="22"/>
          <w:szCs w:val="22"/>
        </w:rPr>
        <w:t>ds</w:t>
      </w:r>
      <w:r w:rsidR="003458F6" w:rsidRPr="005C5648">
        <w:rPr>
          <w:rFonts w:ascii="Arial" w:hAnsi="Arial" w:cs="Arial"/>
          <w:sz w:val="22"/>
          <w:szCs w:val="22"/>
        </w:rPr>
        <w:t xml:space="preserve">.) </w:t>
      </w:r>
      <w:r w:rsidR="001A7BAC" w:rsidRPr="003458F6">
        <w:rPr>
          <w:rFonts w:ascii="Arial" w:hAnsi="Arial" w:cs="Arial"/>
          <w:sz w:val="22"/>
          <w:szCs w:val="22"/>
        </w:rPr>
        <w:t xml:space="preserve"> </w:t>
      </w:r>
      <w:proofErr w:type="spellStart"/>
      <w:r w:rsidR="001A7BAC" w:rsidRPr="003458F6">
        <w:rPr>
          <w:rFonts w:ascii="Arial" w:hAnsi="Arial" w:cs="Arial"/>
          <w:i/>
          <w:sz w:val="22"/>
          <w:szCs w:val="22"/>
        </w:rPr>
        <w:t>Neighbourhood</w:t>
      </w:r>
      <w:proofErr w:type="spellEnd"/>
      <w:r w:rsidR="001A7BAC" w:rsidRPr="003458F6">
        <w:rPr>
          <w:rFonts w:ascii="Arial" w:hAnsi="Arial" w:cs="Arial"/>
          <w:i/>
          <w:sz w:val="22"/>
          <w:szCs w:val="22"/>
        </w:rPr>
        <w:t xml:space="preserve"> Effects Research: New Perspectives</w:t>
      </w:r>
      <w:r w:rsidR="003458F6" w:rsidRPr="005C5648">
        <w:rPr>
          <w:rFonts w:ascii="Arial" w:hAnsi="Arial" w:cs="Arial"/>
          <w:sz w:val="22"/>
          <w:szCs w:val="22"/>
        </w:rPr>
        <w:t xml:space="preserve"> (</w:t>
      </w:r>
      <w:r w:rsidR="003458F6" w:rsidRPr="005C5648">
        <w:rPr>
          <w:rFonts w:ascii="Arial" w:hAnsi="Arial" w:cs="Arial"/>
          <w:sz w:val="22"/>
          <w:szCs w:val="22"/>
          <w:lang w:val="en-GB"/>
        </w:rPr>
        <w:t>23-56).</w:t>
      </w:r>
      <w:r w:rsidR="001A7BAC" w:rsidRPr="003458F6">
        <w:rPr>
          <w:rFonts w:ascii="Arial" w:hAnsi="Arial" w:cs="Arial"/>
          <w:sz w:val="22"/>
          <w:szCs w:val="22"/>
        </w:rPr>
        <w:t xml:space="preserve"> Dordrecht, NL: Springer, 2012.</w:t>
      </w:r>
    </w:p>
    <w:p w14:paraId="76CAF9F2" w14:textId="77777777" w:rsidR="001A7BAC" w:rsidRPr="005C5648" w:rsidRDefault="001A7BAC" w:rsidP="008B37AD">
      <w:pPr>
        <w:pStyle w:val="Header"/>
        <w:tabs>
          <w:tab w:val="clear" w:pos="4320"/>
          <w:tab w:val="clear" w:pos="8640"/>
        </w:tabs>
        <w:rPr>
          <w:rFonts w:ascii="Arial" w:hAnsi="Arial" w:cs="Arial"/>
          <w:iCs/>
          <w:sz w:val="22"/>
          <w:szCs w:val="22"/>
          <w:highlight w:val="yellow"/>
        </w:rPr>
      </w:pPr>
    </w:p>
    <w:p w14:paraId="63E3A1A9" w14:textId="6022C8CC" w:rsidR="001A7BAC" w:rsidRPr="00266DDD" w:rsidRDefault="0043156D" w:rsidP="000856B6">
      <w:pPr>
        <w:widowControl/>
        <w:autoSpaceDE w:val="0"/>
        <w:autoSpaceDN w:val="0"/>
        <w:adjustRightInd w:val="0"/>
        <w:rPr>
          <w:rFonts w:ascii="Arial" w:hAnsi="Arial" w:cs="Arial"/>
          <w:iCs/>
          <w:sz w:val="22"/>
          <w:szCs w:val="22"/>
        </w:rPr>
      </w:pPr>
      <w:r w:rsidRPr="005C5648">
        <w:rPr>
          <w:rFonts w:ascii="Arial" w:hAnsi="Arial"/>
          <w:sz w:val="22"/>
        </w:rPr>
        <w:t xml:space="preserve">Galster, G.C. </w:t>
      </w:r>
      <w:r w:rsidR="001A7BAC" w:rsidRPr="005C5648">
        <w:rPr>
          <w:rFonts w:ascii="Arial" w:hAnsi="Arial"/>
          <w:sz w:val="22"/>
        </w:rPr>
        <w:t>“Neighborhoods and their Role in Creating and Changing Housing,“</w:t>
      </w:r>
      <w:r w:rsidR="00266DDD" w:rsidRPr="005C5648">
        <w:rPr>
          <w:rFonts w:ascii="Arial" w:hAnsi="Arial"/>
          <w:sz w:val="22"/>
        </w:rPr>
        <w:t xml:space="preserve"> David F. </w:t>
      </w:r>
      <w:proofErr w:type="spellStart"/>
      <w:r w:rsidR="001A7BAC" w:rsidRPr="005C5648">
        <w:rPr>
          <w:rFonts w:ascii="Arial" w:hAnsi="Arial"/>
          <w:sz w:val="22"/>
        </w:rPr>
        <w:t>Clapham</w:t>
      </w:r>
      <w:proofErr w:type="spellEnd"/>
      <w:r w:rsidR="001A7BAC" w:rsidRPr="005C5648">
        <w:rPr>
          <w:rFonts w:ascii="Arial" w:hAnsi="Arial"/>
          <w:sz w:val="22"/>
        </w:rPr>
        <w:t>,</w:t>
      </w:r>
      <w:r w:rsidR="00266DDD" w:rsidRPr="005C5648">
        <w:rPr>
          <w:rFonts w:ascii="Arial" w:hAnsi="Arial"/>
          <w:sz w:val="22"/>
        </w:rPr>
        <w:t xml:space="preserve"> William A.V.</w:t>
      </w:r>
      <w:r w:rsidR="001A7BAC" w:rsidRPr="005C5648">
        <w:rPr>
          <w:rFonts w:ascii="Arial" w:hAnsi="Arial"/>
          <w:sz w:val="22"/>
        </w:rPr>
        <w:t xml:space="preserve"> Clark,</w:t>
      </w:r>
      <w:r w:rsidR="00266DDD" w:rsidRPr="005C5648">
        <w:rPr>
          <w:rFonts w:ascii="Arial" w:hAnsi="Arial"/>
          <w:sz w:val="22"/>
        </w:rPr>
        <w:t xml:space="preserve"> </w:t>
      </w:r>
      <w:r w:rsidR="001A7BAC" w:rsidRPr="005C5648">
        <w:rPr>
          <w:rFonts w:ascii="Arial" w:hAnsi="Arial"/>
          <w:sz w:val="22"/>
        </w:rPr>
        <w:t xml:space="preserve">and </w:t>
      </w:r>
      <w:r w:rsidR="00266DDD" w:rsidRPr="005C5648">
        <w:rPr>
          <w:rFonts w:ascii="Arial" w:hAnsi="Arial"/>
          <w:sz w:val="22"/>
        </w:rPr>
        <w:t xml:space="preserve">Kenneth </w:t>
      </w:r>
      <w:r w:rsidR="001A7BAC" w:rsidRPr="005C5648">
        <w:rPr>
          <w:rFonts w:ascii="Arial" w:hAnsi="Arial"/>
          <w:sz w:val="22"/>
        </w:rPr>
        <w:t>Gibb</w:t>
      </w:r>
      <w:r w:rsidR="00266DDD" w:rsidRPr="005C5648">
        <w:rPr>
          <w:rFonts w:ascii="Arial" w:hAnsi="Arial"/>
          <w:sz w:val="22"/>
        </w:rPr>
        <w:t xml:space="preserve"> (E</w:t>
      </w:r>
      <w:r w:rsidR="001A7BAC" w:rsidRPr="005C5648">
        <w:rPr>
          <w:rFonts w:ascii="Arial" w:hAnsi="Arial"/>
          <w:sz w:val="22"/>
        </w:rPr>
        <w:t>ds.</w:t>
      </w:r>
      <w:r w:rsidR="00266DDD" w:rsidRPr="005C5648">
        <w:rPr>
          <w:rFonts w:ascii="Arial" w:hAnsi="Arial"/>
          <w:sz w:val="22"/>
        </w:rPr>
        <w:t>)</w:t>
      </w:r>
      <w:r w:rsidR="001A7BAC" w:rsidRPr="005C5648">
        <w:rPr>
          <w:rFonts w:ascii="Arial" w:hAnsi="Arial"/>
          <w:sz w:val="22"/>
        </w:rPr>
        <w:t xml:space="preserve"> </w:t>
      </w:r>
      <w:r w:rsidR="001A7BAC" w:rsidRPr="005C5648">
        <w:rPr>
          <w:rFonts w:ascii="Arial" w:hAnsi="Arial"/>
          <w:i/>
          <w:sz w:val="22"/>
        </w:rPr>
        <w:t>SAGE Handbook of Housing Studies</w:t>
      </w:r>
      <w:r w:rsidR="00266DDD" w:rsidRPr="005C5648">
        <w:rPr>
          <w:rFonts w:ascii="Arial" w:hAnsi="Arial"/>
          <w:i/>
          <w:sz w:val="22"/>
        </w:rPr>
        <w:t xml:space="preserve"> </w:t>
      </w:r>
      <w:r w:rsidR="00266DDD" w:rsidRPr="005C5648">
        <w:rPr>
          <w:rFonts w:ascii="Arial" w:hAnsi="Arial"/>
          <w:sz w:val="22"/>
        </w:rPr>
        <w:t>(84-106)</w:t>
      </w:r>
      <w:r w:rsidR="001A7BAC" w:rsidRPr="005C5648">
        <w:rPr>
          <w:rFonts w:ascii="Arial" w:hAnsi="Arial"/>
          <w:sz w:val="22"/>
        </w:rPr>
        <w:t>. London: Sage</w:t>
      </w:r>
      <w:r w:rsidR="00266DDD" w:rsidRPr="005C5648">
        <w:rPr>
          <w:rFonts w:ascii="Arial" w:hAnsi="Arial"/>
          <w:sz w:val="22"/>
        </w:rPr>
        <w:t xml:space="preserve"> Publications</w:t>
      </w:r>
      <w:r w:rsidR="001A7BAC" w:rsidRPr="005C5648">
        <w:rPr>
          <w:rFonts w:ascii="Arial" w:hAnsi="Arial"/>
          <w:sz w:val="22"/>
        </w:rPr>
        <w:t>, 2012.</w:t>
      </w:r>
    </w:p>
    <w:p w14:paraId="2EBDCE33" w14:textId="77777777" w:rsidR="001A7BAC" w:rsidRPr="005C5648" w:rsidRDefault="001A7BAC" w:rsidP="00B07864">
      <w:pPr>
        <w:rPr>
          <w:rFonts w:ascii="Arial" w:hAnsi="Arial" w:cs="Arial"/>
          <w:iCs/>
          <w:sz w:val="22"/>
          <w:szCs w:val="22"/>
          <w:highlight w:val="yellow"/>
        </w:rPr>
      </w:pPr>
    </w:p>
    <w:p w14:paraId="429C5364" w14:textId="040834F4" w:rsidR="001A7BAC" w:rsidRDefault="00D16159" w:rsidP="00B07864">
      <w:pPr>
        <w:pStyle w:val="Header"/>
        <w:tabs>
          <w:tab w:val="clear" w:pos="4320"/>
          <w:tab w:val="clear" w:pos="8640"/>
        </w:tabs>
        <w:rPr>
          <w:rFonts w:ascii="Arial" w:hAnsi="Arial" w:cs="Arial"/>
          <w:sz w:val="22"/>
          <w:szCs w:val="22"/>
        </w:rPr>
      </w:pPr>
      <w:r w:rsidRPr="008B28BA">
        <w:rPr>
          <w:rFonts w:ascii="Arial" w:hAnsi="Arial"/>
          <w:sz w:val="22"/>
        </w:rPr>
        <w:t xml:space="preserve">Galster, G.C. </w:t>
      </w:r>
      <w:r w:rsidR="001A7BAC" w:rsidRPr="008B28BA">
        <w:rPr>
          <w:rFonts w:ascii="Arial" w:hAnsi="Arial" w:cs="Arial"/>
          <w:bCs/>
          <w:sz w:val="22"/>
          <w:szCs w:val="22"/>
        </w:rPr>
        <w:t xml:space="preserve">“Urban Opportunity Structure and Racial/Ethnic Polarization,” in </w:t>
      </w:r>
      <w:r w:rsidR="008B28BA" w:rsidRPr="005C5648">
        <w:rPr>
          <w:rFonts w:ascii="Arial" w:hAnsi="Arial" w:cs="Arial"/>
          <w:bCs/>
          <w:sz w:val="22"/>
          <w:szCs w:val="22"/>
        </w:rPr>
        <w:t xml:space="preserve">William F. </w:t>
      </w:r>
      <w:r w:rsidR="001A7BAC" w:rsidRPr="008B28BA">
        <w:rPr>
          <w:rFonts w:ascii="Arial" w:hAnsi="Arial" w:cs="Arial"/>
          <w:sz w:val="22"/>
          <w:szCs w:val="22"/>
        </w:rPr>
        <w:t>Tate</w:t>
      </w:r>
      <w:r w:rsidRPr="008B28BA">
        <w:rPr>
          <w:rFonts w:ascii="Arial" w:hAnsi="Arial"/>
          <w:sz w:val="22"/>
        </w:rPr>
        <w:t xml:space="preserve"> IV</w:t>
      </w:r>
      <w:r w:rsidR="008B28BA" w:rsidRPr="005C5648">
        <w:rPr>
          <w:rFonts w:ascii="Arial" w:hAnsi="Arial" w:cs="Arial"/>
          <w:sz w:val="22"/>
          <w:szCs w:val="22"/>
        </w:rPr>
        <w:t xml:space="preserve"> (Ed</w:t>
      </w:r>
      <w:r w:rsidR="001A7BAC" w:rsidRPr="008B28BA">
        <w:rPr>
          <w:rFonts w:ascii="Arial" w:hAnsi="Arial" w:cs="Arial"/>
          <w:sz w:val="22"/>
          <w:szCs w:val="22"/>
        </w:rPr>
        <w:t>.</w:t>
      </w:r>
      <w:r w:rsidR="008B28BA" w:rsidRPr="005C5648">
        <w:rPr>
          <w:rFonts w:ascii="Arial" w:hAnsi="Arial" w:cs="Arial"/>
          <w:sz w:val="22"/>
          <w:szCs w:val="22"/>
        </w:rPr>
        <w:t>)</w:t>
      </w:r>
      <w:r w:rsidR="001A7BAC" w:rsidRPr="008B28BA">
        <w:rPr>
          <w:rFonts w:ascii="Arial" w:hAnsi="Arial" w:cs="Arial"/>
          <w:sz w:val="22"/>
          <w:szCs w:val="22"/>
        </w:rPr>
        <w:t xml:space="preserve"> </w:t>
      </w:r>
      <w:r w:rsidR="001A7BAC" w:rsidRPr="008B28BA">
        <w:rPr>
          <w:rFonts w:ascii="Arial" w:hAnsi="Arial" w:cs="Arial"/>
          <w:i/>
          <w:iCs/>
          <w:sz w:val="22"/>
          <w:szCs w:val="22"/>
        </w:rPr>
        <w:t>Research on Schools, Neighborhoods, and Communities: Toward Civic Responsibility</w:t>
      </w:r>
      <w:r w:rsidR="008B28BA" w:rsidRPr="005C5648">
        <w:rPr>
          <w:rFonts w:ascii="Arial" w:hAnsi="Arial" w:cs="Arial"/>
          <w:sz w:val="22"/>
          <w:szCs w:val="22"/>
        </w:rPr>
        <w:t xml:space="preserve"> (47-66). </w:t>
      </w:r>
      <w:r w:rsidR="001A7BAC" w:rsidRPr="008B28BA">
        <w:rPr>
          <w:rFonts w:ascii="Arial" w:hAnsi="Arial" w:cs="Arial"/>
          <w:sz w:val="22"/>
          <w:szCs w:val="22"/>
        </w:rPr>
        <w:t xml:space="preserve">Lanham, MD: </w:t>
      </w:r>
      <w:proofErr w:type="spellStart"/>
      <w:r w:rsidR="001A7BAC" w:rsidRPr="008B28BA">
        <w:rPr>
          <w:rFonts w:ascii="Arial" w:hAnsi="Arial" w:cs="Arial"/>
          <w:sz w:val="22"/>
          <w:szCs w:val="22"/>
        </w:rPr>
        <w:t>Rowman</w:t>
      </w:r>
      <w:proofErr w:type="spellEnd"/>
      <w:r w:rsidR="001A7BAC" w:rsidRPr="008B28BA">
        <w:rPr>
          <w:rFonts w:ascii="Arial" w:hAnsi="Arial" w:cs="Arial"/>
          <w:sz w:val="22"/>
          <w:szCs w:val="22"/>
        </w:rPr>
        <w:t xml:space="preserve"> and Littlefield, 2012.</w:t>
      </w:r>
      <w:r w:rsidR="001A7BAC" w:rsidRPr="00873284">
        <w:rPr>
          <w:rFonts w:ascii="Arial" w:hAnsi="Arial" w:cs="Arial"/>
          <w:sz w:val="22"/>
          <w:szCs w:val="22"/>
        </w:rPr>
        <w:t xml:space="preserve"> </w:t>
      </w:r>
    </w:p>
    <w:p w14:paraId="02380D81" w14:textId="77777777" w:rsidR="001A7BAC" w:rsidRDefault="001A7BAC" w:rsidP="00B07864">
      <w:pPr>
        <w:pStyle w:val="Header"/>
        <w:tabs>
          <w:tab w:val="clear" w:pos="4320"/>
          <w:tab w:val="clear" w:pos="8640"/>
        </w:tabs>
        <w:rPr>
          <w:rFonts w:ascii="Arial" w:hAnsi="Arial" w:cs="Arial"/>
          <w:sz w:val="22"/>
          <w:szCs w:val="22"/>
        </w:rPr>
      </w:pPr>
    </w:p>
    <w:p w14:paraId="3B6AD01A" w14:textId="7E945DBC" w:rsidR="001A7BAC" w:rsidRDefault="003D560C" w:rsidP="00B07864">
      <w:pPr>
        <w:pStyle w:val="Header"/>
        <w:tabs>
          <w:tab w:val="clear" w:pos="4320"/>
          <w:tab w:val="clear" w:pos="8640"/>
        </w:tabs>
        <w:rPr>
          <w:rFonts w:ascii="Arial" w:hAnsi="Arial" w:cs="Arial"/>
          <w:sz w:val="22"/>
          <w:szCs w:val="22"/>
          <w:lang w:val="en-GB"/>
        </w:rPr>
      </w:pPr>
      <w:proofErr w:type="spellStart"/>
      <w:r>
        <w:rPr>
          <w:rFonts w:ascii="Arial" w:hAnsi="Arial" w:cs="Arial"/>
          <w:sz w:val="22"/>
          <w:szCs w:val="22"/>
          <w:lang w:val="en-GB"/>
        </w:rPr>
        <w:t>Musterd</w:t>
      </w:r>
      <w:proofErr w:type="spellEnd"/>
      <w:r>
        <w:rPr>
          <w:rFonts w:ascii="Arial" w:hAnsi="Arial" w:cs="Arial"/>
          <w:sz w:val="22"/>
          <w:szCs w:val="22"/>
          <w:lang w:val="en-GB"/>
        </w:rPr>
        <w:t>, S., Galster, G.</w:t>
      </w:r>
      <w:r w:rsidR="0043156D">
        <w:rPr>
          <w:rFonts w:ascii="Arial" w:hAnsi="Arial" w:cs="Arial"/>
          <w:sz w:val="22"/>
          <w:szCs w:val="22"/>
          <w:lang w:val="en-GB"/>
        </w:rPr>
        <w:t>C.</w:t>
      </w:r>
      <w:r>
        <w:rPr>
          <w:rFonts w:ascii="Arial" w:hAnsi="Arial" w:cs="Arial"/>
          <w:sz w:val="22"/>
          <w:szCs w:val="22"/>
          <w:lang w:val="en-GB"/>
        </w:rPr>
        <w:t xml:space="preserve">, &amp; </w:t>
      </w:r>
      <w:proofErr w:type="spellStart"/>
      <w:r>
        <w:rPr>
          <w:rFonts w:ascii="Arial" w:hAnsi="Arial" w:cs="Arial"/>
          <w:sz w:val="22"/>
          <w:szCs w:val="22"/>
          <w:lang w:val="en-GB"/>
        </w:rPr>
        <w:t>Andersson</w:t>
      </w:r>
      <w:proofErr w:type="spellEnd"/>
      <w:r>
        <w:rPr>
          <w:rFonts w:ascii="Arial" w:hAnsi="Arial" w:cs="Arial"/>
          <w:sz w:val="22"/>
          <w:szCs w:val="22"/>
          <w:lang w:val="en-GB"/>
        </w:rPr>
        <w:t>, R</w:t>
      </w:r>
      <w:r w:rsidR="0001676E">
        <w:rPr>
          <w:rFonts w:ascii="Arial" w:hAnsi="Arial" w:cs="Arial"/>
          <w:sz w:val="22"/>
          <w:szCs w:val="22"/>
          <w:lang w:val="en-GB"/>
        </w:rPr>
        <w:t>.</w:t>
      </w:r>
      <w:r>
        <w:rPr>
          <w:rFonts w:ascii="Arial" w:hAnsi="Arial" w:cs="Arial"/>
          <w:sz w:val="22"/>
          <w:szCs w:val="22"/>
          <w:lang w:val="en-GB"/>
        </w:rPr>
        <w:t xml:space="preserve"> </w:t>
      </w:r>
      <w:r w:rsidR="001A7BAC">
        <w:rPr>
          <w:rFonts w:ascii="Arial" w:hAnsi="Arial" w:cs="Arial"/>
          <w:sz w:val="22"/>
          <w:szCs w:val="22"/>
          <w:lang w:val="en-GB"/>
        </w:rPr>
        <w:t>“</w:t>
      </w:r>
      <w:r w:rsidR="001A7BAC" w:rsidRPr="0066391F">
        <w:rPr>
          <w:rFonts w:ascii="Arial" w:hAnsi="Arial" w:cs="Arial"/>
          <w:sz w:val="22"/>
          <w:szCs w:val="22"/>
          <w:lang w:val="en-GB"/>
        </w:rPr>
        <w:t>Temporal Dimensions and Measurement of Neighbourhood Effects.</w:t>
      </w:r>
      <w:r w:rsidR="001A7BAC">
        <w:rPr>
          <w:rFonts w:ascii="Arial" w:hAnsi="Arial" w:cs="Arial"/>
          <w:sz w:val="22"/>
          <w:szCs w:val="22"/>
          <w:lang w:val="en-GB"/>
        </w:rPr>
        <w:t>”</w:t>
      </w:r>
      <w:r w:rsidR="001A7BAC" w:rsidRPr="0066391F">
        <w:rPr>
          <w:rFonts w:ascii="Arial" w:hAnsi="Arial" w:cs="Arial"/>
          <w:sz w:val="22"/>
          <w:szCs w:val="22"/>
          <w:lang w:val="en-GB"/>
        </w:rPr>
        <w:t xml:space="preserve"> </w:t>
      </w:r>
      <w:r w:rsidR="001A7BAC" w:rsidRPr="0066391F">
        <w:rPr>
          <w:rFonts w:ascii="Arial" w:hAnsi="Arial" w:cs="Arial"/>
          <w:i/>
          <w:sz w:val="22"/>
          <w:szCs w:val="22"/>
          <w:lang w:val="en-GB"/>
        </w:rPr>
        <w:t>Environment</w:t>
      </w:r>
      <w:r w:rsidR="001A7BAC" w:rsidRPr="0066391F">
        <w:rPr>
          <w:rFonts w:ascii="Arial" w:hAnsi="Arial" w:cs="Arial"/>
          <w:sz w:val="22"/>
          <w:szCs w:val="22"/>
          <w:lang w:val="en-GB"/>
        </w:rPr>
        <w:t xml:space="preserve"> </w:t>
      </w:r>
      <w:r w:rsidR="001A7BAC" w:rsidRPr="0066391F">
        <w:rPr>
          <w:rFonts w:ascii="Arial" w:hAnsi="Arial" w:cs="Arial"/>
          <w:i/>
          <w:sz w:val="22"/>
          <w:szCs w:val="22"/>
          <w:lang w:val="en-GB"/>
        </w:rPr>
        <w:t>and Planning A.</w:t>
      </w:r>
      <w:r w:rsidR="001A7BAC" w:rsidRPr="0066391F">
        <w:rPr>
          <w:rFonts w:ascii="Arial" w:hAnsi="Arial" w:cs="Arial"/>
          <w:sz w:val="22"/>
          <w:szCs w:val="22"/>
          <w:lang w:val="en-GB"/>
        </w:rPr>
        <w:t xml:space="preserve"> 44</w:t>
      </w:r>
      <w:r w:rsidR="00A63C41">
        <w:rPr>
          <w:rFonts w:ascii="Arial" w:hAnsi="Arial" w:cs="Arial"/>
          <w:sz w:val="22"/>
          <w:szCs w:val="22"/>
          <w:lang w:val="en-GB"/>
        </w:rPr>
        <w:t xml:space="preserve"> </w:t>
      </w:r>
      <w:r w:rsidR="001A7BAC" w:rsidRPr="0066391F">
        <w:rPr>
          <w:rFonts w:ascii="Arial" w:hAnsi="Arial" w:cs="Arial"/>
          <w:sz w:val="22"/>
          <w:szCs w:val="22"/>
          <w:lang w:val="en-GB"/>
        </w:rPr>
        <w:t>(</w:t>
      </w:r>
      <w:r w:rsidR="001A7BAC">
        <w:rPr>
          <w:rFonts w:ascii="Arial" w:hAnsi="Arial" w:cs="Arial"/>
          <w:sz w:val="22"/>
          <w:szCs w:val="22"/>
          <w:lang w:val="en-GB"/>
        </w:rPr>
        <w:t xml:space="preserve">no. </w:t>
      </w:r>
      <w:r w:rsidR="001A7BAC" w:rsidRPr="0066391F">
        <w:rPr>
          <w:rFonts w:ascii="Arial" w:hAnsi="Arial" w:cs="Arial"/>
          <w:sz w:val="22"/>
          <w:szCs w:val="22"/>
          <w:lang w:val="en-GB"/>
        </w:rPr>
        <w:t>3</w:t>
      </w:r>
      <w:r w:rsidR="001A7BAC">
        <w:rPr>
          <w:rFonts w:ascii="Arial" w:hAnsi="Arial" w:cs="Arial"/>
          <w:sz w:val="22"/>
          <w:szCs w:val="22"/>
          <w:lang w:val="en-GB"/>
        </w:rPr>
        <w:t>, 2012</w:t>
      </w:r>
      <w:r w:rsidR="001A7BAC" w:rsidRPr="0066391F">
        <w:rPr>
          <w:rFonts w:ascii="Arial" w:hAnsi="Arial" w:cs="Arial"/>
          <w:sz w:val="22"/>
          <w:szCs w:val="22"/>
          <w:lang w:val="en-GB"/>
        </w:rPr>
        <w:t>):</w:t>
      </w:r>
      <w:r w:rsidR="0043156D">
        <w:rPr>
          <w:rFonts w:ascii="Arial" w:hAnsi="Arial" w:cs="Arial"/>
          <w:sz w:val="22"/>
          <w:szCs w:val="22"/>
          <w:lang w:val="en-GB"/>
        </w:rPr>
        <w:t xml:space="preserve"> </w:t>
      </w:r>
      <w:r w:rsidR="001A7BAC" w:rsidRPr="0066391F">
        <w:rPr>
          <w:rFonts w:ascii="Arial" w:hAnsi="Arial" w:cs="Arial"/>
          <w:sz w:val="22"/>
          <w:szCs w:val="22"/>
          <w:lang w:val="en-GB"/>
        </w:rPr>
        <w:t>605–627.</w:t>
      </w:r>
    </w:p>
    <w:p w14:paraId="62302A8A" w14:textId="77777777" w:rsidR="001A7BAC" w:rsidRDefault="001A7BAC" w:rsidP="000856B6">
      <w:pPr>
        <w:widowControl/>
        <w:autoSpaceDE w:val="0"/>
        <w:autoSpaceDN w:val="0"/>
        <w:adjustRightInd w:val="0"/>
        <w:rPr>
          <w:rFonts w:ascii="Arial" w:hAnsi="Arial" w:cs="Arial"/>
          <w:iCs/>
          <w:sz w:val="22"/>
          <w:szCs w:val="22"/>
        </w:rPr>
      </w:pPr>
    </w:p>
    <w:p w14:paraId="6CDCDFD9" w14:textId="2D39B4F9" w:rsidR="00673B75" w:rsidRPr="003209E8" w:rsidRDefault="003D560C" w:rsidP="00673B75">
      <w:pPr>
        <w:rPr>
          <w:rFonts w:ascii="Arial" w:hAnsi="Arial" w:cs="Arial"/>
          <w:sz w:val="22"/>
          <w:szCs w:val="22"/>
        </w:rPr>
      </w:pPr>
      <w:proofErr w:type="spellStart"/>
      <w:r>
        <w:rPr>
          <w:rFonts w:ascii="Arial" w:hAnsi="Arial" w:cs="Arial"/>
          <w:sz w:val="22"/>
          <w:szCs w:val="22"/>
        </w:rPr>
        <w:t>Popkin</w:t>
      </w:r>
      <w:proofErr w:type="spellEnd"/>
      <w:r>
        <w:rPr>
          <w:rFonts w:ascii="Arial" w:hAnsi="Arial" w:cs="Arial"/>
          <w:sz w:val="22"/>
          <w:szCs w:val="22"/>
        </w:rPr>
        <w:t xml:space="preserve">, S.J., Rich, M.J., </w:t>
      </w:r>
      <w:proofErr w:type="spellStart"/>
      <w:r>
        <w:rPr>
          <w:rFonts w:ascii="Arial" w:hAnsi="Arial" w:cs="Arial"/>
          <w:sz w:val="22"/>
          <w:szCs w:val="22"/>
        </w:rPr>
        <w:t>Hendey</w:t>
      </w:r>
      <w:proofErr w:type="spellEnd"/>
      <w:r>
        <w:rPr>
          <w:rFonts w:ascii="Arial" w:hAnsi="Arial" w:cs="Arial"/>
          <w:sz w:val="22"/>
          <w:szCs w:val="22"/>
        </w:rPr>
        <w:t xml:space="preserve">, L., Hayes, C., </w:t>
      </w:r>
      <w:proofErr w:type="spellStart"/>
      <w:r>
        <w:rPr>
          <w:rFonts w:ascii="Arial" w:hAnsi="Arial" w:cs="Arial"/>
          <w:sz w:val="22"/>
          <w:szCs w:val="22"/>
        </w:rPr>
        <w:t>Parilla</w:t>
      </w:r>
      <w:proofErr w:type="spellEnd"/>
      <w:r>
        <w:rPr>
          <w:rFonts w:ascii="Arial" w:hAnsi="Arial" w:cs="Arial"/>
          <w:sz w:val="22"/>
          <w:szCs w:val="22"/>
        </w:rPr>
        <w:t>, J., &amp; Galster, G</w:t>
      </w:r>
      <w:r w:rsidR="0001676E">
        <w:rPr>
          <w:rFonts w:ascii="Arial" w:hAnsi="Arial" w:cs="Arial"/>
          <w:sz w:val="22"/>
          <w:szCs w:val="22"/>
        </w:rPr>
        <w:t>.</w:t>
      </w:r>
      <w:r w:rsidR="0043156D">
        <w:rPr>
          <w:rFonts w:ascii="Arial" w:hAnsi="Arial" w:cs="Arial"/>
          <w:sz w:val="22"/>
          <w:szCs w:val="22"/>
        </w:rPr>
        <w:t>C</w:t>
      </w:r>
      <w:r w:rsidR="0043156D" w:rsidRPr="003209E8">
        <w:rPr>
          <w:rFonts w:ascii="Arial" w:hAnsi="Arial" w:cs="Arial"/>
          <w:sz w:val="22"/>
          <w:szCs w:val="22"/>
        </w:rPr>
        <w:t>.</w:t>
      </w:r>
      <w:r w:rsidRPr="003209E8">
        <w:rPr>
          <w:rFonts w:ascii="Arial" w:hAnsi="Arial" w:cs="Arial"/>
          <w:sz w:val="22"/>
          <w:szCs w:val="22"/>
        </w:rPr>
        <w:t xml:space="preserve"> </w:t>
      </w:r>
      <w:r w:rsidR="00673B75" w:rsidRPr="003209E8">
        <w:rPr>
          <w:rFonts w:ascii="Arial" w:hAnsi="Arial" w:cs="Arial"/>
          <w:sz w:val="22"/>
          <w:szCs w:val="22"/>
        </w:rPr>
        <w:t>“P</w:t>
      </w:r>
      <w:r w:rsidR="00673B75" w:rsidRPr="003209E8">
        <w:rPr>
          <w:rFonts w:ascii="Arial" w:hAnsi="Arial" w:cs="Arial"/>
          <w:bCs/>
          <w:sz w:val="22"/>
          <w:szCs w:val="22"/>
        </w:rPr>
        <w:t xml:space="preserve">ublic Housing Transformation and Crime: Making the Case for Responsible Relocation,” </w:t>
      </w:r>
      <w:r w:rsidR="00673B75" w:rsidRPr="003209E8">
        <w:rPr>
          <w:rFonts w:ascii="Arial" w:hAnsi="Arial" w:cs="Arial"/>
          <w:bCs/>
          <w:i/>
          <w:sz w:val="22"/>
          <w:szCs w:val="22"/>
        </w:rPr>
        <w:t>Cityscape</w:t>
      </w:r>
      <w:r w:rsidR="00673B75" w:rsidRPr="003209E8">
        <w:rPr>
          <w:rFonts w:ascii="Arial" w:hAnsi="Arial" w:cs="Arial"/>
          <w:bCs/>
          <w:sz w:val="22"/>
          <w:szCs w:val="22"/>
        </w:rPr>
        <w:t xml:space="preserve"> 14 (no.3, 2012): 137-160</w:t>
      </w:r>
      <w:r w:rsidRPr="003209E8">
        <w:rPr>
          <w:rFonts w:ascii="Arial" w:hAnsi="Arial" w:cs="Arial"/>
          <w:bCs/>
          <w:sz w:val="22"/>
          <w:szCs w:val="22"/>
        </w:rPr>
        <w:t>.</w:t>
      </w:r>
    </w:p>
    <w:p w14:paraId="5B93F07C" w14:textId="77777777" w:rsidR="00220833" w:rsidRDefault="00220833" w:rsidP="00220833">
      <w:pPr>
        <w:rPr>
          <w:rFonts w:ascii="Arial" w:hAnsi="Arial" w:cs="Arial"/>
          <w:b/>
          <w:sz w:val="22"/>
          <w:szCs w:val="22"/>
          <w:lang w:val="en-GB"/>
        </w:rPr>
      </w:pPr>
    </w:p>
    <w:p w14:paraId="557DBD61" w14:textId="48426ECB" w:rsidR="00220833" w:rsidRDefault="00AF3CBF" w:rsidP="00220833">
      <w:pPr>
        <w:rPr>
          <w:rFonts w:ascii="Arial" w:hAnsi="Arial" w:cs="Arial"/>
          <w:sz w:val="22"/>
          <w:szCs w:val="22"/>
        </w:rPr>
      </w:pPr>
      <w:r w:rsidRPr="00FF31B5">
        <w:rPr>
          <w:rFonts w:ascii="Arial" w:hAnsi="Arial"/>
          <w:sz w:val="22"/>
          <w:lang w:val="en-GB"/>
        </w:rPr>
        <w:t>Galster, G.C</w:t>
      </w:r>
      <w:r w:rsidR="0001676E" w:rsidRPr="00FF31B5">
        <w:rPr>
          <w:rFonts w:ascii="Arial" w:hAnsi="Arial" w:cs="Arial"/>
          <w:sz w:val="22"/>
          <w:szCs w:val="22"/>
          <w:lang w:val="en-GB"/>
        </w:rPr>
        <w:t>.</w:t>
      </w:r>
      <w:r w:rsidRPr="00FF31B5">
        <w:rPr>
          <w:rFonts w:ascii="Arial" w:hAnsi="Arial"/>
          <w:sz w:val="22"/>
          <w:lang w:val="en-GB"/>
        </w:rPr>
        <w:t xml:space="preserve"> </w:t>
      </w:r>
      <w:r w:rsidR="00220833" w:rsidRPr="00FF31B5">
        <w:rPr>
          <w:rFonts w:ascii="Arial" w:hAnsi="Arial"/>
          <w:sz w:val="22"/>
          <w:lang w:val="en-GB"/>
        </w:rPr>
        <w:t>“</w:t>
      </w:r>
      <w:r w:rsidR="00220833" w:rsidRPr="00FF31B5">
        <w:rPr>
          <w:rFonts w:ascii="Arial" w:hAnsi="Arial" w:cs="Arial"/>
          <w:sz w:val="22"/>
          <w:szCs w:val="22"/>
        </w:rPr>
        <w:t>Neighborhood Social Mix: Theory, Evidence, and Implications for Policy and Planning” in N</w:t>
      </w:r>
      <w:r w:rsidR="00FF31B5" w:rsidRPr="005C5648">
        <w:rPr>
          <w:rFonts w:ascii="Arial" w:hAnsi="Arial" w:cs="Arial"/>
          <w:sz w:val="22"/>
          <w:szCs w:val="22"/>
        </w:rPr>
        <w:t xml:space="preserve">aomi </w:t>
      </w:r>
      <w:r w:rsidR="00220833" w:rsidRPr="00FF31B5">
        <w:rPr>
          <w:rFonts w:ascii="Arial" w:hAnsi="Arial" w:cs="Arial"/>
          <w:sz w:val="22"/>
          <w:szCs w:val="22"/>
        </w:rPr>
        <w:t xml:space="preserve">Carmon and </w:t>
      </w:r>
      <w:r w:rsidR="00FF31B5" w:rsidRPr="005C5648">
        <w:rPr>
          <w:rFonts w:ascii="Arial" w:hAnsi="Arial" w:cs="Arial"/>
          <w:sz w:val="22"/>
          <w:szCs w:val="22"/>
        </w:rPr>
        <w:t xml:space="preserve">Susan S. </w:t>
      </w:r>
      <w:proofErr w:type="spellStart"/>
      <w:r w:rsidR="00220833" w:rsidRPr="00FF31B5">
        <w:rPr>
          <w:rFonts w:ascii="Arial" w:hAnsi="Arial" w:cs="Arial"/>
          <w:sz w:val="22"/>
          <w:szCs w:val="22"/>
        </w:rPr>
        <w:t>Fainstein</w:t>
      </w:r>
      <w:proofErr w:type="spellEnd"/>
      <w:r w:rsidR="00FF31B5" w:rsidRPr="005C5648">
        <w:rPr>
          <w:rFonts w:ascii="Arial" w:hAnsi="Arial" w:cs="Arial"/>
          <w:sz w:val="22"/>
          <w:szCs w:val="22"/>
        </w:rPr>
        <w:t xml:space="preserve"> (Eds.)</w:t>
      </w:r>
      <w:r w:rsidR="00220833" w:rsidRPr="00FF31B5">
        <w:rPr>
          <w:rFonts w:ascii="Arial" w:hAnsi="Arial" w:cs="Arial"/>
          <w:sz w:val="22"/>
          <w:szCs w:val="22"/>
        </w:rPr>
        <w:t xml:space="preserve"> </w:t>
      </w:r>
      <w:r w:rsidR="00220833" w:rsidRPr="00FF31B5">
        <w:rPr>
          <w:rFonts w:ascii="Arial" w:hAnsi="Arial" w:cs="Arial"/>
          <w:i/>
          <w:sz w:val="22"/>
          <w:szCs w:val="22"/>
        </w:rPr>
        <w:t>Policy,</w:t>
      </w:r>
      <w:r w:rsidR="00220833" w:rsidRPr="00FF31B5">
        <w:rPr>
          <w:rFonts w:ascii="Arial" w:hAnsi="Arial" w:cs="Arial"/>
          <w:sz w:val="22"/>
          <w:szCs w:val="22"/>
        </w:rPr>
        <w:t xml:space="preserve"> </w:t>
      </w:r>
      <w:r w:rsidR="00220833" w:rsidRPr="00FF31B5">
        <w:rPr>
          <w:rFonts w:ascii="Arial" w:hAnsi="Arial" w:cs="Arial"/>
          <w:i/>
          <w:sz w:val="22"/>
          <w:szCs w:val="22"/>
        </w:rPr>
        <w:t>Planning and People:</w:t>
      </w:r>
      <w:r w:rsidR="00220833" w:rsidRPr="00FF31B5">
        <w:rPr>
          <w:rFonts w:ascii="Arial" w:hAnsi="Arial" w:cs="Arial"/>
          <w:sz w:val="22"/>
          <w:szCs w:val="22"/>
        </w:rPr>
        <w:t xml:space="preserve"> </w:t>
      </w:r>
      <w:r w:rsidR="00220833" w:rsidRPr="00FF31B5">
        <w:rPr>
          <w:rFonts w:ascii="Arial" w:hAnsi="Arial" w:cs="Arial"/>
          <w:i/>
          <w:sz w:val="22"/>
          <w:szCs w:val="22"/>
        </w:rPr>
        <w:lastRenderedPageBreak/>
        <w:t>Promoting Justice in Urban Developmen</w:t>
      </w:r>
      <w:r w:rsidR="00220833" w:rsidRPr="005C5648">
        <w:rPr>
          <w:rFonts w:ascii="Arial" w:hAnsi="Arial" w:cs="Arial"/>
          <w:sz w:val="22"/>
          <w:szCs w:val="22"/>
        </w:rPr>
        <w:t>t</w:t>
      </w:r>
      <w:r w:rsidR="00FF31B5" w:rsidRPr="005C5648">
        <w:rPr>
          <w:rFonts w:ascii="Arial" w:hAnsi="Arial" w:cs="Arial"/>
          <w:sz w:val="22"/>
          <w:szCs w:val="22"/>
        </w:rPr>
        <w:t xml:space="preserve"> (307-336).</w:t>
      </w:r>
      <w:r w:rsidR="00220833" w:rsidRPr="00FF31B5">
        <w:rPr>
          <w:rFonts w:ascii="Arial" w:hAnsi="Arial" w:cs="Arial"/>
          <w:i/>
          <w:sz w:val="22"/>
          <w:szCs w:val="22"/>
        </w:rPr>
        <w:t xml:space="preserve"> </w:t>
      </w:r>
      <w:r w:rsidR="00220833" w:rsidRPr="00FF31B5">
        <w:rPr>
          <w:rFonts w:ascii="Arial" w:hAnsi="Arial" w:cs="Arial"/>
          <w:sz w:val="22"/>
          <w:szCs w:val="22"/>
        </w:rPr>
        <w:t>Philadelphia: U</w:t>
      </w:r>
      <w:r w:rsidR="00FF31B5" w:rsidRPr="005C5648">
        <w:rPr>
          <w:rFonts w:ascii="Arial" w:hAnsi="Arial" w:cs="Arial"/>
          <w:sz w:val="22"/>
          <w:szCs w:val="22"/>
        </w:rPr>
        <w:t xml:space="preserve">niversity of </w:t>
      </w:r>
      <w:r w:rsidR="00220833" w:rsidRPr="00FF31B5">
        <w:rPr>
          <w:rFonts w:ascii="Arial" w:hAnsi="Arial" w:cs="Arial"/>
          <w:sz w:val="22"/>
          <w:szCs w:val="22"/>
        </w:rPr>
        <w:t>Penn</w:t>
      </w:r>
      <w:r w:rsidR="00FF31B5" w:rsidRPr="005C5648">
        <w:rPr>
          <w:rFonts w:ascii="Arial" w:hAnsi="Arial" w:cs="Arial"/>
          <w:sz w:val="22"/>
          <w:szCs w:val="22"/>
        </w:rPr>
        <w:t xml:space="preserve">sylvania </w:t>
      </w:r>
      <w:r w:rsidR="00220833" w:rsidRPr="00FF31B5">
        <w:rPr>
          <w:rFonts w:ascii="Arial" w:hAnsi="Arial" w:cs="Arial"/>
          <w:sz w:val="22"/>
          <w:szCs w:val="22"/>
        </w:rPr>
        <w:t>Press</w:t>
      </w:r>
      <w:r w:rsidR="00BE45D1" w:rsidRPr="00FF31B5">
        <w:rPr>
          <w:rFonts w:ascii="Arial" w:hAnsi="Arial" w:cs="Arial"/>
          <w:sz w:val="22"/>
          <w:szCs w:val="22"/>
        </w:rPr>
        <w:t>,</w:t>
      </w:r>
      <w:r w:rsidR="00220833" w:rsidRPr="00FF31B5">
        <w:rPr>
          <w:rFonts w:ascii="Arial" w:hAnsi="Arial" w:cs="Arial"/>
          <w:sz w:val="22"/>
          <w:szCs w:val="22"/>
        </w:rPr>
        <w:t xml:space="preserve"> 2013.</w:t>
      </w:r>
    </w:p>
    <w:p w14:paraId="53D72780" w14:textId="79343A78" w:rsidR="00241D1D" w:rsidRDefault="00241D1D" w:rsidP="00241D1D">
      <w:pPr>
        <w:rPr>
          <w:rFonts w:ascii="Arial" w:hAnsi="Arial" w:cs="Arial"/>
          <w:sz w:val="22"/>
          <w:szCs w:val="22"/>
        </w:rPr>
      </w:pPr>
    </w:p>
    <w:p w14:paraId="2F25E98F" w14:textId="62D93009" w:rsidR="0043156D" w:rsidRPr="00BE45D1" w:rsidRDefault="0043156D" w:rsidP="0043156D">
      <w:pPr>
        <w:widowControl/>
        <w:autoSpaceDE w:val="0"/>
        <w:autoSpaceDN w:val="0"/>
        <w:adjustRightInd w:val="0"/>
        <w:rPr>
          <w:rFonts w:ascii="Arial" w:hAnsi="Arial" w:cs="Arial"/>
          <w:iCs/>
          <w:sz w:val="22"/>
          <w:szCs w:val="22"/>
        </w:rPr>
      </w:pPr>
      <w:r w:rsidRPr="001D4092">
        <w:rPr>
          <w:rFonts w:ascii="Arial" w:hAnsi="Arial" w:cs="Arial"/>
          <w:sz w:val="22"/>
          <w:szCs w:val="22"/>
        </w:rPr>
        <w:t>Galster, G.C. “U.S. Assisted Housing Programs and Poverty Deconcentration: A Critical Geographic Review.” in</w:t>
      </w:r>
      <w:r w:rsidR="001D4092" w:rsidRPr="005C5648">
        <w:rPr>
          <w:rFonts w:ascii="Arial" w:hAnsi="Arial" w:cs="Arial"/>
          <w:sz w:val="22"/>
          <w:szCs w:val="22"/>
        </w:rPr>
        <w:t xml:space="preserve"> David</w:t>
      </w:r>
      <w:r w:rsidRPr="001D4092">
        <w:rPr>
          <w:rFonts w:ascii="Arial" w:hAnsi="Arial" w:cs="Arial"/>
          <w:sz w:val="22"/>
          <w:szCs w:val="22"/>
        </w:rPr>
        <w:t xml:space="preserve"> Manley, </w:t>
      </w:r>
      <w:r w:rsidR="001D4092" w:rsidRPr="005C5648">
        <w:rPr>
          <w:rFonts w:ascii="Arial" w:hAnsi="Arial" w:cs="Arial"/>
          <w:sz w:val="22"/>
          <w:szCs w:val="22"/>
        </w:rPr>
        <w:t xml:space="preserve">Maarten </w:t>
      </w:r>
      <w:r w:rsidRPr="001D4092">
        <w:rPr>
          <w:rFonts w:ascii="Arial" w:hAnsi="Arial" w:cs="Arial"/>
          <w:sz w:val="22"/>
          <w:szCs w:val="22"/>
        </w:rPr>
        <w:t xml:space="preserve">van Ham, </w:t>
      </w:r>
      <w:r w:rsidR="001D4092" w:rsidRPr="005C5648">
        <w:rPr>
          <w:rFonts w:ascii="Arial" w:hAnsi="Arial" w:cs="Arial"/>
          <w:sz w:val="22"/>
          <w:szCs w:val="22"/>
        </w:rPr>
        <w:t xml:space="preserve">Nick </w:t>
      </w:r>
      <w:r w:rsidRPr="001D4092">
        <w:rPr>
          <w:rFonts w:ascii="Arial" w:hAnsi="Arial" w:cs="Arial"/>
          <w:sz w:val="22"/>
          <w:szCs w:val="22"/>
        </w:rPr>
        <w:t xml:space="preserve">Bailey, </w:t>
      </w:r>
      <w:proofErr w:type="spellStart"/>
      <w:r w:rsidR="001D4092" w:rsidRPr="005C5648">
        <w:rPr>
          <w:rFonts w:ascii="Arial" w:hAnsi="Arial" w:cs="Arial"/>
          <w:sz w:val="22"/>
          <w:szCs w:val="22"/>
        </w:rPr>
        <w:t>Ludi</w:t>
      </w:r>
      <w:proofErr w:type="spellEnd"/>
      <w:r w:rsidR="001D4092" w:rsidRPr="005C5648">
        <w:rPr>
          <w:rFonts w:ascii="Arial" w:hAnsi="Arial" w:cs="Arial"/>
          <w:sz w:val="22"/>
          <w:szCs w:val="22"/>
        </w:rPr>
        <w:t xml:space="preserve"> </w:t>
      </w:r>
      <w:r w:rsidRPr="001D4092">
        <w:rPr>
          <w:rFonts w:ascii="Arial" w:hAnsi="Arial" w:cs="Arial"/>
          <w:sz w:val="22"/>
          <w:szCs w:val="22"/>
        </w:rPr>
        <w:t xml:space="preserve">Simpson, and </w:t>
      </w:r>
      <w:r w:rsidR="001D4092" w:rsidRPr="005C5648">
        <w:rPr>
          <w:rFonts w:ascii="Arial" w:hAnsi="Arial" w:cs="Arial"/>
          <w:sz w:val="22"/>
          <w:szCs w:val="22"/>
        </w:rPr>
        <w:t xml:space="preserve">Duncan </w:t>
      </w:r>
      <w:proofErr w:type="spellStart"/>
      <w:r w:rsidRPr="001D4092">
        <w:rPr>
          <w:rFonts w:ascii="Arial" w:hAnsi="Arial" w:cs="Arial"/>
          <w:sz w:val="22"/>
          <w:szCs w:val="22"/>
        </w:rPr>
        <w:t>Maclennan</w:t>
      </w:r>
      <w:proofErr w:type="spellEnd"/>
      <w:r w:rsidR="001D4092" w:rsidRPr="005C5648">
        <w:rPr>
          <w:rFonts w:ascii="Arial" w:hAnsi="Arial" w:cs="Arial"/>
          <w:sz w:val="22"/>
          <w:szCs w:val="22"/>
        </w:rPr>
        <w:t xml:space="preserve"> (E</w:t>
      </w:r>
      <w:r w:rsidRPr="001D4092">
        <w:rPr>
          <w:rFonts w:ascii="Arial" w:hAnsi="Arial" w:cs="Arial"/>
          <w:sz w:val="22"/>
          <w:szCs w:val="22"/>
        </w:rPr>
        <w:t>ds.</w:t>
      </w:r>
      <w:r w:rsidR="001D4092" w:rsidRPr="005C5648">
        <w:rPr>
          <w:rFonts w:ascii="Arial" w:hAnsi="Arial" w:cs="Arial"/>
          <w:sz w:val="22"/>
          <w:szCs w:val="22"/>
        </w:rPr>
        <w:t>)</w:t>
      </w:r>
      <w:r w:rsidRPr="001D4092">
        <w:rPr>
          <w:rFonts w:ascii="Arial" w:hAnsi="Arial" w:cs="Arial"/>
          <w:sz w:val="22"/>
          <w:szCs w:val="22"/>
        </w:rPr>
        <w:t xml:space="preserve"> </w:t>
      </w:r>
      <w:proofErr w:type="spellStart"/>
      <w:r w:rsidRPr="001D4092">
        <w:rPr>
          <w:rFonts w:ascii="Arial" w:hAnsi="Arial" w:cs="Arial"/>
          <w:i/>
          <w:iCs/>
          <w:sz w:val="22"/>
          <w:szCs w:val="22"/>
        </w:rPr>
        <w:t>Neighbourhood</w:t>
      </w:r>
      <w:proofErr w:type="spellEnd"/>
      <w:r w:rsidRPr="001D4092">
        <w:rPr>
          <w:rFonts w:ascii="Arial" w:hAnsi="Arial" w:cs="Arial"/>
          <w:i/>
          <w:iCs/>
          <w:sz w:val="22"/>
          <w:szCs w:val="22"/>
        </w:rPr>
        <w:t xml:space="preserve"> Effects or </w:t>
      </w:r>
      <w:proofErr w:type="spellStart"/>
      <w:r w:rsidRPr="001D4092">
        <w:rPr>
          <w:rFonts w:ascii="Arial" w:hAnsi="Arial" w:cs="Arial"/>
          <w:i/>
          <w:iCs/>
          <w:sz w:val="22"/>
          <w:szCs w:val="22"/>
        </w:rPr>
        <w:t>Neighbourhood</w:t>
      </w:r>
      <w:proofErr w:type="spellEnd"/>
      <w:r w:rsidRPr="001D4092">
        <w:rPr>
          <w:rFonts w:ascii="Arial" w:hAnsi="Arial" w:cs="Arial"/>
          <w:i/>
          <w:iCs/>
          <w:sz w:val="22"/>
          <w:szCs w:val="22"/>
        </w:rPr>
        <w:t xml:space="preserve"> Based Problems?: A Policy Contex</w:t>
      </w:r>
      <w:r w:rsidRPr="005C5648">
        <w:rPr>
          <w:rFonts w:ascii="Arial" w:hAnsi="Arial" w:cs="Arial"/>
          <w:iCs/>
          <w:sz w:val="22"/>
          <w:szCs w:val="22"/>
        </w:rPr>
        <w:t xml:space="preserve">t </w:t>
      </w:r>
      <w:r w:rsidR="001D4092" w:rsidRPr="005C5648">
        <w:rPr>
          <w:rFonts w:ascii="Arial" w:hAnsi="Arial" w:cs="Arial"/>
          <w:iCs/>
          <w:sz w:val="22"/>
          <w:szCs w:val="22"/>
        </w:rPr>
        <w:t>(</w:t>
      </w:r>
      <w:r w:rsidR="001D4092" w:rsidRPr="005C5648">
        <w:rPr>
          <w:rFonts w:ascii="Arial" w:hAnsi="Arial" w:cs="Arial"/>
          <w:sz w:val="22"/>
          <w:szCs w:val="22"/>
        </w:rPr>
        <w:t xml:space="preserve">215-249). </w:t>
      </w:r>
      <w:r w:rsidRPr="001D4092">
        <w:rPr>
          <w:rFonts w:ascii="Arial" w:hAnsi="Arial" w:cs="Arial"/>
          <w:sz w:val="22"/>
          <w:szCs w:val="22"/>
        </w:rPr>
        <w:t>Dordrecht</w:t>
      </w:r>
      <w:r w:rsidR="001D4092" w:rsidRPr="005C5648">
        <w:rPr>
          <w:rFonts w:ascii="Arial" w:hAnsi="Arial" w:cs="Arial"/>
          <w:sz w:val="22"/>
          <w:szCs w:val="22"/>
        </w:rPr>
        <w:t xml:space="preserve"> NL</w:t>
      </w:r>
      <w:r w:rsidRPr="001D4092">
        <w:rPr>
          <w:rFonts w:ascii="Arial" w:hAnsi="Arial" w:cs="Arial"/>
          <w:sz w:val="22"/>
          <w:szCs w:val="22"/>
        </w:rPr>
        <w:t>: Springer, 2013.</w:t>
      </w:r>
      <w:r w:rsidRPr="00BE45D1">
        <w:rPr>
          <w:rFonts w:ascii="Arial" w:hAnsi="Arial" w:cs="Arial"/>
          <w:sz w:val="22"/>
          <w:szCs w:val="22"/>
        </w:rPr>
        <w:t xml:space="preserve"> </w:t>
      </w:r>
    </w:p>
    <w:p w14:paraId="63B41716" w14:textId="1C39101E" w:rsidR="0043156D" w:rsidRDefault="0043156D" w:rsidP="00241D1D">
      <w:pPr>
        <w:rPr>
          <w:rFonts w:ascii="Arial" w:hAnsi="Arial" w:cs="Arial"/>
          <w:sz w:val="22"/>
          <w:szCs w:val="22"/>
        </w:rPr>
      </w:pPr>
    </w:p>
    <w:p w14:paraId="7F4E1F87" w14:textId="1204BC91" w:rsidR="00E6405E" w:rsidRDefault="00E6405E" w:rsidP="00E6405E">
      <w:pPr>
        <w:rPr>
          <w:rFonts w:ascii="Arial" w:hAnsi="Arial" w:cs="Arial"/>
          <w:sz w:val="22"/>
          <w:szCs w:val="22"/>
          <w:lang w:val="en-GB"/>
        </w:rPr>
      </w:pPr>
      <w:r>
        <w:rPr>
          <w:rFonts w:ascii="Arial" w:hAnsi="Arial" w:cs="Arial"/>
          <w:sz w:val="22"/>
          <w:szCs w:val="22"/>
          <w:lang w:val="en-GB"/>
        </w:rPr>
        <w:t xml:space="preserve">Galster, G.C., &amp; </w:t>
      </w:r>
      <w:proofErr w:type="spellStart"/>
      <w:r>
        <w:rPr>
          <w:rFonts w:ascii="Arial" w:hAnsi="Arial" w:cs="Arial"/>
          <w:sz w:val="22"/>
          <w:szCs w:val="22"/>
          <w:lang w:val="en-GB"/>
        </w:rPr>
        <w:t>Hedman</w:t>
      </w:r>
      <w:proofErr w:type="spellEnd"/>
      <w:r>
        <w:rPr>
          <w:rFonts w:ascii="Arial" w:hAnsi="Arial" w:cs="Arial"/>
          <w:sz w:val="22"/>
          <w:szCs w:val="22"/>
          <w:lang w:val="en-GB"/>
        </w:rPr>
        <w:t>, L. “</w:t>
      </w:r>
      <w:r w:rsidRPr="00D73135">
        <w:rPr>
          <w:rFonts w:ascii="Arial" w:hAnsi="Arial" w:cs="Arial"/>
          <w:sz w:val="22"/>
          <w:szCs w:val="22"/>
          <w:lang w:val="en-GB"/>
        </w:rPr>
        <w:t>Measuring Neighbourhood Effects Non-Experimentally:</w:t>
      </w:r>
      <w:r>
        <w:rPr>
          <w:rFonts w:ascii="Arial" w:hAnsi="Arial" w:cs="Arial"/>
          <w:sz w:val="22"/>
          <w:szCs w:val="22"/>
          <w:lang w:val="en-GB"/>
        </w:rPr>
        <w:t xml:space="preserve"> </w:t>
      </w:r>
      <w:r w:rsidRPr="00D73135">
        <w:rPr>
          <w:rFonts w:ascii="Arial" w:hAnsi="Arial" w:cs="Arial"/>
          <w:sz w:val="22"/>
          <w:szCs w:val="22"/>
          <w:lang w:val="en-GB"/>
        </w:rPr>
        <w:t>How Much Do Alternative Methods Matter?</w:t>
      </w:r>
      <w:r>
        <w:rPr>
          <w:rFonts w:ascii="Arial" w:hAnsi="Arial" w:cs="Arial"/>
          <w:sz w:val="22"/>
          <w:szCs w:val="22"/>
          <w:lang w:val="en-GB"/>
        </w:rPr>
        <w:t xml:space="preserve">” </w:t>
      </w:r>
      <w:r w:rsidRPr="00D73135">
        <w:rPr>
          <w:rFonts w:ascii="Arial" w:hAnsi="Arial" w:cs="Arial"/>
          <w:i/>
          <w:sz w:val="22"/>
          <w:szCs w:val="22"/>
          <w:lang w:val="en-GB"/>
        </w:rPr>
        <w:t>Housing Studies</w:t>
      </w:r>
      <w:r>
        <w:rPr>
          <w:rFonts w:ascii="Arial" w:hAnsi="Arial" w:cs="Arial"/>
          <w:sz w:val="22"/>
          <w:szCs w:val="22"/>
          <w:lang w:val="en-GB"/>
        </w:rPr>
        <w:t xml:space="preserve"> </w:t>
      </w:r>
      <w:r>
        <w:rPr>
          <w:rFonts w:ascii="Arial" w:hAnsi="Arial" w:cs="Arial"/>
          <w:bCs/>
          <w:iCs/>
          <w:sz w:val="22"/>
          <w:szCs w:val="22"/>
          <w:lang w:val="en-GB"/>
        </w:rPr>
        <w:t>28 (no. 3, 2013): 473-498</w:t>
      </w:r>
      <w:r>
        <w:rPr>
          <w:rFonts w:ascii="Arial" w:hAnsi="Arial" w:cs="Arial"/>
          <w:sz w:val="22"/>
          <w:szCs w:val="22"/>
          <w:lang w:val="en-GB"/>
        </w:rPr>
        <w:t>.</w:t>
      </w:r>
    </w:p>
    <w:p w14:paraId="542C0080" w14:textId="77777777" w:rsidR="00E6405E" w:rsidRDefault="00E6405E" w:rsidP="00241D1D">
      <w:pPr>
        <w:rPr>
          <w:rFonts w:ascii="Arial" w:hAnsi="Arial" w:cs="Arial"/>
          <w:sz w:val="22"/>
          <w:szCs w:val="22"/>
        </w:rPr>
      </w:pPr>
    </w:p>
    <w:p w14:paraId="46E3D587" w14:textId="17934364" w:rsidR="00E6405E" w:rsidRDefault="00E6405E" w:rsidP="00E6405E">
      <w:pPr>
        <w:rPr>
          <w:rFonts w:ascii="Arial" w:hAnsi="Arial" w:cs="Arial"/>
          <w:sz w:val="22"/>
          <w:szCs w:val="22"/>
        </w:rPr>
      </w:pPr>
      <w:proofErr w:type="spellStart"/>
      <w:r>
        <w:rPr>
          <w:rFonts w:ascii="Arial" w:hAnsi="Arial" w:cs="Arial"/>
          <w:sz w:val="22"/>
          <w:szCs w:val="22"/>
        </w:rPr>
        <w:t>Hedman</w:t>
      </w:r>
      <w:proofErr w:type="spellEnd"/>
      <w:r>
        <w:rPr>
          <w:rFonts w:ascii="Arial" w:hAnsi="Arial" w:cs="Arial"/>
          <w:sz w:val="22"/>
          <w:szCs w:val="22"/>
        </w:rPr>
        <w:t xml:space="preserve">, L., &amp; Galster, G.C. </w:t>
      </w:r>
      <w:r w:rsidRPr="00AF3CBF">
        <w:rPr>
          <w:rFonts w:ascii="Arial" w:hAnsi="Arial" w:cs="Arial"/>
          <w:sz w:val="22"/>
          <w:szCs w:val="22"/>
        </w:rPr>
        <w:t>“</w:t>
      </w:r>
      <w:proofErr w:type="spellStart"/>
      <w:r w:rsidRPr="00AF3CBF">
        <w:rPr>
          <w:rFonts w:ascii="Arial" w:hAnsi="Arial" w:cs="Arial"/>
          <w:sz w:val="22"/>
          <w:szCs w:val="22"/>
        </w:rPr>
        <w:t>Neighbo</w:t>
      </w:r>
      <w:r>
        <w:rPr>
          <w:rFonts w:ascii="Arial" w:hAnsi="Arial" w:cs="Arial"/>
          <w:sz w:val="22"/>
          <w:szCs w:val="22"/>
        </w:rPr>
        <w:t>u</w:t>
      </w:r>
      <w:r w:rsidRPr="00AF3CBF">
        <w:rPr>
          <w:rFonts w:ascii="Arial" w:hAnsi="Arial" w:cs="Arial"/>
          <w:sz w:val="22"/>
          <w:szCs w:val="22"/>
        </w:rPr>
        <w:t>rhood</w:t>
      </w:r>
      <w:proofErr w:type="spellEnd"/>
      <w:r w:rsidRPr="00AF3CBF">
        <w:rPr>
          <w:rFonts w:ascii="Arial" w:hAnsi="Arial" w:cs="Arial"/>
          <w:sz w:val="22"/>
          <w:szCs w:val="22"/>
        </w:rPr>
        <w:t xml:space="preserve"> Income Sorting and the Effects of </w:t>
      </w:r>
      <w:proofErr w:type="spellStart"/>
      <w:r w:rsidRPr="00AF3CBF">
        <w:rPr>
          <w:rFonts w:ascii="Arial" w:hAnsi="Arial" w:cs="Arial"/>
          <w:sz w:val="22"/>
          <w:szCs w:val="22"/>
        </w:rPr>
        <w:t>Neighbo</w:t>
      </w:r>
      <w:r>
        <w:rPr>
          <w:rFonts w:ascii="Arial" w:hAnsi="Arial" w:cs="Arial"/>
          <w:sz w:val="22"/>
          <w:szCs w:val="22"/>
        </w:rPr>
        <w:t>u</w:t>
      </w:r>
      <w:r w:rsidRPr="00AF3CBF">
        <w:rPr>
          <w:rFonts w:ascii="Arial" w:hAnsi="Arial" w:cs="Arial"/>
          <w:sz w:val="22"/>
          <w:szCs w:val="22"/>
        </w:rPr>
        <w:t>rhood</w:t>
      </w:r>
      <w:proofErr w:type="spellEnd"/>
      <w:r w:rsidRPr="00AF3CBF">
        <w:rPr>
          <w:rFonts w:ascii="Arial" w:hAnsi="Arial" w:cs="Arial"/>
          <w:sz w:val="22"/>
          <w:szCs w:val="22"/>
        </w:rPr>
        <w:t xml:space="preserve"> Income Mix on Income: A Holistic Empirical Exploration,” </w:t>
      </w:r>
      <w:r w:rsidRPr="00AF3CBF">
        <w:rPr>
          <w:rFonts w:ascii="Arial" w:hAnsi="Arial" w:cs="Arial"/>
          <w:i/>
          <w:sz w:val="22"/>
          <w:szCs w:val="22"/>
        </w:rPr>
        <w:t>Urban Studies</w:t>
      </w:r>
      <w:r w:rsidRPr="00AF3CBF">
        <w:rPr>
          <w:rFonts w:ascii="Arial" w:hAnsi="Arial" w:cs="Arial"/>
          <w:sz w:val="22"/>
          <w:szCs w:val="22"/>
        </w:rPr>
        <w:t xml:space="preserve"> 50 (no.</w:t>
      </w:r>
      <w:r>
        <w:rPr>
          <w:rFonts w:ascii="Arial" w:hAnsi="Arial" w:cs="Arial"/>
          <w:sz w:val="22"/>
          <w:szCs w:val="22"/>
        </w:rPr>
        <w:t xml:space="preserve"> </w:t>
      </w:r>
      <w:r w:rsidRPr="00AF3CBF">
        <w:rPr>
          <w:rFonts w:ascii="Arial" w:hAnsi="Arial" w:cs="Arial"/>
          <w:sz w:val="22"/>
          <w:szCs w:val="22"/>
        </w:rPr>
        <w:t>1, 2013):</w:t>
      </w:r>
      <w:r w:rsidRPr="00AF3CBF">
        <w:rPr>
          <w:rStyle w:val="Heading1Char"/>
          <w:rFonts w:ascii="Arial" w:hAnsi="Arial" w:cs="Arial"/>
          <w:color w:val="333300"/>
          <w:sz w:val="15"/>
          <w:szCs w:val="15"/>
          <w:lang w:val="en"/>
        </w:rPr>
        <w:t xml:space="preserve"> </w:t>
      </w:r>
      <w:r w:rsidRPr="00AF3CBF">
        <w:rPr>
          <w:rStyle w:val="slug-issue"/>
          <w:rFonts w:ascii="Arial" w:hAnsi="Arial" w:cs="Arial"/>
          <w:color w:val="333300"/>
          <w:sz w:val="15"/>
          <w:szCs w:val="15"/>
          <w:lang w:val="en"/>
        </w:rPr>
        <w:t xml:space="preserve"> </w:t>
      </w:r>
      <w:r w:rsidRPr="00AF3CBF">
        <w:rPr>
          <w:rStyle w:val="slug-pages3"/>
          <w:rFonts w:ascii="Arial" w:hAnsi="Arial" w:cs="Arial"/>
          <w:b w:val="0"/>
          <w:color w:val="333300"/>
          <w:sz w:val="22"/>
          <w:szCs w:val="22"/>
          <w:lang w:val="en"/>
        </w:rPr>
        <w:t>107-127.</w:t>
      </w:r>
    </w:p>
    <w:p w14:paraId="6195D5D4" w14:textId="03D9AB1E" w:rsidR="00E6405E" w:rsidRDefault="00E6405E" w:rsidP="00241D1D">
      <w:pPr>
        <w:rPr>
          <w:rFonts w:ascii="Arial" w:hAnsi="Arial" w:cs="Arial"/>
          <w:sz w:val="22"/>
          <w:szCs w:val="22"/>
        </w:rPr>
      </w:pPr>
    </w:p>
    <w:p w14:paraId="1571F170" w14:textId="615183CB" w:rsidR="00E6405E" w:rsidRPr="007D5A9D" w:rsidRDefault="00E6405E" w:rsidP="00E6405E">
      <w:pPr>
        <w:rPr>
          <w:rFonts w:ascii="Arial" w:hAnsi="Arial" w:cs="Arial"/>
          <w:sz w:val="22"/>
          <w:szCs w:val="22"/>
          <w:lang w:val="en-GB"/>
        </w:rPr>
      </w:pPr>
      <w:r>
        <w:rPr>
          <w:rFonts w:ascii="Arial" w:hAnsi="Arial" w:cs="Arial"/>
          <w:sz w:val="22"/>
          <w:szCs w:val="22"/>
        </w:rPr>
        <w:t xml:space="preserve">Williams, S., Galster, G.C., &amp; </w:t>
      </w:r>
      <w:proofErr w:type="spellStart"/>
      <w:r>
        <w:rPr>
          <w:rFonts w:ascii="Arial" w:hAnsi="Arial" w:cs="Arial"/>
          <w:sz w:val="22"/>
          <w:szCs w:val="22"/>
        </w:rPr>
        <w:t>Verma</w:t>
      </w:r>
      <w:proofErr w:type="spellEnd"/>
      <w:r>
        <w:rPr>
          <w:rFonts w:ascii="Arial" w:hAnsi="Arial" w:cs="Arial"/>
          <w:sz w:val="22"/>
          <w:szCs w:val="22"/>
        </w:rPr>
        <w:t xml:space="preserve">, N. </w:t>
      </w:r>
      <w:r w:rsidRPr="00425947">
        <w:rPr>
          <w:rFonts w:ascii="Arial" w:hAnsi="Arial" w:cs="Arial"/>
          <w:sz w:val="22"/>
          <w:szCs w:val="22"/>
        </w:rPr>
        <w:t xml:space="preserve">“The Disparate Neighborhood Impacts of the Great Recession: Evidence from Chicago,” </w:t>
      </w:r>
      <w:r w:rsidRPr="00425947">
        <w:rPr>
          <w:rFonts w:ascii="Arial" w:hAnsi="Arial" w:cs="Arial"/>
          <w:i/>
          <w:sz w:val="22"/>
          <w:szCs w:val="22"/>
        </w:rPr>
        <w:t>Urban Geography</w:t>
      </w:r>
      <w:r w:rsidRPr="00425947">
        <w:rPr>
          <w:rFonts w:ascii="Arial" w:hAnsi="Arial" w:cs="Arial"/>
          <w:sz w:val="22"/>
          <w:szCs w:val="22"/>
        </w:rPr>
        <w:t xml:space="preserve"> </w:t>
      </w:r>
      <w:r w:rsidRPr="00425947">
        <w:rPr>
          <w:rFonts w:ascii="Arial" w:hAnsi="Arial" w:cs="Arial"/>
          <w:sz w:val="22"/>
          <w:szCs w:val="22"/>
          <w:lang w:val="en"/>
        </w:rPr>
        <w:t>34 (no. 6, 2013): 737-763</w:t>
      </w:r>
      <w:r>
        <w:rPr>
          <w:rFonts w:ascii="Arial" w:hAnsi="Arial" w:cs="Arial"/>
          <w:sz w:val="22"/>
          <w:szCs w:val="22"/>
        </w:rPr>
        <w:t>.</w:t>
      </w:r>
    </w:p>
    <w:p w14:paraId="50864516" w14:textId="77777777" w:rsidR="00E6405E" w:rsidRPr="004E4D0F" w:rsidRDefault="00E6405E" w:rsidP="00241D1D">
      <w:pPr>
        <w:rPr>
          <w:rFonts w:ascii="Arial" w:hAnsi="Arial" w:cs="Arial"/>
          <w:sz w:val="22"/>
          <w:szCs w:val="22"/>
        </w:rPr>
      </w:pPr>
    </w:p>
    <w:p w14:paraId="00133D9C" w14:textId="60F33A75" w:rsidR="00241D1D" w:rsidRDefault="002201FF" w:rsidP="00241D1D">
      <w:pPr>
        <w:rPr>
          <w:rFonts w:ascii="Arial" w:hAnsi="Arial" w:cs="Arial"/>
          <w:sz w:val="22"/>
          <w:szCs w:val="22"/>
        </w:rPr>
      </w:pPr>
      <w:r>
        <w:rPr>
          <w:rFonts w:ascii="Arial" w:hAnsi="Arial" w:cs="Arial"/>
          <w:sz w:val="22"/>
          <w:szCs w:val="22"/>
        </w:rPr>
        <w:t>Williams, S., Galster, G.</w:t>
      </w:r>
      <w:r w:rsidR="00E6405E">
        <w:rPr>
          <w:rFonts w:ascii="Arial" w:hAnsi="Arial" w:cs="Arial"/>
          <w:sz w:val="22"/>
          <w:szCs w:val="22"/>
        </w:rPr>
        <w:t>C.</w:t>
      </w:r>
      <w:r>
        <w:rPr>
          <w:rFonts w:ascii="Arial" w:hAnsi="Arial" w:cs="Arial"/>
          <w:sz w:val="22"/>
          <w:szCs w:val="22"/>
        </w:rPr>
        <w:t xml:space="preserve">, &amp; </w:t>
      </w:r>
      <w:proofErr w:type="spellStart"/>
      <w:r>
        <w:rPr>
          <w:rFonts w:ascii="Arial" w:hAnsi="Arial" w:cs="Arial"/>
          <w:sz w:val="22"/>
          <w:szCs w:val="22"/>
        </w:rPr>
        <w:t>Verma</w:t>
      </w:r>
      <w:proofErr w:type="spellEnd"/>
      <w:r>
        <w:rPr>
          <w:rFonts w:ascii="Arial" w:hAnsi="Arial" w:cs="Arial"/>
          <w:sz w:val="22"/>
          <w:szCs w:val="22"/>
        </w:rPr>
        <w:t>, N</w:t>
      </w:r>
      <w:r w:rsidR="0001676E">
        <w:rPr>
          <w:rFonts w:ascii="Arial" w:hAnsi="Arial" w:cs="Arial"/>
          <w:sz w:val="22"/>
          <w:szCs w:val="22"/>
        </w:rPr>
        <w:t>.</w:t>
      </w:r>
      <w:r>
        <w:rPr>
          <w:rFonts w:ascii="Arial" w:hAnsi="Arial" w:cs="Arial"/>
          <w:sz w:val="22"/>
          <w:szCs w:val="22"/>
        </w:rPr>
        <w:t xml:space="preserve"> </w:t>
      </w:r>
      <w:r w:rsidR="00241D1D">
        <w:rPr>
          <w:rFonts w:ascii="Arial" w:hAnsi="Arial" w:cs="Arial"/>
          <w:sz w:val="22"/>
          <w:szCs w:val="22"/>
        </w:rPr>
        <w:t>“</w:t>
      </w:r>
      <w:r w:rsidR="00241D1D" w:rsidRPr="00CB6B76">
        <w:rPr>
          <w:rFonts w:ascii="Arial" w:hAnsi="Arial" w:cs="Arial"/>
          <w:sz w:val="22"/>
          <w:szCs w:val="22"/>
        </w:rPr>
        <w:t xml:space="preserve">Home Foreclosures as </w:t>
      </w:r>
      <w:r w:rsidR="00D27D36">
        <w:rPr>
          <w:rFonts w:ascii="Arial" w:hAnsi="Arial" w:cs="Arial"/>
          <w:sz w:val="22"/>
          <w:szCs w:val="22"/>
        </w:rPr>
        <w:t>Early Warning</w:t>
      </w:r>
      <w:r w:rsidR="0003365B">
        <w:rPr>
          <w:rFonts w:ascii="Arial" w:hAnsi="Arial" w:cs="Arial"/>
          <w:sz w:val="22"/>
          <w:szCs w:val="22"/>
        </w:rPr>
        <w:t xml:space="preserve"> Indicator of Neighborhood </w:t>
      </w:r>
      <w:r w:rsidR="00D27D36" w:rsidRPr="00CB6B76">
        <w:rPr>
          <w:rFonts w:ascii="Arial" w:hAnsi="Arial" w:cs="Arial"/>
          <w:sz w:val="22"/>
          <w:szCs w:val="22"/>
        </w:rPr>
        <w:t>D</w:t>
      </w:r>
      <w:r w:rsidR="00D27D36">
        <w:rPr>
          <w:rFonts w:ascii="Arial" w:hAnsi="Arial" w:cs="Arial"/>
          <w:sz w:val="22"/>
          <w:szCs w:val="22"/>
        </w:rPr>
        <w:t>ecline</w:t>
      </w:r>
      <w:r w:rsidR="00241D1D">
        <w:rPr>
          <w:rFonts w:ascii="Arial" w:hAnsi="Arial" w:cs="Arial"/>
          <w:sz w:val="22"/>
          <w:szCs w:val="22"/>
        </w:rPr>
        <w:t xml:space="preserve">,” </w:t>
      </w:r>
      <w:r w:rsidR="00241D1D" w:rsidRPr="00CB6B76">
        <w:rPr>
          <w:rFonts w:ascii="Arial" w:hAnsi="Arial" w:cs="Arial"/>
          <w:i/>
          <w:sz w:val="22"/>
          <w:szCs w:val="22"/>
        </w:rPr>
        <w:t>Journal of the American Planning Association</w:t>
      </w:r>
      <w:r w:rsidR="00241D1D">
        <w:rPr>
          <w:rFonts w:ascii="Arial" w:hAnsi="Arial" w:cs="Arial"/>
          <w:sz w:val="22"/>
          <w:szCs w:val="22"/>
        </w:rPr>
        <w:t xml:space="preserve"> </w:t>
      </w:r>
      <w:r w:rsidR="00241D1D" w:rsidRPr="00241D1D">
        <w:rPr>
          <w:rStyle w:val="volume"/>
          <w:rFonts w:ascii="Arial" w:hAnsi="Arial" w:cs="Arial"/>
          <w:sz w:val="22"/>
          <w:szCs w:val="22"/>
          <w:lang w:val="en"/>
        </w:rPr>
        <w:t>79 (no. 3, 2013): 201-210</w:t>
      </w:r>
      <w:r>
        <w:rPr>
          <w:rFonts w:ascii="Arial" w:hAnsi="Arial" w:cs="Arial"/>
          <w:sz w:val="22"/>
          <w:szCs w:val="22"/>
        </w:rPr>
        <w:t>.</w:t>
      </w:r>
    </w:p>
    <w:p w14:paraId="0A153496" w14:textId="218076B1" w:rsidR="00332634" w:rsidRDefault="00332634" w:rsidP="00241D1D">
      <w:pPr>
        <w:rPr>
          <w:rFonts w:ascii="Arial" w:hAnsi="Arial" w:cs="Arial"/>
          <w:sz w:val="22"/>
          <w:szCs w:val="22"/>
        </w:rPr>
      </w:pPr>
    </w:p>
    <w:p w14:paraId="58561E85" w14:textId="45A9213B" w:rsidR="00332634" w:rsidRDefault="00332634" w:rsidP="00241D1D">
      <w:pPr>
        <w:rPr>
          <w:rFonts w:ascii="Arial" w:hAnsi="Arial" w:cs="Arial"/>
          <w:sz w:val="22"/>
          <w:szCs w:val="22"/>
          <w:lang w:val="en-GB"/>
        </w:rPr>
      </w:pPr>
      <w:proofErr w:type="spellStart"/>
      <w:r>
        <w:rPr>
          <w:rFonts w:ascii="Arial" w:hAnsi="Arial" w:cs="Arial"/>
          <w:sz w:val="22"/>
          <w:szCs w:val="22"/>
          <w:lang w:val="en-GB"/>
        </w:rPr>
        <w:t>Andersson</w:t>
      </w:r>
      <w:proofErr w:type="spellEnd"/>
      <w:r>
        <w:rPr>
          <w:rFonts w:ascii="Arial" w:hAnsi="Arial" w:cs="Arial"/>
          <w:sz w:val="22"/>
          <w:szCs w:val="22"/>
          <w:lang w:val="en-GB"/>
        </w:rPr>
        <w:t xml:space="preserve">, R., </w:t>
      </w:r>
      <w:proofErr w:type="spellStart"/>
      <w:r>
        <w:rPr>
          <w:rFonts w:ascii="Arial" w:hAnsi="Arial" w:cs="Arial"/>
          <w:sz w:val="22"/>
          <w:szCs w:val="22"/>
          <w:lang w:val="en-GB"/>
        </w:rPr>
        <w:t>Musterd</w:t>
      </w:r>
      <w:proofErr w:type="spellEnd"/>
      <w:r>
        <w:rPr>
          <w:rFonts w:ascii="Arial" w:hAnsi="Arial" w:cs="Arial"/>
          <w:sz w:val="22"/>
          <w:szCs w:val="22"/>
          <w:lang w:val="en-GB"/>
        </w:rPr>
        <w:t>, S., &amp; Galster, G.C. “</w:t>
      </w:r>
      <w:r w:rsidRPr="009D0EC0">
        <w:rPr>
          <w:rFonts w:ascii="Arial" w:hAnsi="Arial" w:cs="Arial"/>
          <w:sz w:val="22"/>
          <w:szCs w:val="22"/>
          <w:lang w:val="en-GB"/>
        </w:rPr>
        <w:t>Neighbourhood Ethnic Composition and Employment Effects on Immigrant Incomes,</w:t>
      </w:r>
      <w:r>
        <w:rPr>
          <w:rFonts w:ascii="Arial" w:hAnsi="Arial" w:cs="Arial"/>
          <w:sz w:val="22"/>
          <w:szCs w:val="22"/>
          <w:lang w:val="en-GB"/>
        </w:rPr>
        <w:t>”</w:t>
      </w:r>
      <w:r w:rsidRPr="009D0EC0">
        <w:rPr>
          <w:rFonts w:ascii="Arial" w:hAnsi="Arial" w:cs="Arial"/>
          <w:sz w:val="22"/>
          <w:szCs w:val="22"/>
          <w:lang w:val="en-GB"/>
        </w:rPr>
        <w:t xml:space="preserve"> </w:t>
      </w:r>
      <w:r w:rsidRPr="009D0EC0">
        <w:rPr>
          <w:rFonts w:ascii="Arial" w:hAnsi="Arial" w:cs="Arial"/>
          <w:i/>
          <w:sz w:val="22"/>
          <w:szCs w:val="22"/>
          <w:lang w:val="en-GB"/>
        </w:rPr>
        <w:t>Journal</w:t>
      </w:r>
      <w:r>
        <w:rPr>
          <w:rFonts w:ascii="Arial" w:hAnsi="Arial" w:cs="Arial"/>
          <w:i/>
          <w:sz w:val="22"/>
          <w:szCs w:val="22"/>
          <w:lang w:val="en-GB"/>
        </w:rPr>
        <w:t xml:space="preserve"> of Ethnic and Migration Studies </w:t>
      </w:r>
      <w:r>
        <w:rPr>
          <w:rFonts w:ascii="Arial" w:hAnsi="Arial" w:cs="Arial"/>
          <w:sz w:val="22"/>
          <w:szCs w:val="22"/>
          <w:lang w:val="en-GB"/>
        </w:rPr>
        <w:t>40</w:t>
      </w:r>
      <w:r w:rsidRPr="009970F3">
        <w:rPr>
          <w:rFonts w:ascii="Arial" w:hAnsi="Arial" w:cs="Arial"/>
          <w:sz w:val="22"/>
          <w:szCs w:val="22"/>
          <w:lang w:val="en-GB"/>
        </w:rPr>
        <w:t xml:space="preserve"> (</w:t>
      </w:r>
      <w:r>
        <w:rPr>
          <w:rStyle w:val="object3"/>
          <w:rFonts w:ascii="Arial" w:hAnsi="Arial" w:cs="Arial"/>
          <w:color w:val="auto"/>
          <w:sz w:val="22"/>
          <w:szCs w:val="22"/>
        </w:rPr>
        <w:t>no. 5,</w:t>
      </w:r>
      <w:r w:rsidRPr="009970F3">
        <w:rPr>
          <w:rStyle w:val="object3"/>
          <w:rFonts w:ascii="Arial" w:hAnsi="Arial" w:cs="Arial"/>
          <w:color w:val="auto"/>
          <w:sz w:val="22"/>
          <w:szCs w:val="22"/>
        </w:rPr>
        <w:t xml:space="preserve"> 2014</w:t>
      </w:r>
      <w:r w:rsidRPr="009970F3">
        <w:rPr>
          <w:rFonts w:ascii="Arial" w:hAnsi="Arial" w:cs="Arial"/>
          <w:sz w:val="22"/>
          <w:szCs w:val="22"/>
        </w:rPr>
        <w:t>): 710-736</w:t>
      </w:r>
      <w:r>
        <w:rPr>
          <w:rFonts w:ascii="Arial" w:hAnsi="Arial" w:cs="Arial"/>
          <w:sz w:val="22"/>
          <w:szCs w:val="22"/>
          <w:lang w:val="en-GB"/>
        </w:rPr>
        <w:t>.</w:t>
      </w:r>
    </w:p>
    <w:p w14:paraId="046CB46C" w14:textId="77777777" w:rsidR="00332634" w:rsidRPr="007620A7" w:rsidRDefault="00332634" w:rsidP="00241D1D">
      <w:pPr>
        <w:rPr>
          <w:rFonts w:ascii="Arial" w:hAnsi="Arial"/>
          <w:sz w:val="22"/>
          <w:lang w:val="en-GB"/>
        </w:rPr>
      </w:pPr>
    </w:p>
    <w:p w14:paraId="7A911A06" w14:textId="5CA8787F" w:rsidR="00332634" w:rsidRPr="00B204EE" w:rsidRDefault="00332634" w:rsidP="00985842">
      <w:pPr>
        <w:rPr>
          <w:rFonts w:ascii="Arial" w:hAnsi="Arial"/>
          <w:i/>
          <w:sz w:val="22"/>
        </w:rPr>
      </w:pPr>
      <w:r w:rsidRPr="00B204EE">
        <w:rPr>
          <w:rFonts w:ascii="Arial" w:hAnsi="Arial"/>
          <w:sz w:val="22"/>
        </w:rPr>
        <w:t xml:space="preserve">Galster, G.C. “Driving Shrinking Detroit,” in Harry Richardson and Chang </w:t>
      </w:r>
      <w:proofErr w:type="spellStart"/>
      <w:r w:rsidRPr="00B204EE">
        <w:rPr>
          <w:rFonts w:ascii="Arial" w:hAnsi="Arial"/>
          <w:sz w:val="22"/>
        </w:rPr>
        <w:t>Woon</w:t>
      </w:r>
      <w:proofErr w:type="spellEnd"/>
      <w:r w:rsidRPr="00B204EE">
        <w:rPr>
          <w:rFonts w:ascii="Arial" w:hAnsi="Arial"/>
          <w:sz w:val="22"/>
        </w:rPr>
        <w:t xml:space="preserve"> Nam</w:t>
      </w:r>
      <w:r w:rsidR="00057720" w:rsidRPr="005C5648">
        <w:rPr>
          <w:rFonts w:ascii="Arial" w:hAnsi="Arial"/>
          <w:sz w:val="22"/>
        </w:rPr>
        <w:t xml:space="preserve"> (E</w:t>
      </w:r>
      <w:r w:rsidRPr="00B204EE">
        <w:rPr>
          <w:rFonts w:ascii="Arial" w:hAnsi="Arial"/>
          <w:sz w:val="22"/>
        </w:rPr>
        <w:t>ds.</w:t>
      </w:r>
      <w:r w:rsidR="00057720" w:rsidRPr="005C5648">
        <w:rPr>
          <w:rFonts w:ascii="Arial" w:hAnsi="Arial"/>
          <w:sz w:val="22"/>
        </w:rPr>
        <w:t>)</w:t>
      </w:r>
      <w:r w:rsidRPr="00B204EE">
        <w:rPr>
          <w:rFonts w:ascii="Arial" w:hAnsi="Arial"/>
          <w:i/>
          <w:sz w:val="22"/>
        </w:rPr>
        <w:t xml:space="preserve"> Shrinking Cities: A Global Perspective</w:t>
      </w:r>
      <w:r w:rsidR="00057720" w:rsidRPr="005C5648">
        <w:rPr>
          <w:rFonts w:ascii="Arial" w:hAnsi="Arial"/>
          <w:i/>
          <w:sz w:val="22"/>
        </w:rPr>
        <w:t xml:space="preserve"> </w:t>
      </w:r>
      <w:r w:rsidR="00057720" w:rsidRPr="005C5648">
        <w:rPr>
          <w:rFonts w:ascii="Arial" w:hAnsi="Arial"/>
          <w:sz w:val="22"/>
        </w:rPr>
        <w:t xml:space="preserve">(207-218). </w:t>
      </w:r>
      <w:r w:rsidRPr="00B204EE">
        <w:rPr>
          <w:rFonts w:ascii="Arial" w:hAnsi="Arial"/>
          <w:sz w:val="22"/>
        </w:rPr>
        <w:t>Abington, UK:</w:t>
      </w:r>
      <w:r w:rsidRPr="00B204EE">
        <w:rPr>
          <w:rFonts w:ascii="Arial" w:hAnsi="Arial"/>
          <w:i/>
          <w:sz w:val="22"/>
        </w:rPr>
        <w:t xml:space="preserve"> </w:t>
      </w:r>
      <w:r w:rsidRPr="00B204EE">
        <w:rPr>
          <w:rFonts w:ascii="Arial" w:hAnsi="Arial"/>
          <w:sz w:val="22"/>
        </w:rPr>
        <w:t>Routledge</w:t>
      </w:r>
      <w:r w:rsidR="00057720" w:rsidRPr="005C5648">
        <w:rPr>
          <w:rFonts w:ascii="Arial" w:hAnsi="Arial"/>
          <w:sz w:val="22"/>
        </w:rPr>
        <w:t>,</w:t>
      </w:r>
      <w:r w:rsidRPr="00B204EE">
        <w:rPr>
          <w:rFonts w:ascii="Arial" w:hAnsi="Arial"/>
          <w:sz w:val="22"/>
        </w:rPr>
        <w:t xml:space="preserve"> 2014.</w:t>
      </w:r>
    </w:p>
    <w:p w14:paraId="58215639" w14:textId="00085BD5" w:rsidR="00332634" w:rsidRPr="00B204EE" w:rsidRDefault="00332634" w:rsidP="00D73135">
      <w:pPr>
        <w:rPr>
          <w:rFonts w:ascii="Arial" w:hAnsi="Arial" w:cs="Arial"/>
          <w:sz w:val="22"/>
          <w:szCs w:val="22"/>
          <w:lang w:val="en-GB"/>
        </w:rPr>
      </w:pPr>
    </w:p>
    <w:p w14:paraId="1161DDB3" w14:textId="07DF50E4" w:rsidR="008473C8" w:rsidRPr="00B204EE" w:rsidRDefault="00332634" w:rsidP="008473C8">
      <w:pPr>
        <w:widowControl/>
        <w:tabs>
          <w:tab w:val="left" w:pos="-1440"/>
          <w:tab w:val="left" w:pos="-720"/>
          <w:tab w:val="left" w:pos="0"/>
          <w:tab w:val="left" w:pos="378"/>
        </w:tabs>
        <w:jc w:val="both"/>
        <w:rPr>
          <w:rFonts w:ascii="Arial" w:hAnsi="Arial"/>
          <w:sz w:val="22"/>
        </w:rPr>
      </w:pPr>
      <w:r w:rsidRPr="005C5648">
        <w:rPr>
          <w:rFonts w:ascii="Arial" w:hAnsi="Arial"/>
          <w:sz w:val="22"/>
        </w:rPr>
        <w:t xml:space="preserve">Galster, G.C. “Nonlinear and Threshold Aspects of Neighborhood Effects,” in </w:t>
      </w:r>
      <w:proofErr w:type="spellStart"/>
      <w:r w:rsidRPr="005C5648">
        <w:rPr>
          <w:rFonts w:ascii="Arial" w:hAnsi="Arial"/>
          <w:sz w:val="22"/>
        </w:rPr>
        <w:t>Jurgen</w:t>
      </w:r>
      <w:proofErr w:type="spellEnd"/>
      <w:r w:rsidRPr="005C5648">
        <w:rPr>
          <w:rFonts w:ascii="Arial" w:hAnsi="Arial"/>
          <w:sz w:val="22"/>
        </w:rPr>
        <w:t xml:space="preserve"> </w:t>
      </w:r>
      <w:proofErr w:type="spellStart"/>
      <w:r w:rsidRPr="005C5648">
        <w:rPr>
          <w:rFonts w:ascii="Arial" w:hAnsi="Arial"/>
          <w:sz w:val="22"/>
        </w:rPr>
        <w:t>Friedrichs</w:t>
      </w:r>
      <w:proofErr w:type="spellEnd"/>
      <w:r w:rsidRPr="005C5648">
        <w:rPr>
          <w:rFonts w:ascii="Arial" w:hAnsi="Arial"/>
          <w:sz w:val="22"/>
        </w:rPr>
        <w:t xml:space="preserve"> </w:t>
      </w:r>
      <w:r w:rsidRPr="005C5648">
        <w:rPr>
          <w:rFonts w:ascii="Arial" w:hAnsi="Arial"/>
          <w:sz w:val="22"/>
          <w:lang w:val="de-DE"/>
        </w:rPr>
        <w:t xml:space="preserve">and Alexandra Nonnenmacher </w:t>
      </w:r>
      <w:r w:rsidR="00B204EE" w:rsidRPr="005C5648">
        <w:rPr>
          <w:rFonts w:ascii="Arial" w:hAnsi="Arial"/>
          <w:sz w:val="22"/>
          <w:lang w:val="de-DE"/>
        </w:rPr>
        <w:t>(E</w:t>
      </w:r>
      <w:r w:rsidRPr="005C5648">
        <w:rPr>
          <w:rFonts w:ascii="Arial" w:hAnsi="Arial"/>
          <w:sz w:val="22"/>
          <w:lang w:val="de-DE"/>
        </w:rPr>
        <w:t>ds.</w:t>
      </w:r>
      <w:r w:rsidR="00B204EE" w:rsidRPr="005C5648">
        <w:rPr>
          <w:rFonts w:ascii="Arial" w:hAnsi="Arial"/>
          <w:sz w:val="22"/>
          <w:lang w:val="de-DE"/>
        </w:rPr>
        <w:t>)</w:t>
      </w:r>
      <w:r w:rsidRPr="005C5648">
        <w:rPr>
          <w:rFonts w:ascii="Arial" w:hAnsi="Arial"/>
          <w:sz w:val="22"/>
        </w:rPr>
        <w:t xml:space="preserve"> </w:t>
      </w:r>
      <w:r w:rsidRPr="005C5648">
        <w:rPr>
          <w:rFonts w:ascii="Arial" w:hAnsi="Arial"/>
          <w:i/>
          <w:sz w:val="22"/>
          <w:lang w:val="de-DE"/>
        </w:rPr>
        <w:t>Soziale Kontexte und soziale Mechanismen</w:t>
      </w:r>
      <w:r w:rsidRPr="005C5648">
        <w:rPr>
          <w:rFonts w:ascii="Arial" w:hAnsi="Arial"/>
          <w:sz w:val="22"/>
        </w:rPr>
        <w:t xml:space="preserve"> </w:t>
      </w:r>
      <w:r w:rsidRPr="005C5648">
        <w:rPr>
          <w:rFonts w:ascii="Arial" w:hAnsi="Arial"/>
          <w:i/>
          <w:sz w:val="22"/>
        </w:rPr>
        <w:t>[Social Contexts and Social Mechanisms]</w:t>
      </w:r>
      <w:r w:rsidR="00B204EE" w:rsidRPr="005C5648">
        <w:rPr>
          <w:rFonts w:ascii="Arial" w:hAnsi="Arial"/>
          <w:sz w:val="22"/>
        </w:rPr>
        <w:t xml:space="preserve"> (117-133).</w:t>
      </w:r>
      <w:r w:rsidRPr="005C5648">
        <w:rPr>
          <w:rFonts w:ascii="Arial" w:hAnsi="Arial"/>
          <w:sz w:val="22"/>
        </w:rPr>
        <w:t xml:space="preserve"> Wiesbaden, GER: Springer</w:t>
      </w:r>
      <w:r w:rsidR="00B204EE" w:rsidRPr="005C5648">
        <w:rPr>
          <w:rFonts w:ascii="Arial" w:hAnsi="Arial"/>
          <w:sz w:val="22"/>
        </w:rPr>
        <w:t>: 2014.</w:t>
      </w:r>
      <w:r w:rsidR="008473C8" w:rsidRPr="005C5648">
        <w:rPr>
          <w:rFonts w:ascii="Arial" w:hAnsi="Arial"/>
          <w:sz w:val="22"/>
        </w:rPr>
        <w:t xml:space="preserve"> </w:t>
      </w:r>
      <w:r w:rsidR="00B204EE" w:rsidRPr="005C5648">
        <w:rPr>
          <w:rFonts w:ascii="Arial" w:hAnsi="Arial"/>
          <w:sz w:val="22"/>
        </w:rPr>
        <w:t>R</w:t>
      </w:r>
      <w:r w:rsidR="008473C8" w:rsidRPr="00B204EE">
        <w:rPr>
          <w:rFonts w:ascii="Arial" w:hAnsi="Arial"/>
          <w:sz w:val="22"/>
        </w:rPr>
        <w:t>eprinted in</w:t>
      </w:r>
    </w:p>
    <w:p w14:paraId="4AB92D3D" w14:textId="2D5EEDAA" w:rsidR="00332634" w:rsidRPr="00B204EE" w:rsidRDefault="00332634" w:rsidP="008473C8">
      <w:pPr>
        <w:widowControl/>
        <w:autoSpaceDE w:val="0"/>
        <w:autoSpaceDN w:val="0"/>
        <w:adjustRightInd w:val="0"/>
        <w:rPr>
          <w:rFonts w:ascii="Arial" w:hAnsi="Arial" w:cs="Arial"/>
          <w:sz w:val="22"/>
          <w:szCs w:val="22"/>
        </w:rPr>
      </w:pPr>
      <w:r w:rsidRPr="00B204EE">
        <w:rPr>
          <w:rFonts w:ascii="Arial" w:hAnsi="Arial" w:cs="Arial"/>
          <w:i/>
          <w:iCs/>
          <w:sz w:val="22"/>
          <w:szCs w:val="22"/>
          <w:lang w:val="de-DE"/>
        </w:rPr>
        <w:t>Soziale Kontexte und soziale Mechanismen</w:t>
      </w:r>
      <w:r w:rsidRPr="00B204EE">
        <w:rPr>
          <w:rFonts w:ascii="Arial" w:hAnsi="Arial" w:cs="Arial"/>
          <w:bCs/>
          <w:sz w:val="22"/>
          <w:szCs w:val="22"/>
        </w:rPr>
        <w:t xml:space="preserve"> </w:t>
      </w:r>
      <w:r w:rsidRPr="00B204EE">
        <w:rPr>
          <w:rFonts w:ascii="Arial" w:hAnsi="Arial" w:cs="Arial"/>
          <w:bCs/>
          <w:i/>
          <w:sz w:val="22"/>
          <w:szCs w:val="22"/>
        </w:rPr>
        <w:t>[</w:t>
      </w:r>
      <w:r w:rsidRPr="00B204EE">
        <w:rPr>
          <w:rFonts w:ascii="Arial" w:hAnsi="Arial" w:cs="Arial"/>
          <w:i/>
          <w:sz w:val="22"/>
          <w:szCs w:val="22"/>
        </w:rPr>
        <w:t>Social Contexts and Social Mechanisms]</w:t>
      </w:r>
      <w:r w:rsidRPr="00B204EE">
        <w:rPr>
          <w:rFonts w:ascii="Arial" w:hAnsi="Arial" w:cs="Arial"/>
          <w:bCs/>
          <w:sz w:val="22"/>
          <w:szCs w:val="22"/>
        </w:rPr>
        <w:t xml:space="preserve"> 66 (suppl., 2014): 117-133. </w:t>
      </w:r>
    </w:p>
    <w:p w14:paraId="5BB7B772" w14:textId="56ACBDA5" w:rsidR="00332634" w:rsidRPr="00B204EE" w:rsidRDefault="00332634" w:rsidP="00D73135">
      <w:pPr>
        <w:rPr>
          <w:rFonts w:ascii="Arial" w:hAnsi="Arial" w:cs="Arial"/>
          <w:sz w:val="22"/>
          <w:szCs w:val="22"/>
          <w:lang w:val="en-GB"/>
        </w:rPr>
      </w:pPr>
    </w:p>
    <w:p w14:paraId="1447D738" w14:textId="5439D5A7" w:rsidR="00332634" w:rsidRPr="007B35A4" w:rsidRDefault="00332634" w:rsidP="00332634">
      <w:pPr>
        <w:pStyle w:val="Title"/>
        <w:ind w:right="23"/>
        <w:jc w:val="left"/>
        <w:rPr>
          <w:rFonts w:ascii="Arial" w:hAnsi="Arial" w:cs="Arial"/>
          <w:b w:val="0"/>
          <w:sz w:val="22"/>
          <w:szCs w:val="22"/>
          <w:lang w:val="en-GB"/>
        </w:rPr>
      </w:pPr>
      <w:r w:rsidRPr="00B204EE">
        <w:rPr>
          <w:rFonts w:ascii="Arial" w:hAnsi="Arial" w:cs="Arial"/>
          <w:b w:val="0"/>
          <w:sz w:val="22"/>
          <w:szCs w:val="22"/>
          <w:lang w:val="en-GB"/>
        </w:rPr>
        <w:t xml:space="preserve">Galster, G.C., &amp; </w:t>
      </w:r>
      <w:proofErr w:type="spellStart"/>
      <w:r w:rsidRPr="00B204EE">
        <w:rPr>
          <w:rFonts w:ascii="Arial" w:hAnsi="Arial" w:cs="Arial"/>
          <w:b w:val="0"/>
          <w:sz w:val="22"/>
          <w:szCs w:val="22"/>
          <w:lang w:val="en-GB"/>
        </w:rPr>
        <w:t>Hedman</w:t>
      </w:r>
      <w:proofErr w:type="spellEnd"/>
      <w:r w:rsidRPr="00B204EE">
        <w:rPr>
          <w:rFonts w:ascii="Arial" w:hAnsi="Arial" w:cs="Arial"/>
          <w:b w:val="0"/>
          <w:sz w:val="22"/>
          <w:szCs w:val="22"/>
          <w:lang w:val="en-GB"/>
        </w:rPr>
        <w:t>, L. “</w:t>
      </w:r>
      <w:proofErr w:type="spellStart"/>
      <w:r w:rsidRPr="00B204EE">
        <w:rPr>
          <w:rFonts w:ascii="Arial" w:hAnsi="Arial" w:cs="Arial"/>
          <w:b w:val="0"/>
          <w:sz w:val="22"/>
          <w:szCs w:val="22"/>
          <w:lang w:val="en-GB"/>
        </w:rPr>
        <w:t>Neighborhoods</w:t>
      </w:r>
      <w:proofErr w:type="spellEnd"/>
      <w:r w:rsidRPr="00B204EE">
        <w:rPr>
          <w:rFonts w:ascii="Arial" w:hAnsi="Arial" w:cs="Arial"/>
          <w:b w:val="0"/>
          <w:sz w:val="22"/>
          <w:szCs w:val="22"/>
          <w:lang w:val="en-GB"/>
        </w:rPr>
        <w:t xml:space="preserve">, </w:t>
      </w:r>
      <w:proofErr w:type="spellStart"/>
      <w:r w:rsidRPr="00B204EE">
        <w:rPr>
          <w:rFonts w:ascii="Arial" w:hAnsi="Arial" w:cs="Arial"/>
          <w:b w:val="0"/>
          <w:sz w:val="22"/>
          <w:szCs w:val="22"/>
          <w:lang w:val="en-GB"/>
        </w:rPr>
        <w:t>Neighborhood</w:t>
      </w:r>
      <w:proofErr w:type="spellEnd"/>
      <w:r w:rsidRPr="00B204EE">
        <w:rPr>
          <w:rFonts w:ascii="Arial" w:hAnsi="Arial" w:cs="Arial"/>
          <w:b w:val="0"/>
          <w:sz w:val="22"/>
          <w:szCs w:val="22"/>
          <w:lang w:val="en-GB"/>
        </w:rPr>
        <w:t xml:space="preserve"> Effects, and Residential Mobility: A Holistic View and Future </w:t>
      </w:r>
      <w:r w:rsidR="001A0649" w:rsidRPr="00B204EE">
        <w:rPr>
          <w:rFonts w:ascii="Arial" w:hAnsi="Arial" w:cs="Arial"/>
          <w:b w:val="0"/>
          <w:sz w:val="22"/>
          <w:szCs w:val="22"/>
          <w:lang w:val="en-GB"/>
        </w:rPr>
        <w:t xml:space="preserve">Directions,” </w:t>
      </w:r>
      <w:r w:rsidRPr="00B204EE">
        <w:rPr>
          <w:rFonts w:ascii="Arial" w:hAnsi="Arial" w:cs="Arial"/>
          <w:b w:val="0"/>
          <w:sz w:val="22"/>
          <w:szCs w:val="22"/>
          <w:lang w:val="en-GB"/>
        </w:rPr>
        <w:t xml:space="preserve">in G. Thomas Kingsley, Claudia </w:t>
      </w:r>
      <w:proofErr w:type="spellStart"/>
      <w:r w:rsidRPr="00B204EE">
        <w:rPr>
          <w:rFonts w:ascii="Arial" w:hAnsi="Arial" w:cs="Arial"/>
          <w:b w:val="0"/>
          <w:sz w:val="22"/>
          <w:szCs w:val="22"/>
          <w:lang w:val="en-GB"/>
        </w:rPr>
        <w:t>Coulton</w:t>
      </w:r>
      <w:proofErr w:type="spellEnd"/>
      <w:r w:rsidRPr="00B204EE">
        <w:rPr>
          <w:rFonts w:ascii="Arial" w:hAnsi="Arial" w:cs="Arial"/>
          <w:b w:val="0"/>
          <w:sz w:val="22"/>
          <w:szCs w:val="22"/>
          <w:lang w:val="en-GB"/>
        </w:rPr>
        <w:t xml:space="preserve"> and Kathryn Pettit</w:t>
      </w:r>
      <w:r w:rsidR="00B204EE" w:rsidRPr="005C5648">
        <w:rPr>
          <w:rFonts w:ascii="Arial" w:hAnsi="Arial" w:cs="Arial"/>
          <w:b w:val="0"/>
          <w:sz w:val="22"/>
          <w:szCs w:val="22"/>
          <w:lang w:val="en-GB"/>
        </w:rPr>
        <w:t xml:space="preserve"> (E</w:t>
      </w:r>
      <w:r w:rsidRPr="00B204EE">
        <w:rPr>
          <w:rFonts w:ascii="Arial" w:hAnsi="Arial" w:cs="Arial"/>
          <w:b w:val="0"/>
          <w:sz w:val="22"/>
          <w:szCs w:val="22"/>
          <w:lang w:val="en-GB"/>
        </w:rPr>
        <w:t>ds.</w:t>
      </w:r>
      <w:r w:rsidR="00B204EE" w:rsidRPr="005C5648">
        <w:rPr>
          <w:rFonts w:ascii="Arial" w:hAnsi="Arial" w:cs="Arial"/>
          <w:b w:val="0"/>
          <w:sz w:val="22"/>
          <w:szCs w:val="22"/>
          <w:lang w:val="en-GB"/>
        </w:rPr>
        <w:t>)</w:t>
      </w:r>
      <w:r w:rsidRPr="00B204EE">
        <w:rPr>
          <w:rFonts w:ascii="Arial" w:hAnsi="Arial" w:cs="Arial"/>
          <w:b w:val="0"/>
          <w:sz w:val="22"/>
          <w:szCs w:val="22"/>
          <w:lang w:val="en-GB"/>
        </w:rPr>
        <w:t xml:space="preserve"> </w:t>
      </w:r>
      <w:r w:rsidRPr="00B204EE">
        <w:rPr>
          <w:rFonts w:ascii="Arial" w:hAnsi="Arial" w:cs="Arial"/>
          <w:b w:val="0"/>
          <w:i/>
          <w:sz w:val="22"/>
          <w:szCs w:val="22"/>
          <w:lang w:val="en-GB"/>
        </w:rPr>
        <w:t xml:space="preserve">Strengthening Communities with </w:t>
      </w:r>
      <w:proofErr w:type="spellStart"/>
      <w:r w:rsidRPr="00B204EE">
        <w:rPr>
          <w:rFonts w:ascii="Arial" w:hAnsi="Arial" w:cs="Arial"/>
          <w:b w:val="0"/>
          <w:i/>
          <w:sz w:val="22"/>
          <w:szCs w:val="22"/>
          <w:lang w:val="en-GB"/>
        </w:rPr>
        <w:t>Neighborhood</w:t>
      </w:r>
      <w:proofErr w:type="spellEnd"/>
      <w:r w:rsidRPr="00B204EE">
        <w:rPr>
          <w:rFonts w:ascii="Arial" w:hAnsi="Arial" w:cs="Arial"/>
          <w:b w:val="0"/>
          <w:i/>
          <w:sz w:val="22"/>
          <w:szCs w:val="22"/>
          <w:lang w:val="en-GB"/>
        </w:rPr>
        <w:t xml:space="preserve"> Data</w:t>
      </w:r>
      <w:r w:rsidR="00B204EE" w:rsidRPr="005C5648">
        <w:rPr>
          <w:rFonts w:ascii="Arial" w:hAnsi="Arial" w:cs="Arial"/>
          <w:b w:val="0"/>
          <w:sz w:val="22"/>
          <w:szCs w:val="22"/>
          <w:lang w:val="en-GB"/>
        </w:rPr>
        <w:t xml:space="preserve"> (341-366). </w:t>
      </w:r>
      <w:r w:rsidRPr="00B204EE">
        <w:rPr>
          <w:rFonts w:ascii="Arial" w:hAnsi="Arial" w:cs="Arial"/>
          <w:b w:val="0"/>
          <w:sz w:val="22"/>
          <w:szCs w:val="22"/>
          <w:lang w:val="en-GB"/>
        </w:rPr>
        <w:t>Washington, DC: Urban Institute Press</w:t>
      </w:r>
      <w:r w:rsidR="00B204EE" w:rsidRPr="005C5648">
        <w:rPr>
          <w:rFonts w:ascii="Arial" w:hAnsi="Arial" w:cs="Arial"/>
          <w:b w:val="0"/>
          <w:sz w:val="22"/>
          <w:szCs w:val="22"/>
          <w:lang w:val="en-GB"/>
        </w:rPr>
        <w:t xml:space="preserve">, </w:t>
      </w:r>
      <w:r w:rsidRPr="00B204EE">
        <w:rPr>
          <w:rFonts w:ascii="Arial" w:hAnsi="Arial" w:cs="Arial"/>
          <w:b w:val="0"/>
          <w:sz w:val="22"/>
          <w:szCs w:val="22"/>
          <w:lang w:val="en-GB"/>
        </w:rPr>
        <w:t>2014</w:t>
      </w:r>
      <w:r w:rsidR="00B204EE" w:rsidRPr="005C5648">
        <w:rPr>
          <w:rFonts w:ascii="Arial" w:hAnsi="Arial" w:cs="Arial"/>
          <w:b w:val="0"/>
          <w:sz w:val="22"/>
          <w:szCs w:val="22"/>
          <w:lang w:val="en-GB"/>
        </w:rPr>
        <w:t>.</w:t>
      </w:r>
    </w:p>
    <w:p w14:paraId="3BF44D6A" w14:textId="77777777" w:rsidR="00332634" w:rsidRDefault="00332634" w:rsidP="00D73135">
      <w:pPr>
        <w:rPr>
          <w:rFonts w:ascii="Arial" w:hAnsi="Arial" w:cs="Arial"/>
          <w:sz w:val="22"/>
          <w:szCs w:val="22"/>
          <w:lang w:val="en-GB"/>
        </w:rPr>
      </w:pPr>
    </w:p>
    <w:p w14:paraId="0908EE1F" w14:textId="3B08B724" w:rsidR="00332634" w:rsidRPr="00A028A9" w:rsidRDefault="00332634" w:rsidP="00332634">
      <w:pPr>
        <w:widowControl/>
        <w:autoSpaceDE w:val="0"/>
        <w:autoSpaceDN w:val="0"/>
        <w:adjustRightInd w:val="0"/>
        <w:rPr>
          <w:rFonts w:ascii="Arial" w:hAnsi="Arial" w:cs="Arial"/>
          <w:sz w:val="22"/>
          <w:szCs w:val="22"/>
        </w:rPr>
      </w:pPr>
      <w:r>
        <w:rPr>
          <w:rFonts w:ascii="Arial" w:hAnsi="Arial" w:cs="Arial"/>
          <w:sz w:val="22"/>
          <w:szCs w:val="22"/>
        </w:rPr>
        <w:t xml:space="preserve">Livingston, M., Galster, G.C., Kearns, A., &amp; Bannister, J. “Criminal </w:t>
      </w:r>
      <w:proofErr w:type="spellStart"/>
      <w:r>
        <w:rPr>
          <w:rFonts w:ascii="Arial" w:hAnsi="Arial" w:cs="Arial"/>
          <w:sz w:val="22"/>
          <w:szCs w:val="22"/>
        </w:rPr>
        <w:t>Neighbourhoods</w:t>
      </w:r>
      <w:proofErr w:type="spellEnd"/>
      <w:r w:rsidRPr="00A028A9">
        <w:rPr>
          <w:rFonts w:ascii="Arial" w:hAnsi="Arial" w:cs="Arial"/>
          <w:sz w:val="22"/>
          <w:szCs w:val="22"/>
        </w:rPr>
        <w:t xml:space="preserve">: </w:t>
      </w:r>
      <w:r>
        <w:rPr>
          <w:rFonts w:ascii="Arial" w:hAnsi="Arial" w:cs="Arial"/>
          <w:sz w:val="22"/>
          <w:szCs w:val="22"/>
        </w:rPr>
        <w:t>D</w:t>
      </w:r>
      <w:r w:rsidRPr="00A028A9">
        <w:rPr>
          <w:rFonts w:ascii="Arial" w:hAnsi="Arial" w:cs="Arial"/>
          <w:bCs/>
          <w:sz w:val="22"/>
          <w:szCs w:val="22"/>
        </w:rPr>
        <w:t xml:space="preserve">oes the </w:t>
      </w:r>
      <w:r>
        <w:rPr>
          <w:rFonts w:ascii="Arial" w:hAnsi="Arial" w:cs="Arial"/>
          <w:bCs/>
          <w:sz w:val="22"/>
          <w:szCs w:val="22"/>
        </w:rPr>
        <w:t>D</w:t>
      </w:r>
      <w:r w:rsidRPr="00A028A9">
        <w:rPr>
          <w:rFonts w:ascii="Arial" w:hAnsi="Arial" w:cs="Arial"/>
          <w:bCs/>
          <w:sz w:val="22"/>
          <w:szCs w:val="22"/>
        </w:rPr>
        <w:t xml:space="preserve">ensity of </w:t>
      </w:r>
      <w:r>
        <w:rPr>
          <w:rFonts w:ascii="Arial" w:hAnsi="Arial" w:cs="Arial"/>
          <w:bCs/>
          <w:sz w:val="22"/>
          <w:szCs w:val="22"/>
        </w:rPr>
        <w:t>P</w:t>
      </w:r>
      <w:r w:rsidRPr="00A028A9">
        <w:rPr>
          <w:rFonts w:ascii="Arial" w:hAnsi="Arial" w:cs="Arial"/>
          <w:bCs/>
          <w:sz w:val="22"/>
          <w:szCs w:val="22"/>
        </w:rPr>
        <w:t>rior</w:t>
      </w:r>
      <w:r>
        <w:rPr>
          <w:rFonts w:ascii="Arial" w:hAnsi="Arial" w:cs="Arial"/>
          <w:bCs/>
          <w:sz w:val="22"/>
          <w:szCs w:val="22"/>
        </w:rPr>
        <w:t xml:space="preserve"> O</w:t>
      </w:r>
      <w:r w:rsidRPr="00A028A9">
        <w:rPr>
          <w:rFonts w:ascii="Arial" w:hAnsi="Arial" w:cs="Arial"/>
          <w:bCs/>
          <w:sz w:val="22"/>
          <w:szCs w:val="22"/>
        </w:rPr>
        <w:t xml:space="preserve">ffenders in an </w:t>
      </w:r>
      <w:r>
        <w:rPr>
          <w:rFonts w:ascii="Arial" w:hAnsi="Arial" w:cs="Arial"/>
          <w:bCs/>
          <w:sz w:val="22"/>
          <w:szCs w:val="22"/>
        </w:rPr>
        <w:t>A</w:t>
      </w:r>
      <w:r w:rsidRPr="00A028A9">
        <w:rPr>
          <w:rFonts w:ascii="Arial" w:hAnsi="Arial" w:cs="Arial"/>
          <w:bCs/>
          <w:sz w:val="22"/>
          <w:szCs w:val="22"/>
        </w:rPr>
        <w:t xml:space="preserve">rea </w:t>
      </w:r>
      <w:r>
        <w:rPr>
          <w:rFonts w:ascii="Arial" w:hAnsi="Arial" w:cs="Arial"/>
          <w:bCs/>
          <w:sz w:val="22"/>
          <w:szCs w:val="22"/>
        </w:rPr>
        <w:t>E</w:t>
      </w:r>
      <w:r w:rsidRPr="00A028A9">
        <w:rPr>
          <w:rFonts w:ascii="Arial" w:hAnsi="Arial" w:cs="Arial"/>
          <w:bCs/>
          <w:sz w:val="22"/>
          <w:szCs w:val="22"/>
        </w:rPr>
        <w:t xml:space="preserve">ncourage </w:t>
      </w:r>
      <w:r>
        <w:rPr>
          <w:rFonts w:ascii="Arial" w:hAnsi="Arial" w:cs="Arial"/>
          <w:bCs/>
          <w:sz w:val="22"/>
          <w:szCs w:val="22"/>
        </w:rPr>
        <w:t>O</w:t>
      </w:r>
      <w:r w:rsidRPr="00A028A9">
        <w:rPr>
          <w:rFonts w:ascii="Arial" w:hAnsi="Arial" w:cs="Arial"/>
          <w:bCs/>
          <w:sz w:val="22"/>
          <w:szCs w:val="22"/>
        </w:rPr>
        <w:t xml:space="preserve">thers to </w:t>
      </w:r>
      <w:r>
        <w:rPr>
          <w:rFonts w:ascii="Arial" w:hAnsi="Arial" w:cs="Arial"/>
          <w:bCs/>
          <w:sz w:val="22"/>
          <w:szCs w:val="22"/>
        </w:rPr>
        <w:t>C</w:t>
      </w:r>
      <w:r w:rsidRPr="00A028A9">
        <w:rPr>
          <w:rFonts w:ascii="Arial" w:hAnsi="Arial" w:cs="Arial"/>
          <w:bCs/>
          <w:sz w:val="22"/>
          <w:szCs w:val="22"/>
        </w:rPr>
        <w:t xml:space="preserve">ommit </w:t>
      </w:r>
      <w:r>
        <w:rPr>
          <w:rFonts w:ascii="Arial" w:hAnsi="Arial" w:cs="Arial"/>
          <w:bCs/>
          <w:sz w:val="22"/>
          <w:szCs w:val="22"/>
        </w:rPr>
        <w:t>C</w:t>
      </w:r>
      <w:r w:rsidRPr="00A028A9">
        <w:rPr>
          <w:rFonts w:ascii="Arial" w:hAnsi="Arial" w:cs="Arial"/>
          <w:bCs/>
          <w:sz w:val="22"/>
          <w:szCs w:val="22"/>
        </w:rPr>
        <w:t>rime?</w:t>
      </w:r>
      <w:r>
        <w:rPr>
          <w:rFonts w:ascii="Arial" w:hAnsi="Arial" w:cs="Arial"/>
          <w:bCs/>
          <w:sz w:val="22"/>
          <w:szCs w:val="22"/>
        </w:rPr>
        <w:t xml:space="preserve">” </w:t>
      </w:r>
      <w:r w:rsidRPr="00A028A9">
        <w:rPr>
          <w:rFonts w:ascii="Arial" w:hAnsi="Arial" w:cs="Arial"/>
          <w:bCs/>
          <w:i/>
          <w:sz w:val="22"/>
          <w:szCs w:val="22"/>
        </w:rPr>
        <w:t>Environment and Planning A</w:t>
      </w:r>
      <w:r>
        <w:rPr>
          <w:rFonts w:ascii="Arial" w:hAnsi="Arial" w:cs="Arial"/>
          <w:bCs/>
          <w:sz w:val="22"/>
          <w:szCs w:val="22"/>
        </w:rPr>
        <w:t xml:space="preserve"> 46 (no. 10, 2014): </w:t>
      </w:r>
      <w:r w:rsidRPr="00A028A9">
        <w:rPr>
          <w:rFonts w:ascii="Arial" w:hAnsi="Arial" w:cs="Arial"/>
          <w:sz w:val="22"/>
          <w:szCs w:val="22"/>
        </w:rPr>
        <w:t>2469–2488</w:t>
      </w:r>
      <w:r>
        <w:rPr>
          <w:rFonts w:ascii="Arial" w:hAnsi="Arial" w:cs="Arial"/>
          <w:sz w:val="22"/>
          <w:szCs w:val="22"/>
        </w:rPr>
        <w:t>.</w:t>
      </w:r>
    </w:p>
    <w:p w14:paraId="51D992E7" w14:textId="77777777" w:rsidR="00BE45D1" w:rsidRDefault="00BE45D1" w:rsidP="00D73135">
      <w:pPr>
        <w:rPr>
          <w:rFonts w:ascii="Arial" w:hAnsi="Arial" w:cs="Arial"/>
          <w:sz w:val="22"/>
          <w:szCs w:val="22"/>
          <w:lang w:val="en-GB"/>
        </w:rPr>
      </w:pPr>
    </w:p>
    <w:p w14:paraId="22E5873B" w14:textId="379984FA" w:rsidR="00FA53EC" w:rsidRDefault="003D52BF" w:rsidP="00D73135">
      <w:pPr>
        <w:rPr>
          <w:rFonts w:ascii="Arial" w:hAnsi="Arial" w:cs="Arial"/>
          <w:sz w:val="22"/>
          <w:szCs w:val="22"/>
          <w:lang w:val="en-GB"/>
        </w:rPr>
      </w:pPr>
      <w:proofErr w:type="spellStart"/>
      <w:r>
        <w:rPr>
          <w:rFonts w:ascii="Arial" w:hAnsi="Arial" w:cs="Arial"/>
          <w:sz w:val="22"/>
          <w:szCs w:val="22"/>
          <w:lang w:val="en-GB"/>
        </w:rPr>
        <w:t>Rohe</w:t>
      </w:r>
      <w:proofErr w:type="spellEnd"/>
      <w:r>
        <w:rPr>
          <w:rFonts w:ascii="Arial" w:hAnsi="Arial" w:cs="Arial"/>
          <w:sz w:val="22"/>
          <w:szCs w:val="22"/>
          <w:lang w:val="en-GB"/>
        </w:rPr>
        <w:t>, W.M., &amp; Galster, G.C</w:t>
      </w:r>
      <w:r w:rsidR="0001676E">
        <w:rPr>
          <w:rFonts w:ascii="Arial" w:hAnsi="Arial" w:cs="Arial"/>
          <w:sz w:val="22"/>
          <w:szCs w:val="22"/>
          <w:lang w:val="en-GB"/>
        </w:rPr>
        <w:t>.</w:t>
      </w:r>
      <w:r>
        <w:rPr>
          <w:rFonts w:ascii="Arial" w:hAnsi="Arial" w:cs="Arial"/>
          <w:sz w:val="22"/>
          <w:szCs w:val="22"/>
          <w:lang w:val="en-GB"/>
        </w:rPr>
        <w:t xml:space="preserve"> </w:t>
      </w:r>
      <w:r w:rsidR="00FA53EC">
        <w:rPr>
          <w:rFonts w:ascii="Arial" w:hAnsi="Arial" w:cs="Arial"/>
          <w:sz w:val="22"/>
          <w:szCs w:val="22"/>
          <w:lang w:val="en-GB"/>
        </w:rPr>
        <w:t xml:space="preserve">“The Community Development Block Grant </w:t>
      </w:r>
      <w:r>
        <w:rPr>
          <w:rFonts w:ascii="Arial" w:hAnsi="Arial" w:cs="Arial"/>
          <w:sz w:val="22"/>
          <w:szCs w:val="22"/>
          <w:lang w:val="en-GB"/>
        </w:rPr>
        <w:t xml:space="preserve">Program </w:t>
      </w:r>
      <w:r w:rsidR="00FA53EC">
        <w:rPr>
          <w:rFonts w:ascii="Arial" w:hAnsi="Arial" w:cs="Arial"/>
          <w:sz w:val="22"/>
          <w:szCs w:val="22"/>
          <w:lang w:val="en-GB"/>
        </w:rPr>
        <w:t xml:space="preserve">Turns 40: Proposals for </w:t>
      </w:r>
      <w:r>
        <w:rPr>
          <w:rFonts w:ascii="Arial" w:hAnsi="Arial" w:cs="Arial"/>
          <w:sz w:val="22"/>
          <w:szCs w:val="22"/>
          <w:lang w:val="en-GB"/>
        </w:rPr>
        <w:t xml:space="preserve">Program </w:t>
      </w:r>
      <w:r w:rsidR="00FA53EC">
        <w:rPr>
          <w:rFonts w:ascii="Arial" w:hAnsi="Arial" w:cs="Arial"/>
          <w:sz w:val="22"/>
          <w:szCs w:val="22"/>
          <w:lang w:val="en-GB"/>
        </w:rPr>
        <w:t xml:space="preserve">Expansion and Reform,” </w:t>
      </w:r>
      <w:r w:rsidR="00FA53EC" w:rsidRPr="00FA53EC">
        <w:rPr>
          <w:rFonts w:ascii="Arial" w:hAnsi="Arial" w:cs="Arial"/>
          <w:i/>
          <w:sz w:val="22"/>
          <w:szCs w:val="22"/>
          <w:lang w:val="en-GB"/>
        </w:rPr>
        <w:t>Housing Policy Debate</w:t>
      </w:r>
      <w:r w:rsidR="00FA53EC">
        <w:rPr>
          <w:rFonts w:ascii="Arial" w:hAnsi="Arial" w:cs="Arial"/>
          <w:sz w:val="22"/>
          <w:szCs w:val="22"/>
          <w:lang w:val="en-GB"/>
        </w:rPr>
        <w:t xml:space="preserve"> 24</w:t>
      </w:r>
      <w:r w:rsidR="00984550">
        <w:rPr>
          <w:rFonts w:ascii="Arial" w:hAnsi="Arial" w:cs="Arial"/>
          <w:sz w:val="22"/>
          <w:szCs w:val="22"/>
          <w:lang w:val="en-GB"/>
        </w:rPr>
        <w:t xml:space="preserve"> </w:t>
      </w:r>
      <w:r w:rsidR="00FA53EC">
        <w:rPr>
          <w:rFonts w:ascii="Arial" w:hAnsi="Arial" w:cs="Arial"/>
          <w:sz w:val="22"/>
          <w:szCs w:val="22"/>
          <w:lang w:val="en-GB"/>
        </w:rPr>
        <w:t>(no. 1</w:t>
      </w:r>
      <w:r w:rsidR="009970F3">
        <w:rPr>
          <w:rFonts w:ascii="Arial" w:hAnsi="Arial" w:cs="Arial"/>
          <w:sz w:val="22"/>
          <w:szCs w:val="22"/>
          <w:lang w:val="en-GB"/>
        </w:rPr>
        <w:t>, 2014</w:t>
      </w:r>
      <w:r w:rsidR="00FA53EC">
        <w:rPr>
          <w:rFonts w:ascii="Arial" w:hAnsi="Arial" w:cs="Arial"/>
          <w:sz w:val="22"/>
          <w:szCs w:val="22"/>
          <w:lang w:val="en-GB"/>
        </w:rPr>
        <w:t>): 3-13</w:t>
      </w:r>
      <w:r>
        <w:rPr>
          <w:rFonts w:ascii="Arial" w:hAnsi="Arial" w:cs="Arial"/>
          <w:sz w:val="22"/>
          <w:szCs w:val="22"/>
          <w:lang w:val="en-GB"/>
        </w:rPr>
        <w:t>.</w:t>
      </w:r>
    </w:p>
    <w:p w14:paraId="5A8197B5" w14:textId="76281FAA" w:rsidR="00A01583" w:rsidRDefault="00A01583" w:rsidP="00A01583">
      <w:pPr>
        <w:rPr>
          <w:rFonts w:ascii="Arial" w:hAnsi="Arial" w:cs="Arial"/>
          <w:sz w:val="22"/>
          <w:szCs w:val="22"/>
          <w:lang w:val="en-GB"/>
        </w:rPr>
      </w:pPr>
    </w:p>
    <w:p w14:paraId="0E9159C8" w14:textId="77777777" w:rsidR="00332634" w:rsidRDefault="00332634" w:rsidP="00332634">
      <w:pPr>
        <w:rPr>
          <w:rFonts w:ascii="Arial" w:hAnsi="Arial" w:cs="Arial"/>
          <w:color w:val="000000"/>
          <w:sz w:val="22"/>
          <w:szCs w:val="22"/>
        </w:rPr>
      </w:pPr>
      <w:r>
        <w:rPr>
          <w:rFonts w:ascii="Arial" w:hAnsi="Arial" w:cs="Arial"/>
          <w:color w:val="000000"/>
          <w:sz w:val="22"/>
          <w:szCs w:val="22"/>
        </w:rPr>
        <w:t xml:space="preserve">Santiago, A.M., &amp; Galster, G.C. </w:t>
      </w:r>
      <w:r w:rsidRPr="00A55FA2">
        <w:rPr>
          <w:rFonts w:ascii="Arial" w:hAnsi="Arial" w:cs="Arial"/>
          <w:color w:val="000000"/>
          <w:sz w:val="22"/>
          <w:szCs w:val="22"/>
        </w:rPr>
        <w:t xml:space="preserve">“The </w:t>
      </w:r>
      <w:r>
        <w:rPr>
          <w:rFonts w:ascii="Arial" w:hAnsi="Arial" w:cs="Arial"/>
          <w:color w:val="000000"/>
          <w:sz w:val="22"/>
          <w:szCs w:val="22"/>
        </w:rPr>
        <w:t>E</w:t>
      </w:r>
      <w:r w:rsidRPr="00A55FA2">
        <w:rPr>
          <w:rFonts w:ascii="Arial" w:hAnsi="Arial" w:cs="Arial"/>
          <w:color w:val="000000"/>
          <w:sz w:val="22"/>
          <w:szCs w:val="22"/>
        </w:rPr>
        <w:t xml:space="preserve">ffects of </w:t>
      </w:r>
      <w:r>
        <w:rPr>
          <w:rFonts w:ascii="Arial" w:hAnsi="Arial" w:cs="Arial"/>
          <w:color w:val="000000"/>
          <w:sz w:val="22"/>
          <w:szCs w:val="22"/>
        </w:rPr>
        <w:t>C</w:t>
      </w:r>
      <w:r w:rsidRPr="00A55FA2">
        <w:rPr>
          <w:rFonts w:ascii="Arial" w:hAnsi="Arial" w:cs="Arial"/>
          <w:color w:val="000000"/>
          <w:sz w:val="22"/>
          <w:szCs w:val="22"/>
        </w:rPr>
        <w:t xml:space="preserve">hildhood </w:t>
      </w:r>
      <w:r>
        <w:rPr>
          <w:rFonts w:ascii="Arial" w:hAnsi="Arial" w:cs="Arial"/>
          <w:color w:val="000000"/>
          <w:sz w:val="22"/>
          <w:szCs w:val="22"/>
        </w:rPr>
        <w:t>E</w:t>
      </w:r>
      <w:r w:rsidRPr="00A55FA2">
        <w:rPr>
          <w:rFonts w:ascii="Arial" w:hAnsi="Arial" w:cs="Arial"/>
          <w:color w:val="000000"/>
          <w:sz w:val="22"/>
          <w:szCs w:val="22"/>
        </w:rPr>
        <w:t xml:space="preserve">xposure to </w:t>
      </w:r>
      <w:r>
        <w:rPr>
          <w:rFonts w:ascii="Arial" w:hAnsi="Arial" w:cs="Arial"/>
          <w:color w:val="000000"/>
          <w:sz w:val="22"/>
          <w:szCs w:val="22"/>
        </w:rPr>
        <w:t>N</w:t>
      </w:r>
      <w:r w:rsidRPr="00A55FA2">
        <w:rPr>
          <w:rFonts w:ascii="Arial" w:hAnsi="Arial" w:cs="Arial"/>
          <w:color w:val="000000"/>
          <w:sz w:val="22"/>
          <w:szCs w:val="22"/>
        </w:rPr>
        <w:t xml:space="preserve">eighborhood and </w:t>
      </w:r>
      <w:r>
        <w:rPr>
          <w:rFonts w:ascii="Arial" w:hAnsi="Arial" w:cs="Arial"/>
          <w:color w:val="000000"/>
          <w:sz w:val="22"/>
          <w:szCs w:val="22"/>
        </w:rPr>
        <w:t>C</w:t>
      </w:r>
      <w:r w:rsidRPr="00A55FA2">
        <w:rPr>
          <w:rFonts w:ascii="Arial" w:hAnsi="Arial" w:cs="Arial"/>
          <w:color w:val="000000"/>
          <w:sz w:val="22"/>
          <w:szCs w:val="22"/>
        </w:rPr>
        <w:t xml:space="preserve">ommunity </w:t>
      </w:r>
      <w:r>
        <w:rPr>
          <w:rFonts w:ascii="Arial" w:hAnsi="Arial" w:cs="Arial"/>
          <w:color w:val="000000"/>
          <w:sz w:val="22"/>
          <w:szCs w:val="22"/>
        </w:rPr>
        <w:t>V</w:t>
      </w:r>
      <w:r w:rsidRPr="00A55FA2">
        <w:rPr>
          <w:rFonts w:ascii="Arial" w:hAnsi="Arial" w:cs="Arial"/>
          <w:color w:val="000000"/>
          <w:sz w:val="22"/>
          <w:szCs w:val="22"/>
        </w:rPr>
        <w:t xml:space="preserve">iolence: Impacts on the </w:t>
      </w:r>
      <w:r>
        <w:rPr>
          <w:rFonts w:ascii="Arial" w:hAnsi="Arial" w:cs="Arial"/>
          <w:color w:val="000000"/>
          <w:sz w:val="22"/>
          <w:szCs w:val="22"/>
        </w:rPr>
        <w:t>S</w:t>
      </w:r>
      <w:r w:rsidRPr="00A55FA2">
        <w:rPr>
          <w:rFonts w:ascii="Arial" w:hAnsi="Arial" w:cs="Arial"/>
          <w:color w:val="000000"/>
          <w:sz w:val="22"/>
          <w:szCs w:val="22"/>
        </w:rPr>
        <w:t xml:space="preserve">afety and </w:t>
      </w:r>
      <w:r>
        <w:rPr>
          <w:rFonts w:ascii="Arial" w:hAnsi="Arial" w:cs="Arial"/>
          <w:color w:val="000000"/>
          <w:sz w:val="22"/>
          <w:szCs w:val="22"/>
        </w:rPr>
        <w:t>W</w:t>
      </w:r>
      <w:r w:rsidRPr="00A55FA2">
        <w:rPr>
          <w:rFonts w:ascii="Arial" w:hAnsi="Arial" w:cs="Arial"/>
          <w:color w:val="000000"/>
          <w:sz w:val="22"/>
          <w:szCs w:val="22"/>
        </w:rPr>
        <w:t xml:space="preserve">ell-being of </w:t>
      </w:r>
      <w:r>
        <w:rPr>
          <w:rFonts w:ascii="Arial" w:hAnsi="Arial" w:cs="Arial"/>
          <w:color w:val="000000"/>
          <w:sz w:val="22"/>
          <w:szCs w:val="22"/>
        </w:rPr>
        <w:t>L</w:t>
      </w:r>
      <w:r w:rsidRPr="00A55FA2">
        <w:rPr>
          <w:rFonts w:ascii="Arial" w:hAnsi="Arial" w:cs="Arial"/>
          <w:color w:val="000000"/>
          <w:sz w:val="22"/>
          <w:szCs w:val="22"/>
        </w:rPr>
        <w:t>ow-</w:t>
      </w:r>
      <w:r>
        <w:rPr>
          <w:rFonts w:ascii="Arial" w:hAnsi="Arial" w:cs="Arial"/>
          <w:color w:val="000000"/>
          <w:sz w:val="22"/>
          <w:szCs w:val="22"/>
        </w:rPr>
        <w:t>I</w:t>
      </w:r>
      <w:r w:rsidRPr="00A55FA2">
        <w:rPr>
          <w:rFonts w:ascii="Arial" w:hAnsi="Arial" w:cs="Arial"/>
          <w:color w:val="000000"/>
          <w:sz w:val="22"/>
          <w:szCs w:val="22"/>
        </w:rPr>
        <w:t xml:space="preserve">ncome, </w:t>
      </w:r>
      <w:r>
        <w:rPr>
          <w:rFonts w:ascii="Arial" w:hAnsi="Arial" w:cs="Arial"/>
          <w:color w:val="000000"/>
          <w:sz w:val="22"/>
          <w:szCs w:val="22"/>
        </w:rPr>
        <w:t>M</w:t>
      </w:r>
      <w:r w:rsidRPr="00A55FA2">
        <w:rPr>
          <w:rFonts w:ascii="Arial" w:hAnsi="Arial" w:cs="Arial"/>
          <w:color w:val="000000"/>
          <w:sz w:val="22"/>
          <w:szCs w:val="22"/>
        </w:rPr>
        <w:t xml:space="preserve">inority </w:t>
      </w:r>
      <w:r>
        <w:rPr>
          <w:rFonts w:ascii="Arial" w:hAnsi="Arial" w:cs="Arial"/>
          <w:color w:val="000000"/>
          <w:sz w:val="22"/>
          <w:szCs w:val="22"/>
        </w:rPr>
        <w:t>C</w:t>
      </w:r>
      <w:r w:rsidRPr="00A55FA2">
        <w:rPr>
          <w:rFonts w:ascii="Arial" w:hAnsi="Arial" w:cs="Arial"/>
          <w:color w:val="000000"/>
          <w:sz w:val="22"/>
          <w:szCs w:val="22"/>
        </w:rPr>
        <w:t>hildren.</w:t>
      </w:r>
      <w:r>
        <w:rPr>
          <w:rFonts w:ascii="Arial" w:hAnsi="Arial" w:cs="Arial"/>
          <w:color w:val="000000"/>
          <w:sz w:val="22"/>
          <w:szCs w:val="22"/>
        </w:rPr>
        <w:t>”</w:t>
      </w:r>
      <w:r w:rsidRPr="00A55FA2">
        <w:rPr>
          <w:rFonts w:ascii="Arial" w:hAnsi="Arial" w:cs="Arial"/>
          <w:color w:val="000000"/>
          <w:sz w:val="22"/>
          <w:szCs w:val="22"/>
        </w:rPr>
        <w:t xml:space="preserve"> </w:t>
      </w:r>
      <w:r w:rsidRPr="00A55FA2">
        <w:rPr>
          <w:rFonts w:ascii="Arial" w:hAnsi="Arial" w:cs="Arial"/>
          <w:i/>
          <w:iCs/>
          <w:color w:val="000000"/>
          <w:sz w:val="22"/>
          <w:szCs w:val="22"/>
        </w:rPr>
        <w:lastRenderedPageBreak/>
        <w:t>Journal of Community Practice,</w:t>
      </w:r>
      <w:r w:rsidRPr="00A55FA2">
        <w:rPr>
          <w:rFonts w:ascii="Arial" w:hAnsi="Arial" w:cs="Arial"/>
          <w:color w:val="000000"/>
          <w:sz w:val="22"/>
          <w:szCs w:val="22"/>
        </w:rPr>
        <w:t xml:space="preserve"> 22</w:t>
      </w:r>
      <w:r>
        <w:rPr>
          <w:rFonts w:ascii="Arial" w:hAnsi="Arial" w:cs="Arial"/>
          <w:color w:val="000000"/>
          <w:sz w:val="22"/>
          <w:szCs w:val="22"/>
        </w:rPr>
        <w:t xml:space="preserve"> (nos. 1-2, </w:t>
      </w:r>
      <w:r w:rsidRPr="00A55FA2">
        <w:rPr>
          <w:rFonts w:ascii="Arial" w:hAnsi="Arial" w:cs="Arial"/>
          <w:color w:val="000000"/>
          <w:sz w:val="22"/>
          <w:szCs w:val="22"/>
        </w:rPr>
        <w:t>2014</w:t>
      </w:r>
      <w:r>
        <w:rPr>
          <w:rFonts w:ascii="Arial" w:hAnsi="Arial" w:cs="Arial"/>
          <w:color w:val="000000"/>
          <w:sz w:val="22"/>
          <w:szCs w:val="22"/>
        </w:rPr>
        <w:t>): 29-46.</w:t>
      </w:r>
    </w:p>
    <w:p w14:paraId="7C53C19A" w14:textId="77777777" w:rsidR="00332634" w:rsidRDefault="00332634" w:rsidP="00A01583">
      <w:pPr>
        <w:rPr>
          <w:rFonts w:ascii="Arial" w:hAnsi="Arial" w:cs="Arial"/>
          <w:sz w:val="22"/>
          <w:szCs w:val="22"/>
          <w:lang w:val="en-GB"/>
        </w:rPr>
      </w:pPr>
    </w:p>
    <w:p w14:paraId="38A5DA37" w14:textId="5CEF7AE8" w:rsidR="00A01583" w:rsidRDefault="006E5CCA" w:rsidP="00A01583">
      <w:pPr>
        <w:rPr>
          <w:rFonts w:ascii="Arial" w:hAnsi="Arial" w:cs="Arial"/>
          <w:sz w:val="22"/>
          <w:szCs w:val="22"/>
        </w:rPr>
      </w:pPr>
      <w:proofErr w:type="spellStart"/>
      <w:r>
        <w:rPr>
          <w:rFonts w:ascii="Arial" w:hAnsi="Arial" w:cs="Arial"/>
          <w:sz w:val="22"/>
          <w:szCs w:val="22"/>
          <w:lang w:val="en-GB"/>
        </w:rPr>
        <w:t>Sarzynski</w:t>
      </w:r>
      <w:proofErr w:type="spellEnd"/>
      <w:r>
        <w:rPr>
          <w:rFonts w:ascii="Arial" w:hAnsi="Arial" w:cs="Arial"/>
          <w:sz w:val="22"/>
          <w:szCs w:val="22"/>
          <w:lang w:val="en-GB"/>
        </w:rPr>
        <w:t>, A., Galster, G.</w:t>
      </w:r>
      <w:r w:rsidR="00332634">
        <w:rPr>
          <w:rFonts w:ascii="Arial" w:hAnsi="Arial" w:cs="Arial"/>
          <w:sz w:val="22"/>
          <w:szCs w:val="22"/>
          <w:lang w:val="en-GB"/>
        </w:rPr>
        <w:t>C.</w:t>
      </w:r>
      <w:r>
        <w:rPr>
          <w:rFonts w:ascii="Arial" w:hAnsi="Arial" w:cs="Arial"/>
          <w:sz w:val="22"/>
          <w:szCs w:val="22"/>
          <w:lang w:val="en-GB"/>
        </w:rPr>
        <w:t>, &amp; Stack, L</w:t>
      </w:r>
      <w:r w:rsidR="0001676E">
        <w:rPr>
          <w:rFonts w:ascii="Arial" w:hAnsi="Arial" w:cs="Arial"/>
          <w:sz w:val="22"/>
          <w:szCs w:val="22"/>
          <w:lang w:val="en-GB"/>
        </w:rPr>
        <w:t>.</w:t>
      </w:r>
      <w:r>
        <w:rPr>
          <w:rFonts w:ascii="Arial" w:hAnsi="Arial" w:cs="Arial"/>
          <w:sz w:val="22"/>
          <w:szCs w:val="22"/>
          <w:lang w:val="en-GB"/>
        </w:rPr>
        <w:t xml:space="preserve"> </w:t>
      </w:r>
      <w:r w:rsidR="00A01583" w:rsidRPr="00BE45D1">
        <w:rPr>
          <w:rFonts w:ascii="Arial" w:hAnsi="Arial" w:cs="Arial"/>
          <w:sz w:val="22"/>
          <w:szCs w:val="22"/>
          <w:lang w:val="en-GB"/>
        </w:rPr>
        <w:t>“</w:t>
      </w:r>
      <w:r w:rsidR="00A01583" w:rsidRPr="00BE45D1">
        <w:rPr>
          <w:rFonts w:ascii="Arial" w:hAnsi="Arial" w:cs="Arial"/>
          <w:sz w:val="22"/>
          <w:szCs w:val="22"/>
        </w:rPr>
        <w:t xml:space="preserve">Evolving </w:t>
      </w:r>
      <w:r>
        <w:rPr>
          <w:rFonts w:ascii="Arial" w:hAnsi="Arial" w:cs="Arial"/>
          <w:sz w:val="22"/>
          <w:szCs w:val="22"/>
        </w:rPr>
        <w:t>United States</w:t>
      </w:r>
      <w:r w:rsidR="00A01583" w:rsidRPr="00BE45D1">
        <w:rPr>
          <w:rFonts w:ascii="Arial" w:hAnsi="Arial" w:cs="Arial"/>
          <w:sz w:val="22"/>
          <w:szCs w:val="22"/>
        </w:rPr>
        <w:t xml:space="preserve"> Metropolitan Land Use Patterns, 1990-2000,” </w:t>
      </w:r>
      <w:r w:rsidR="00A01583" w:rsidRPr="00BE45D1">
        <w:rPr>
          <w:rFonts w:ascii="Arial" w:hAnsi="Arial" w:cs="Arial"/>
          <w:i/>
          <w:sz w:val="22"/>
          <w:szCs w:val="22"/>
        </w:rPr>
        <w:t>Urban Geography</w:t>
      </w:r>
      <w:r w:rsidR="00A01583" w:rsidRPr="00BE45D1">
        <w:rPr>
          <w:rFonts w:ascii="Arial" w:hAnsi="Arial" w:cs="Arial"/>
          <w:sz w:val="22"/>
          <w:szCs w:val="22"/>
        </w:rPr>
        <w:t xml:space="preserve"> </w:t>
      </w:r>
      <w:r w:rsidR="00A01583">
        <w:rPr>
          <w:rFonts w:ascii="Arial" w:hAnsi="Arial" w:cs="Arial"/>
          <w:sz w:val="22"/>
          <w:szCs w:val="22"/>
        </w:rPr>
        <w:t xml:space="preserve">35 </w:t>
      </w:r>
      <w:r w:rsidR="00A01583" w:rsidRPr="00BE45D1">
        <w:rPr>
          <w:rFonts w:ascii="Arial" w:hAnsi="Arial" w:cs="Arial"/>
          <w:sz w:val="22"/>
          <w:szCs w:val="22"/>
        </w:rPr>
        <w:t>(</w:t>
      </w:r>
      <w:r w:rsidR="00A01583">
        <w:rPr>
          <w:rFonts w:ascii="Arial" w:hAnsi="Arial" w:cs="Arial"/>
          <w:sz w:val="22"/>
          <w:szCs w:val="22"/>
        </w:rPr>
        <w:t>no.</w:t>
      </w:r>
      <w:r w:rsidR="00332634">
        <w:rPr>
          <w:rFonts w:ascii="Arial" w:hAnsi="Arial" w:cs="Arial"/>
          <w:sz w:val="22"/>
          <w:szCs w:val="22"/>
        </w:rPr>
        <w:t xml:space="preserve"> </w:t>
      </w:r>
      <w:r w:rsidR="00A01583">
        <w:rPr>
          <w:rFonts w:ascii="Arial" w:hAnsi="Arial" w:cs="Arial"/>
          <w:sz w:val="22"/>
          <w:szCs w:val="22"/>
        </w:rPr>
        <w:t>1,</w:t>
      </w:r>
      <w:r w:rsidR="00A01583" w:rsidRPr="00BE45D1">
        <w:rPr>
          <w:rFonts w:ascii="Arial" w:hAnsi="Arial" w:cs="Arial"/>
          <w:sz w:val="22"/>
          <w:szCs w:val="22"/>
        </w:rPr>
        <w:t xml:space="preserve"> </w:t>
      </w:r>
      <w:r w:rsidR="00A01583">
        <w:rPr>
          <w:rFonts w:ascii="Arial" w:hAnsi="Arial" w:cs="Arial"/>
          <w:sz w:val="22"/>
          <w:szCs w:val="22"/>
        </w:rPr>
        <w:t xml:space="preserve">2014): </w:t>
      </w:r>
      <w:r w:rsidR="00A01583" w:rsidRPr="006B7527">
        <w:rPr>
          <w:rFonts w:ascii="Arial" w:hAnsi="Arial" w:cs="Arial"/>
          <w:sz w:val="22"/>
          <w:szCs w:val="22"/>
        </w:rPr>
        <w:t>25-47</w:t>
      </w:r>
      <w:r>
        <w:rPr>
          <w:rFonts w:ascii="Arial" w:hAnsi="Arial" w:cs="Arial"/>
          <w:sz w:val="22"/>
          <w:szCs w:val="22"/>
        </w:rPr>
        <w:t>.</w:t>
      </w:r>
    </w:p>
    <w:p w14:paraId="1BC8709D" w14:textId="77777777" w:rsidR="0032272E" w:rsidRDefault="0032272E" w:rsidP="00A01583">
      <w:pPr>
        <w:rPr>
          <w:rFonts w:ascii="Arial" w:hAnsi="Arial" w:cs="Arial"/>
          <w:sz w:val="22"/>
          <w:szCs w:val="22"/>
        </w:rPr>
      </w:pPr>
    </w:p>
    <w:p w14:paraId="2205B605" w14:textId="6B89B37C" w:rsidR="00A01583" w:rsidRDefault="00450D64" w:rsidP="00A01583">
      <w:pPr>
        <w:rPr>
          <w:rFonts w:ascii="Arial" w:hAnsi="Arial" w:cs="Arial"/>
          <w:sz w:val="22"/>
          <w:szCs w:val="22"/>
        </w:rPr>
      </w:pPr>
      <w:proofErr w:type="spellStart"/>
      <w:r>
        <w:rPr>
          <w:rFonts w:ascii="Arial" w:hAnsi="Arial" w:cs="Arial"/>
          <w:sz w:val="22"/>
          <w:szCs w:val="22"/>
        </w:rPr>
        <w:t>Sarzynski</w:t>
      </w:r>
      <w:proofErr w:type="spellEnd"/>
      <w:r>
        <w:rPr>
          <w:rFonts w:ascii="Arial" w:hAnsi="Arial" w:cs="Arial"/>
          <w:sz w:val="22"/>
          <w:szCs w:val="22"/>
        </w:rPr>
        <w:t>, A., Galster, G.</w:t>
      </w:r>
      <w:r w:rsidR="00332634">
        <w:rPr>
          <w:rFonts w:ascii="Arial" w:hAnsi="Arial" w:cs="Arial"/>
          <w:sz w:val="22"/>
          <w:szCs w:val="22"/>
        </w:rPr>
        <w:t>C.</w:t>
      </w:r>
      <w:r>
        <w:rPr>
          <w:rFonts w:ascii="Arial" w:hAnsi="Arial" w:cs="Arial"/>
          <w:sz w:val="22"/>
          <w:szCs w:val="22"/>
        </w:rPr>
        <w:t>, &amp; Stack, L</w:t>
      </w:r>
      <w:r w:rsidR="0001676E">
        <w:rPr>
          <w:rFonts w:ascii="Arial" w:hAnsi="Arial" w:cs="Arial"/>
          <w:sz w:val="22"/>
          <w:szCs w:val="22"/>
        </w:rPr>
        <w:t>.</w:t>
      </w:r>
      <w:r>
        <w:rPr>
          <w:rFonts w:ascii="Arial" w:hAnsi="Arial" w:cs="Arial"/>
          <w:sz w:val="22"/>
          <w:szCs w:val="22"/>
        </w:rPr>
        <w:t xml:space="preserve"> </w:t>
      </w:r>
      <w:r w:rsidR="00A01583">
        <w:rPr>
          <w:rFonts w:ascii="Arial" w:hAnsi="Arial" w:cs="Arial"/>
          <w:sz w:val="22"/>
          <w:szCs w:val="22"/>
        </w:rPr>
        <w:t>“</w:t>
      </w:r>
      <w:r w:rsidR="00A01583" w:rsidRPr="00A63C41">
        <w:rPr>
          <w:rFonts w:ascii="Arial" w:hAnsi="Arial" w:cs="Arial"/>
          <w:sz w:val="22"/>
          <w:szCs w:val="22"/>
        </w:rPr>
        <w:t xml:space="preserve">Typologies of Sprawl: Investigating </w:t>
      </w:r>
      <w:r>
        <w:rPr>
          <w:rFonts w:ascii="Arial" w:hAnsi="Arial" w:cs="Arial"/>
          <w:sz w:val="22"/>
          <w:szCs w:val="22"/>
        </w:rPr>
        <w:t>United States</w:t>
      </w:r>
      <w:r w:rsidR="00A01583" w:rsidRPr="00A63C41">
        <w:rPr>
          <w:rFonts w:ascii="Arial" w:hAnsi="Arial" w:cs="Arial"/>
          <w:sz w:val="22"/>
          <w:szCs w:val="22"/>
        </w:rPr>
        <w:t xml:space="preserve"> Metropolitan Land Use Patterns.</w:t>
      </w:r>
      <w:r w:rsidR="00A01583">
        <w:rPr>
          <w:rFonts w:ascii="Arial" w:hAnsi="Arial" w:cs="Arial"/>
          <w:sz w:val="22"/>
          <w:szCs w:val="22"/>
        </w:rPr>
        <w:t xml:space="preserve">” </w:t>
      </w:r>
      <w:r w:rsidR="00A01583" w:rsidRPr="007D5A9D">
        <w:rPr>
          <w:rFonts w:ascii="Arial" w:hAnsi="Arial" w:cs="Arial"/>
          <w:i/>
          <w:sz w:val="22"/>
          <w:szCs w:val="22"/>
        </w:rPr>
        <w:t>Urban Geography</w:t>
      </w:r>
      <w:r w:rsidR="00A01583" w:rsidRPr="007D5A9D">
        <w:rPr>
          <w:rFonts w:ascii="Arial" w:hAnsi="Arial" w:cs="Arial"/>
          <w:sz w:val="22"/>
          <w:szCs w:val="22"/>
        </w:rPr>
        <w:t xml:space="preserve"> </w:t>
      </w:r>
      <w:r w:rsidR="00A01583">
        <w:rPr>
          <w:rFonts w:ascii="Arial" w:hAnsi="Arial" w:cs="Arial"/>
          <w:sz w:val="22"/>
          <w:szCs w:val="22"/>
        </w:rPr>
        <w:t>35 (no. 1, 2014): 48-70</w:t>
      </w:r>
      <w:r>
        <w:rPr>
          <w:rFonts w:ascii="Arial" w:hAnsi="Arial" w:cs="Arial"/>
          <w:sz w:val="22"/>
          <w:szCs w:val="22"/>
        </w:rPr>
        <w:t>.</w:t>
      </w:r>
    </w:p>
    <w:p w14:paraId="5024A1C7" w14:textId="77777777" w:rsidR="00A01583" w:rsidRDefault="00A01583" w:rsidP="00A01583">
      <w:pPr>
        <w:rPr>
          <w:rFonts w:ascii="Arial" w:hAnsi="Arial" w:cs="Arial"/>
          <w:sz w:val="22"/>
          <w:szCs w:val="22"/>
        </w:rPr>
      </w:pPr>
    </w:p>
    <w:p w14:paraId="285F1F78" w14:textId="485ABA27" w:rsidR="00A01583" w:rsidRDefault="00036535" w:rsidP="00A01583">
      <w:pPr>
        <w:rPr>
          <w:rFonts w:ascii="Arial" w:hAnsi="Arial" w:cs="Arial"/>
          <w:sz w:val="22"/>
          <w:szCs w:val="22"/>
        </w:rPr>
      </w:pPr>
      <w:r>
        <w:rPr>
          <w:rFonts w:ascii="Arial" w:hAnsi="Arial" w:cs="Arial"/>
          <w:sz w:val="22"/>
          <w:szCs w:val="22"/>
        </w:rPr>
        <w:t>Williams, S., Galster, G.</w:t>
      </w:r>
      <w:r w:rsidR="00332634">
        <w:rPr>
          <w:rFonts w:ascii="Arial" w:hAnsi="Arial" w:cs="Arial"/>
          <w:sz w:val="22"/>
          <w:szCs w:val="22"/>
        </w:rPr>
        <w:t>C</w:t>
      </w:r>
      <w:r>
        <w:rPr>
          <w:rFonts w:ascii="Arial" w:hAnsi="Arial" w:cs="Arial"/>
          <w:sz w:val="22"/>
          <w:szCs w:val="22"/>
        </w:rPr>
        <w:t xml:space="preserve">, &amp; </w:t>
      </w:r>
      <w:proofErr w:type="spellStart"/>
      <w:r>
        <w:rPr>
          <w:rFonts w:ascii="Arial" w:hAnsi="Arial" w:cs="Arial"/>
          <w:sz w:val="22"/>
          <w:szCs w:val="22"/>
        </w:rPr>
        <w:t>Verma</w:t>
      </w:r>
      <w:proofErr w:type="spellEnd"/>
      <w:r>
        <w:rPr>
          <w:rFonts w:ascii="Arial" w:hAnsi="Arial" w:cs="Arial"/>
          <w:sz w:val="22"/>
          <w:szCs w:val="22"/>
        </w:rPr>
        <w:t>, N</w:t>
      </w:r>
      <w:r w:rsidR="0001676E">
        <w:rPr>
          <w:rFonts w:ascii="Arial" w:hAnsi="Arial" w:cs="Arial"/>
          <w:sz w:val="22"/>
          <w:szCs w:val="22"/>
        </w:rPr>
        <w:t>.</w:t>
      </w:r>
      <w:r>
        <w:rPr>
          <w:rFonts w:ascii="Arial" w:hAnsi="Arial" w:cs="Arial"/>
          <w:sz w:val="22"/>
          <w:szCs w:val="22"/>
        </w:rPr>
        <w:t xml:space="preserve"> </w:t>
      </w:r>
      <w:r w:rsidR="00A01583">
        <w:rPr>
          <w:rFonts w:ascii="Arial" w:hAnsi="Arial" w:cs="Arial"/>
          <w:sz w:val="22"/>
          <w:szCs w:val="22"/>
        </w:rPr>
        <w:t>“</w:t>
      </w:r>
      <w:r w:rsidR="00A01583" w:rsidRPr="007D5A9D">
        <w:rPr>
          <w:rFonts w:ascii="Arial" w:hAnsi="Arial" w:cs="Arial"/>
          <w:sz w:val="22"/>
          <w:szCs w:val="22"/>
        </w:rPr>
        <w:t>Home Foreclosures and Neighborhood Crime Dynamics</w:t>
      </w:r>
      <w:r w:rsidR="00A01583">
        <w:rPr>
          <w:rFonts w:ascii="Arial" w:hAnsi="Arial" w:cs="Arial"/>
          <w:sz w:val="22"/>
          <w:szCs w:val="22"/>
        </w:rPr>
        <w:t xml:space="preserve">,” </w:t>
      </w:r>
      <w:r w:rsidR="00A01583" w:rsidRPr="007D5A9D">
        <w:rPr>
          <w:rFonts w:ascii="Arial" w:hAnsi="Arial" w:cs="Arial"/>
          <w:i/>
          <w:sz w:val="22"/>
          <w:szCs w:val="22"/>
        </w:rPr>
        <w:t>Housing Studies</w:t>
      </w:r>
      <w:r w:rsidR="00A01583">
        <w:rPr>
          <w:rFonts w:ascii="Arial" w:hAnsi="Arial" w:cs="Arial"/>
          <w:sz w:val="22"/>
          <w:szCs w:val="22"/>
        </w:rPr>
        <w:t xml:space="preserve"> 29 (no. 3, 2014): 380-406</w:t>
      </w:r>
      <w:r>
        <w:rPr>
          <w:rFonts w:ascii="Arial" w:hAnsi="Arial" w:cs="Arial"/>
          <w:sz w:val="22"/>
          <w:szCs w:val="22"/>
        </w:rPr>
        <w:t>.</w:t>
      </w:r>
    </w:p>
    <w:p w14:paraId="1D752A5F" w14:textId="4E5A4DEE" w:rsidR="005A54D7" w:rsidRPr="006D2911" w:rsidRDefault="005A54D7" w:rsidP="00EC022A">
      <w:pPr>
        <w:rPr>
          <w:rFonts w:ascii="Arial" w:hAnsi="Arial" w:cs="Arial"/>
          <w:sz w:val="22"/>
          <w:szCs w:val="22"/>
        </w:rPr>
      </w:pPr>
    </w:p>
    <w:p w14:paraId="5393284D" w14:textId="5610E6CB" w:rsidR="005A54D7" w:rsidRPr="00194CBF" w:rsidRDefault="005A54D7" w:rsidP="005A54D7">
      <w:pPr>
        <w:rPr>
          <w:rFonts w:ascii="Arial" w:hAnsi="Arial" w:cs="Arial"/>
          <w:sz w:val="22"/>
          <w:szCs w:val="22"/>
        </w:rPr>
      </w:pPr>
      <w:r>
        <w:rPr>
          <w:rFonts w:ascii="Arial" w:hAnsi="Arial" w:cs="Arial"/>
          <w:sz w:val="22"/>
          <w:szCs w:val="22"/>
        </w:rPr>
        <w:t>Galster, G.</w:t>
      </w:r>
      <w:r w:rsidR="008B4CAD">
        <w:rPr>
          <w:rFonts w:ascii="Arial" w:hAnsi="Arial" w:cs="Arial"/>
          <w:sz w:val="22"/>
          <w:szCs w:val="22"/>
        </w:rPr>
        <w:t>C.</w:t>
      </w:r>
      <w:r>
        <w:rPr>
          <w:rFonts w:ascii="Arial" w:hAnsi="Arial" w:cs="Arial"/>
          <w:sz w:val="22"/>
          <w:szCs w:val="22"/>
        </w:rPr>
        <w:t xml:space="preserve"> “A Structural Diagnosis and Prescription for Detroit’s Fiscal Crisis: Response to William Tabb’s ‘If Detroit is Dead, Some Things Need to be Said at the Funeral.’” </w:t>
      </w:r>
      <w:r w:rsidRPr="00194CBF">
        <w:rPr>
          <w:rFonts w:ascii="Arial" w:hAnsi="Arial" w:cs="Arial"/>
          <w:i/>
          <w:sz w:val="22"/>
          <w:szCs w:val="22"/>
        </w:rPr>
        <w:t>Journal of Urban Affairs</w:t>
      </w:r>
      <w:r w:rsidRPr="00194CBF">
        <w:rPr>
          <w:rFonts w:ascii="Arial" w:hAnsi="Arial" w:cs="Arial"/>
          <w:sz w:val="22"/>
          <w:szCs w:val="22"/>
        </w:rPr>
        <w:t xml:space="preserve"> </w:t>
      </w:r>
      <w:r w:rsidRPr="00194CBF">
        <w:rPr>
          <w:rFonts w:ascii="Arial" w:hAnsi="Arial" w:cs="Arial"/>
          <w:bCs/>
          <w:sz w:val="22"/>
          <w:szCs w:val="22"/>
        </w:rPr>
        <w:t>37</w:t>
      </w:r>
      <w:r>
        <w:rPr>
          <w:rFonts w:ascii="Arial" w:hAnsi="Arial" w:cs="Arial"/>
          <w:bCs/>
          <w:sz w:val="22"/>
          <w:szCs w:val="22"/>
        </w:rPr>
        <w:t xml:space="preserve"> </w:t>
      </w:r>
      <w:r w:rsidRPr="00194CBF">
        <w:rPr>
          <w:rFonts w:ascii="Arial" w:hAnsi="Arial" w:cs="Arial"/>
          <w:bCs/>
          <w:sz w:val="22"/>
          <w:szCs w:val="22"/>
        </w:rPr>
        <w:t>(</w:t>
      </w:r>
      <w:r>
        <w:rPr>
          <w:rFonts w:ascii="Arial" w:hAnsi="Arial" w:cs="Arial"/>
          <w:bCs/>
          <w:sz w:val="22"/>
          <w:szCs w:val="22"/>
        </w:rPr>
        <w:t xml:space="preserve">no. </w:t>
      </w:r>
      <w:r w:rsidRPr="00194CBF">
        <w:rPr>
          <w:rFonts w:ascii="Arial" w:hAnsi="Arial" w:cs="Arial"/>
          <w:bCs/>
          <w:sz w:val="22"/>
          <w:szCs w:val="22"/>
        </w:rPr>
        <w:t>1</w:t>
      </w:r>
      <w:r>
        <w:rPr>
          <w:rFonts w:ascii="Arial" w:hAnsi="Arial" w:cs="Arial"/>
          <w:bCs/>
          <w:sz w:val="22"/>
          <w:szCs w:val="22"/>
        </w:rPr>
        <w:t>, 2015</w:t>
      </w:r>
      <w:r w:rsidRPr="00194CBF">
        <w:rPr>
          <w:rFonts w:ascii="Arial" w:hAnsi="Arial" w:cs="Arial"/>
          <w:bCs/>
          <w:sz w:val="22"/>
          <w:szCs w:val="22"/>
        </w:rPr>
        <w:t>): 17–20</w:t>
      </w:r>
      <w:r>
        <w:rPr>
          <w:rFonts w:ascii="Arial" w:hAnsi="Arial" w:cs="Arial"/>
          <w:bCs/>
          <w:sz w:val="22"/>
          <w:szCs w:val="22"/>
        </w:rPr>
        <w:t>.</w:t>
      </w:r>
    </w:p>
    <w:p w14:paraId="7D7571E9" w14:textId="77777777" w:rsidR="00A55FA2" w:rsidRDefault="00A55FA2" w:rsidP="00D97009">
      <w:pPr>
        <w:rPr>
          <w:rFonts w:ascii="Arial" w:hAnsi="Arial" w:cs="Arial"/>
          <w:sz w:val="22"/>
          <w:szCs w:val="22"/>
        </w:rPr>
      </w:pPr>
    </w:p>
    <w:p w14:paraId="1D9FFC0C" w14:textId="18F68191" w:rsidR="004E4D0F" w:rsidRDefault="00F60411" w:rsidP="004E4D0F">
      <w:pPr>
        <w:rPr>
          <w:rFonts w:ascii="Arial" w:hAnsi="Arial" w:cs="Arial"/>
          <w:sz w:val="22"/>
          <w:szCs w:val="22"/>
        </w:rPr>
      </w:pPr>
      <w:r>
        <w:rPr>
          <w:rFonts w:ascii="Arial" w:hAnsi="Arial" w:cs="Arial"/>
          <w:sz w:val="22"/>
          <w:szCs w:val="22"/>
        </w:rPr>
        <w:t>Galster, G.</w:t>
      </w:r>
      <w:r w:rsidR="008B4CAD">
        <w:rPr>
          <w:rFonts w:ascii="Arial" w:hAnsi="Arial" w:cs="Arial"/>
          <w:sz w:val="22"/>
          <w:szCs w:val="22"/>
        </w:rPr>
        <w:t>C.</w:t>
      </w:r>
      <w:r>
        <w:rPr>
          <w:rFonts w:ascii="Arial" w:hAnsi="Arial" w:cs="Arial"/>
          <w:sz w:val="22"/>
          <w:szCs w:val="22"/>
        </w:rPr>
        <w:t xml:space="preserve">, </w:t>
      </w:r>
      <w:proofErr w:type="spellStart"/>
      <w:r>
        <w:rPr>
          <w:rFonts w:ascii="Arial" w:hAnsi="Arial" w:cs="Arial"/>
          <w:sz w:val="22"/>
          <w:szCs w:val="22"/>
        </w:rPr>
        <w:t>Andersson</w:t>
      </w:r>
      <w:proofErr w:type="spellEnd"/>
      <w:r>
        <w:rPr>
          <w:rFonts w:ascii="Arial" w:hAnsi="Arial" w:cs="Arial"/>
          <w:sz w:val="22"/>
          <w:szCs w:val="22"/>
        </w:rPr>
        <w:t xml:space="preserve">, R., &amp; </w:t>
      </w:r>
      <w:proofErr w:type="spellStart"/>
      <w:r>
        <w:rPr>
          <w:rFonts w:ascii="Arial" w:hAnsi="Arial" w:cs="Arial"/>
          <w:sz w:val="22"/>
          <w:szCs w:val="22"/>
        </w:rPr>
        <w:t>Musterd</w:t>
      </w:r>
      <w:proofErr w:type="spellEnd"/>
      <w:r>
        <w:rPr>
          <w:rFonts w:ascii="Arial" w:hAnsi="Arial" w:cs="Arial"/>
          <w:sz w:val="22"/>
          <w:szCs w:val="22"/>
        </w:rPr>
        <w:t>, S</w:t>
      </w:r>
      <w:r w:rsidR="0001676E">
        <w:rPr>
          <w:rFonts w:ascii="Arial" w:hAnsi="Arial" w:cs="Arial"/>
          <w:sz w:val="22"/>
          <w:szCs w:val="22"/>
        </w:rPr>
        <w:t>.</w:t>
      </w:r>
      <w:r>
        <w:rPr>
          <w:rFonts w:ascii="Arial" w:hAnsi="Arial" w:cs="Arial"/>
          <w:sz w:val="22"/>
          <w:szCs w:val="22"/>
        </w:rPr>
        <w:t xml:space="preserve"> </w:t>
      </w:r>
      <w:r w:rsidR="004E4D0F">
        <w:rPr>
          <w:rFonts w:ascii="Arial" w:hAnsi="Arial" w:cs="Arial"/>
          <w:sz w:val="22"/>
          <w:szCs w:val="22"/>
        </w:rPr>
        <w:t>“</w:t>
      </w:r>
      <w:r w:rsidR="004E4D0F" w:rsidRPr="004E4D0F">
        <w:rPr>
          <w:rFonts w:ascii="Arial" w:hAnsi="Arial" w:cs="Arial"/>
          <w:sz w:val="22"/>
          <w:szCs w:val="22"/>
        </w:rPr>
        <w:t>Are Males’ Incomes Influenced by the Income Mix of their Male Neighbors?</w:t>
      </w:r>
      <w:r w:rsidR="004E4D0F">
        <w:rPr>
          <w:rFonts w:ascii="Arial" w:hAnsi="Arial" w:cs="Arial"/>
          <w:sz w:val="22"/>
          <w:szCs w:val="22"/>
        </w:rPr>
        <w:t xml:space="preserve"> </w:t>
      </w:r>
      <w:r w:rsidR="004E4D0F" w:rsidRPr="004E4D0F">
        <w:rPr>
          <w:rFonts w:ascii="Arial" w:hAnsi="Arial" w:cs="Arial"/>
          <w:sz w:val="22"/>
          <w:szCs w:val="22"/>
        </w:rPr>
        <w:t>Explorations into Nonlinear and Threshold Effects in Stockholm</w:t>
      </w:r>
      <w:r w:rsidR="004E4D0F">
        <w:rPr>
          <w:rFonts w:ascii="Arial" w:hAnsi="Arial" w:cs="Arial"/>
          <w:sz w:val="22"/>
          <w:szCs w:val="22"/>
        </w:rPr>
        <w:t xml:space="preserve">,” </w:t>
      </w:r>
      <w:r w:rsidR="004E4D0F" w:rsidRPr="004E4D0F">
        <w:rPr>
          <w:rFonts w:ascii="Arial" w:hAnsi="Arial" w:cs="Arial"/>
          <w:i/>
          <w:sz w:val="22"/>
          <w:szCs w:val="22"/>
        </w:rPr>
        <w:t>Housing Studies</w:t>
      </w:r>
      <w:r w:rsidR="004E4D0F">
        <w:rPr>
          <w:rFonts w:ascii="Arial" w:hAnsi="Arial" w:cs="Arial"/>
          <w:sz w:val="22"/>
          <w:szCs w:val="22"/>
        </w:rPr>
        <w:t xml:space="preserve"> </w:t>
      </w:r>
      <w:r w:rsidR="00786E32">
        <w:rPr>
          <w:rFonts w:ascii="Arial" w:hAnsi="Arial" w:cs="Arial"/>
          <w:sz w:val="22"/>
          <w:szCs w:val="22"/>
        </w:rPr>
        <w:t>30</w:t>
      </w:r>
      <w:r w:rsidR="00CF6E60">
        <w:rPr>
          <w:rFonts w:ascii="Arial" w:hAnsi="Arial" w:cs="Arial"/>
          <w:sz w:val="22"/>
          <w:szCs w:val="22"/>
        </w:rPr>
        <w:t xml:space="preserve"> (no. 2, 2015): 315-343</w:t>
      </w:r>
      <w:r>
        <w:rPr>
          <w:rFonts w:ascii="Arial" w:hAnsi="Arial" w:cs="Arial"/>
          <w:sz w:val="22"/>
          <w:szCs w:val="22"/>
        </w:rPr>
        <w:t>.</w:t>
      </w:r>
    </w:p>
    <w:p w14:paraId="760571FE" w14:textId="7CB3C05C" w:rsidR="008B4CAD" w:rsidRDefault="008B4CAD" w:rsidP="004E4D0F">
      <w:pPr>
        <w:rPr>
          <w:rFonts w:ascii="Arial" w:hAnsi="Arial" w:cs="Arial"/>
          <w:sz w:val="22"/>
          <w:szCs w:val="22"/>
        </w:rPr>
      </w:pPr>
    </w:p>
    <w:p w14:paraId="16E777DF" w14:textId="5EE26C46" w:rsidR="008B4CAD" w:rsidRPr="004E4D0F" w:rsidRDefault="008B4CAD" w:rsidP="007620A7">
      <w:pPr>
        <w:widowControl/>
        <w:spacing w:before="100" w:beforeAutospacing="1"/>
        <w:rPr>
          <w:rFonts w:ascii="Arial" w:hAnsi="Arial" w:cs="Arial"/>
          <w:sz w:val="22"/>
          <w:szCs w:val="22"/>
        </w:rPr>
      </w:pPr>
      <w:r>
        <w:rPr>
          <w:rFonts w:ascii="Arial" w:hAnsi="Arial" w:cs="Arial"/>
          <w:sz w:val="22"/>
          <w:szCs w:val="22"/>
        </w:rPr>
        <w:t xml:space="preserve">Galster, G.C., &amp; </w:t>
      </w:r>
      <w:proofErr w:type="spellStart"/>
      <w:r>
        <w:rPr>
          <w:rFonts w:ascii="Arial" w:hAnsi="Arial" w:cs="Arial"/>
          <w:sz w:val="22"/>
          <w:szCs w:val="22"/>
        </w:rPr>
        <w:t>Friedrichs</w:t>
      </w:r>
      <w:proofErr w:type="spellEnd"/>
      <w:r>
        <w:rPr>
          <w:rFonts w:ascii="Arial" w:hAnsi="Arial" w:cs="Arial"/>
          <w:sz w:val="22"/>
          <w:szCs w:val="22"/>
        </w:rPr>
        <w:t xml:space="preserve">, J. “The Dialectic of Neighborhood Social Mix: Editors’ Introduction to the Special Issue,” </w:t>
      </w:r>
      <w:r w:rsidRPr="004E4D0F">
        <w:rPr>
          <w:rFonts w:ascii="Arial" w:hAnsi="Arial" w:cs="Arial"/>
          <w:i/>
          <w:sz w:val="22"/>
          <w:szCs w:val="22"/>
        </w:rPr>
        <w:t>Housing Studies</w:t>
      </w:r>
      <w:r>
        <w:rPr>
          <w:rFonts w:ascii="Arial" w:hAnsi="Arial" w:cs="Arial"/>
          <w:sz w:val="22"/>
          <w:szCs w:val="22"/>
        </w:rPr>
        <w:t xml:space="preserve"> 30 (no. 2, 2015): 175-191.</w:t>
      </w:r>
    </w:p>
    <w:p w14:paraId="1D950A57" w14:textId="5F12D3B6" w:rsidR="004E4D0F" w:rsidRDefault="004E4D0F" w:rsidP="004E4D0F">
      <w:pPr>
        <w:rPr>
          <w:rFonts w:ascii="Arial" w:hAnsi="Arial" w:cs="Arial"/>
          <w:sz w:val="22"/>
          <w:szCs w:val="22"/>
        </w:rPr>
      </w:pPr>
    </w:p>
    <w:p w14:paraId="230B28A3" w14:textId="77777777" w:rsidR="008B4CAD" w:rsidRPr="009A4094" w:rsidRDefault="008B4CAD" w:rsidP="008B4CAD">
      <w:pPr>
        <w:widowControl/>
        <w:spacing w:before="100" w:beforeAutospacing="1"/>
        <w:rPr>
          <w:rFonts w:ascii="Arial" w:hAnsi="Arial" w:cs="Arial"/>
          <w:sz w:val="22"/>
          <w:szCs w:val="22"/>
        </w:rPr>
      </w:pPr>
      <w:r>
        <w:rPr>
          <w:rFonts w:ascii="Arial" w:hAnsi="Arial" w:cs="Arial"/>
          <w:sz w:val="22"/>
          <w:szCs w:val="22"/>
        </w:rPr>
        <w:t>Galster, G.C., &amp; Santiago, A.M. “</w:t>
      </w:r>
      <w:r w:rsidRPr="009A4094">
        <w:rPr>
          <w:rFonts w:ascii="Arial" w:hAnsi="Arial" w:cs="Arial"/>
          <w:sz w:val="22"/>
          <w:szCs w:val="22"/>
        </w:rPr>
        <w:t>Evaluating the Potential of a Natural Experiment to Provide Unbiased Evidence of Neighborhood Effects on Health.</w:t>
      </w:r>
      <w:r>
        <w:rPr>
          <w:rFonts w:ascii="Arial" w:hAnsi="Arial" w:cs="Arial"/>
          <w:sz w:val="22"/>
          <w:szCs w:val="22"/>
        </w:rPr>
        <w:t>”</w:t>
      </w:r>
      <w:r w:rsidRPr="009A4094">
        <w:rPr>
          <w:rFonts w:ascii="Arial" w:hAnsi="Arial" w:cs="Arial"/>
          <w:sz w:val="22"/>
          <w:szCs w:val="22"/>
        </w:rPr>
        <w:t xml:space="preserve"> </w:t>
      </w:r>
      <w:r w:rsidRPr="009A4094">
        <w:rPr>
          <w:rFonts w:ascii="Arial" w:hAnsi="Arial" w:cs="Arial"/>
          <w:i/>
          <w:sz w:val="22"/>
          <w:szCs w:val="22"/>
        </w:rPr>
        <w:t>Health Services and Outcomes Research Methodology</w:t>
      </w:r>
      <w:r w:rsidRPr="009A4094">
        <w:rPr>
          <w:rFonts w:ascii="Arial" w:hAnsi="Arial" w:cs="Arial"/>
          <w:sz w:val="22"/>
          <w:szCs w:val="22"/>
        </w:rPr>
        <w:t xml:space="preserve"> 1</w:t>
      </w:r>
      <w:r>
        <w:rPr>
          <w:rFonts w:ascii="Arial" w:hAnsi="Arial" w:cs="Arial"/>
          <w:sz w:val="22"/>
          <w:szCs w:val="22"/>
        </w:rPr>
        <w:t>5 (no. 2, 2015): 99-135.</w:t>
      </w:r>
    </w:p>
    <w:p w14:paraId="7050CB73" w14:textId="10630916" w:rsidR="008B4CAD" w:rsidRDefault="008B4CAD" w:rsidP="004E4D0F">
      <w:pPr>
        <w:rPr>
          <w:rFonts w:ascii="Arial" w:hAnsi="Arial" w:cs="Arial"/>
          <w:sz w:val="22"/>
          <w:szCs w:val="22"/>
        </w:rPr>
      </w:pPr>
    </w:p>
    <w:p w14:paraId="252955C6" w14:textId="6172E351" w:rsidR="008B4CAD" w:rsidRDefault="008B4CAD" w:rsidP="008B4CAD">
      <w:pPr>
        <w:autoSpaceDE w:val="0"/>
        <w:autoSpaceDN w:val="0"/>
        <w:adjustRightInd w:val="0"/>
        <w:rPr>
          <w:rFonts w:ascii="Arial" w:hAnsi="Arial" w:cs="Arial"/>
          <w:sz w:val="22"/>
          <w:szCs w:val="22"/>
        </w:rPr>
      </w:pPr>
      <w:r>
        <w:rPr>
          <w:rFonts w:ascii="Arial" w:hAnsi="Arial" w:cs="Arial"/>
          <w:sz w:val="22"/>
          <w:szCs w:val="22"/>
        </w:rPr>
        <w:t xml:space="preserve">Galster, G.C., Santiago, A.M., &amp; Lucero, J. “Adrift at the Margins of Urban Society: What Role Does Neighborhood Play?” </w:t>
      </w:r>
      <w:r w:rsidRPr="001B42FB">
        <w:rPr>
          <w:rFonts w:ascii="Arial" w:hAnsi="Arial" w:cs="Arial"/>
          <w:i/>
          <w:sz w:val="22"/>
          <w:szCs w:val="22"/>
        </w:rPr>
        <w:t>Urban Affairs Review</w:t>
      </w:r>
      <w:r w:rsidR="00F01820">
        <w:rPr>
          <w:rFonts w:ascii="Arial" w:hAnsi="Arial" w:cs="Arial"/>
          <w:sz w:val="22"/>
          <w:szCs w:val="22"/>
        </w:rPr>
        <w:t xml:space="preserve"> </w:t>
      </w:r>
      <w:r>
        <w:rPr>
          <w:rFonts w:ascii="GillSansStd" w:hAnsi="GillSansStd" w:cs="GillSansStd"/>
          <w:sz w:val="14"/>
          <w:szCs w:val="14"/>
        </w:rPr>
        <w:t xml:space="preserve"> </w:t>
      </w:r>
      <w:r w:rsidRPr="001B42FB">
        <w:rPr>
          <w:rFonts w:ascii="Arial" w:hAnsi="Arial" w:cs="Arial"/>
          <w:sz w:val="22"/>
          <w:szCs w:val="22"/>
        </w:rPr>
        <w:t>51</w:t>
      </w:r>
      <w:r w:rsidR="00F01820">
        <w:rPr>
          <w:rFonts w:ascii="Arial" w:hAnsi="Arial" w:cs="Arial"/>
          <w:sz w:val="22"/>
          <w:szCs w:val="22"/>
        </w:rPr>
        <w:t xml:space="preserve"> </w:t>
      </w:r>
      <w:r w:rsidRPr="001B42FB">
        <w:rPr>
          <w:rFonts w:ascii="Arial" w:hAnsi="Arial" w:cs="Arial"/>
          <w:sz w:val="22"/>
          <w:szCs w:val="22"/>
        </w:rPr>
        <w:t>(</w:t>
      </w:r>
      <w:r>
        <w:rPr>
          <w:rFonts w:ascii="Arial" w:hAnsi="Arial" w:cs="Arial"/>
          <w:sz w:val="22"/>
          <w:szCs w:val="22"/>
        </w:rPr>
        <w:t xml:space="preserve">no. </w:t>
      </w:r>
      <w:r w:rsidRPr="001B42FB">
        <w:rPr>
          <w:rFonts w:ascii="Arial" w:hAnsi="Arial" w:cs="Arial"/>
          <w:sz w:val="22"/>
          <w:szCs w:val="22"/>
        </w:rPr>
        <w:t>1</w:t>
      </w:r>
      <w:r>
        <w:rPr>
          <w:rFonts w:ascii="Arial" w:hAnsi="Arial" w:cs="Arial"/>
          <w:sz w:val="22"/>
          <w:szCs w:val="22"/>
        </w:rPr>
        <w:t>, 2015</w:t>
      </w:r>
      <w:r w:rsidRPr="001B42FB">
        <w:rPr>
          <w:rFonts w:ascii="Arial" w:hAnsi="Arial" w:cs="Arial"/>
          <w:sz w:val="22"/>
          <w:szCs w:val="22"/>
        </w:rPr>
        <w:t>) 10–45</w:t>
      </w:r>
      <w:r>
        <w:rPr>
          <w:rFonts w:ascii="Arial" w:hAnsi="Arial" w:cs="Arial"/>
          <w:sz w:val="22"/>
          <w:szCs w:val="22"/>
        </w:rPr>
        <w:t>.</w:t>
      </w:r>
    </w:p>
    <w:p w14:paraId="426050E8" w14:textId="77777777" w:rsidR="008B4CAD" w:rsidRPr="00241D1D" w:rsidRDefault="008B4CAD" w:rsidP="004E4D0F">
      <w:pPr>
        <w:rPr>
          <w:rFonts w:ascii="Arial" w:hAnsi="Arial" w:cs="Arial"/>
          <w:sz w:val="22"/>
          <w:szCs w:val="22"/>
        </w:rPr>
      </w:pPr>
    </w:p>
    <w:p w14:paraId="73DF2FAB" w14:textId="7B2C6F94" w:rsidR="008B4CAD" w:rsidRPr="00241D1D" w:rsidRDefault="00E26882" w:rsidP="00241D1D">
      <w:pPr>
        <w:rPr>
          <w:rFonts w:ascii="Arial" w:hAnsi="Arial" w:cs="Arial"/>
          <w:iCs/>
          <w:sz w:val="22"/>
          <w:szCs w:val="22"/>
        </w:rPr>
      </w:pPr>
      <w:r>
        <w:rPr>
          <w:rFonts w:ascii="Arial" w:hAnsi="Arial" w:cs="Arial"/>
          <w:iCs/>
          <w:sz w:val="22"/>
          <w:szCs w:val="22"/>
        </w:rPr>
        <w:t>Galster, G.</w:t>
      </w:r>
      <w:r w:rsidR="008B4CAD">
        <w:rPr>
          <w:rFonts w:ascii="Arial" w:hAnsi="Arial" w:cs="Arial"/>
          <w:iCs/>
          <w:sz w:val="22"/>
          <w:szCs w:val="22"/>
        </w:rPr>
        <w:t>C., Santiago, A.M.,</w:t>
      </w:r>
      <w:r>
        <w:rPr>
          <w:rFonts w:ascii="Arial" w:hAnsi="Arial" w:cs="Arial"/>
          <w:iCs/>
          <w:sz w:val="22"/>
          <w:szCs w:val="22"/>
        </w:rPr>
        <w:t xml:space="preserve"> &amp; Lucero, J</w:t>
      </w:r>
      <w:r w:rsidR="0001676E">
        <w:rPr>
          <w:rFonts w:ascii="Arial" w:hAnsi="Arial" w:cs="Arial"/>
          <w:iCs/>
          <w:sz w:val="22"/>
          <w:szCs w:val="22"/>
        </w:rPr>
        <w:t>.</w:t>
      </w:r>
      <w:r>
        <w:rPr>
          <w:rFonts w:ascii="Arial" w:hAnsi="Arial" w:cs="Arial"/>
          <w:iCs/>
          <w:sz w:val="22"/>
          <w:szCs w:val="22"/>
        </w:rPr>
        <w:t xml:space="preserve"> </w:t>
      </w:r>
      <w:r w:rsidR="004E4D0F" w:rsidRPr="00241D1D">
        <w:rPr>
          <w:rFonts w:ascii="Arial" w:hAnsi="Arial" w:cs="Arial"/>
          <w:iCs/>
          <w:sz w:val="22"/>
          <w:szCs w:val="22"/>
        </w:rPr>
        <w:t>“Employment of Low-Income African American and Latino Teens: Does Neighborhood Social Mix Matter?</w:t>
      </w:r>
      <w:r w:rsidR="004E4D0F" w:rsidRPr="00241D1D">
        <w:rPr>
          <w:rFonts w:ascii="Arial" w:hAnsi="Arial" w:cs="Arial"/>
          <w:sz w:val="22"/>
          <w:szCs w:val="22"/>
        </w:rPr>
        <w:t xml:space="preserve">” </w:t>
      </w:r>
      <w:r w:rsidR="004E4D0F" w:rsidRPr="00241D1D">
        <w:rPr>
          <w:rFonts w:ascii="Arial" w:hAnsi="Arial" w:cs="Arial"/>
          <w:i/>
          <w:sz w:val="22"/>
          <w:szCs w:val="22"/>
        </w:rPr>
        <w:t>Housing Studies</w:t>
      </w:r>
      <w:r w:rsidR="004E4D0F" w:rsidRPr="00241D1D">
        <w:rPr>
          <w:rFonts w:ascii="Arial" w:hAnsi="Arial" w:cs="Arial"/>
          <w:sz w:val="22"/>
          <w:szCs w:val="22"/>
        </w:rPr>
        <w:t xml:space="preserve"> </w:t>
      </w:r>
      <w:r w:rsidR="00786E32" w:rsidRPr="00241D1D">
        <w:rPr>
          <w:rFonts w:ascii="Arial" w:hAnsi="Arial" w:cs="Arial"/>
          <w:sz w:val="22"/>
          <w:szCs w:val="22"/>
        </w:rPr>
        <w:t>30</w:t>
      </w:r>
      <w:r w:rsidR="00CF6E60">
        <w:rPr>
          <w:rFonts w:ascii="Arial" w:hAnsi="Arial" w:cs="Arial"/>
          <w:sz w:val="22"/>
          <w:szCs w:val="22"/>
        </w:rPr>
        <w:t xml:space="preserve"> (no. 2, 2015): 192-227</w:t>
      </w:r>
      <w:r>
        <w:rPr>
          <w:rFonts w:ascii="Arial" w:hAnsi="Arial" w:cs="Arial"/>
          <w:sz w:val="22"/>
          <w:szCs w:val="22"/>
        </w:rPr>
        <w:t>.</w:t>
      </w:r>
    </w:p>
    <w:p w14:paraId="60B0A649" w14:textId="77777777" w:rsidR="008B4CAD" w:rsidRDefault="008B4CAD" w:rsidP="00D97009">
      <w:pPr>
        <w:rPr>
          <w:rFonts w:ascii="Arial" w:hAnsi="Arial" w:cs="Arial"/>
          <w:sz w:val="22"/>
          <w:szCs w:val="22"/>
        </w:rPr>
      </w:pPr>
    </w:p>
    <w:p w14:paraId="3A690981" w14:textId="6A8D0959" w:rsidR="008B4CAD" w:rsidRDefault="008B4CAD" w:rsidP="00D97009">
      <w:pPr>
        <w:rPr>
          <w:rFonts w:ascii="Arial" w:hAnsi="Arial" w:cs="Arial"/>
          <w:sz w:val="22"/>
          <w:szCs w:val="22"/>
        </w:rPr>
      </w:pPr>
      <w:r>
        <w:rPr>
          <w:rFonts w:ascii="Arial" w:hAnsi="Arial" w:cs="Arial"/>
          <w:sz w:val="22"/>
          <w:szCs w:val="22"/>
        </w:rPr>
        <w:t xml:space="preserve">Raleigh, E., &amp; Galster, G.C. </w:t>
      </w:r>
      <w:r w:rsidRPr="00A028A9">
        <w:rPr>
          <w:rFonts w:ascii="Arial" w:hAnsi="Arial" w:cs="Arial"/>
          <w:sz w:val="22"/>
          <w:szCs w:val="22"/>
        </w:rPr>
        <w:t xml:space="preserve">"Neighborhood Disinvestment, Abandonment and Crime Dynamics," </w:t>
      </w:r>
      <w:r w:rsidRPr="00A028A9">
        <w:rPr>
          <w:rFonts w:ascii="Arial" w:hAnsi="Arial" w:cs="Arial"/>
          <w:i/>
          <w:sz w:val="22"/>
          <w:szCs w:val="22"/>
        </w:rPr>
        <w:t>Journal of Urban Affairs</w:t>
      </w:r>
      <w:r w:rsidRPr="00D97009">
        <w:rPr>
          <w:rFonts w:ascii="Arial" w:hAnsi="Arial" w:cs="Arial"/>
          <w:sz w:val="22"/>
          <w:szCs w:val="22"/>
        </w:rPr>
        <w:t xml:space="preserve"> </w:t>
      </w:r>
      <w:r>
        <w:rPr>
          <w:rFonts w:ascii="Arial" w:hAnsi="Arial" w:cs="Arial"/>
          <w:sz w:val="22"/>
          <w:szCs w:val="22"/>
        </w:rPr>
        <w:t>37 (no. 4, 2015): 367-396.</w:t>
      </w:r>
    </w:p>
    <w:p w14:paraId="3E62D3ED" w14:textId="77777777" w:rsidR="0098768F" w:rsidRDefault="0098768F" w:rsidP="00D97009">
      <w:pPr>
        <w:rPr>
          <w:rFonts w:ascii="Arial" w:hAnsi="Arial" w:cs="Arial"/>
          <w:sz w:val="22"/>
          <w:szCs w:val="22"/>
        </w:rPr>
      </w:pPr>
    </w:p>
    <w:p w14:paraId="39E85903" w14:textId="1FE511A6" w:rsidR="0098768F" w:rsidRDefault="0098768F" w:rsidP="00D97009">
      <w:pPr>
        <w:rPr>
          <w:rFonts w:ascii="Arial" w:hAnsi="Arial" w:cs="Arial"/>
          <w:sz w:val="22"/>
          <w:szCs w:val="22"/>
        </w:rPr>
      </w:pPr>
      <w:r w:rsidRPr="00572BD2">
        <w:rPr>
          <w:rFonts w:ascii="Arial" w:hAnsi="Arial" w:cs="Arial"/>
          <w:sz w:val="22"/>
          <w:szCs w:val="22"/>
        </w:rPr>
        <w:t>Galster, G.C. “The Case for Intervention in Middle Neighborhoods,” in</w:t>
      </w:r>
      <w:r w:rsidR="00572BD2" w:rsidRPr="005C5648">
        <w:rPr>
          <w:rFonts w:ascii="Arial" w:hAnsi="Arial" w:cs="Arial"/>
          <w:sz w:val="22"/>
          <w:szCs w:val="22"/>
        </w:rPr>
        <w:t xml:space="preserve"> Paul C. </w:t>
      </w:r>
      <w:proofErr w:type="spellStart"/>
      <w:r w:rsidR="00572BD2" w:rsidRPr="005C5648">
        <w:rPr>
          <w:rFonts w:ascii="Arial" w:hAnsi="Arial" w:cs="Arial"/>
          <w:sz w:val="22"/>
          <w:szCs w:val="22"/>
        </w:rPr>
        <w:t>Brophy</w:t>
      </w:r>
      <w:proofErr w:type="spellEnd"/>
      <w:r w:rsidR="00572BD2" w:rsidRPr="005C5648">
        <w:rPr>
          <w:rFonts w:ascii="Arial" w:hAnsi="Arial" w:cs="Arial"/>
          <w:sz w:val="22"/>
          <w:szCs w:val="22"/>
        </w:rPr>
        <w:t xml:space="preserve"> (Ed.)</w:t>
      </w:r>
      <w:r w:rsidRPr="00572BD2">
        <w:rPr>
          <w:rFonts w:ascii="Arial" w:hAnsi="Arial" w:cs="Arial"/>
          <w:sz w:val="22"/>
          <w:szCs w:val="22"/>
        </w:rPr>
        <w:t xml:space="preserve"> </w:t>
      </w:r>
      <w:r w:rsidRPr="005C5648">
        <w:rPr>
          <w:rFonts w:ascii="Arial" w:hAnsi="Arial" w:cs="Arial"/>
          <w:i/>
          <w:sz w:val="22"/>
          <w:szCs w:val="22"/>
        </w:rPr>
        <w:t>On the Edge: America’s Middle Neighborhoods</w:t>
      </w:r>
      <w:r w:rsidR="00572BD2" w:rsidRPr="005C5648">
        <w:rPr>
          <w:rFonts w:ascii="Arial" w:hAnsi="Arial" w:cs="Arial"/>
          <w:sz w:val="22"/>
          <w:szCs w:val="22"/>
        </w:rPr>
        <w:t xml:space="preserve"> (9-20)</w:t>
      </w:r>
      <w:r w:rsidRPr="00572BD2">
        <w:rPr>
          <w:rFonts w:ascii="Arial" w:hAnsi="Arial" w:cs="Arial"/>
          <w:sz w:val="22"/>
          <w:szCs w:val="22"/>
        </w:rPr>
        <w:t>. New York: The American Assembly and The Federal Reserve Bank of San Francisco</w:t>
      </w:r>
      <w:r w:rsidR="00572BD2" w:rsidRPr="005C5648">
        <w:rPr>
          <w:rFonts w:ascii="Arial" w:hAnsi="Arial" w:cs="Arial"/>
          <w:sz w:val="22"/>
          <w:szCs w:val="22"/>
        </w:rPr>
        <w:t xml:space="preserve">, </w:t>
      </w:r>
      <w:r w:rsidRPr="00572BD2">
        <w:rPr>
          <w:rFonts w:ascii="Arial" w:hAnsi="Arial" w:cs="Arial"/>
          <w:sz w:val="22"/>
          <w:szCs w:val="22"/>
        </w:rPr>
        <w:t>2016.</w:t>
      </w:r>
    </w:p>
    <w:p w14:paraId="6FED6405" w14:textId="77777777" w:rsidR="001A0649" w:rsidRDefault="001A0649" w:rsidP="00D97009">
      <w:pPr>
        <w:rPr>
          <w:rFonts w:ascii="Arial" w:hAnsi="Arial" w:cs="Arial"/>
          <w:sz w:val="22"/>
          <w:szCs w:val="22"/>
        </w:rPr>
      </w:pPr>
    </w:p>
    <w:p w14:paraId="79374B1D" w14:textId="6B4168F0" w:rsidR="00114154" w:rsidRDefault="0055334A" w:rsidP="001A0649">
      <w:pPr>
        <w:widowControl/>
        <w:autoSpaceDE w:val="0"/>
        <w:autoSpaceDN w:val="0"/>
        <w:adjustRightInd w:val="0"/>
        <w:rPr>
          <w:rFonts w:ascii="Arial" w:eastAsia="AdvTimes" w:hAnsi="Arial" w:cs="Arial"/>
          <w:sz w:val="22"/>
          <w:szCs w:val="22"/>
        </w:rPr>
      </w:pPr>
      <w:r w:rsidRPr="009C475B">
        <w:rPr>
          <w:rFonts w:ascii="Arial" w:hAnsi="Arial" w:cs="Arial"/>
          <w:sz w:val="22"/>
          <w:szCs w:val="22"/>
        </w:rPr>
        <w:t>Galster, G.</w:t>
      </w:r>
      <w:r w:rsidR="008B4CAD">
        <w:rPr>
          <w:rFonts w:ascii="Arial" w:hAnsi="Arial" w:cs="Arial"/>
          <w:sz w:val="22"/>
          <w:szCs w:val="22"/>
        </w:rPr>
        <w:t>C.</w:t>
      </w:r>
      <w:r w:rsidRPr="009C475B">
        <w:rPr>
          <w:rFonts w:ascii="Arial" w:hAnsi="Arial" w:cs="Arial"/>
          <w:sz w:val="22"/>
          <w:szCs w:val="22"/>
        </w:rPr>
        <w:t>, Santiago, A.</w:t>
      </w:r>
      <w:r w:rsidR="008B4CAD">
        <w:rPr>
          <w:rFonts w:ascii="Arial" w:hAnsi="Arial" w:cs="Arial"/>
          <w:sz w:val="22"/>
          <w:szCs w:val="22"/>
        </w:rPr>
        <w:t>M.</w:t>
      </w:r>
      <w:r w:rsidRPr="009C475B">
        <w:rPr>
          <w:rFonts w:ascii="Arial" w:hAnsi="Arial" w:cs="Arial"/>
          <w:sz w:val="22"/>
          <w:szCs w:val="22"/>
        </w:rPr>
        <w:t xml:space="preserve">, Lucero, J., &amp; </w:t>
      </w:r>
      <w:proofErr w:type="spellStart"/>
      <w:r w:rsidRPr="009C475B">
        <w:rPr>
          <w:rFonts w:ascii="Arial" w:hAnsi="Arial" w:cs="Arial"/>
          <w:sz w:val="22"/>
          <w:szCs w:val="22"/>
        </w:rPr>
        <w:t>Cutsinger</w:t>
      </w:r>
      <w:proofErr w:type="spellEnd"/>
      <w:r w:rsidRPr="009C475B">
        <w:rPr>
          <w:rFonts w:ascii="Arial" w:hAnsi="Arial" w:cs="Arial"/>
          <w:sz w:val="22"/>
          <w:szCs w:val="22"/>
        </w:rPr>
        <w:t>, J</w:t>
      </w:r>
      <w:r w:rsidR="0001676E">
        <w:rPr>
          <w:rFonts w:ascii="Arial" w:hAnsi="Arial" w:cs="Arial"/>
          <w:sz w:val="22"/>
          <w:szCs w:val="22"/>
        </w:rPr>
        <w:t>.</w:t>
      </w:r>
      <w:r w:rsidRPr="009C475B">
        <w:rPr>
          <w:rFonts w:ascii="Arial" w:hAnsi="Arial" w:cs="Arial"/>
          <w:sz w:val="22"/>
          <w:szCs w:val="22"/>
        </w:rPr>
        <w:t xml:space="preserve"> </w:t>
      </w:r>
      <w:r w:rsidR="00114154" w:rsidRPr="00EB1FF3">
        <w:rPr>
          <w:rFonts w:ascii="Arial" w:hAnsi="Arial" w:cs="Arial"/>
          <w:sz w:val="22"/>
          <w:szCs w:val="22"/>
        </w:rPr>
        <w:t>“</w:t>
      </w:r>
      <w:r w:rsidR="001A0649" w:rsidRPr="00EB1FF3">
        <w:rPr>
          <w:rFonts w:ascii="Arial" w:hAnsi="Arial" w:cs="Arial"/>
          <w:sz w:val="22"/>
          <w:szCs w:val="22"/>
        </w:rPr>
        <w:t xml:space="preserve">Adolescent </w:t>
      </w:r>
      <w:r w:rsidR="001A0649" w:rsidRPr="009C475B">
        <w:rPr>
          <w:rFonts w:ascii="Arial" w:hAnsi="Arial" w:cs="Arial"/>
          <w:sz w:val="22"/>
          <w:szCs w:val="22"/>
        </w:rPr>
        <w:t>N</w:t>
      </w:r>
      <w:r w:rsidR="001A0649" w:rsidRPr="00EB1FF3">
        <w:rPr>
          <w:rFonts w:ascii="Arial" w:hAnsi="Arial" w:cs="Arial"/>
          <w:sz w:val="22"/>
          <w:szCs w:val="22"/>
        </w:rPr>
        <w:t xml:space="preserve">eighborhood </w:t>
      </w:r>
      <w:r w:rsidR="001A0649" w:rsidRPr="009C475B">
        <w:rPr>
          <w:rFonts w:ascii="Arial" w:hAnsi="Arial" w:cs="Arial"/>
          <w:sz w:val="22"/>
          <w:szCs w:val="22"/>
        </w:rPr>
        <w:t>C</w:t>
      </w:r>
      <w:r w:rsidR="001A0649" w:rsidRPr="00EB1FF3">
        <w:rPr>
          <w:rFonts w:ascii="Arial" w:hAnsi="Arial" w:cs="Arial"/>
          <w:sz w:val="22"/>
          <w:szCs w:val="22"/>
        </w:rPr>
        <w:t xml:space="preserve">ontext and </w:t>
      </w:r>
      <w:r w:rsidR="001A0649" w:rsidRPr="009C475B">
        <w:rPr>
          <w:rFonts w:ascii="Arial" w:hAnsi="Arial" w:cs="Arial"/>
          <w:sz w:val="22"/>
          <w:szCs w:val="22"/>
        </w:rPr>
        <w:t>Y</w:t>
      </w:r>
      <w:r w:rsidR="001A0649" w:rsidRPr="00EB1FF3">
        <w:rPr>
          <w:rFonts w:ascii="Arial" w:hAnsi="Arial" w:cs="Arial"/>
          <w:sz w:val="22"/>
          <w:szCs w:val="22"/>
        </w:rPr>
        <w:t xml:space="preserve">oung </w:t>
      </w:r>
      <w:r w:rsidR="001A0649" w:rsidRPr="009C475B">
        <w:rPr>
          <w:rFonts w:ascii="Arial" w:hAnsi="Arial" w:cs="Arial"/>
          <w:sz w:val="22"/>
          <w:szCs w:val="22"/>
        </w:rPr>
        <w:t>A</w:t>
      </w:r>
      <w:r w:rsidR="001A0649" w:rsidRPr="00EB1FF3">
        <w:rPr>
          <w:rFonts w:ascii="Arial" w:hAnsi="Arial" w:cs="Arial"/>
          <w:sz w:val="22"/>
          <w:szCs w:val="22"/>
        </w:rPr>
        <w:t xml:space="preserve">dult </w:t>
      </w:r>
      <w:r w:rsidR="001A0649" w:rsidRPr="009C475B">
        <w:rPr>
          <w:rFonts w:ascii="Arial" w:hAnsi="Arial" w:cs="Arial"/>
          <w:sz w:val="22"/>
          <w:szCs w:val="22"/>
        </w:rPr>
        <w:t>E</w:t>
      </w:r>
      <w:r w:rsidR="001A0649" w:rsidRPr="00EB1FF3">
        <w:rPr>
          <w:rFonts w:ascii="Arial" w:hAnsi="Arial" w:cs="Arial"/>
          <w:sz w:val="22"/>
          <w:szCs w:val="22"/>
        </w:rPr>
        <w:t xml:space="preserve">conomic </w:t>
      </w:r>
      <w:r w:rsidR="001A0649" w:rsidRPr="009C475B">
        <w:rPr>
          <w:rFonts w:ascii="Arial" w:hAnsi="Arial" w:cs="Arial"/>
          <w:sz w:val="22"/>
          <w:szCs w:val="22"/>
        </w:rPr>
        <w:t>O</w:t>
      </w:r>
      <w:r w:rsidR="001A0649" w:rsidRPr="00EB1FF3">
        <w:rPr>
          <w:rFonts w:ascii="Arial" w:hAnsi="Arial" w:cs="Arial"/>
          <w:sz w:val="22"/>
          <w:szCs w:val="22"/>
        </w:rPr>
        <w:t xml:space="preserve">utcomes for </w:t>
      </w:r>
      <w:r w:rsidR="001A0649" w:rsidRPr="009C475B">
        <w:rPr>
          <w:rFonts w:ascii="Arial" w:hAnsi="Arial" w:cs="Arial"/>
          <w:sz w:val="22"/>
          <w:szCs w:val="22"/>
        </w:rPr>
        <w:t>L</w:t>
      </w:r>
      <w:r w:rsidR="001A0649" w:rsidRPr="00EB1FF3">
        <w:rPr>
          <w:rFonts w:ascii="Arial" w:hAnsi="Arial" w:cs="Arial"/>
          <w:sz w:val="22"/>
          <w:szCs w:val="22"/>
        </w:rPr>
        <w:t>ow-</w:t>
      </w:r>
      <w:r w:rsidR="001A0649" w:rsidRPr="009C475B">
        <w:rPr>
          <w:rFonts w:ascii="Arial" w:hAnsi="Arial" w:cs="Arial"/>
          <w:sz w:val="22"/>
          <w:szCs w:val="22"/>
        </w:rPr>
        <w:t>I</w:t>
      </w:r>
      <w:r w:rsidR="001A0649" w:rsidRPr="00EB1FF3">
        <w:rPr>
          <w:rFonts w:ascii="Arial" w:hAnsi="Arial" w:cs="Arial"/>
          <w:sz w:val="22"/>
          <w:szCs w:val="22"/>
        </w:rPr>
        <w:t>ncome African</w:t>
      </w:r>
      <w:r w:rsidR="001A0649">
        <w:rPr>
          <w:rFonts w:ascii="Arial" w:hAnsi="Arial" w:cs="Arial"/>
          <w:sz w:val="22"/>
          <w:szCs w:val="22"/>
        </w:rPr>
        <w:t xml:space="preserve"> </w:t>
      </w:r>
      <w:r w:rsidR="001A0649" w:rsidRPr="00EB1FF3">
        <w:rPr>
          <w:rFonts w:ascii="Arial" w:hAnsi="Arial" w:cs="Arial"/>
          <w:sz w:val="22"/>
          <w:szCs w:val="22"/>
        </w:rPr>
        <w:t>Americans and Latinos</w:t>
      </w:r>
      <w:r w:rsidR="00114154" w:rsidRPr="00EB1FF3">
        <w:rPr>
          <w:rFonts w:ascii="Arial" w:hAnsi="Arial" w:cs="Arial"/>
          <w:sz w:val="22"/>
          <w:szCs w:val="22"/>
        </w:rPr>
        <w:t xml:space="preserve">,” </w:t>
      </w:r>
      <w:r w:rsidR="00114154" w:rsidRPr="00DF08F8">
        <w:rPr>
          <w:rFonts w:ascii="Arial" w:hAnsi="Arial" w:cs="Arial"/>
          <w:i/>
          <w:sz w:val="22"/>
          <w:szCs w:val="22"/>
        </w:rPr>
        <w:t>Journal of Economic Geography</w:t>
      </w:r>
      <w:r w:rsidR="00114154" w:rsidRPr="00227324">
        <w:rPr>
          <w:rFonts w:ascii="Arial" w:hAnsi="Arial" w:cs="Arial"/>
          <w:sz w:val="22"/>
          <w:szCs w:val="22"/>
        </w:rPr>
        <w:t xml:space="preserve"> </w:t>
      </w:r>
      <w:r w:rsidRPr="009C475B">
        <w:rPr>
          <w:rFonts w:ascii="Arial" w:hAnsi="Arial" w:cs="Arial"/>
          <w:sz w:val="22"/>
          <w:szCs w:val="22"/>
        </w:rPr>
        <w:t xml:space="preserve">16 </w:t>
      </w:r>
      <w:r w:rsidR="00114154" w:rsidRPr="00EB1FF3">
        <w:rPr>
          <w:rFonts w:ascii="Arial" w:hAnsi="Arial" w:cs="Arial"/>
          <w:sz w:val="22"/>
          <w:szCs w:val="22"/>
        </w:rPr>
        <w:t>(</w:t>
      </w:r>
      <w:r w:rsidRPr="009C475B">
        <w:rPr>
          <w:rFonts w:ascii="Arial" w:hAnsi="Arial" w:cs="Arial"/>
          <w:sz w:val="22"/>
          <w:szCs w:val="22"/>
        </w:rPr>
        <w:t>2016): 471-503.</w:t>
      </w:r>
    </w:p>
    <w:p w14:paraId="5949848E" w14:textId="50E56EEF" w:rsidR="005855C9" w:rsidRDefault="005855C9" w:rsidP="00114154">
      <w:pPr>
        <w:rPr>
          <w:rFonts w:ascii="Arial" w:eastAsia="AdvTimes" w:hAnsi="Arial" w:cs="Arial"/>
          <w:sz w:val="22"/>
          <w:szCs w:val="22"/>
        </w:rPr>
      </w:pPr>
    </w:p>
    <w:p w14:paraId="0CDDB5DF" w14:textId="33F603FF" w:rsidR="008B4CAD" w:rsidRPr="007620A7" w:rsidRDefault="008B4CAD" w:rsidP="00114154">
      <w:pPr>
        <w:rPr>
          <w:rFonts w:ascii="Arial" w:hAnsi="Arial"/>
          <w:sz w:val="22"/>
        </w:rPr>
      </w:pPr>
      <w:r>
        <w:rPr>
          <w:rFonts w:ascii="Arial" w:hAnsi="Arial" w:cs="Arial"/>
          <w:bCs/>
          <w:sz w:val="22"/>
          <w:szCs w:val="22"/>
        </w:rPr>
        <w:t xml:space="preserve">Galster, G.C., Santiago, A.M., &amp; Stack, L. </w:t>
      </w:r>
      <w:r w:rsidRPr="00EC63DE">
        <w:rPr>
          <w:rFonts w:ascii="Arial" w:hAnsi="Arial" w:cs="Arial"/>
          <w:bCs/>
          <w:sz w:val="22"/>
          <w:szCs w:val="22"/>
        </w:rPr>
        <w:t>“Elementary School Difficulties of Low-Income Latino and African American Youth: The Role of</w:t>
      </w:r>
      <w:r w:rsidRPr="005855C9">
        <w:rPr>
          <w:rFonts w:ascii="Arial" w:hAnsi="Arial" w:cs="Arial"/>
          <w:bCs/>
          <w:sz w:val="22"/>
          <w:szCs w:val="22"/>
        </w:rPr>
        <w:t xml:space="preserve"> Geographic Context</w:t>
      </w:r>
      <w:r>
        <w:rPr>
          <w:rFonts w:ascii="Arial" w:hAnsi="Arial" w:cs="Arial"/>
          <w:bCs/>
          <w:sz w:val="22"/>
          <w:szCs w:val="22"/>
        </w:rPr>
        <w:t xml:space="preserve">,” </w:t>
      </w:r>
      <w:r w:rsidRPr="005855C9">
        <w:rPr>
          <w:rFonts w:ascii="Arial" w:hAnsi="Arial" w:cs="Arial"/>
          <w:bCs/>
          <w:i/>
          <w:sz w:val="22"/>
          <w:szCs w:val="22"/>
        </w:rPr>
        <w:t>Journal of Urban Affairs</w:t>
      </w:r>
      <w:r>
        <w:rPr>
          <w:rFonts w:ascii="Arial" w:hAnsi="Arial" w:cs="Arial"/>
          <w:bCs/>
          <w:sz w:val="22"/>
          <w:szCs w:val="22"/>
        </w:rPr>
        <w:t xml:space="preserve"> 38 (no. 4, 2016): 477-502.</w:t>
      </w:r>
    </w:p>
    <w:p w14:paraId="44AAC220" w14:textId="3EAEBA3F" w:rsidR="008B4CAD" w:rsidRDefault="008B4CAD" w:rsidP="00894836">
      <w:pPr>
        <w:widowControl/>
        <w:autoSpaceDE w:val="0"/>
        <w:autoSpaceDN w:val="0"/>
        <w:adjustRightInd w:val="0"/>
        <w:rPr>
          <w:rFonts w:ascii="Arial" w:hAnsi="Arial" w:cs="Arial"/>
          <w:bCs/>
          <w:sz w:val="22"/>
          <w:szCs w:val="22"/>
        </w:rPr>
      </w:pPr>
    </w:p>
    <w:p w14:paraId="7E036436" w14:textId="6C96E8E0" w:rsidR="008B4CAD" w:rsidRPr="006D1089" w:rsidRDefault="008B4CAD" w:rsidP="008B4CAD">
      <w:pPr>
        <w:rPr>
          <w:rFonts w:ascii="Arial" w:hAnsi="Arial" w:cs="Arial"/>
          <w:sz w:val="22"/>
          <w:szCs w:val="22"/>
        </w:rPr>
      </w:pPr>
      <w:r>
        <w:rPr>
          <w:rFonts w:ascii="Arial" w:hAnsi="Arial" w:cs="Arial"/>
          <w:sz w:val="22"/>
          <w:szCs w:val="22"/>
        </w:rPr>
        <w:t>Galster, G.C., Santiago, A.</w:t>
      </w:r>
      <w:r w:rsidR="007A5E42">
        <w:rPr>
          <w:rFonts w:ascii="Arial" w:hAnsi="Arial" w:cs="Arial"/>
          <w:sz w:val="22"/>
          <w:szCs w:val="22"/>
        </w:rPr>
        <w:t>M.</w:t>
      </w:r>
      <w:r>
        <w:rPr>
          <w:rFonts w:ascii="Arial" w:hAnsi="Arial" w:cs="Arial"/>
          <w:sz w:val="22"/>
          <w:szCs w:val="22"/>
        </w:rPr>
        <w:t xml:space="preserve">, Stack, L., &amp; </w:t>
      </w:r>
      <w:proofErr w:type="spellStart"/>
      <w:r>
        <w:rPr>
          <w:rFonts w:ascii="Arial" w:hAnsi="Arial" w:cs="Arial"/>
          <w:sz w:val="22"/>
          <w:szCs w:val="22"/>
        </w:rPr>
        <w:t>Cutsinger</w:t>
      </w:r>
      <w:proofErr w:type="spellEnd"/>
      <w:r>
        <w:rPr>
          <w:rFonts w:ascii="Arial" w:hAnsi="Arial" w:cs="Arial"/>
          <w:sz w:val="22"/>
          <w:szCs w:val="22"/>
        </w:rPr>
        <w:t xml:space="preserve">, J. </w:t>
      </w:r>
      <w:r w:rsidRPr="00C808B6">
        <w:rPr>
          <w:rFonts w:ascii="Arial" w:hAnsi="Arial" w:cs="Arial"/>
          <w:sz w:val="22"/>
          <w:szCs w:val="22"/>
        </w:rPr>
        <w:t xml:space="preserve">“Neighborhood Effects on Secondary </w:t>
      </w:r>
      <w:r w:rsidRPr="00C808B6">
        <w:rPr>
          <w:rFonts w:ascii="Arial" w:hAnsi="Arial" w:cs="Arial"/>
          <w:sz w:val="22"/>
          <w:szCs w:val="22"/>
        </w:rPr>
        <w:lastRenderedPageBreak/>
        <w:t xml:space="preserve">School Performance of Latino and African American Youth: Evidence from a Natural Experiment in Denver,” </w:t>
      </w:r>
      <w:r w:rsidRPr="00C808B6">
        <w:rPr>
          <w:rFonts w:ascii="Arial" w:hAnsi="Arial" w:cs="Arial"/>
          <w:i/>
          <w:sz w:val="22"/>
          <w:szCs w:val="22"/>
        </w:rPr>
        <w:t>Journal of Urban Economics</w:t>
      </w:r>
      <w:r>
        <w:rPr>
          <w:rFonts w:ascii="Arial" w:hAnsi="Arial" w:cs="Arial"/>
          <w:sz w:val="22"/>
          <w:szCs w:val="22"/>
        </w:rPr>
        <w:t xml:space="preserve"> 93 (2016</w:t>
      </w:r>
      <w:r w:rsidRPr="00C808B6">
        <w:rPr>
          <w:rFonts w:ascii="Arial" w:hAnsi="Arial" w:cs="Arial"/>
          <w:sz w:val="22"/>
          <w:szCs w:val="22"/>
        </w:rPr>
        <w:t>)</w:t>
      </w:r>
      <w:r>
        <w:rPr>
          <w:rFonts w:ascii="Arial" w:hAnsi="Arial" w:cs="Arial"/>
          <w:sz w:val="22"/>
          <w:szCs w:val="22"/>
        </w:rPr>
        <w:t>: 30-48.</w:t>
      </w:r>
    </w:p>
    <w:p w14:paraId="502BD8AE" w14:textId="77777777" w:rsidR="008B4CAD" w:rsidRDefault="008B4CAD" w:rsidP="00894836">
      <w:pPr>
        <w:widowControl/>
        <w:autoSpaceDE w:val="0"/>
        <w:autoSpaceDN w:val="0"/>
        <w:adjustRightInd w:val="0"/>
        <w:rPr>
          <w:rFonts w:ascii="Arial" w:hAnsi="Arial" w:cs="Arial"/>
          <w:bCs/>
          <w:sz w:val="22"/>
          <w:szCs w:val="22"/>
        </w:rPr>
      </w:pPr>
    </w:p>
    <w:p w14:paraId="746F2083" w14:textId="10B78631" w:rsidR="00EC63DE" w:rsidRDefault="00BF2AA9" w:rsidP="00894836">
      <w:pPr>
        <w:widowControl/>
        <w:autoSpaceDE w:val="0"/>
        <w:autoSpaceDN w:val="0"/>
        <w:adjustRightInd w:val="0"/>
        <w:rPr>
          <w:rFonts w:ascii="Arial" w:hAnsi="Arial" w:cs="Arial"/>
          <w:sz w:val="22"/>
          <w:szCs w:val="22"/>
        </w:rPr>
      </w:pPr>
      <w:proofErr w:type="spellStart"/>
      <w:r>
        <w:rPr>
          <w:rFonts w:ascii="Arial" w:hAnsi="Arial" w:cs="Arial"/>
          <w:bCs/>
          <w:sz w:val="22"/>
          <w:szCs w:val="22"/>
        </w:rPr>
        <w:t>Hendey</w:t>
      </w:r>
      <w:proofErr w:type="spellEnd"/>
      <w:r>
        <w:rPr>
          <w:rFonts w:ascii="Arial" w:hAnsi="Arial" w:cs="Arial"/>
          <w:bCs/>
          <w:sz w:val="22"/>
          <w:szCs w:val="22"/>
        </w:rPr>
        <w:t>, L., Galster, G.</w:t>
      </w:r>
      <w:r w:rsidR="008B4CAD">
        <w:rPr>
          <w:rFonts w:ascii="Arial" w:hAnsi="Arial" w:cs="Arial"/>
          <w:bCs/>
          <w:sz w:val="22"/>
          <w:szCs w:val="22"/>
        </w:rPr>
        <w:t>C.</w:t>
      </w:r>
      <w:r>
        <w:rPr>
          <w:rFonts w:ascii="Arial" w:hAnsi="Arial" w:cs="Arial"/>
          <w:bCs/>
          <w:sz w:val="22"/>
          <w:szCs w:val="22"/>
        </w:rPr>
        <w:t xml:space="preserve">, </w:t>
      </w:r>
      <w:proofErr w:type="spellStart"/>
      <w:r>
        <w:rPr>
          <w:rFonts w:ascii="Arial" w:hAnsi="Arial" w:cs="Arial"/>
          <w:bCs/>
          <w:sz w:val="22"/>
          <w:szCs w:val="22"/>
        </w:rPr>
        <w:t>Popkin</w:t>
      </w:r>
      <w:proofErr w:type="spellEnd"/>
      <w:r>
        <w:rPr>
          <w:rFonts w:ascii="Arial" w:hAnsi="Arial" w:cs="Arial"/>
          <w:bCs/>
          <w:sz w:val="22"/>
          <w:szCs w:val="22"/>
        </w:rPr>
        <w:t>, S.J., &amp; Hayes, C</w:t>
      </w:r>
      <w:r w:rsidR="0001676E">
        <w:rPr>
          <w:rFonts w:ascii="Arial" w:hAnsi="Arial" w:cs="Arial"/>
          <w:bCs/>
          <w:sz w:val="22"/>
          <w:szCs w:val="22"/>
        </w:rPr>
        <w:t>.</w:t>
      </w:r>
      <w:r>
        <w:rPr>
          <w:rFonts w:ascii="Arial" w:hAnsi="Arial" w:cs="Arial"/>
          <w:bCs/>
          <w:sz w:val="22"/>
          <w:szCs w:val="22"/>
        </w:rPr>
        <w:t xml:space="preserve"> </w:t>
      </w:r>
      <w:r w:rsidR="00EC63DE">
        <w:rPr>
          <w:rFonts w:ascii="Arial" w:hAnsi="Arial" w:cs="Arial"/>
          <w:bCs/>
          <w:sz w:val="22"/>
          <w:szCs w:val="22"/>
        </w:rPr>
        <w:t>“</w:t>
      </w:r>
      <w:r w:rsidR="00EC63DE" w:rsidRPr="00EC63DE">
        <w:rPr>
          <w:rFonts w:ascii="Arial" w:hAnsi="Arial" w:cs="Arial"/>
          <w:bCs/>
          <w:sz w:val="22"/>
          <w:szCs w:val="22"/>
        </w:rPr>
        <w:t>Housing Choice Voucher Holders and Neighborhood Crime: A Dynamic Panel Analysis from Chicago</w:t>
      </w:r>
      <w:r w:rsidR="00EC63DE" w:rsidRPr="00EC63DE">
        <w:rPr>
          <w:rFonts w:ascii="Arial" w:hAnsi="Arial" w:cs="Arial"/>
          <w:bCs/>
          <w:i/>
          <w:sz w:val="22"/>
          <w:szCs w:val="22"/>
        </w:rPr>
        <w:t>,” Urban Affairs Review</w:t>
      </w:r>
      <w:r w:rsidR="00EC63DE">
        <w:rPr>
          <w:rFonts w:ascii="Arial" w:hAnsi="Arial" w:cs="Arial"/>
          <w:bCs/>
          <w:sz w:val="22"/>
          <w:szCs w:val="22"/>
        </w:rPr>
        <w:t xml:space="preserve"> </w:t>
      </w:r>
      <w:r w:rsidR="00894836" w:rsidRPr="00894836">
        <w:rPr>
          <w:rFonts w:ascii="Arial" w:hAnsi="Arial" w:cs="Arial"/>
          <w:sz w:val="22"/>
          <w:szCs w:val="22"/>
        </w:rPr>
        <w:t>52</w:t>
      </w:r>
      <w:r w:rsidR="00894836">
        <w:rPr>
          <w:rFonts w:ascii="Arial" w:hAnsi="Arial" w:cs="Arial"/>
          <w:sz w:val="22"/>
          <w:szCs w:val="22"/>
        </w:rPr>
        <w:t xml:space="preserve"> </w:t>
      </w:r>
      <w:r w:rsidR="00894836" w:rsidRPr="00894836">
        <w:rPr>
          <w:rFonts w:ascii="Arial" w:hAnsi="Arial" w:cs="Arial"/>
          <w:sz w:val="22"/>
          <w:szCs w:val="22"/>
        </w:rPr>
        <w:t>(</w:t>
      </w:r>
      <w:r w:rsidR="00894836">
        <w:rPr>
          <w:rFonts w:ascii="Arial" w:hAnsi="Arial" w:cs="Arial"/>
          <w:sz w:val="22"/>
          <w:szCs w:val="22"/>
        </w:rPr>
        <w:t xml:space="preserve">no. </w:t>
      </w:r>
      <w:r w:rsidR="00894836" w:rsidRPr="00894836">
        <w:rPr>
          <w:rFonts w:ascii="Arial" w:hAnsi="Arial" w:cs="Arial"/>
          <w:sz w:val="22"/>
          <w:szCs w:val="22"/>
        </w:rPr>
        <w:t>4</w:t>
      </w:r>
      <w:r w:rsidR="00894836">
        <w:rPr>
          <w:rFonts w:ascii="Arial" w:hAnsi="Arial" w:cs="Arial"/>
          <w:sz w:val="22"/>
          <w:szCs w:val="22"/>
        </w:rPr>
        <w:t>, 2016</w:t>
      </w:r>
      <w:r w:rsidR="00894836" w:rsidRPr="00894836">
        <w:rPr>
          <w:rFonts w:ascii="Arial" w:hAnsi="Arial" w:cs="Arial"/>
          <w:sz w:val="22"/>
          <w:szCs w:val="22"/>
        </w:rPr>
        <w:t>)</w:t>
      </w:r>
      <w:r w:rsidR="00894836">
        <w:rPr>
          <w:rFonts w:ascii="Arial" w:hAnsi="Arial" w:cs="Arial"/>
          <w:sz w:val="22"/>
          <w:szCs w:val="22"/>
        </w:rPr>
        <w:t>:</w:t>
      </w:r>
      <w:r w:rsidR="00894836" w:rsidRPr="00894836">
        <w:rPr>
          <w:rFonts w:ascii="Arial" w:hAnsi="Arial" w:cs="Arial"/>
          <w:sz w:val="22"/>
          <w:szCs w:val="22"/>
        </w:rPr>
        <w:t xml:space="preserve"> 471–500</w:t>
      </w:r>
      <w:r>
        <w:rPr>
          <w:rFonts w:ascii="Arial" w:hAnsi="Arial" w:cs="Arial"/>
          <w:bCs/>
          <w:sz w:val="22"/>
          <w:szCs w:val="22"/>
        </w:rPr>
        <w:t>.</w:t>
      </w:r>
    </w:p>
    <w:p w14:paraId="1B1D1D28" w14:textId="77777777" w:rsidR="005F6420" w:rsidRDefault="005F6420" w:rsidP="006D1089">
      <w:pPr>
        <w:rPr>
          <w:rFonts w:ascii="Arial" w:hAnsi="Arial" w:cs="Arial"/>
          <w:bCs/>
          <w:sz w:val="22"/>
          <w:szCs w:val="22"/>
        </w:rPr>
      </w:pPr>
    </w:p>
    <w:p w14:paraId="579086D3" w14:textId="198242CC" w:rsidR="0032272E" w:rsidRDefault="00C3251E" w:rsidP="006D1089">
      <w:pPr>
        <w:rPr>
          <w:rFonts w:ascii="Arial" w:hAnsi="Arial" w:cs="Arial"/>
          <w:sz w:val="22"/>
          <w:szCs w:val="22"/>
        </w:rPr>
      </w:pPr>
      <w:r w:rsidRPr="009C475B">
        <w:rPr>
          <w:rFonts w:ascii="Arial" w:hAnsi="Arial" w:cs="Arial"/>
          <w:sz w:val="22"/>
          <w:szCs w:val="22"/>
        </w:rPr>
        <w:t>MacDonald, H., Nelson, J., Galster, G.</w:t>
      </w:r>
      <w:r w:rsidR="008B4CAD">
        <w:rPr>
          <w:rFonts w:ascii="Arial" w:hAnsi="Arial" w:cs="Arial"/>
          <w:sz w:val="22"/>
          <w:szCs w:val="22"/>
        </w:rPr>
        <w:t>C.</w:t>
      </w:r>
      <w:r w:rsidRPr="009C475B">
        <w:rPr>
          <w:rFonts w:ascii="Arial" w:hAnsi="Arial" w:cs="Arial"/>
          <w:sz w:val="22"/>
          <w:szCs w:val="22"/>
        </w:rPr>
        <w:t xml:space="preserve">, </w:t>
      </w:r>
      <w:proofErr w:type="spellStart"/>
      <w:r w:rsidRPr="009C475B">
        <w:rPr>
          <w:rFonts w:ascii="Arial" w:hAnsi="Arial" w:cs="Arial"/>
          <w:sz w:val="22"/>
          <w:szCs w:val="22"/>
        </w:rPr>
        <w:t>Paradies</w:t>
      </w:r>
      <w:proofErr w:type="spellEnd"/>
      <w:r w:rsidRPr="009C475B">
        <w:rPr>
          <w:rFonts w:ascii="Arial" w:hAnsi="Arial" w:cs="Arial"/>
          <w:sz w:val="22"/>
          <w:szCs w:val="22"/>
        </w:rPr>
        <w:t xml:space="preserve">, Y., Dunn, K., &amp; </w:t>
      </w:r>
      <w:proofErr w:type="spellStart"/>
      <w:r w:rsidRPr="009C475B">
        <w:rPr>
          <w:rFonts w:ascii="Arial" w:hAnsi="Arial" w:cs="Arial"/>
          <w:sz w:val="22"/>
          <w:szCs w:val="22"/>
        </w:rPr>
        <w:t>D</w:t>
      </w:r>
      <w:r w:rsidR="00EF2B12" w:rsidRPr="009C475B">
        <w:rPr>
          <w:rFonts w:ascii="Arial" w:hAnsi="Arial" w:cs="Arial"/>
          <w:sz w:val="22"/>
          <w:szCs w:val="22"/>
        </w:rPr>
        <w:t>ufty</w:t>
      </w:r>
      <w:proofErr w:type="spellEnd"/>
      <w:r w:rsidR="00EF2B12" w:rsidRPr="009C475B">
        <w:rPr>
          <w:rFonts w:ascii="Arial" w:hAnsi="Arial" w:cs="Arial"/>
          <w:sz w:val="22"/>
          <w:szCs w:val="22"/>
        </w:rPr>
        <w:t>-Jones, R</w:t>
      </w:r>
      <w:r w:rsidR="0001676E">
        <w:rPr>
          <w:rFonts w:ascii="Arial" w:hAnsi="Arial" w:cs="Arial"/>
          <w:sz w:val="22"/>
          <w:szCs w:val="22"/>
        </w:rPr>
        <w:t>.</w:t>
      </w:r>
      <w:r w:rsidR="00EF2B12" w:rsidRPr="009C475B">
        <w:rPr>
          <w:rFonts w:ascii="Arial" w:hAnsi="Arial" w:cs="Arial"/>
          <w:sz w:val="22"/>
          <w:szCs w:val="22"/>
        </w:rPr>
        <w:t xml:space="preserve"> </w:t>
      </w:r>
      <w:r w:rsidR="006D1089" w:rsidRPr="00EF2B12">
        <w:rPr>
          <w:rFonts w:ascii="Arial" w:hAnsi="Arial" w:cs="Arial"/>
          <w:sz w:val="22"/>
          <w:szCs w:val="22"/>
        </w:rPr>
        <w:t xml:space="preserve">“Rental Discrimination in the Multi-ethnic Metropolis: Evidence from Sydney.” </w:t>
      </w:r>
      <w:r w:rsidR="006D1089" w:rsidRPr="00EF2B12">
        <w:rPr>
          <w:rFonts w:ascii="Arial" w:hAnsi="Arial" w:cs="Arial"/>
          <w:i/>
          <w:sz w:val="22"/>
          <w:szCs w:val="22"/>
        </w:rPr>
        <w:t>Urban Policy and</w:t>
      </w:r>
      <w:r w:rsidR="0032272E">
        <w:rPr>
          <w:rFonts w:ascii="Arial" w:hAnsi="Arial" w:cs="Arial"/>
          <w:i/>
          <w:sz w:val="22"/>
          <w:szCs w:val="22"/>
        </w:rPr>
        <w:t xml:space="preserve"> </w:t>
      </w:r>
      <w:r w:rsidR="006D1089" w:rsidRPr="00EF2B12">
        <w:rPr>
          <w:rFonts w:ascii="Arial" w:hAnsi="Arial" w:cs="Arial"/>
          <w:i/>
          <w:sz w:val="22"/>
          <w:szCs w:val="22"/>
        </w:rPr>
        <w:t>Research.</w:t>
      </w:r>
      <w:r w:rsidR="006D1089" w:rsidRPr="00EF2B12">
        <w:rPr>
          <w:rFonts w:ascii="Arial" w:hAnsi="Arial" w:cs="Arial"/>
          <w:sz w:val="22"/>
          <w:szCs w:val="22"/>
        </w:rPr>
        <w:t xml:space="preserve"> </w:t>
      </w:r>
      <w:r w:rsidR="00EF2B12" w:rsidRPr="009C475B">
        <w:rPr>
          <w:rFonts w:ascii="Arial" w:hAnsi="Arial" w:cs="Arial"/>
          <w:sz w:val="22"/>
          <w:szCs w:val="22"/>
        </w:rPr>
        <w:t xml:space="preserve">34 </w:t>
      </w:r>
      <w:r w:rsidR="006D1089" w:rsidRPr="00EF2B12">
        <w:rPr>
          <w:rStyle w:val="previewtxt"/>
          <w:rFonts w:ascii="Arial" w:hAnsi="Arial" w:cs="Arial"/>
          <w:sz w:val="22"/>
          <w:szCs w:val="22"/>
        </w:rPr>
        <w:t>(</w:t>
      </w:r>
      <w:r w:rsidR="00E04A85">
        <w:rPr>
          <w:rStyle w:val="previewtxt"/>
          <w:rFonts w:ascii="Arial" w:hAnsi="Arial" w:cs="Arial"/>
          <w:sz w:val="22"/>
          <w:szCs w:val="22"/>
        </w:rPr>
        <w:t>n</w:t>
      </w:r>
      <w:r w:rsidR="00EF2B12" w:rsidRPr="009C475B">
        <w:rPr>
          <w:rStyle w:val="Strong"/>
          <w:rFonts w:ascii="Arial" w:hAnsi="Arial" w:cs="Arial"/>
          <w:b w:val="0"/>
          <w:sz w:val="22"/>
          <w:szCs w:val="22"/>
        </w:rPr>
        <w:t>o. 4,</w:t>
      </w:r>
      <w:r w:rsidR="006D1089" w:rsidRPr="00EF2B12">
        <w:rPr>
          <w:rFonts w:ascii="Arial" w:hAnsi="Arial" w:cs="Arial"/>
          <w:sz w:val="22"/>
          <w:szCs w:val="22"/>
        </w:rPr>
        <w:t xml:space="preserve"> 2016</w:t>
      </w:r>
      <w:r w:rsidR="0098768F">
        <w:rPr>
          <w:rFonts w:ascii="Arial" w:hAnsi="Arial" w:cs="Arial"/>
          <w:sz w:val="22"/>
          <w:szCs w:val="22"/>
        </w:rPr>
        <w:t>)</w:t>
      </w:r>
      <w:r w:rsidR="00EF2B12" w:rsidRPr="009C475B">
        <w:rPr>
          <w:rFonts w:ascii="Arial" w:hAnsi="Arial" w:cs="Arial"/>
          <w:sz w:val="22"/>
          <w:szCs w:val="22"/>
        </w:rPr>
        <w:t>:</w:t>
      </w:r>
      <w:r w:rsidR="0098768F">
        <w:rPr>
          <w:rFonts w:ascii="Arial" w:hAnsi="Arial" w:cs="Arial"/>
          <w:sz w:val="22"/>
          <w:szCs w:val="22"/>
        </w:rPr>
        <w:t xml:space="preserve"> </w:t>
      </w:r>
      <w:r w:rsidR="00EF2B12" w:rsidRPr="009C475B">
        <w:rPr>
          <w:rFonts w:ascii="Arial" w:hAnsi="Arial" w:cs="Arial"/>
          <w:sz w:val="22"/>
          <w:szCs w:val="22"/>
        </w:rPr>
        <w:t xml:space="preserve">373-385. </w:t>
      </w:r>
    </w:p>
    <w:p w14:paraId="4473A248" w14:textId="77777777" w:rsidR="00906E87" w:rsidRDefault="00906E87" w:rsidP="00906E87">
      <w:pPr>
        <w:rPr>
          <w:rFonts w:ascii="Arial" w:hAnsi="Arial" w:cs="Arial"/>
          <w:bCs/>
          <w:sz w:val="22"/>
          <w:szCs w:val="22"/>
        </w:rPr>
      </w:pPr>
      <w:bookmarkStart w:id="1" w:name="abstract"/>
      <w:bookmarkEnd w:id="1"/>
    </w:p>
    <w:p w14:paraId="23258484" w14:textId="55A63456" w:rsidR="00906E87" w:rsidRDefault="00906E87" w:rsidP="00906E87">
      <w:pPr>
        <w:spacing w:before="75"/>
        <w:ind w:right="-14"/>
        <w:rPr>
          <w:rFonts w:ascii="Arial" w:eastAsia="AdvTimes" w:hAnsi="Arial" w:cs="Arial"/>
          <w:sz w:val="22"/>
          <w:szCs w:val="22"/>
        </w:rPr>
      </w:pPr>
      <w:r>
        <w:rPr>
          <w:rFonts w:ascii="Arial" w:hAnsi="Arial" w:cs="Arial"/>
          <w:bCs/>
          <w:sz w:val="22"/>
          <w:szCs w:val="22"/>
        </w:rPr>
        <w:t xml:space="preserve">Galster, G.C., &amp; Santiago, A. </w:t>
      </w:r>
      <w:r w:rsidRPr="00B72386">
        <w:rPr>
          <w:rFonts w:ascii="Arial" w:hAnsi="Arial" w:cs="Arial"/>
          <w:bCs/>
          <w:sz w:val="22"/>
          <w:szCs w:val="22"/>
        </w:rPr>
        <w:t>“</w:t>
      </w:r>
      <w:r w:rsidRPr="00B72386">
        <w:rPr>
          <w:rFonts w:ascii="Arial" w:hAnsi="Arial" w:cs="Arial"/>
          <w:spacing w:val="1"/>
          <w:sz w:val="22"/>
          <w:szCs w:val="22"/>
        </w:rPr>
        <w:t>Neighborhood Ethnic Composition and Outcomes for Low-Income Latino and African American Children</w:t>
      </w:r>
      <w:r>
        <w:rPr>
          <w:rFonts w:ascii="Arial" w:hAnsi="Arial" w:cs="Arial"/>
          <w:spacing w:val="1"/>
          <w:sz w:val="22"/>
          <w:szCs w:val="22"/>
        </w:rPr>
        <w:t xml:space="preserve">,” </w:t>
      </w:r>
      <w:r w:rsidRPr="00B72386">
        <w:rPr>
          <w:rFonts w:ascii="Arial" w:hAnsi="Arial" w:cs="Arial"/>
          <w:i/>
          <w:spacing w:val="1"/>
          <w:sz w:val="22"/>
          <w:szCs w:val="22"/>
        </w:rPr>
        <w:t>Urban Studies</w:t>
      </w:r>
      <w:r>
        <w:rPr>
          <w:rFonts w:ascii="Arial" w:hAnsi="Arial" w:cs="Arial"/>
          <w:spacing w:val="1"/>
          <w:sz w:val="22"/>
          <w:szCs w:val="22"/>
        </w:rPr>
        <w:t xml:space="preserve"> 54 (</w:t>
      </w:r>
      <w:r w:rsidR="00E04A85">
        <w:rPr>
          <w:rFonts w:ascii="Arial" w:hAnsi="Arial" w:cs="Arial"/>
          <w:spacing w:val="1"/>
          <w:sz w:val="22"/>
          <w:szCs w:val="22"/>
        </w:rPr>
        <w:t>n</w:t>
      </w:r>
      <w:r>
        <w:rPr>
          <w:rFonts w:ascii="Arial" w:hAnsi="Arial" w:cs="Arial"/>
          <w:spacing w:val="1"/>
          <w:sz w:val="22"/>
          <w:szCs w:val="22"/>
        </w:rPr>
        <w:t>o. 2, 2017): 482-500</w:t>
      </w:r>
      <w:r>
        <w:rPr>
          <w:rFonts w:ascii="Arial" w:eastAsia="AdvTimes" w:hAnsi="Arial" w:cs="Arial"/>
          <w:sz w:val="22"/>
          <w:szCs w:val="22"/>
        </w:rPr>
        <w:t>.</w:t>
      </w:r>
    </w:p>
    <w:p w14:paraId="48E6D519" w14:textId="77777777" w:rsidR="005727B9" w:rsidRDefault="005727B9" w:rsidP="005727B9">
      <w:pPr>
        <w:rPr>
          <w:rFonts w:ascii="Arial" w:hAnsi="Arial" w:cs="Arial"/>
          <w:bCs/>
          <w:sz w:val="22"/>
          <w:szCs w:val="22"/>
        </w:rPr>
      </w:pPr>
    </w:p>
    <w:p w14:paraId="5A8A0037" w14:textId="7E37D14C" w:rsidR="005727B9" w:rsidRPr="00B238F3" w:rsidRDefault="005727B9" w:rsidP="005727B9">
      <w:pPr>
        <w:rPr>
          <w:rFonts w:ascii="Arial" w:hAnsi="Arial" w:cs="Arial"/>
          <w:sz w:val="22"/>
          <w:szCs w:val="22"/>
        </w:rPr>
      </w:pPr>
      <w:r w:rsidRPr="005F6420">
        <w:rPr>
          <w:rFonts w:ascii="Arial" w:hAnsi="Arial"/>
          <w:sz w:val="22"/>
        </w:rPr>
        <w:t xml:space="preserve">Galster, G.C., </w:t>
      </w:r>
      <w:proofErr w:type="spellStart"/>
      <w:r w:rsidRPr="005F6420">
        <w:rPr>
          <w:rFonts w:ascii="Arial" w:hAnsi="Arial"/>
          <w:sz w:val="22"/>
        </w:rPr>
        <w:t>Andersson</w:t>
      </w:r>
      <w:proofErr w:type="spellEnd"/>
      <w:r w:rsidRPr="005F6420">
        <w:rPr>
          <w:rFonts w:ascii="Arial" w:hAnsi="Arial"/>
          <w:sz w:val="22"/>
        </w:rPr>
        <w:t xml:space="preserve">, R., &amp; </w:t>
      </w:r>
      <w:proofErr w:type="spellStart"/>
      <w:r w:rsidRPr="005F6420">
        <w:rPr>
          <w:rFonts w:ascii="Arial" w:hAnsi="Arial"/>
          <w:sz w:val="22"/>
        </w:rPr>
        <w:t>Musterd</w:t>
      </w:r>
      <w:proofErr w:type="spellEnd"/>
      <w:r w:rsidRPr="005F6420">
        <w:rPr>
          <w:rFonts w:ascii="Arial" w:hAnsi="Arial"/>
          <w:sz w:val="22"/>
        </w:rPr>
        <w:t xml:space="preserve">, S. “Neighborhood Social Mix and Adults’ Income Trajectories: Longitudinal Evidence from Stockholm,” </w:t>
      </w:r>
      <w:proofErr w:type="spellStart"/>
      <w:r w:rsidRPr="005F6420">
        <w:rPr>
          <w:rFonts w:ascii="Arial" w:hAnsi="Arial"/>
          <w:i/>
          <w:sz w:val="22"/>
        </w:rPr>
        <w:t>Geografisker</w:t>
      </w:r>
      <w:proofErr w:type="spellEnd"/>
      <w:r w:rsidRPr="005F6420">
        <w:rPr>
          <w:rFonts w:ascii="Arial" w:hAnsi="Arial"/>
          <w:i/>
          <w:sz w:val="22"/>
        </w:rPr>
        <w:t xml:space="preserve"> </w:t>
      </w:r>
      <w:proofErr w:type="spellStart"/>
      <w:r w:rsidRPr="005F6420">
        <w:rPr>
          <w:rFonts w:ascii="Arial" w:hAnsi="Arial"/>
          <w:i/>
          <w:sz w:val="22"/>
        </w:rPr>
        <w:t>Annaler</w:t>
      </w:r>
      <w:proofErr w:type="spellEnd"/>
      <w:r w:rsidRPr="005F6420">
        <w:rPr>
          <w:rFonts w:ascii="Arial" w:hAnsi="Arial"/>
          <w:i/>
          <w:sz w:val="22"/>
        </w:rPr>
        <w:t xml:space="preserve"> B</w:t>
      </w:r>
      <w:r>
        <w:rPr>
          <w:rFonts w:ascii="Arial" w:hAnsi="Arial"/>
          <w:i/>
          <w:sz w:val="22"/>
        </w:rPr>
        <w:t xml:space="preserve"> Human Geography</w:t>
      </w:r>
      <w:r w:rsidRPr="005F6420">
        <w:rPr>
          <w:rFonts w:ascii="Arial" w:hAnsi="Arial"/>
          <w:sz w:val="22"/>
        </w:rPr>
        <w:t xml:space="preserve"> </w:t>
      </w:r>
      <w:r>
        <w:rPr>
          <w:rFonts w:ascii="Arial" w:hAnsi="Arial"/>
          <w:sz w:val="22"/>
        </w:rPr>
        <w:t xml:space="preserve">98 </w:t>
      </w:r>
      <w:r w:rsidRPr="005F6420">
        <w:rPr>
          <w:rFonts w:ascii="Arial" w:hAnsi="Arial"/>
          <w:sz w:val="22"/>
        </w:rPr>
        <w:t>(</w:t>
      </w:r>
      <w:r>
        <w:rPr>
          <w:rFonts w:ascii="Arial" w:hAnsi="Arial"/>
          <w:sz w:val="22"/>
        </w:rPr>
        <w:t>no.</w:t>
      </w:r>
      <w:r w:rsidR="00EB54A1">
        <w:rPr>
          <w:rFonts w:ascii="Arial" w:hAnsi="Arial"/>
          <w:sz w:val="22"/>
        </w:rPr>
        <w:t xml:space="preserve"> </w:t>
      </w:r>
      <w:r>
        <w:rPr>
          <w:rFonts w:ascii="Arial" w:hAnsi="Arial"/>
          <w:sz w:val="22"/>
        </w:rPr>
        <w:t>2, 2017</w:t>
      </w:r>
      <w:r w:rsidRPr="005F6420">
        <w:rPr>
          <w:rFonts w:ascii="Arial" w:hAnsi="Arial"/>
          <w:sz w:val="22"/>
        </w:rPr>
        <w:t>)</w:t>
      </w:r>
      <w:r>
        <w:rPr>
          <w:rFonts w:ascii="Arial" w:hAnsi="Arial"/>
          <w:sz w:val="22"/>
        </w:rPr>
        <w:t>: 145-170</w:t>
      </w:r>
      <w:r w:rsidRPr="005F6420">
        <w:rPr>
          <w:rFonts w:ascii="Arial" w:hAnsi="Arial"/>
          <w:sz w:val="22"/>
        </w:rPr>
        <w:t>.</w:t>
      </w:r>
    </w:p>
    <w:p w14:paraId="7159860E" w14:textId="77777777" w:rsidR="00906E87" w:rsidRPr="005F6420" w:rsidRDefault="00906E87" w:rsidP="00906E87">
      <w:pPr>
        <w:rPr>
          <w:rFonts w:ascii="Arial" w:hAnsi="Arial"/>
          <w:sz w:val="22"/>
        </w:rPr>
      </w:pPr>
    </w:p>
    <w:p w14:paraId="1278B994" w14:textId="77777777" w:rsidR="00906E87" w:rsidRDefault="00906E87" w:rsidP="00906E87">
      <w:pPr>
        <w:widowControl/>
        <w:autoSpaceDE w:val="0"/>
        <w:autoSpaceDN w:val="0"/>
        <w:adjustRightInd w:val="0"/>
        <w:rPr>
          <w:rFonts w:ascii="Arial" w:hAnsi="Arial"/>
          <w:sz w:val="22"/>
        </w:rPr>
      </w:pPr>
      <w:r w:rsidRPr="005F6420">
        <w:rPr>
          <w:rFonts w:ascii="Arial" w:hAnsi="Arial"/>
          <w:sz w:val="22"/>
        </w:rPr>
        <w:t xml:space="preserve">Galster, G.C., &amp; Sharkey, P. “Spatial Foundations of Inequality: An Empirical Overview and Conceptual Model,” </w:t>
      </w:r>
      <w:r w:rsidRPr="005F6420">
        <w:rPr>
          <w:rFonts w:ascii="Arial" w:hAnsi="Arial"/>
          <w:i/>
          <w:sz w:val="22"/>
        </w:rPr>
        <w:t>RSF: The Russell Sage Journal of the Social Sciences</w:t>
      </w:r>
      <w:r w:rsidRPr="005F6420">
        <w:rPr>
          <w:rFonts w:ascii="Arial" w:hAnsi="Arial"/>
          <w:sz w:val="22"/>
        </w:rPr>
        <w:t xml:space="preserve"> 3 (no. 2, 2017): 1-34.</w:t>
      </w:r>
    </w:p>
    <w:p w14:paraId="063B3F8B" w14:textId="77777777" w:rsidR="00334E30" w:rsidRPr="00334E30" w:rsidRDefault="00334E30" w:rsidP="00906E87">
      <w:pPr>
        <w:widowControl/>
        <w:autoSpaceDE w:val="0"/>
        <w:autoSpaceDN w:val="0"/>
        <w:adjustRightInd w:val="0"/>
        <w:rPr>
          <w:rFonts w:ascii="Arial" w:hAnsi="Arial" w:cs="Arial"/>
          <w:sz w:val="22"/>
          <w:szCs w:val="22"/>
        </w:rPr>
      </w:pPr>
    </w:p>
    <w:p w14:paraId="12F049F4" w14:textId="5BC95CE4" w:rsidR="00334E30" w:rsidRPr="00334E30" w:rsidRDefault="00334E30" w:rsidP="00334E30">
      <w:pPr>
        <w:widowControl/>
        <w:autoSpaceDE w:val="0"/>
        <w:autoSpaceDN w:val="0"/>
        <w:adjustRightInd w:val="0"/>
        <w:rPr>
          <w:rFonts w:ascii="Arial" w:hAnsi="Arial" w:cs="Arial"/>
          <w:sz w:val="22"/>
          <w:szCs w:val="22"/>
        </w:rPr>
      </w:pPr>
      <w:r w:rsidRPr="00334E30">
        <w:rPr>
          <w:rFonts w:ascii="Arial" w:hAnsi="Arial" w:cs="Arial"/>
          <w:sz w:val="22"/>
          <w:szCs w:val="22"/>
        </w:rPr>
        <w:t xml:space="preserve">Galster, G.C. “People Versus Place, People and Place, or More? New Directions for Housing Policy,” </w:t>
      </w:r>
      <w:r w:rsidRPr="00334E30">
        <w:rPr>
          <w:rFonts w:ascii="Arial" w:hAnsi="Arial" w:cs="Arial"/>
          <w:i/>
          <w:sz w:val="22"/>
          <w:szCs w:val="22"/>
        </w:rPr>
        <w:t>Housing Policy Debate</w:t>
      </w:r>
      <w:r w:rsidRPr="00334E30">
        <w:rPr>
          <w:rFonts w:ascii="Arial" w:hAnsi="Arial" w:cs="Arial"/>
          <w:sz w:val="22"/>
          <w:szCs w:val="22"/>
        </w:rPr>
        <w:t xml:space="preserve"> 27 (no.</w:t>
      </w:r>
      <w:r w:rsidR="00EB54A1">
        <w:rPr>
          <w:rFonts w:ascii="Arial" w:hAnsi="Arial" w:cs="Arial"/>
          <w:sz w:val="22"/>
          <w:szCs w:val="22"/>
        </w:rPr>
        <w:t xml:space="preserve"> </w:t>
      </w:r>
      <w:r w:rsidRPr="00334E30">
        <w:rPr>
          <w:rFonts w:ascii="Arial" w:hAnsi="Arial" w:cs="Arial"/>
          <w:sz w:val="22"/>
          <w:szCs w:val="22"/>
        </w:rPr>
        <w:t>2, 2017): 261-265.</w:t>
      </w:r>
    </w:p>
    <w:p w14:paraId="7985FC4F" w14:textId="77777777" w:rsidR="006C784E" w:rsidRDefault="006C784E" w:rsidP="006C784E">
      <w:pPr>
        <w:rPr>
          <w:rFonts w:ascii="Arial" w:hAnsi="Arial"/>
          <w:sz w:val="22"/>
        </w:rPr>
      </w:pPr>
    </w:p>
    <w:p w14:paraId="4F3F2508" w14:textId="77777777" w:rsidR="006C784E" w:rsidRDefault="006C784E" w:rsidP="006C784E">
      <w:pPr>
        <w:rPr>
          <w:rFonts w:ascii="Arial" w:hAnsi="Arial"/>
          <w:sz w:val="22"/>
        </w:rPr>
      </w:pPr>
      <w:r w:rsidRPr="005F6420">
        <w:rPr>
          <w:rFonts w:ascii="Arial" w:hAnsi="Arial"/>
          <w:sz w:val="22"/>
        </w:rPr>
        <w:t>Lee, K.O., Smith, R.</w:t>
      </w:r>
      <w:r>
        <w:rPr>
          <w:rFonts w:ascii="Arial" w:hAnsi="Arial"/>
          <w:sz w:val="22"/>
        </w:rPr>
        <w:t>J.</w:t>
      </w:r>
      <w:r w:rsidRPr="005F6420">
        <w:rPr>
          <w:rFonts w:ascii="Arial" w:hAnsi="Arial"/>
          <w:sz w:val="22"/>
        </w:rPr>
        <w:t xml:space="preserve">, &amp; Galster, G.C. “Neighborhood Trajectories of Low-Income U.S Households: An Application of Sequence Analysis,” </w:t>
      </w:r>
      <w:r w:rsidRPr="005F6420">
        <w:rPr>
          <w:rFonts w:ascii="Arial" w:hAnsi="Arial"/>
          <w:i/>
          <w:sz w:val="22"/>
        </w:rPr>
        <w:t>Journal of Urban Affairs</w:t>
      </w:r>
      <w:r w:rsidRPr="005F6420">
        <w:rPr>
          <w:rFonts w:ascii="Arial" w:hAnsi="Arial"/>
          <w:sz w:val="22"/>
        </w:rPr>
        <w:t xml:space="preserve"> </w:t>
      </w:r>
      <w:r>
        <w:rPr>
          <w:rFonts w:ascii="Arial" w:hAnsi="Arial"/>
          <w:sz w:val="22"/>
        </w:rPr>
        <w:t xml:space="preserve">39 </w:t>
      </w:r>
      <w:r w:rsidRPr="005F6420">
        <w:rPr>
          <w:rFonts w:ascii="Arial" w:hAnsi="Arial"/>
          <w:sz w:val="22"/>
        </w:rPr>
        <w:t>(</w:t>
      </w:r>
      <w:r>
        <w:rPr>
          <w:rFonts w:ascii="Arial" w:hAnsi="Arial"/>
          <w:sz w:val="22"/>
        </w:rPr>
        <w:t>no. 3, 2017</w:t>
      </w:r>
      <w:r w:rsidRPr="005F6420">
        <w:rPr>
          <w:rFonts w:ascii="Arial" w:hAnsi="Arial"/>
          <w:sz w:val="22"/>
        </w:rPr>
        <w:t>)</w:t>
      </w:r>
      <w:r>
        <w:rPr>
          <w:rFonts w:ascii="Arial" w:hAnsi="Arial"/>
          <w:sz w:val="22"/>
        </w:rPr>
        <w:t>: 335-357.</w:t>
      </w:r>
    </w:p>
    <w:p w14:paraId="500610C7" w14:textId="38C7F55E" w:rsidR="006D1089" w:rsidRPr="00334E30" w:rsidRDefault="006D1089" w:rsidP="005855C9">
      <w:pPr>
        <w:rPr>
          <w:rFonts w:ascii="Arial" w:hAnsi="Arial" w:cs="Arial"/>
          <w:bCs/>
          <w:sz w:val="22"/>
          <w:szCs w:val="22"/>
        </w:rPr>
      </w:pPr>
    </w:p>
    <w:p w14:paraId="6A1CE572" w14:textId="45828944" w:rsidR="00AB3071" w:rsidRDefault="00AB3071" w:rsidP="005855C9">
      <w:pPr>
        <w:rPr>
          <w:rFonts w:ascii="Arial" w:hAnsi="Arial" w:cs="Arial"/>
          <w:bCs/>
          <w:sz w:val="22"/>
          <w:szCs w:val="22"/>
        </w:rPr>
      </w:pPr>
      <w:r w:rsidRPr="00B225E6">
        <w:rPr>
          <w:rFonts w:ascii="Arial" w:hAnsi="Arial" w:cs="Arial"/>
          <w:bCs/>
          <w:sz w:val="22"/>
          <w:szCs w:val="22"/>
        </w:rPr>
        <w:t>Galster, G.C. “Detroit’s Bankruptcy</w:t>
      </w:r>
      <w:r w:rsidR="001D483E">
        <w:rPr>
          <w:rFonts w:ascii="Arial" w:hAnsi="Arial" w:cs="Arial"/>
          <w:bCs/>
          <w:sz w:val="22"/>
          <w:szCs w:val="22"/>
        </w:rPr>
        <w:t>:</w:t>
      </w:r>
      <w:r w:rsidRPr="00B225E6">
        <w:rPr>
          <w:rFonts w:ascii="Arial" w:hAnsi="Arial" w:cs="Arial"/>
          <w:bCs/>
          <w:sz w:val="22"/>
          <w:szCs w:val="22"/>
        </w:rPr>
        <w:t xml:space="preserve"> Treatin</w:t>
      </w:r>
      <w:r w:rsidR="00B225E6" w:rsidRPr="00E267E6">
        <w:rPr>
          <w:rFonts w:ascii="Arial" w:hAnsi="Arial" w:cs="Arial"/>
          <w:bCs/>
          <w:sz w:val="22"/>
          <w:szCs w:val="22"/>
        </w:rPr>
        <w:t xml:space="preserve">g the Symptom, Not the Cause,” </w:t>
      </w:r>
      <w:r w:rsidR="001D483E">
        <w:rPr>
          <w:rFonts w:ascii="Arial" w:hAnsi="Arial" w:cs="Arial"/>
          <w:bCs/>
          <w:sz w:val="22"/>
          <w:szCs w:val="22"/>
        </w:rPr>
        <w:t xml:space="preserve">Pp. 32-50 </w:t>
      </w:r>
      <w:r w:rsidR="00B225E6" w:rsidRPr="00E267E6">
        <w:rPr>
          <w:rFonts w:ascii="Arial" w:hAnsi="Arial" w:cs="Arial"/>
          <w:bCs/>
          <w:sz w:val="22"/>
          <w:szCs w:val="22"/>
        </w:rPr>
        <w:t>i</w:t>
      </w:r>
      <w:r w:rsidRPr="00B225E6">
        <w:rPr>
          <w:rFonts w:ascii="Arial" w:hAnsi="Arial" w:cs="Arial"/>
          <w:bCs/>
          <w:sz w:val="22"/>
          <w:szCs w:val="22"/>
        </w:rPr>
        <w:t xml:space="preserve">n Brian </w:t>
      </w:r>
      <w:proofErr w:type="spellStart"/>
      <w:r w:rsidRPr="00B225E6">
        <w:rPr>
          <w:rFonts w:ascii="Arial" w:hAnsi="Arial" w:cs="Arial"/>
          <w:bCs/>
          <w:sz w:val="22"/>
          <w:szCs w:val="22"/>
        </w:rPr>
        <w:t>Doucet</w:t>
      </w:r>
      <w:proofErr w:type="spellEnd"/>
      <w:r w:rsidR="00B225E6" w:rsidRPr="00E267E6">
        <w:rPr>
          <w:rFonts w:ascii="Arial" w:hAnsi="Arial" w:cs="Arial"/>
          <w:bCs/>
          <w:sz w:val="22"/>
          <w:szCs w:val="22"/>
        </w:rPr>
        <w:t xml:space="preserve"> (E</w:t>
      </w:r>
      <w:r w:rsidRPr="00B225E6">
        <w:rPr>
          <w:rFonts w:ascii="Arial" w:hAnsi="Arial" w:cs="Arial"/>
          <w:bCs/>
          <w:sz w:val="22"/>
          <w:szCs w:val="22"/>
        </w:rPr>
        <w:t>d.</w:t>
      </w:r>
      <w:r w:rsidR="00B225E6" w:rsidRPr="00E267E6">
        <w:rPr>
          <w:rFonts w:ascii="Arial" w:hAnsi="Arial" w:cs="Arial"/>
          <w:bCs/>
          <w:sz w:val="22"/>
          <w:szCs w:val="22"/>
        </w:rPr>
        <w:t>)</w:t>
      </w:r>
      <w:r w:rsidRPr="00B225E6">
        <w:rPr>
          <w:rFonts w:ascii="Arial" w:hAnsi="Arial" w:cs="Arial"/>
          <w:bCs/>
          <w:sz w:val="22"/>
          <w:szCs w:val="22"/>
        </w:rPr>
        <w:t xml:space="preserve"> </w:t>
      </w:r>
      <w:r w:rsidRPr="00E267E6">
        <w:rPr>
          <w:rFonts w:ascii="Arial" w:hAnsi="Arial" w:cs="Arial"/>
          <w:bCs/>
          <w:i/>
          <w:sz w:val="22"/>
          <w:szCs w:val="22"/>
        </w:rPr>
        <w:t>Why Detroit Matters</w:t>
      </w:r>
      <w:r w:rsidRPr="00B225E6">
        <w:rPr>
          <w:rFonts w:ascii="Arial" w:hAnsi="Arial" w:cs="Arial"/>
          <w:bCs/>
          <w:sz w:val="22"/>
          <w:szCs w:val="22"/>
        </w:rPr>
        <w:t>. Bristol, UK: Policy Press, 2017.</w:t>
      </w:r>
    </w:p>
    <w:p w14:paraId="7FC5E244" w14:textId="77777777" w:rsidR="00EB54A1" w:rsidRDefault="00EB54A1" w:rsidP="003173FC">
      <w:pPr>
        <w:rPr>
          <w:rFonts w:ascii="Arial" w:hAnsi="Arial" w:cs="Arial"/>
          <w:bCs/>
          <w:sz w:val="22"/>
          <w:szCs w:val="22"/>
        </w:rPr>
      </w:pPr>
    </w:p>
    <w:p w14:paraId="658638D9" w14:textId="3B56FA03" w:rsidR="00EB54A1" w:rsidRPr="00D56631" w:rsidRDefault="00EB54A1" w:rsidP="00EB54A1">
      <w:pPr>
        <w:autoSpaceDE w:val="0"/>
        <w:autoSpaceDN w:val="0"/>
        <w:adjustRightInd w:val="0"/>
        <w:rPr>
          <w:rFonts w:ascii="Arial" w:hAnsi="Arial" w:cs="Arial"/>
          <w:sz w:val="22"/>
          <w:szCs w:val="22"/>
        </w:rPr>
      </w:pPr>
      <w:r w:rsidRPr="00D56631">
        <w:rPr>
          <w:rFonts w:ascii="Arial" w:hAnsi="Arial" w:cs="Arial"/>
          <w:sz w:val="22"/>
          <w:szCs w:val="22"/>
        </w:rPr>
        <w:t>Galster, G.</w:t>
      </w:r>
      <w:r>
        <w:rPr>
          <w:rFonts w:ascii="Arial" w:hAnsi="Arial" w:cs="Arial"/>
          <w:sz w:val="22"/>
          <w:szCs w:val="22"/>
        </w:rPr>
        <w:t>C.</w:t>
      </w:r>
      <w:r w:rsidRPr="00D56631">
        <w:rPr>
          <w:rFonts w:ascii="Arial" w:hAnsi="Arial" w:cs="Arial"/>
          <w:sz w:val="22"/>
          <w:szCs w:val="22"/>
        </w:rPr>
        <w:t xml:space="preserve"> </w:t>
      </w:r>
      <w:r>
        <w:rPr>
          <w:rFonts w:ascii="Arial" w:hAnsi="Arial" w:cs="Arial"/>
          <w:sz w:val="22"/>
          <w:szCs w:val="22"/>
        </w:rPr>
        <w:t>&amp;</w:t>
      </w:r>
      <w:r w:rsidRPr="00D56631">
        <w:rPr>
          <w:rFonts w:ascii="Arial" w:hAnsi="Arial" w:cs="Arial"/>
          <w:sz w:val="22"/>
          <w:szCs w:val="22"/>
        </w:rPr>
        <w:t xml:space="preserve"> Santiago, A.</w:t>
      </w:r>
      <w:r>
        <w:rPr>
          <w:rFonts w:ascii="Arial" w:hAnsi="Arial" w:cs="Arial"/>
          <w:sz w:val="22"/>
          <w:szCs w:val="22"/>
        </w:rPr>
        <w:t>M.</w:t>
      </w:r>
      <w:r w:rsidRPr="00D56631">
        <w:rPr>
          <w:rFonts w:ascii="Arial" w:hAnsi="Arial" w:cs="Arial"/>
          <w:sz w:val="22"/>
          <w:szCs w:val="22"/>
        </w:rPr>
        <w:t xml:space="preserve">  “Do Neighborhood Effects on Low-Income Minority Children Depend on Their Age? Evidence from a Public Housing Natural Experiment.” </w:t>
      </w:r>
      <w:r w:rsidRPr="00D56631">
        <w:rPr>
          <w:rFonts w:ascii="Arial" w:hAnsi="Arial" w:cs="Arial"/>
          <w:i/>
          <w:sz w:val="22"/>
          <w:szCs w:val="22"/>
        </w:rPr>
        <w:t>Housing Policy Debate</w:t>
      </w:r>
      <w:r w:rsidRPr="00D56631">
        <w:rPr>
          <w:rFonts w:ascii="Arial" w:hAnsi="Arial" w:cs="Arial"/>
          <w:sz w:val="22"/>
          <w:szCs w:val="22"/>
        </w:rPr>
        <w:t xml:space="preserve"> </w:t>
      </w:r>
      <w:r>
        <w:rPr>
          <w:rFonts w:ascii="Arial" w:hAnsi="Arial" w:cs="Arial"/>
          <w:sz w:val="22"/>
          <w:szCs w:val="22"/>
        </w:rPr>
        <w:t>27 (no. 4, 2017): 584-610.</w:t>
      </w:r>
    </w:p>
    <w:p w14:paraId="2A4F9652" w14:textId="77777777" w:rsidR="00962D6C" w:rsidRDefault="00962D6C" w:rsidP="00962D6C">
      <w:pPr>
        <w:rPr>
          <w:rFonts w:ascii="Arial" w:hAnsi="Arial"/>
          <w:sz w:val="22"/>
        </w:rPr>
      </w:pPr>
    </w:p>
    <w:p w14:paraId="4A4692DE" w14:textId="22DBF7C4" w:rsidR="00962D6C" w:rsidRPr="00E04A85" w:rsidRDefault="00962D6C" w:rsidP="009E6FF4">
      <w:pPr>
        <w:widowControl/>
        <w:autoSpaceDE w:val="0"/>
        <w:autoSpaceDN w:val="0"/>
        <w:adjustRightInd w:val="0"/>
        <w:rPr>
          <w:rFonts w:ascii="Arial" w:hAnsi="Arial" w:cs="Arial"/>
          <w:sz w:val="22"/>
          <w:szCs w:val="22"/>
        </w:rPr>
      </w:pPr>
      <w:r>
        <w:rPr>
          <w:rFonts w:ascii="Arial" w:hAnsi="Arial"/>
          <w:sz w:val="22"/>
        </w:rPr>
        <w:t xml:space="preserve">Santiago, A.M., </w:t>
      </w:r>
      <w:r w:rsidRPr="005F6420">
        <w:rPr>
          <w:rFonts w:ascii="Arial" w:hAnsi="Arial"/>
          <w:sz w:val="22"/>
        </w:rPr>
        <w:t>Galster, G.C.</w:t>
      </w:r>
      <w:r w:rsidR="00125E4A">
        <w:rPr>
          <w:rFonts w:ascii="Arial" w:hAnsi="Arial"/>
          <w:sz w:val="22"/>
        </w:rPr>
        <w:t xml:space="preserve"> &amp;</w:t>
      </w:r>
      <w:r w:rsidR="00125E4A" w:rsidRPr="00125E4A">
        <w:rPr>
          <w:rFonts w:ascii="Arial" w:hAnsi="Arial"/>
          <w:sz w:val="22"/>
        </w:rPr>
        <w:t xml:space="preserve"> </w:t>
      </w:r>
      <w:r w:rsidR="00125E4A" w:rsidRPr="005F6420">
        <w:rPr>
          <w:rFonts w:ascii="Arial" w:hAnsi="Arial"/>
          <w:sz w:val="22"/>
        </w:rPr>
        <w:t>Smith, R.</w:t>
      </w:r>
      <w:r w:rsidR="00125E4A">
        <w:rPr>
          <w:rFonts w:ascii="Arial" w:hAnsi="Arial"/>
          <w:sz w:val="22"/>
        </w:rPr>
        <w:t>J.</w:t>
      </w:r>
      <w:r>
        <w:rPr>
          <w:rFonts w:ascii="Arial" w:hAnsi="Arial"/>
          <w:sz w:val="22"/>
        </w:rPr>
        <w:t xml:space="preserve"> “</w:t>
      </w:r>
      <w:r w:rsidRPr="00E04A85">
        <w:rPr>
          <w:rFonts w:ascii="Arial" w:hAnsi="Arial" w:cs="Arial"/>
          <w:sz w:val="22"/>
          <w:szCs w:val="22"/>
        </w:rPr>
        <w:t>Evaluating the Impacts of an Enhanced Family Self-Sufficiency Program</w:t>
      </w:r>
      <w:r>
        <w:rPr>
          <w:rFonts w:ascii="Arial" w:hAnsi="Arial" w:cs="Arial"/>
          <w:sz w:val="22"/>
          <w:szCs w:val="22"/>
        </w:rPr>
        <w:t xml:space="preserve">,” </w:t>
      </w:r>
      <w:r w:rsidRPr="00E04A85">
        <w:rPr>
          <w:rFonts w:ascii="Arial" w:hAnsi="Arial" w:cs="Arial"/>
          <w:i/>
          <w:sz w:val="22"/>
          <w:szCs w:val="22"/>
        </w:rPr>
        <w:t xml:space="preserve">Housing </w:t>
      </w:r>
      <w:r>
        <w:rPr>
          <w:rFonts w:ascii="Arial" w:hAnsi="Arial" w:cs="Arial"/>
          <w:i/>
          <w:sz w:val="22"/>
          <w:szCs w:val="22"/>
        </w:rPr>
        <w:t>P</w:t>
      </w:r>
      <w:r w:rsidRPr="00E04A85">
        <w:rPr>
          <w:rFonts w:ascii="Arial" w:hAnsi="Arial" w:cs="Arial"/>
          <w:i/>
          <w:sz w:val="22"/>
          <w:szCs w:val="22"/>
        </w:rPr>
        <w:t>olicy Debate</w:t>
      </w:r>
      <w:r>
        <w:rPr>
          <w:rFonts w:ascii="Arial" w:hAnsi="Arial" w:cs="Arial"/>
          <w:sz w:val="22"/>
          <w:szCs w:val="22"/>
        </w:rPr>
        <w:t xml:space="preserve"> </w:t>
      </w:r>
      <w:r w:rsidR="009E6FF4" w:rsidRPr="009E6FF4">
        <w:rPr>
          <w:rFonts w:ascii="ArialUnicodeMS" w:hAnsi="ArialUnicodeMS" w:cs="ArialUnicodeMS"/>
          <w:sz w:val="22"/>
          <w:szCs w:val="22"/>
        </w:rPr>
        <w:t>27 (no. 5, 2017): 772-788</w:t>
      </w:r>
      <w:r w:rsidR="009E6FF4">
        <w:rPr>
          <w:rFonts w:ascii="ArialUnicodeMS" w:hAnsi="ArialUnicodeMS" w:cs="ArialUnicodeMS"/>
          <w:sz w:val="22"/>
          <w:szCs w:val="22"/>
        </w:rPr>
        <w:t>.</w:t>
      </w:r>
    </w:p>
    <w:p w14:paraId="2EFE0713" w14:textId="78550B7B" w:rsidR="00144BDA" w:rsidRDefault="00144BDA" w:rsidP="003A11CE">
      <w:pPr>
        <w:autoSpaceDE w:val="0"/>
        <w:autoSpaceDN w:val="0"/>
        <w:adjustRightInd w:val="0"/>
        <w:rPr>
          <w:rFonts w:ascii="Arial" w:hAnsi="Arial"/>
          <w:sz w:val="22"/>
          <w:szCs w:val="22"/>
        </w:rPr>
      </w:pPr>
    </w:p>
    <w:p w14:paraId="71A65801" w14:textId="1561E489" w:rsidR="00BA38DD" w:rsidRPr="003A11CE" w:rsidRDefault="00BA38DD" w:rsidP="00BA38DD">
      <w:pPr>
        <w:autoSpaceDE w:val="0"/>
        <w:autoSpaceDN w:val="0"/>
        <w:adjustRightInd w:val="0"/>
        <w:rPr>
          <w:rFonts w:ascii="Arial" w:hAnsi="Arial"/>
          <w:sz w:val="22"/>
          <w:szCs w:val="22"/>
        </w:rPr>
      </w:pPr>
      <w:r w:rsidRPr="00D56631">
        <w:rPr>
          <w:rFonts w:ascii="Arial" w:hAnsi="Arial" w:cs="Arial"/>
          <w:sz w:val="22"/>
          <w:szCs w:val="22"/>
        </w:rPr>
        <w:t>Galster, G.</w:t>
      </w:r>
      <w:r>
        <w:rPr>
          <w:rFonts w:ascii="Arial" w:hAnsi="Arial" w:cs="Arial"/>
          <w:sz w:val="22"/>
          <w:szCs w:val="22"/>
        </w:rPr>
        <w:t xml:space="preserve">C. “Why Shrinking Cities are not Mirror Images of Growing Cities: A Research Agenda of Six Testable Propositions.” </w:t>
      </w:r>
      <w:r w:rsidRPr="00BA38DD">
        <w:rPr>
          <w:rFonts w:ascii="Arial" w:hAnsi="Arial" w:cs="Arial"/>
          <w:i/>
          <w:sz w:val="22"/>
          <w:szCs w:val="22"/>
        </w:rPr>
        <w:t>Urban Affairs Review</w:t>
      </w:r>
      <w:r>
        <w:rPr>
          <w:rFonts w:ascii="Arial" w:hAnsi="Arial" w:cs="Arial"/>
          <w:sz w:val="22"/>
          <w:szCs w:val="22"/>
        </w:rPr>
        <w:t xml:space="preserve"> (published online </w:t>
      </w:r>
      <w:r w:rsidR="00EB54A1">
        <w:rPr>
          <w:rFonts w:ascii="Arial" w:hAnsi="Arial" w:cs="Arial"/>
          <w:sz w:val="22"/>
          <w:szCs w:val="22"/>
        </w:rPr>
        <w:t>July</w:t>
      </w:r>
      <w:r>
        <w:rPr>
          <w:rFonts w:ascii="Arial" w:hAnsi="Arial" w:cs="Arial"/>
          <w:sz w:val="22"/>
          <w:szCs w:val="22"/>
        </w:rPr>
        <w:t xml:space="preserve"> 2017)</w:t>
      </w:r>
    </w:p>
    <w:p w14:paraId="73B4501E" w14:textId="171DE4FF" w:rsidR="00F2450D" w:rsidRDefault="00F2450D" w:rsidP="00EB54A1">
      <w:pPr>
        <w:autoSpaceDE w:val="0"/>
        <w:autoSpaceDN w:val="0"/>
        <w:adjustRightInd w:val="0"/>
        <w:rPr>
          <w:rFonts w:ascii="Arial" w:hAnsi="Arial" w:cs="Arial"/>
          <w:sz w:val="22"/>
          <w:szCs w:val="22"/>
        </w:rPr>
      </w:pPr>
    </w:p>
    <w:p w14:paraId="58AC6C2E" w14:textId="77777777" w:rsidR="00F2450D" w:rsidRDefault="00F2450D" w:rsidP="00F2450D">
      <w:pPr>
        <w:rPr>
          <w:rFonts w:ascii="Arial" w:hAnsi="Arial" w:cs="Arial"/>
          <w:sz w:val="22"/>
          <w:szCs w:val="22"/>
        </w:rPr>
      </w:pPr>
      <w:r w:rsidRPr="006C6F50">
        <w:rPr>
          <w:rFonts w:ascii="Arial" w:hAnsi="Arial" w:cs="Arial"/>
          <w:sz w:val="22"/>
          <w:szCs w:val="22"/>
        </w:rPr>
        <w:t xml:space="preserve">Lee, K.O., Smith, R.J., &amp; Galster, G.C. “Subsidized Housing and Residential Trajectories: An Application of Matched Sequence Analysis,” </w:t>
      </w:r>
      <w:r w:rsidRPr="006C6F50">
        <w:rPr>
          <w:rFonts w:ascii="Arial" w:hAnsi="Arial" w:cs="Arial"/>
          <w:i/>
          <w:sz w:val="22"/>
          <w:szCs w:val="22"/>
        </w:rPr>
        <w:t>Housing Policy Debate</w:t>
      </w:r>
      <w:r w:rsidRPr="006C6F50">
        <w:rPr>
          <w:rFonts w:ascii="Arial" w:hAnsi="Arial" w:cs="Arial"/>
          <w:sz w:val="22"/>
          <w:szCs w:val="22"/>
        </w:rPr>
        <w:t xml:space="preserve"> </w:t>
      </w:r>
      <w:r w:rsidRPr="00F2450D">
        <w:rPr>
          <w:rFonts w:ascii="Arial" w:hAnsi="Arial" w:cs="Arial"/>
          <w:sz w:val="22"/>
          <w:szCs w:val="22"/>
        </w:rPr>
        <w:t xml:space="preserve">27 (no. 6, 2017): </w:t>
      </w:r>
      <w:r>
        <w:rPr>
          <w:rFonts w:ascii="Arial" w:hAnsi="Arial" w:cs="Arial"/>
          <w:sz w:val="22"/>
          <w:szCs w:val="22"/>
        </w:rPr>
        <w:t xml:space="preserve">843-874 </w:t>
      </w:r>
      <w:r w:rsidRPr="006C6F50">
        <w:rPr>
          <w:rFonts w:ascii="Arial" w:hAnsi="Arial" w:cs="Arial"/>
          <w:sz w:val="22"/>
          <w:szCs w:val="22"/>
        </w:rPr>
        <w:t>(</w:t>
      </w:r>
      <w:r>
        <w:rPr>
          <w:rFonts w:ascii="Arial" w:hAnsi="Arial" w:cs="Arial"/>
          <w:sz w:val="22"/>
          <w:szCs w:val="22"/>
        </w:rPr>
        <w:t>published online June 2017</w:t>
      </w:r>
      <w:r w:rsidRPr="006C6F50">
        <w:rPr>
          <w:rFonts w:ascii="Arial" w:hAnsi="Arial" w:cs="Arial"/>
          <w:sz w:val="22"/>
          <w:szCs w:val="22"/>
        </w:rPr>
        <w:t>)</w:t>
      </w:r>
    </w:p>
    <w:p w14:paraId="509CAE37" w14:textId="77777777" w:rsidR="00133D5E" w:rsidRDefault="00133D5E" w:rsidP="00133D5E">
      <w:pPr>
        <w:autoSpaceDE w:val="0"/>
        <w:autoSpaceDN w:val="0"/>
        <w:adjustRightInd w:val="0"/>
        <w:rPr>
          <w:rFonts w:ascii="Arial" w:hAnsi="Arial" w:cs="Arial"/>
          <w:sz w:val="22"/>
          <w:szCs w:val="22"/>
        </w:rPr>
      </w:pPr>
    </w:p>
    <w:p w14:paraId="25D4559D" w14:textId="77777777" w:rsidR="00133D5E" w:rsidRDefault="00133D5E" w:rsidP="00133D5E">
      <w:pPr>
        <w:autoSpaceDE w:val="0"/>
        <w:autoSpaceDN w:val="0"/>
        <w:adjustRightInd w:val="0"/>
        <w:rPr>
          <w:rFonts w:ascii="Arial" w:hAnsi="Arial" w:cs="Arial"/>
          <w:sz w:val="22"/>
          <w:szCs w:val="22"/>
        </w:rPr>
      </w:pPr>
      <w:r>
        <w:rPr>
          <w:rFonts w:ascii="Arial" w:hAnsi="Arial" w:cs="Arial"/>
          <w:sz w:val="22"/>
          <w:szCs w:val="22"/>
        </w:rPr>
        <w:t xml:space="preserve">Galster, G.C. “The Geography of Opportunity 20 Years </w:t>
      </w:r>
      <w:r w:rsidRPr="00F2450D">
        <w:rPr>
          <w:rFonts w:ascii="Arial" w:hAnsi="Arial" w:cs="Arial"/>
          <w:sz w:val="22"/>
          <w:szCs w:val="22"/>
        </w:rPr>
        <w:t xml:space="preserve">Later.” </w:t>
      </w:r>
      <w:r w:rsidRPr="00F2450D">
        <w:rPr>
          <w:rFonts w:ascii="Arial" w:hAnsi="Arial" w:cs="Arial"/>
          <w:i/>
          <w:sz w:val="22"/>
          <w:szCs w:val="22"/>
        </w:rPr>
        <w:t>Housing Policy Debate</w:t>
      </w:r>
      <w:r w:rsidRPr="00F2450D">
        <w:rPr>
          <w:rFonts w:ascii="Arial" w:hAnsi="Arial" w:cs="Arial"/>
          <w:sz w:val="22"/>
          <w:szCs w:val="22"/>
        </w:rPr>
        <w:t xml:space="preserve"> 27 (no. 6, 2017): 941-943 (published online Sept. 2017)</w:t>
      </w:r>
    </w:p>
    <w:p w14:paraId="180FAE8C" w14:textId="77777777" w:rsidR="00133D5E" w:rsidRDefault="00133D5E" w:rsidP="003173FC">
      <w:pPr>
        <w:autoSpaceDE w:val="0"/>
        <w:autoSpaceDN w:val="0"/>
        <w:adjustRightInd w:val="0"/>
        <w:rPr>
          <w:rFonts w:ascii="Arial" w:hAnsi="Arial"/>
          <w:sz w:val="22"/>
          <w:szCs w:val="22"/>
        </w:rPr>
      </w:pPr>
    </w:p>
    <w:p w14:paraId="35D3C770" w14:textId="1FD3B691" w:rsidR="003173FC" w:rsidRPr="003173FC" w:rsidRDefault="003173FC" w:rsidP="003173FC">
      <w:pPr>
        <w:autoSpaceDE w:val="0"/>
        <w:autoSpaceDN w:val="0"/>
        <w:adjustRightInd w:val="0"/>
        <w:rPr>
          <w:rFonts w:ascii="Arial" w:hAnsi="Arial" w:cs="Arial"/>
          <w:sz w:val="22"/>
          <w:szCs w:val="22"/>
        </w:rPr>
      </w:pPr>
      <w:r w:rsidRPr="003A11CE">
        <w:rPr>
          <w:rFonts w:ascii="Arial" w:hAnsi="Arial"/>
          <w:sz w:val="22"/>
          <w:szCs w:val="22"/>
        </w:rPr>
        <w:lastRenderedPageBreak/>
        <w:t xml:space="preserve">Galster, G. C., and Turner, L.M. </w:t>
      </w:r>
      <w:r>
        <w:rPr>
          <w:rFonts w:ascii="Arial" w:hAnsi="Arial"/>
          <w:sz w:val="22"/>
          <w:szCs w:val="22"/>
        </w:rPr>
        <w:t>“</w:t>
      </w:r>
      <w:r w:rsidRPr="003A11CE">
        <w:rPr>
          <w:rFonts w:ascii="Arial" w:hAnsi="Arial" w:cs="Arial"/>
          <w:sz w:val="22"/>
          <w:szCs w:val="22"/>
        </w:rPr>
        <w:t>Status Discrepancy as a Driver of Residential Mobility</w:t>
      </w:r>
      <w:r>
        <w:rPr>
          <w:rFonts w:ascii="Arial" w:hAnsi="Arial" w:cs="Arial"/>
          <w:sz w:val="22"/>
          <w:szCs w:val="22"/>
        </w:rPr>
        <w:t>: Evidence from Oslo</w:t>
      </w:r>
      <w:r w:rsidRPr="003A11CE">
        <w:rPr>
          <w:rFonts w:ascii="Arial" w:hAnsi="Arial" w:cs="Arial"/>
          <w:sz w:val="22"/>
          <w:szCs w:val="22"/>
        </w:rPr>
        <w:t>.</w:t>
      </w:r>
      <w:r>
        <w:rPr>
          <w:rFonts w:ascii="Arial" w:hAnsi="Arial" w:cs="Arial"/>
          <w:sz w:val="22"/>
          <w:szCs w:val="22"/>
        </w:rPr>
        <w:t>”</w:t>
      </w:r>
      <w:r w:rsidRPr="003A11CE">
        <w:rPr>
          <w:rFonts w:ascii="Arial" w:hAnsi="Arial" w:cs="Arial"/>
          <w:sz w:val="22"/>
          <w:szCs w:val="22"/>
        </w:rPr>
        <w:t xml:space="preserve"> </w:t>
      </w:r>
      <w:r w:rsidRPr="003A11CE">
        <w:rPr>
          <w:rFonts w:ascii="Arial" w:hAnsi="Arial" w:cs="Arial"/>
          <w:i/>
          <w:sz w:val="22"/>
          <w:szCs w:val="22"/>
        </w:rPr>
        <w:t>Environment and Planning A</w:t>
      </w:r>
      <w:r w:rsidRPr="003A11CE">
        <w:rPr>
          <w:rFonts w:ascii="Arial" w:hAnsi="Arial" w:cs="Arial"/>
          <w:sz w:val="22"/>
          <w:szCs w:val="22"/>
        </w:rPr>
        <w:t>.</w:t>
      </w:r>
      <w:r>
        <w:rPr>
          <w:rFonts w:ascii="Arial" w:hAnsi="Arial" w:cs="Arial"/>
          <w:sz w:val="22"/>
          <w:szCs w:val="22"/>
        </w:rPr>
        <w:t xml:space="preserve"> (no. 9, 2017):</w:t>
      </w:r>
      <w:r w:rsidRPr="003173FC">
        <w:rPr>
          <w:szCs w:val="24"/>
        </w:rPr>
        <w:t xml:space="preserve"> </w:t>
      </w:r>
      <w:r w:rsidRPr="003173FC">
        <w:rPr>
          <w:rFonts w:ascii="Arial" w:hAnsi="Arial" w:cs="Arial"/>
          <w:sz w:val="22"/>
          <w:szCs w:val="22"/>
        </w:rPr>
        <w:t>2155-2175</w:t>
      </w:r>
      <w:r>
        <w:rPr>
          <w:rFonts w:ascii="Arial" w:hAnsi="Arial" w:cs="Arial"/>
          <w:sz w:val="22"/>
          <w:szCs w:val="22"/>
        </w:rPr>
        <w:t>.</w:t>
      </w:r>
    </w:p>
    <w:p w14:paraId="25A41B87" w14:textId="77777777" w:rsidR="003173FC" w:rsidRDefault="003173FC" w:rsidP="003173FC">
      <w:pPr>
        <w:rPr>
          <w:rFonts w:ascii="Arial" w:hAnsi="Arial" w:cs="Arial"/>
          <w:sz w:val="22"/>
          <w:szCs w:val="22"/>
        </w:rPr>
      </w:pPr>
    </w:p>
    <w:p w14:paraId="23C0DC8B" w14:textId="7E00C4F1" w:rsidR="003173FC" w:rsidRDefault="003173FC" w:rsidP="003173FC">
      <w:pPr>
        <w:rPr>
          <w:rFonts w:ascii="Arial" w:hAnsi="Arial" w:cs="Arial"/>
          <w:sz w:val="22"/>
          <w:szCs w:val="22"/>
        </w:rPr>
      </w:pPr>
      <w:r>
        <w:rPr>
          <w:rFonts w:ascii="Arial" w:hAnsi="Arial" w:cs="Arial"/>
          <w:sz w:val="22"/>
          <w:szCs w:val="22"/>
        </w:rPr>
        <w:t xml:space="preserve">Galster, G.C., MacDonald, H. &amp; Nelson J. “What Explains the </w:t>
      </w:r>
      <w:r w:rsidRPr="007A4165">
        <w:rPr>
          <w:rFonts w:ascii="Arial" w:hAnsi="Arial" w:cs="Arial"/>
          <w:sz w:val="22"/>
          <w:szCs w:val="22"/>
        </w:rPr>
        <w:t>Differential Treatment</w:t>
      </w:r>
      <w:r>
        <w:rPr>
          <w:rFonts w:ascii="Arial" w:hAnsi="Arial" w:cs="Arial"/>
          <w:sz w:val="22"/>
          <w:szCs w:val="22"/>
        </w:rPr>
        <w:t xml:space="preserve"> of Renters </w:t>
      </w:r>
      <w:r w:rsidRPr="007A4165">
        <w:rPr>
          <w:rFonts w:ascii="Arial" w:hAnsi="Arial" w:cs="Arial"/>
          <w:sz w:val="22"/>
          <w:szCs w:val="22"/>
        </w:rPr>
        <w:t>Based on</w:t>
      </w:r>
      <w:r>
        <w:rPr>
          <w:rFonts w:ascii="Arial" w:hAnsi="Arial" w:cs="Arial"/>
          <w:sz w:val="22"/>
          <w:szCs w:val="22"/>
        </w:rPr>
        <w:t xml:space="preserve"> </w:t>
      </w:r>
      <w:r w:rsidRPr="007A4165">
        <w:rPr>
          <w:rFonts w:ascii="Arial" w:hAnsi="Arial" w:cs="Arial"/>
          <w:sz w:val="22"/>
          <w:szCs w:val="22"/>
        </w:rPr>
        <w:t>Ethnicity? New</w:t>
      </w:r>
      <w:r>
        <w:rPr>
          <w:rFonts w:ascii="Arial" w:hAnsi="Arial" w:cs="Arial"/>
          <w:sz w:val="22"/>
          <w:szCs w:val="22"/>
        </w:rPr>
        <w:t xml:space="preserve"> Evidence f</w:t>
      </w:r>
      <w:r w:rsidRPr="007A4165">
        <w:rPr>
          <w:rFonts w:ascii="Arial" w:hAnsi="Arial" w:cs="Arial"/>
          <w:sz w:val="22"/>
          <w:szCs w:val="22"/>
        </w:rPr>
        <w:t>rom Sydney</w:t>
      </w:r>
      <w:r>
        <w:rPr>
          <w:rFonts w:ascii="Arial" w:hAnsi="Arial" w:cs="Arial"/>
          <w:sz w:val="22"/>
          <w:szCs w:val="22"/>
        </w:rPr>
        <w:t xml:space="preserve">,” </w:t>
      </w:r>
      <w:r w:rsidRPr="00DD1E1F">
        <w:rPr>
          <w:rFonts w:ascii="Arial" w:hAnsi="Arial" w:cs="Arial"/>
          <w:i/>
          <w:sz w:val="22"/>
          <w:szCs w:val="22"/>
        </w:rPr>
        <w:t>Urban Affairs Review</w:t>
      </w:r>
      <w:r>
        <w:rPr>
          <w:rFonts w:ascii="Arial" w:hAnsi="Arial" w:cs="Arial"/>
          <w:sz w:val="22"/>
          <w:szCs w:val="22"/>
        </w:rPr>
        <w:t xml:space="preserve"> 54 (no. 1, 2018):107-136</w:t>
      </w:r>
      <w:r w:rsidR="00747C9C" w:rsidRPr="00747C9C">
        <w:rPr>
          <w:rFonts w:ascii="Arial" w:hAnsi="Arial" w:cs="Arial"/>
          <w:sz w:val="22"/>
          <w:szCs w:val="22"/>
        </w:rPr>
        <w:t xml:space="preserve"> </w:t>
      </w:r>
      <w:r w:rsidR="00747C9C" w:rsidRPr="006C6F50">
        <w:rPr>
          <w:rFonts w:ascii="Arial" w:hAnsi="Arial" w:cs="Arial"/>
          <w:sz w:val="22"/>
          <w:szCs w:val="22"/>
        </w:rPr>
        <w:t>(</w:t>
      </w:r>
      <w:r w:rsidR="00747C9C">
        <w:rPr>
          <w:rFonts w:ascii="Arial" w:hAnsi="Arial" w:cs="Arial"/>
          <w:sz w:val="22"/>
          <w:szCs w:val="22"/>
        </w:rPr>
        <w:t xml:space="preserve">published online </w:t>
      </w:r>
      <w:proofErr w:type="gramStart"/>
      <w:r w:rsidR="00747C9C">
        <w:rPr>
          <w:rFonts w:ascii="Arial" w:hAnsi="Arial" w:cs="Arial"/>
          <w:sz w:val="22"/>
          <w:szCs w:val="22"/>
        </w:rPr>
        <w:t>Dec.</w:t>
      </w:r>
      <w:r w:rsidR="00910990">
        <w:rPr>
          <w:rFonts w:ascii="Arial" w:hAnsi="Arial" w:cs="Arial"/>
          <w:sz w:val="22"/>
          <w:szCs w:val="22"/>
        </w:rPr>
        <w:t>,</w:t>
      </w:r>
      <w:proofErr w:type="gramEnd"/>
      <w:r w:rsidR="00747C9C">
        <w:rPr>
          <w:rFonts w:ascii="Arial" w:hAnsi="Arial" w:cs="Arial"/>
          <w:sz w:val="22"/>
          <w:szCs w:val="22"/>
        </w:rPr>
        <w:t xml:space="preserve"> 2016)</w:t>
      </w:r>
    </w:p>
    <w:p w14:paraId="0E87886B" w14:textId="35D1B466" w:rsidR="008F4BAE" w:rsidRDefault="008F4BAE" w:rsidP="00EB54A1">
      <w:pPr>
        <w:autoSpaceDE w:val="0"/>
        <w:autoSpaceDN w:val="0"/>
        <w:adjustRightInd w:val="0"/>
        <w:rPr>
          <w:rFonts w:ascii="Arial" w:hAnsi="Arial" w:cs="Arial"/>
          <w:sz w:val="22"/>
          <w:szCs w:val="22"/>
        </w:rPr>
      </w:pPr>
    </w:p>
    <w:p w14:paraId="4E47F767" w14:textId="6F908783" w:rsidR="00910990" w:rsidRDefault="008F4BAE" w:rsidP="00910990">
      <w:pPr>
        <w:rPr>
          <w:rFonts w:ascii="Arial" w:hAnsi="Arial" w:cs="Arial"/>
          <w:sz w:val="22"/>
          <w:szCs w:val="22"/>
        </w:rPr>
      </w:pPr>
      <w:r w:rsidRPr="008F4BAE">
        <w:rPr>
          <w:rFonts w:ascii="Arial" w:hAnsi="Arial" w:cs="Arial"/>
          <w:sz w:val="22"/>
          <w:szCs w:val="22"/>
        </w:rPr>
        <w:t xml:space="preserve">Lucero, J.L., Santiago, A.M. and Galster, G.C. </w:t>
      </w:r>
      <w:r>
        <w:rPr>
          <w:rFonts w:ascii="Arial" w:hAnsi="Arial" w:cs="Arial"/>
          <w:sz w:val="22"/>
          <w:szCs w:val="22"/>
        </w:rPr>
        <w:t>“</w:t>
      </w:r>
      <w:r w:rsidRPr="008F4BAE">
        <w:rPr>
          <w:rFonts w:ascii="Arial" w:hAnsi="Arial" w:cs="Arial"/>
          <w:bCs/>
          <w:sz w:val="22"/>
          <w:szCs w:val="22"/>
        </w:rPr>
        <w:t>How Neighborhood Effects Vary:</w:t>
      </w:r>
      <w:r>
        <w:rPr>
          <w:rFonts w:ascii="Arial" w:hAnsi="Arial" w:cs="Arial"/>
          <w:bCs/>
          <w:sz w:val="22"/>
          <w:szCs w:val="22"/>
        </w:rPr>
        <w:t xml:space="preserve"> </w:t>
      </w:r>
      <w:r w:rsidRPr="008F4BAE">
        <w:rPr>
          <w:rFonts w:ascii="Arial" w:hAnsi="Arial" w:cs="Arial"/>
          <w:bCs/>
          <w:sz w:val="22"/>
          <w:szCs w:val="22"/>
        </w:rPr>
        <w:t>Childbearing and Fathering among Latino and</w:t>
      </w:r>
      <w:r>
        <w:rPr>
          <w:rFonts w:ascii="Arial" w:hAnsi="Arial" w:cs="Arial"/>
          <w:bCs/>
          <w:sz w:val="22"/>
          <w:szCs w:val="22"/>
        </w:rPr>
        <w:t xml:space="preserve"> </w:t>
      </w:r>
      <w:r w:rsidRPr="008F4BAE">
        <w:rPr>
          <w:rFonts w:ascii="Arial" w:hAnsi="Arial" w:cs="Arial"/>
          <w:bCs/>
          <w:sz w:val="22"/>
          <w:szCs w:val="22"/>
        </w:rPr>
        <w:t>African American Adolescents</w:t>
      </w:r>
      <w:r>
        <w:rPr>
          <w:rFonts w:ascii="Arial" w:hAnsi="Arial" w:cs="Arial"/>
          <w:bCs/>
          <w:sz w:val="22"/>
          <w:szCs w:val="22"/>
        </w:rPr>
        <w:t>.”</w:t>
      </w:r>
      <w:r w:rsidRPr="008F4BAE">
        <w:rPr>
          <w:rFonts w:ascii="Arial" w:hAnsi="Arial" w:cs="Arial"/>
          <w:sz w:val="22"/>
          <w:szCs w:val="22"/>
        </w:rPr>
        <w:t xml:space="preserve"> </w:t>
      </w:r>
      <w:r w:rsidRPr="008F4BAE">
        <w:rPr>
          <w:rFonts w:ascii="Arial" w:hAnsi="Arial" w:cs="Arial"/>
          <w:i/>
          <w:sz w:val="22"/>
          <w:szCs w:val="22"/>
        </w:rPr>
        <w:t>Healthcare</w:t>
      </w:r>
      <w:r w:rsidRPr="008F4BAE">
        <w:rPr>
          <w:rFonts w:ascii="Arial" w:hAnsi="Arial" w:cs="Arial"/>
          <w:sz w:val="22"/>
          <w:szCs w:val="22"/>
        </w:rPr>
        <w:t xml:space="preserve"> </w:t>
      </w:r>
      <w:r>
        <w:rPr>
          <w:rFonts w:ascii="Arial" w:hAnsi="Arial" w:cs="Arial"/>
          <w:sz w:val="22"/>
          <w:szCs w:val="22"/>
        </w:rPr>
        <w:t>6, 7 (</w:t>
      </w:r>
      <w:r w:rsidRPr="008F4BAE">
        <w:rPr>
          <w:rFonts w:ascii="Arial" w:hAnsi="Arial" w:cs="Arial"/>
          <w:bCs/>
          <w:sz w:val="22"/>
          <w:szCs w:val="22"/>
        </w:rPr>
        <w:t>2018</w:t>
      </w:r>
      <w:r>
        <w:rPr>
          <w:rFonts w:ascii="Arial" w:hAnsi="Arial" w:cs="Arial"/>
          <w:bCs/>
          <w:sz w:val="22"/>
          <w:szCs w:val="22"/>
        </w:rPr>
        <w:t xml:space="preserve">) </w:t>
      </w:r>
      <w:r>
        <w:rPr>
          <w:rFonts w:ascii="Arial" w:hAnsi="Arial" w:cs="Arial"/>
          <w:sz w:val="22"/>
          <w:szCs w:val="22"/>
        </w:rPr>
        <w:t xml:space="preserve">(published online Jan., 2018) </w:t>
      </w:r>
    </w:p>
    <w:p w14:paraId="16AB90C6" w14:textId="77777777" w:rsidR="00910990" w:rsidRPr="004F4CF0" w:rsidRDefault="00910990" w:rsidP="00910990">
      <w:pPr>
        <w:rPr>
          <w:rFonts w:ascii="Arial" w:hAnsi="Arial" w:cs="Arial"/>
          <w:sz w:val="22"/>
          <w:szCs w:val="22"/>
          <w:u w:val="single"/>
        </w:rPr>
      </w:pPr>
    </w:p>
    <w:p w14:paraId="39EAFEB7" w14:textId="4AA89840" w:rsidR="00910990" w:rsidRDefault="00910990" w:rsidP="00910990">
      <w:pPr>
        <w:rPr>
          <w:rFonts w:ascii="Arial" w:hAnsi="Arial" w:cs="Arial"/>
          <w:sz w:val="22"/>
          <w:szCs w:val="22"/>
        </w:rPr>
      </w:pPr>
      <w:r>
        <w:rPr>
          <w:rFonts w:ascii="Arial" w:hAnsi="Arial" w:cs="Arial"/>
          <w:sz w:val="22"/>
          <w:szCs w:val="22"/>
        </w:rPr>
        <w:t xml:space="preserve">MacDonald, H., Galster, G.C. &amp; </w:t>
      </w:r>
      <w:proofErr w:type="spellStart"/>
      <w:r>
        <w:rPr>
          <w:rFonts w:ascii="Arial" w:hAnsi="Arial" w:cs="Arial"/>
          <w:sz w:val="22"/>
          <w:szCs w:val="22"/>
        </w:rPr>
        <w:t>Dufty</w:t>
      </w:r>
      <w:proofErr w:type="spellEnd"/>
      <w:r>
        <w:rPr>
          <w:rFonts w:ascii="Arial" w:hAnsi="Arial" w:cs="Arial"/>
          <w:sz w:val="22"/>
          <w:szCs w:val="22"/>
        </w:rPr>
        <w:t>-Jones, R. “</w:t>
      </w:r>
      <w:r w:rsidRPr="004F4CF0">
        <w:rPr>
          <w:rFonts w:ascii="Arial" w:hAnsi="Arial" w:cs="Arial"/>
          <w:sz w:val="22"/>
          <w:szCs w:val="22"/>
        </w:rPr>
        <w:t>The geography of rental housing discrimination, segregation, and social exclusion: New evidence from Sydney</w:t>
      </w:r>
      <w:r>
        <w:rPr>
          <w:rFonts w:ascii="Arial" w:hAnsi="Arial" w:cs="Arial"/>
          <w:sz w:val="22"/>
          <w:szCs w:val="22"/>
        </w:rPr>
        <w:t xml:space="preserve">,” </w:t>
      </w:r>
      <w:r w:rsidRPr="004F4CF0">
        <w:rPr>
          <w:rFonts w:ascii="Arial" w:hAnsi="Arial" w:cs="Arial"/>
          <w:i/>
          <w:sz w:val="22"/>
          <w:szCs w:val="22"/>
        </w:rPr>
        <w:t>Journal of Urban</w:t>
      </w:r>
      <w:r>
        <w:rPr>
          <w:rFonts w:ascii="Arial" w:hAnsi="Arial" w:cs="Arial"/>
          <w:sz w:val="22"/>
          <w:szCs w:val="22"/>
        </w:rPr>
        <w:t xml:space="preserve"> </w:t>
      </w:r>
      <w:r w:rsidRPr="00910990">
        <w:rPr>
          <w:rFonts w:ascii="Arial" w:hAnsi="Arial" w:cs="Arial"/>
          <w:i/>
          <w:sz w:val="22"/>
          <w:szCs w:val="22"/>
        </w:rPr>
        <w:t>Affairs</w:t>
      </w:r>
      <w:r w:rsidRPr="00910990">
        <w:rPr>
          <w:rFonts w:ascii="Arial" w:hAnsi="Arial" w:cs="Arial"/>
          <w:sz w:val="22"/>
          <w:szCs w:val="22"/>
        </w:rPr>
        <w:t xml:space="preserve"> 40 (no. 2, 2018): 226-245</w:t>
      </w:r>
      <w:r>
        <w:rPr>
          <w:rFonts w:ascii="Arial" w:hAnsi="Arial" w:cs="Arial"/>
          <w:sz w:val="22"/>
          <w:szCs w:val="22"/>
        </w:rPr>
        <w:t xml:space="preserve"> (published online June, 2017)</w:t>
      </w:r>
    </w:p>
    <w:p w14:paraId="49028924" w14:textId="36AB9FA0" w:rsidR="008F4BAE" w:rsidRPr="008F4BAE" w:rsidRDefault="008F4BAE" w:rsidP="008F4BAE">
      <w:pPr>
        <w:widowControl/>
        <w:autoSpaceDE w:val="0"/>
        <w:autoSpaceDN w:val="0"/>
        <w:adjustRightInd w:val="0"/>
        <w:rPr>
          <w:rFonts w:ascii="Arial" w:hAnsi="Arial" w:cs="Arial"/>
          <w:sz w:val="22"/>
          <w:szCs w:val="22"/>
        </w:rPr>
      </w:pPr>
    </w:p>
    <w:p w14:paraId="6C138D78" w14:textId="154B5A5C" w:rsidR="005727B9" w:rsidRDefault="005727B9">
      <w:pPr>
        <w:widowControl/>
        <w:rPr>
          <w:rFonts w:ascii="Arial" w:hAnsi="Arial"/>
          <w:b/>
          <w:sz w:val="22"/>
        </w:rPr>
      </w:pPr>
    </w:p>
    <w:p w14:paraId="3D6BBEC3" w14:textId="7CDE0284" w:rsidR="001A7BAC" w:rsidRDefault="001A7BAC" w:rsidP="00D97009">
      <w:pPr>
        <w:rPr>
          <w:rFonts w:ascii="Arial" w:hAnsi="Arial"/>
          <w:sz w:val="22"/>
        </w:rPr>
      </w:pPr>
      <w:r>
        <w:rPr>
          <w:rFonts w:ascii="Arial" w:hAnsi="Arial"/>
          <w:b/>
          <w:sz w:val="22"/>
        </w:rPr>
        <w:t>RESEARCH REPORTS</w:t>
      </w:r>
    </w:p>
    <w:p w14:paraId="69820DE3" w14:textId="77777777" w:rsidR="001A7BAC" w:rsidRDefault="001A7BAC">
      <w:pPr>
        <w:widowControl/>
        <w:tabs>
          <w:tab w:val="left" w:pos="-1440"/>
          <w:tab w:val="left" w:pos="-720"/>
          <w:tab w:val="left" w:pos="0"/>
          <w:tab w:val="left" w:pos="378"/>
        </w:tabs>
        <w:jc w:val="both"/>
        <w:rPr>
          <w:rFonts w:ascii="Arial" w:hAnsi="Arial"/>
          <w:i/>
          <w:sz w:val="22"/>
        </w:rPr>
      </w:pPr>
    </w:p>
    <w:p w14:paraId="3D5BAF82"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i/>
          <w:sz w:val="22"/>
        </w:rPr>
        <w:t>The Relationship of Sales Prices to Assessed Valuations of Real Property in Wayne and Holmes Counties, 1969-1970</w:t>
      </w:r>
      <w:r>
        <w:rPr>
          <w:rFonts w:ascii="Arial" w:hAnsi="Arial"/>
          <w:sz w:val="22"/>
        </w:rPr>
        <w:t>, Center for Real Estate Education and Research, Ohio State University, August, 1975 (with W. Baird, J. Naylor, G. Pollock).</w:t>
      </w:r>
    </w:p>
    <w:p w14:paraId="0168D33D" w14:textId="77777777" w:rsidR="001A7BAC" w:rsidRDefault="001A7BAC">
      <w:pPr>
        <w:widowControl/>
        <w:tabs>
          <w:tab w:val="left" w:pos="-1440"/>
          <w:tab w:val="left" w:pos="-720"/>
          <w:tab w:val="left" w:pos="0"/>
          <w:tab w:val="left" w:pos="378"/>
        </w:tabs>
        <w:jc w:val="both"/>
        <w:rPr>
          <w:rFonts w:ascii="Arial" w:hAnsi="Arial"/>
          <w:sz w:val="22"/>
        </w:rPr>
      </w:pPr>
    </w:p>
    <w:p w14:paraId="2D7C89CD"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i/>
          <w:sz w:val="22"/>
        </w:rPr>
        <w:t>Wooster:  Its People, Its Homes, and Its Problems</w:t>
      </w:r>
      <w:r>
        <w:rPr>
          <w:rFonts w:ascii="Arial" w:hAnsi="Arial"/>
          <w:sz w:val="22"/>
        </w:rPr>
        <w:t xml:space="preserve">, Research Report submitted to the Wooster City Planning Department, 1975 (with G. </w:t>
      </w:r>
      <w:proofErr w:type="spellStart"/>
      <w:r>
        <w:rPr>
          <w:rFonts w:ascii="Arial" w:hAnsi="Arial"/>
          <w:sz w:val="22"/>
        </w:rPr>
        <w:t>Hesser</w:t>
      </w:r>
      <w:proofErr w:type="spellEnd"/>
      <w:r>
        <w:rPr>
          <w:rFonts w:ascii="Arial" w:hAnsi="Arial"/>
          <w:sz w:val="22"/>
        </w:rPr>
        <w:t>).</w:t>
      </w:r>
    </w:p>
    <w:p w14:paraId="1DBF519F" w14:textId="77777777" w:rsidR="001A7BAC" w:rsidRDefault="001A7BAC">
      <w:pPr>
        <w:widowControl/>
        <w:tabs>
          <w:tab w:val="left" w:pos="-1440"/>
          <w:tab w:val="left" w:pos="-720"/>
          <w:tab w:val="left" w:pos="0"/>
          <w:tab w:val="left" w:pos="378"/>
        </w:tabs>
        <w:jc w:val="both"/>
        <w:rPr>
          <w:rFonts w:ascii="Arial" w:hAnsi="Arial"/>
          <w:sz w:val="22"/>
        </w:rPr>
      </w:pPr>
    </w:p>
    <w:p w14:paraId="4FAAFF10"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i/>
          <w:sz w:val="22"/>
        </w:rPr>
        <w:t>Preferences for Neighborhood Racial Composition</w:t>
      </w:r>
      <w:r>
        <w:rPr>
          <w:rFonts w:ascii="Arial" w:hAnsi="Arial"/>
          <w:sz w:val="22"/>
        </w:rPr>
        <w:t>, U.S. Department of H.U.D. Research Report 493.  September, 1978.</w:t>
      </w:r>
    </w:p>
    <w:p w14:paraId="6E07F724" w14:textId="77777777" w:rsidR="001A7BAC" w:rsidRDefault="001A7BAC">
      <w:pPr>
        <w:widowControl/>
        <w:tabs>
          <w:tab w:val="left" w:pos="-1440"/>
          <w:tab w:val="left" w:pos="-720"/>
          <w:tab w:val="left" w:pos="0"/>
          <w:tab w:val="left" w:pos="378"/>
        </w:tabs>
        <w:jc w:val="both"/>
        <w:rPr>
          <w:rFonts w:ascii="Arial" w:hAnsi="Arial"/>
          <w:sz w:val="22"/>
        </w:rPr>
      </w:pPr>
    </w:p>
    <w:p w14:paraId="42A11F02"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i/>
          <w:sz w:val="22"/>
        </w:rPr>
        <w:t>Housing Needs in Wooster</w:t>
      </w:r>
      <w:r>
        <w:rPr>
          <w:rFonts w:ascii="Arial" w:hAnsi="Arial"/>
          <w:sz w:val="22"/>
        </w:rPr>
        <w:t>, Report of the Housing Task Force, City of Wooster, September, 1978 (with H. Schilling).</w:t>
      </w:r>
    </w:p>
    <w:p w14:paraId="3A2F5E2D" w14:textId="77777777" w:rsidR="001A7BAC" w:rsidRDefault="001A7BAC">
      <w:pPr>
        <w:widowControl/>
        <w:tabs>
          <w:tab w:val="left" w:pos="-1440"/>
          <w:tab w:val="left" w:pos="-720"/>
          <w:tab w:val="left" w:pos="0"/>
          <w:tab w:val="left" w:pos="378"/>
        </w:tabs>
        <w:jc w:val="both"/>
        <w:rPr>
          <w:rFonts w:ascii="Arial" w:hAnsi="Arial"/>
          <w:sz w:val="22"/>
        </w:rPr>
      </w:pPr>
    </w:p>
    <w:p w14:paraId="463CC501"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i/>
          <w:sz w:val="22"/>
        </w:rPr>
        <w:t>Cities Within the City:  The Housing Problems of Mansfield, Ohio</w:t>
      </w:r>
      <w:r>
        <w:rPr>
          <w:rFonts w:ascii="Arial" w:hAnsi="Arial"/>
          <w:sz w:val="22"/>
        </w:rPr>
        <w:t>, Fair Housing Committee of City of Mansfield, June, 1985.</w:t>
      </w:r>
    </w:p>
    <w:p w14:paraId="245E9D58" w14:textId="77777777" w:rsidR="001A7BAC" w:rsidRDefault="001A7BAC">
      <w:pPr>
        <w:widowControl/>
        <w:tabs>
          <w:tab w:val="left" w:pos="-1440"/>
          <w:tab w:val="left" w:pos="-720"/>
          <w:tab w:val="left" w:pos="0"/>
          <w:tab w:val="left" w:pos="378"/>
        </w:tabs>
        <w:jc w:val="both"/>
        <w:rPr>
          <w:rFonts w:ascii="Arial" w:hAnsi="Arial"/>
          <w:sz w:val="22"/>
        </w:rPr>
      </w:pPr>
    </w:p>
    <w:p w14:paraId="5CC6F49C"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i/>
          <w:sz w:val="22"/>
        </w:rPr>
        <w:t>The Costs of Housing Discrimination and Segregation</w:t>
      </w:r>
      <w:r>
        <w:rPr>
          <w:rFonts w:ascii="Arial" w:hAnsi="Arial"/>
          <w:sz w:val="22"/>
        </w:rPr>
        <w:t>, Leadership Council for Open Metropolitan Communities, Chicago, 1986 (with others).</w:t>
      </w:r>
    </w:p>
    <w:p w14:paraId="57A2F4FD" w14:textId="77777777" w:rsidR="001A7BAC" w:rsidRDefault="001A7BAC">
      <w:pPr>
        <w:widowControl/>
        <w:tabs>
          <w:tab w:val="left" w:pos="-1440"/>
          <w:tab w:val="left" w:pos="-720"/>
          <w:tab w:val="left" w:pos="0"/>
          <w:tab w:val="left" w:pos="378"/>
        </w:tabs>
        <w:jc w:val="both"/>
        <w:rPr>
          <w:rFonts w:ascii="Arial" w:hAnsi="Arial"/>
          <w:sz w:val="22"/>
        </w:rPr>
      </w:pPr>
    </w:p>
    <w:p w14:paraId="219D7277"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i/>
          <w:sz w:val="22"/>
        </w:rPr>
        <w:t>Neighborhood Evaluations, Expectations, Mobility and Housing Reinvestment:  Measuring the Social Impacts of Community Development Corporations,</w:t>
      </w:r>
      <w:r>
        <w:rPr>
          <w:rFonts w:ascii="Arial" w:hAnsi="Arial"/>
          <w:sz w:val="22"/>
        </w:rPr>
        <w:t xml:space="preserve"> New School for Social Research, CDC Research Center, 1990.</w:t>
      </w:r>
    </w:p>
    <w:p w14:paraId="303D0FEE" w14:textId="77777777" w:rsidR="001A7BAC" w:rsidRDefault="001A7BAC">
      <w:pPr>
        <w:widowControl/>
        <w:tabs>
          <w:tab w:val="left" w:pos="-1440"/>
          <w:tab w:val="left" w:pos="-720"/>
          <w:tab w:val="left" w:pos="0"/>
          <w:tab w:val="left" w:pos="378"/>
        </w:tabs>
        <w:jc w:val="both"/>
        <w:rPr>
          <w:rFonts w:ascii="Arial" w:hAnsi="Arial"/>
          <w:sz w:val="22"/>
        </w:rPr>
      </w:pPr>
    </w:p>
    <w:p w14:paraId="3198E8FD"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i/>
          <w:sz w:val="22"/>
        </w:rPr>
        <w:t>Geo-Analysis Resources:  Statistical Analysis of Bank Lending Performance:  A Method for Self-Evaluation</w:t>
      </w:r>
      <w:r>
        <w:rPr>
          <w:rFonts w:ascii="Arial" w:hAnsi="Arial"/>
          <w:sz w:val="22"/>
        </w:rPr>
        <w:t>, American Bankers Association, 1991.</w:t>
      </w:r>
    </w:p>
    <w:p w14:paraId="522F0F58" w14:textId="77777777" w:rsidR="001A7BAC" w:rsidRDefault="001A7BAC">
      <w:pPr>
        <w:widowControl/>
        <w:tabs>
          <w:tab w:val="left" w:pos="-1440"/>
          <w:tab w:val="left" w:pos="-720"/>
          <w:tab w:val="left" w:pos="0"/>
          <w:tab w:val="left" w:pos="378"/>
        </w:tabs>
        <w:jc w:val="both"/>
        <w:rPr>
          <w:rFonts w:ascii="Arial" w:hAnsi="Arial"/>
          <w:sz w:val="22"/>
        </w:rPr>
      </w:pPr>
    </w:p>
    <w:p w14:paraId="726C9036"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i/>
          <w:sz w:val="22"/>
        </w:rPr>
        <w:t>Comparative Costs of Caring for Persons with Long-Term Mental Illness in Alternative Residential Settings</w:t>
      </w:r>
      <w:r>
        <w:rPr>
          <w:rFonts w:ascii="Arial" w:hAnsi="Arial"/>
          <w:sz w:val="22"/>
        </w:rPr>
        <w:t>, Ohio Department of Mental Health, Columbus, July, 1992 (with Y. Williams).</w:t>
      </w:r>
    </w:p>
    <w:p w14:paraId="49E56160" w14:textId="77777777" w:rsidR="001A7BAC" w:rsidRDefault="001A7BAC">
      <w:pPr>
        <w:widowControl/>
        <w:tabs>
          <w:tab w:val="left" w:pos="-1440"/>
          <w:tab w:val="left" w:pos="-720"/>
          <w:tab w:val="left" w:pos="0"/>
          <w:tab w:val="left" w:pos="378"/>
        </w:tabs>
        <w:jc w:val="both"/>
        <w:rPr>
          <w:rFonts w:ascii="Arial" w:hAnsi="Arial"/>
          <w:sz w:val="22"/>
        </w:rPr>
      </w:pPr>
    </w:p>
    <w:p w14:paraId="7FD58027"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i/>
          <w:sz w:val="22"/>
        </w:rPr>
        <w:lastRenderedPageBreak/>
        <w:t>The Impact of Changing Opportunity Structures and Residential Segregation on the Economic Status of Puerto Ricans</w:t>
      </w:r>
      <w:r>
        <w:rPr>
          <w:rFonts w:ascii="Arial" w:hAnsi="Arial"/>
          <w:sz w:val="22"/>
        </w:rPr>
        <w:t>, Social Science Research Council, Inter-University Committee for Research on Contemporary Hispanic Issues, New York, 1992 (with A. Santiago).</w:t>
      </w:r>
    </w:p>
    <w:p w14:paraId="3CA26808" w14:textId="77777777" w:rsidR="001A7BAC" w:rsidRDefault="001A7BAC">
      <w:pPr>
        <w:widowControl/>
        <w:tabs>
          <w:tab w:val="left" w:pos="-1440"/>
          <w:tab w:val="left" w:pos="-720"/>
          <w:tab w:val="left" w:pos="0"/>
          <w:tab w:val="left" w:pos="378"/>
        </w:tabs>
        <w:jc w:val="both"/>
        <w:rPr>
          <w:rFonts w:ascii="Arial" w:hAnsi="Arial"/>
          <w:sz w:val="22"/>
        </w:rPr>
      </w:pPr>
    </w:p>
    <w:p w14:paraId="3D7DCB28"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i/>
          <w:sz w:val="22"/>
        </w:rPr>
        <w:t>U.S. Urban Problems and Policy Responses</w:t>
      </w:r>
      <w:r>
        <w:rPr>
          <w:rFonts w:ascii="Arial" w:hAnsi="Arial"/>
          <w:sz w:val="22"/>
        </w:rPr>
        <w:t xml:space="preserve">, Urban Institute Report (6348) to the </w:t>
      </w:r>
      <w:proofErr w:type="spellStart"/>
      <w:r>
        <w:rPr>
          <w:rFonts w:ascii="Arial" w:hAnsi="Arial"/>
          <w:sz w:val="22"/>
        </w:rPr>
        <w:t>Tokio</w:t>
      </w:r>
      <w:proofErr w:type="spellEnd"/>
      <w:r>
        <w:rPr>
          <w:rFonts w:ascii="Arial" w:hAnsi="Arial"/>
          <w:sz w:val="22"/>
        </w:rPr>
        <w:t xml:space="preserve"> Marine Research Institute, February, 1994 (with others).</w:t>
      </w:r>
    </w:p>
    <w:p w14:paraId="1DE7859D" w14:textId="77777777" w:rsidR="001A7BAC" w:rsidRDefault="001A7BAC">
      <w:pPr>
        <w:widowControl/>
        <w:tabs>
          <w:tab w:val="left" w:pos="-1440"/>
          <w:tab w:val="left" w:pos="-720"/>
          <w:tab w:val="left" w:pos="0"/>
          <w:tab w:val="left" w:pos="378"/>
        </w:tabs>
        <w:jc w:val="both"/>
        <w:rPr>
          <w:rFonts w:ascii="Arial" w:hAnsi="Arial"/>
          <w:sz w:val="22"/>
        </w:rPr>
      </w:pPr>
    </w:p>
    <w:p w14:paraId="55FDA7D5"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i/>
          <w:sz w:val="22"/>
        </w:rPr>
        <w:t>Sandwich Hiring Audit Pilot Program</w:t>
      </w:r>
      <w:r>
        <w:rPr>
          <w:rFonts w:ascii="Arial" w:hAnsi="Arial"/>
          <w:sz w:val="22"/>
        </w:rPr>
        <w:t>, Urban Institute Report (6406) to the Rockefeller Foundation, March, 1994 (with others).</w:t>
      </w:r>
    </w:p>
    <w:p w14:paraId="7F1C815F" w14:textId="77777777" w:rsidR="001A7BAC" w:rsidRDefault="001A7BAC">
      <w:pPr>
        <w:widowControl/>
        <w:tabs>
          <w:tab w:val="left" w:pos="-1440"/>
          <w:tab w:val="left" w:pos="-720"/>
          <w:tab w:val="left" w:pos="0"/>
          <w:tab w:val="left" w:pos="378"/>
        </w:tabs>
        <w:jc w:val="both"/>
        <w:rPr>
          <w:rFonts w:ascii="Arial" w:hAnsi="Arial"/>
          <w:sz w:val="22"/>
        </w:rPr>
      </w:pPr>
    </w:p>
    <w:p w14:paraId="039C2867"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i/>
          <w:sz w:val="22"/>
        </w:rPr>
        <w:t>Evaluation of Proposed CRA Regulations</w:t>
      </w:r>
      <w:r>
        <w:rPr>
          <w:rFonts w:ascii="Arial" w:hAnsi="Arial"/>
          <w:sz w:val="22"/>
        </w:rPr>
        <w:t>, Urban Institute Report (6466) to the New York Clearing House Association, March, 1994.</w:t>
      </w:r>
    </w:p>
    <w:p w14:paraId="18C6B9E2" w14:textId="77777777" w:rsidR="001A7BAC" w:rsidRDefault="001A7BAC">
      <w:pPr>
        <w:widowControl/>
        <w:tabs>
          <w:tab w:val="left" w:pos="-1440"/>
          <w:tab w:val="left" w:pos="-720"/>
          <w:tab w:val="left" w:pos="0"/>
          <w:tab w:val="left" w:pos="378"/>
        </w:tabs>
        <w:jc w:val="both"/>
        <w:rPr>
          <w:rFonts w:ascii="Arial" w:hAnsi="Arial"/>
          <w:sz w:val="22"/>
        </w:rPr>
      </w:pPr>
    </w:p>
    <w:p w14:paraId="1AD5CB00"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i/>
          <w:sz w:val="22"/>
        </w:rPr>
        <w:t>East Texas Demographic and Mapping Analysis</w:t>
      </w:r>
      <w:r>
        <w:rPr>
          <w:rFonts w:ascii="Arial" w:hAnsi="Arial"/>
          <w:sz w:val="22"/>
        </w:rPr>
        <w:t>, Urban Institute Report (6473) to the U.S. Department of Housing and Urban Development, April, 1994 (with others).</w:t>
      </w:r>
    </w:p>
    <w:p w14:paraId="16D985CF" w14:textId="77777777" w:rsidR="001A7BAC" w:rsidRDefault="001A7BAC">
      <w:pPr>
        <w:widowControl/>
        <w:tabs>
          <w:tab w:val="left" w:pos="-1440"/>
          <w:tab w:val="left" w:pos="-720"/>
          <w:tab w:val="left" w:pos="0"/>
          <w:tab w:val="left" w:pos="378"/>
        </w:tabs>
        <w:jc w:val="both"/>
        <w:rPr>
          <w:rFonts w:ascii="Arial" w:hAnsi="Arial"/>
          <w:sz w:val="22"/>
        </w:rPr>
      </w:pPr>
    </w:p>
    <w:p w14:paraId="31EF22A1"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i/>
          <w:sz w:val="22"/>
        </w:rPr>
        <w:t>The Structure of Metropolitan Opportunity</w:t>
      </w:r>
      <w:r>
        <w:rPr>
          <w:rFonts w:ascii="Arial" w:hAnsi="Arial"/>
          <w:sz w:val="22"/>
        </w:rPr>
        <w:t xml:space="preserve">, Urban Institute Report (6461) to Fannie Mae, July, 1994 (with S. Killen, M. </w:t>
      </w:r>
      <w:proofErr w:type="spellStart"/>
      <w:r>
        <w:rPr>
          <w:rFonts w:ascii="Arial" w:hAnsi="Arial"/>
          <w:sz w:val="22"/>
        </w:rPr>
        <w:t>Mikelsons</w:t>
      </w:r>
      <w:proofErr w:type="spellEnd"/>
      <w:r>
        <w:rPr>
          <w:rFonts w:ascii="Arial" w:hAnsi="Arial"/>
          <w:sz w:val="22"/>
        </w:rPr>
        <w:t>).</w:t>
      </w:r>
    </w:p>
    <w:p w14:paraId="3E103874" w14:textId="77777777" w:rsidR="001A7BAC" w:rsidRDefault="001A7BAC">
      <w:pPr>
        <w:widowControl/>
        <w:tabs>
          <w:tab w:val="left" w:pos="-1440"/>
          <w:tab w:val="left" w:pos="-720"/>
          <w:tab w:val="left" w:pos="0"/>
          <w:tab w:val="left" w:pos="378"/>
        </w:tabs>
        <w:jc w:val="both"/>
        <w:rPr>
          <w:rFonts w:ascii="Arial" w:hAnsi="Arial"/>
          <w:sz w:val="22"/>
        </w:rPr>
      </w:pPr>
    </w:p>
    <w:p w14:paraId="0F529C4D"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i/>
          <w:sz w:val="22"/>
        </w:rPr>
        <w:t>Documentation of LA Earthquake Disaster Response Policies and Procedures</w:t>
      </w:r>
      <w:r>
        <w:rPr>
          <w:rFonts w:ascii="Arial" w:hAnsi="Arial"/>
          <w:sz w:val="22"/>
        </w:rPr>
        <w:t xml:space="preserve">, Urban Institute Report (6488) to U.S. Department of Housing and Urban Development, March, 1995 (with C. </w:t>
      </w:r>
      <w:proofErr w:type="spellStart"/>
      <w:r>
        <w:rPr>
          <w:rFonts w:ascii="Arial" w:hAnsi="Arial"/>
          <w:sz w:val="22"/>
        </w:rPr>
        <w:t>Herbig</w:t>
      </w:r>
      <w:proofErr w:type="spellEnd"/>
      <w:r>
        <w:rPr>
          <w:rFonts w:ascii="Arial" w:hAnsi="Arial"/>
          <w:sz w:val="22"/>
        </w:rPr>
        <w:t>, J. Silver, M. Valera).</w:t>
      </w:r>
    </w:p>
    <w:p w14:paraId="6F42E77F" w14:textId="77777777" w:rsidR="001A7BAC" w:rsidRDefault="001A7BAC">
      <w:pPr>
        <w:widowControl/>
        <w:tabs>
          <w:tab w:val="left" w:pos="-1440"/>
          <w:tab w:val="left" w:pos="-720"/>
          <w:tab w:val="left" w:pos="0"/>
          <w:tab w:val="left" w:pos="378"/>
        </w:tabs>
        <w:jc w:val="both"/>
        <w:rPr>
          <w:rFonts w:ascii="Arial" w:hAnsi="Arial"/>
          <w:sz w:val="22"/>
        </w:rPr>
      </w:pPr>
    </w:p>
    <w:p w14:paraId="74B7F5CF"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i/>
          <w:sz w:val="22"/>
        </w:rPr>
        <w:t>Comments on Defining ‘Underserved’ Areas in Metropolitan Regions</w:t>
      </w:r>
      <w:r>
        <w:rPr>
          <w:rFonts w:ascii="Arial" w:hAnsi="Arial"/>
          <w:sz w:val="22"/>
        </w:rPr>
        <w:t>, Urban Institute Report (6542-004-04) to U. S. Department of Housing and Urban Development, October, 1995.</w:t>
      </w:r>
    </w:p>
    <w:p w14:paraId="505DFE02" w14:textId="77777777" w:rsidR="001A7BAC" w:rsidRDefault="001A7BAC">
      <w:pPr>
        <w:widowControl/>
        <w:tabs>
          <w:tab w:val="left" w:pos="-1440"/>
          <w:tab w:val="left" w:pos="-720"/>
          <w:tab w:val="left" w:pos="0"/>
          <w:tab w:val="left" w:pos="378"/>
        </w:tabs>
        <w:jc w:val="both"/>
        <w:rPr>
          <w:rFonts w:ascii="Arial" w:hAnsi="Arial"/>
          <w:sz w:val="22"/>
        </w:rPr>
      </w:pPr>
    </w:p>
    <w:p w14:paraId="40E67DA6"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i/>
          <w:sz w:val="22"/>
        </w:rPr>
        <w:t>Financial Condition of the Multifamily Housing Stock</w:t>
      </w:r>
      <w:r>
        <w:rPr>
          <w:rFonts w:ascii="Arial" w:hAnsi="Arial"/>
          <w:sz w:val="22"/>
        </w:rPr>
        <w:t xml:space="preserve">, Urban Institute Report (6484) to U.S. Department of Housing and Urban Development, March, 1996 (with P. </w:t>
      </w:r>
      <w:proofErr w:type="spellStart"/>
      <w:r>
        <w:rPr>
          <w:rFonts w:ascii="Arial" w:hAnsi="Arial"/>
          <w:sz w:val="22"/>
        </w:rPr>
        <w:t>Tatian</w:t>
      </w:r>
      <w:proofErr w:type="spellEnd"/>
      <w:r>
        <w:rPr>
          <w:rFonts w:ascii="Arial" w:hAnsi="Arial"/>
          <w:sz w:val="22"/>
        </w:rPr>
        <w:t xml:space="preserve">, C. Wilson, and M. </w:t>
      </w:r>
      <w:proofErr w:type="spellStart"/>
      <w:r>
        <w:rPr>
          <w:rFonts w:ascii="Arial" w:hAnsi="Arial"/>
          <w:sz w:val="22"/>
        </w:rPr>
        <w:t>Vandergoot</w:t>
      </w:r>
      <w:proofErr w:type="spellEnd"/>
      <w:r>
        <w:rPr>
          <w:rFonts w:ascii="Arial" w:hAnsi="Arial"/>
          <w:sz w:val="22"/>
        </w:rPr>
        <w:t>).</w:t>
      </w:r>
    </w:p>
    <w:p w14:paraId="656F2ADC" w14:textId="77777777" w:rsidR="001A7BAC" w:rsidRDefault="001A7BAC">
      <w:pPr>
        <w:widowControl/>
        <w:tabs>
          <w:tab w:val="left" w:pos="-1440"/>
          <w:tab w:val="left" w:pos="-720"/>
          <w:tab w:val="left" w:pos="0"/>
          <w:tab w:val="left" w:pos="378"/>
        </w:tabs>
        <w:jc w:val="both"/>
        <w:rPr>
          <w:rFonts w:ascii="Arial" w:hAnsi="Arial"/>
          <w:sz w:val="22"/>
        </w:rPr>
      </w:pPr>
    </w:p>
    <w:p w14:paraId="74CC26CA"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i/>
          <w:sz w:val="22"/>
        </w:rPr>
        <w:t>Estimating the Number, Characteristics, and Risk Profile of Potential Homeowners</w:t>
      </w:r>
      <w:r>
        <w:rPr>
          <w:rFonts w:ascii="Arial" w:hAnsi="Arial"/>
          <w:sz w:val="22"/>
        </w:rPr>
        <w:t xml:space="preserve">, Urban Institute Report (6542-004-05) to U. S. Department of Housing and Urban Development, March, 1996 (with L. Aron, P. </w:t>
      </w:r>
      <w:proofErr w:type="spellStart"/>
      <w:r>
        <w:rPr>
          <w:rFonts w:ascii="Arial" w:hAnsi="Arial"/>
          <w:sz w:val="22"/>
        </w:rPr>
        <w:t>Tatian</w:t>
      </w:r>
      <w:proofErr w:type="spellEnd"/>
      <w:r>
        <w:rPr>
          <w:rFonts w:ascii="Arial" w:hAnsi="Arial"/>
          <w:sz w:val="22"/>
        </w:rPr>
        <w:t>, K. Watson).</w:t>
      </w:r>
    </w:p>
    <w:p w14:paraId="56F910A9" w14:textId="77777777" w:rsidR="001A7BAC" w:rsidRDefault="001A7BAC">
      <w:pPr>
        <w:widowControl/>
        <w:tabs>
          <w:tab w:val="left" w:pos="-1440"/>
          <w:tab w:val="left" w:pos="-720"/>
          <w:tab w:val="left" w:pos="0"/>
          <w:tab w:val="left" w:pos="378"/>
        </w:tabs>
        <w:jc w:val="both"/>
        <w:rPr>
          <w:rFonts w:ascii="Arial" w:hAnsi="Arial"/>
          <w:sz w:val="22"/>
        </w:rPr>
      </w:pPr>
    </w:p>
    <w:p w14:paraId="2C011836"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i/>
          <w:sz w:val="22"/>
        </w:rPr>
        <w:t>Analysis of Attitudes Related to the Residential Desegregation of Public Housing in Allegheny County, Pennsylvania,</w:t>
      </w:r>
      <w:r>
        <w:rPr>
          <w:rFonts w:ascii="Arial" w:hAnsi="Arial"/>
          <w:sz w:val="22"/>
        </w:rPr>
        <w:t xml:space="preserve"> Urban Institute Report (6542-006) to U.S. Department of Housing and Urban Development, September, 1996 (with C. </w:t>
      </w:r>
      <w:proofErr w:type="spellStart"/>
      <w:r>
        <w:rPr>
          <w:rFonts w:ascii="Arial" w:hAnsi="Arial"/>
          <w:sz w:val="22"/>
        </w:rPr>
        <w:t>Herbig</w:t>
      </w:r>
      <w:proofErr w:type="spellEnd"/>
      <w:r>
        <w:rPr>
          <w:rFonts w:ascii="Arial" w:hAnsi="Arial"/>
          <w:sz w:val="22"/>
        </w:rPr>
        <w:t xml:space="preserve"> and R. Smith).</w:t>
      </w:r>
    </w:p>
    <w:p w14:paraId="410A89E9" w14:textId="77777777" w:rsidR="001A7BAC" w:rsidRDefault="001A7BAC">
      <w:pPr>
        <w:widowControl/>
        <w:tabs>
          <w:tab w:val="left" w:pos="-1440"/>
          <w:tab w:val="left" w:pos="-720"/>
          <w:tab w:val="left" w:pos="0"/>
          <w:tab w:val="left" w:pos="378"/>
        </w:tabs>
        <w:jc w:val="both"/>
        <w:rPr>
          <w:rFonts w:ascii="Arial" w:hAnsi="Arial"/>
          <w:sz w:val="22"/>
        </w:rPr>
      </w:pPr>
    </w:p>
    <w:p w14:paraId="4C59959F" w14:textId="77777777" w:rsidR="001A7BAC" w:rsidRDefault="001A7BAC">
      <w:pPr>
        <w:widowControl/>
        <w:tabs>
          <w:tab w:val="left" w:pos="-1440"/>
          <w:tab w:val="left" w:pos="-720"/>
          <w:tab w:val="left" w:pos="0"/>
          <w:tab w:val="left" w:pos="378"/>
        </w:tabs>
        <w:jc w:val="both"/>
        <w:rPr>
          <w:rFonts w:ascii="Arial" w:hAnsi="Arial"/>
          <w:sz w:val="22"/>
        </w:rPr>
      </w:pPr>
      <w:r w:rsidRPr="00765BAD">
        <w:rPr>
          <w:rFonts w:ascii="Arial" w:hAnsi="Arial"/>
          <w:i/>
          <w:sz w:val="22"/>
        </w:rPr>
        <w:t>Testing for Discrimination in Home Insurance</w:t>
      </w:r>
      <w:r>
        <w:rPr>
          <w:rFonts w:ascii="Arial" w:hAnsi="Arial"/>
          <w:sz w:val="22"/>
        </w:rPr>
        <w:t xml:space="preserve">. Urban Institute Report </w:t>
      </w:r>
      <w:r>
        <w:rPr>
          <w:rFonts w:ascii="Arial" w:hAnsi="Arial"/>
          <w:spacing w:val="-3"/>
          <w:sz w:val="22"/>
        </w:rPr>
        <w:t xml:space="preserve">(6567) </w:t>
      </w:r>
      <w:r>
        <w:rPr>
          <w:rFonts w:ascii="Arial" w:hAnsi="Arial"/>
          <w:sz w:val="22"/>
        </w:rPr>
        <w:t xml:space="preserve">to U.S. Department of Housing and Urban Development, Dec. 1997 (with D. </w:t>
      </w:r>
      <w:proofErr w:type="spellStart"/>
      <w:r>
        <w:rPr>
          <w:rFonts w:ascii="Arial" w:hAnsi="Arial"/>
          <w:sz w:val="22"/>
        </w:rPr>
        <w:t>Wissoker</w:t>
      </w:r>
      <w:proofErr w:type="spellEnd"/>
      <w:r>
        <w:rPr>
          <w:rFonts w:ascii="Arial" w:hAnsi="Arial"/>
          <w:sz w:val="22"/>
        </w:rPr>
        <w:t xml:space="preserve"> and W. Zimmermann)</w:t>
      </w:r>
    </w:p>
    <w:p w14:paraId="23CDD6C5"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 xml:space="preserve"> </w:t>
      </w:r>
    </w:p>
    <w:p w14:paraId="2AB50D86"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i/>
          <w:sz w:val="22"/>
        </w:rPr>
        <w:t>Connecting the Urban Poor to Work</w:t>
      </w:r>
      <w:r>
        <w:rPr>
          <w:rFonts w:ascii="Arial" w:hAnsi="Arial"/>
          <w:sz w:val="22"/>
        </w:rPr>
        <w:t>.  Report to Mott Foundation, Aug., 1998 (with L. Glazer, R. Lawson, J. Padden, H. Wolman).</w:t>
      </w:r>
    </w:p>
    <w:p w14:paraId="7ED48BDE" w14:textId="77777777" w:rsidR="001A7BAC" w:rsidRDefault="001A7BAC">
      <w:pPr>
        <w:widowControl/>
        <w:tabs>
          <w:tab w:val="left" w:pos="-1440"/>
          <w:tab w:val="left" w:pos="-720"/>
          <w:tab w:val="left" w:pos="0"/>
          <w:tab w:val="left" w:pos="378"/>
        </w:tabs>
        <w:jc w:val="both"/>
        <w:rPr>
          <w:rFonts w:ascii="Arial" w:hAnsi="Arial"/>
          <w:sz w:val="22"/>
        </w:rPr>
      </w:pPr>
    </w:p>
    <w:p w14:paraId="3B06BAB6"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i/>
          <w:sz w:val="22"/>
        </w:rPr>
        <w:t>Threshold Effects and Neighborhood Change.</w:t>
      </w:r>
      <w:r>
        <w:rPr>
          <w:rFonts w:ascii="Arial" w:hAnsi="Arial"/>
          <w:sz w:val="22"/>
        </w:rPr>
        <w:t xml:space="preserve">  Report to Annie E. Casey Foundation, Dec., 1998 (with R. </w:t>
      </w:r>
      <w:proofErr w:type="spellStart"/>
      <w:r>
        <w:rPr>
          <w:rFonts w:ascii="Arial" w:hAnsi="Arial"/>
          <w:sz w:val="22"/>
        </w:rPr>
        <w:t>Quercia</w:t>
      </w:r>
      <w:proofErr w:type="spellEnd"/>
      <w:r>
        <w:rPr>
          <w:rFonts w:ascii="Arial" w:hAnsi="Arial"/>
          <w:sz w:val="22"/>
        </w:rPr>
        <w:t>).</w:t>
      </w:r>
    </w:p>
    <w:p w14:paraId="0C35A3B9" w14:textId="77777777" w:rsidR="001A7BAC" w:rsidRDefault="001A7BAC">
      <w:pPr>
        <w:widowControl/>
        <w:tabs>
          <w:tab w:val="left" w:pos="-1440"/>
          <w:tab w:val="left" w:pos="-720"/>
          <w:tab w:val="left" w:pos="0"/>
          <w:tab w:val="left" w:pos="378"/>
        </w:tabs>
        <w:jc w:val="both"/>
        <w:rPr>
          <w:rFonts w:ascii="Arial" w:hAnsi="Arial"/>
          <w:sz w:val="22"/>
        </w:rPr>
      </w:pPr>
    </w:p>
    <w:p w14:paraId="00D6AE40" w14:textId="77777777" w:rsidR="001A7BAC" w:rsidRDefault="001A7BAC">
      <w:pPr>
        <w:widowControl/>
        <w:tabs>
          <w:tab w:val="left" w:pos="-1440"/>
          <w:tab w:val="left" w:pos="-720"/>
          <w:tab w:val="left" w:pos="0"/>
          <w:tab w:val="left" w:pos="378"/>
        </w:tabs>
        <w:jc w:val="both"/>
        <w:rPr>
          <w:rFonts w:ascii="Arial" w:hAnsi="Arial"/>
          <w:i/>
          <w:sz w:val="22"/>
        </w:rPr>
      </w:pPr>
      <w:r>
        <w:rPr>
          <w:rFonts w:ascii="Arial" w:hAnsi="Arial"/>
          <w:i/>
          <w:sz w:val="22"/>
        </w:rPr>
        <w:lastRenderedPageBreak/>
        <w:t>A Study of the GSEs’ Single Family Underwriting Guidelines</w:t>
      </w:r>
      <w:r>
        <w:rPr>
          <w:rFonts w:ascii="Arial" w:hAnsi="Arial"/>
          <w:sz w:val="22"/>
        </w:rPr>
        <w:t xml:space="preserve">.  Urban Institute Report to U.S. Department of Housing and Urban Development, Feb., 1999 (with K. </w:t>
      </w:r>
      <w:proofErr w:type="spellStart"/>
      <w:r>
        <w:rPr>
          <w:rFonts w:ascii="Arial" w:hAnsi="Arial"/>
          <w:sz w:val="22"/>
        </w:rPr>
        <w:t>Temkin</w:t>
      </w:r>
      <w:proofErr w:type="spellEnd"/>
      <w:r>
        <w:rPr>
          <w:rFonts w:ascii="Arial" w:hAnsi="Arial"/>
          <w:sz w:val="22"/>
        </w:rPr>
        <w:t xml:space="preserve">, R. </w:t>
      </w:r>
      <w:proofErr w:type="spellStart"/>
      <w:r>
        <w:rPr>
          <w:rFonts w:ascii="Arial" w:hAnsi="Arial"/>
          <w:sz w:val="22"/>
        </w:rPr>
        <w:t>Quercia</w:t>
      </w:r>
      <w:proofErr w:type="spellEnd"/>
      <w:r>
        <w:rPr>
          <w:rFonts w:ascii="Arial" w:hAnsi="Arial"/>
          <w:sz w:val="22"/>
        </w:rPr>
        <w:t>, S. O’Leary).</w:t>
      </w:r>
      <w:r>
        <w:rPr>
          <w:rFonts w:ascii="Arial" w:hAnsi="Arial"/>
          <w:i/>
          <w:sz w:val="22"/>
        </w:rPr>
        <w:t xml:space="preserve"> </w:t>
      </w:r>
    </w:p>
    <w:p w14:paraId="46E79003" w14:textId="77777777" w:rsidR="001A7BAC" w:rsidRDefault="001A7BAC">
      <w:pPr>
        <w:widowControl/>
        <w:tabs>
          <w:tab w:val="left" w:pos="-1440"/>
          <w:tab w:val="left" w:pos="-720"/>
          <w:tab w:val="left" w:pos="0"/>
          <w:tab w:val="left" w:pos="378"/>
        </w:tabs>
        <w:jc w:val="both"/>
        <w:rPr>
          <w:rFonts w:ascii="Arial" w:hAnsi="Arial"/>
          <w:sz w:val="22"/>
        </w:rPr>
      </w:pPr>
    </w:p>
    <w:p w14:paraId="3C8C96DD"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i/>
          <w:sz w:val="22"/>
        </w:rPr>
        <w:t>The Property Value Impacts of Neighbors Receiving Housing Subsidies</w:t>
      </w:r>
      <w:r>
        <w:rPr>
          <w:rFonts w:ascii="Arial" w:hAnsi="Arial"/>
          <w:sz w:val="22"/>
        </w:rPr>
        <w:t xml:space="preserve">, Urban Institute Report (6542-009) to U.S. Department of Housing and Urban Development, Mar. 1999 (with A. Santiago, R. Smith, and P. </w:t>
      </w:r>
      <w:proofErr w:type="spellStart"/>
      <w:r>
        <w:rPr>
          <w:rFonts w:ascii="Arial" w:hAnsi="Arial"/>
          <w:sz w:val="22"/>
        </w:rPr>
        <w:t>Tatian</w:t>
      </w:r>
      <w:proofErr w:type="spellEnd"/>
      <w:r>
        <w:rPr>
          <w:rFonts w:ascii="Arial" w:hAnsi="Arial"/>
          <w:sz w:val="22"/>
        </w:rPr>
        <w:t>).</w:t>
      </w:r>
    </w:p>
    <w:p w14:paraId="78845E12" w14:textId="77777777" w:rsidR="001A7BAC" w:rsidRDefault="001A7BAC">
      <w:pPr>
        <w:widowControl/>
        <w:tabs>
          <w:tab w:val="left" w:pos="-1440"/>
          <w:tab w:val="left" w:pos="-720"/>
          <w:tab w:val="left" w:pos="0"/>
          <w:tab w:val="left" w:pos="378"/>
        </w:tabs>
        <w:jc w:val="both"/>
        <w:rPr>
          <w:rFonts w:ascii="Arial" w:hAnsi="Arial"/>
          <w:sz w:val="22"/>
        </w:rPr>
      </w:pPr>
    </w:p>
    <w:p w14:paraId="0919C4D0"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i/>
          <w:sz w:val="22"/>
        </w:rPr>
        <w:t>Identifying Neighborhood Thresholds.</w:t>
      </w:r>
      <w:r>
        <w:rPr>
          <w:rFonts w:ascii="Arial" w:hAnsi="Arial"/>
          <w:sz w:val="22"/>
        </w:rPr>
        <w:t xml:space="preserve">  Report to Annie E. Casey Foundation, Sept., 1999 (with R. </w:t>
      </w:r>
      <w:proofErr w:type="spellStart"/>
      <w:r>
        <w:rPr>
          <w:rFonts w:ascii="Arial" w:hAnsi="Arial"/>
          <w:sz w:val="22"/>
        </w:rPr>
        <w:t>Quercia</w:t>
      </w:r>
      <w:proofErr w:type="spellEnd"/>
      <w:r>
        <w:rPr>
          <w:rFonts w:ascii="Arial" w:hAnsi="Arial"/>
          <w:sz w:val="22"/>
        </w:rPr>
        <w:t>).</w:t>
      </w:r>
    </w:p>
    <w:p w14:paraId="3CA0252C" w14:textId="77777777" w:rsidR="001A7BAC" w:rsidRDefault="001A7BAC">
      <w:pPr>
        <w:widowControl/>
        <w:tabs>
          <w:tab w:val="left" w:pos="-1440"/>
          <w:tab w:val="left" w:pos="-720"/>
          <w:tab w:val="left" w:pos="0"/>
          <w:tab w:val="left" w:pos="378"/>
        </w:tabs>
        <w:jc w:val="both"/>
        <w:rPr>
          <w:rFonts w:ascii="Arial" w:hAnsi="Arial"/>
          <w:sz w:val="22"/>
        </w:rPr>
      </w:pPr>
    </w:p>
    <w:p w14:paraId="66BED901"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i/>
          <w:iCs/>
          <w:sz w:val="22"/>
        </w:rPr>
        <w:t>Housing Detroit:  Strategic Policies.</w:t>
      </w:r>
      <w:r>
        <w:rPr>
          <w:rFonts w:ascii="Arial" w:hAnsi="Arial"/>
          <w:sz w:val="22"/>
        </w:rPr>
        <w:t xml:space="preserve">  Report to Planning and Development Department of the</w:t>
      </w:r>
    </w:p>
    <w:p w14:paraId="4297FB44"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 xml:space="preserve"> City of Detroit, Nov., 1999 (with G. Sands).</w:t>
      </w:r>
    </w:p>
    <w:p w14:paraId="5B8F3BDD" w14:textId="77777777" w:rsidR="001A7BAC" w:rsidRDefault="001A7BAC">
      <w:pPr>
        <w:widowControl/>
        <w:tabs>
          <w:tab w:val="left" w:pos="-1440"/>
          <w:tab w:val="left" w:pos="-720"/>
          <w:tab w:val="left" w:pos="0"/>
          <w:tab w:val="left" w:pos="378"/>
        </w:tabs>
        <w:jc w:val="both"/>
        <w:rPr>
          <w:rFonts w:ascii="Arial" w:hAnsi="Arial"/>
          <w:sz w:val="22"/>
        </w:rPr>
      </w:pPr>
    </w:p>
    <w:p w14:paraId="20F87729"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i/>
          <w:sz w:val="22"/>
        </w:rPr>
        <w:t>The Impacts of Supportive Housing on Neighborhoods and Neighbors in Denver.</w:t>
      </w:r>
      <w:r>
        <w:rPr>
          <w:rFonts w:ascii="Arial" w:hAnsi="Arial"/>
          <w:sz w:val="22"/>
        </w:rPr>
        <w:t xml:space="preserve">  Urban Institute Report (6542-011) to U.S. Department of Housing and Urban Development, April, 2000 (with S. Newman, K. Pettit, A. Santiago, P. </w:t>
      </w:r>
      <w:proofErr w:type="spellStart"/>
      <w:r>
        <w:rPr>
          <w:rFonts w:ascii="Arial" w:hAnsi="Arial"/>
          <w:sz w:val="22"/>
        </w:rPr>
        <w:t>Tatian</w:t>
      </w:r>
      <w:proofErr w:type="spellEnd"/>
      <w:r>
        <w:rPr>
          <w:rFonts w:ascii="Arial" w:hAnsi="Arial"/>
          <w:sz w:val="22"/>
        </w:rPr>
        <w:t>).</w:t>
      </w:r>
    </w:p>
    <w:p w14:paraId="77002C9E" w14:textId="77777777" w:rsidR="001A7BAC" w:rsidRDefault="001A7BAC">
      <w:pPr>
        <w:widowControl/>
        <w:tabs>
          <w:tab w:val="left" w:pos="-1440"/>
          <w:tab w:val="left" w:pos="-720"/>
          <w:tab w:val="left" w:pos="0"/>
          <w:tab w:val="left" w:pos="378"/>
        </w:tabs>
        <w:jc w:val="both"/>
        <w:rPr>
          <w:rFonts w:ascii="Arial" w:hAnsi="Arial"/>
          <w:sz w:val="22"/>
        </w:rPr>
      </w:pPr>
    </w:p>
    <w:p w14:paraId="5CBCA999"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i/>
          <w:sz w:val="22"/>
        </w:rPr>
        <w:t>Baseline Assessment of Public Housing Desegregation Cases</w:t>
      </w:r>
      <w:r>
        <w:rPr>
          <w:rFonts w:ascii="Arial" w:hAnsi="Arial"/>
          <w:sz w:val="22"/>
        </w:rPr>
        <w:t xml:space="preserve"> (2 vols.).  Urban Institute Report (65 42-014) to U.S. Department of Housing and Urban Development, Jan., 2000 (with six others).</w:t>
      </w:r>
    </w:p>
    <w:p w14:paraId="4CC34AB1" w14:textId="77777777" w:rsidR="001A7BAC" w:rsidRDefault="001A7BAC">
      <w:pPr>
        <w:widowControl/>
        <w:tabs>
          <w:tab w:val="left" w:pos="-1440"/>
          <w:tab w:val="left" w:pos="-720"/>
          <w:tab w:val="left" w:pos="0"/>
          <w:tab w:val="left" w:pos="378"/>
        </w:tabs>
        <w:jc w:val="both"/>
        <w:rPr>
          <w:rFonts w:ascii="Arial" w:hAnsi="Arial"/>
          <w:sz w:val="22"/>
        </w:rPr>
      </w:pPr>
    </w:p>
    <w:p w14:paraId="7B1548A8"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i/>
          <w:iCs/>
          <w:sz w:val="22"/>
        </w:rPr>
        <w:t>Wresting Sprawl to the Ground: Defining and Measuring an Elusive Concept</w:t>
      </w:r>
      <w:r>
        <w:rPr>
          <w:rFonts w:ascii="Arial" w:hAnsi="Arial"/>
          <w:sz w:val="22"/>
        </w:rPr>
        <w:t xml:space="preserve">. Report to the Fannie Mae Foundation, Nov., 2000 (with R. Hanson, H. Wolman, J. </w:t>
      </w:r>
      <w:proofErr w:type="spellStart"/>
      <w:r>
        <w:rPr>
          <w:rFonts w:ascii="Arial" w:hAnsi="Arial"/>
          <w:sz w:val="22"/>
        </w:rPr>
        <w:t>Freihage</w:t>
      </w:r>
      <w:proofErr w:type="spellEnd"/>
      <w:r>
        <w:rPr>
          <w:rFonts w:ascii="Arial" w:hAnsi="Arial"/>
          <w:sz w:val="22"/>
        </w:rPr>
        <w:t>, S. Coleman).</w:t>
      </w:r>
    </w:p>
    <w:p w14:paraId="7A91457F" w14:textId="77777777" w:rsidR="001A7BAC" w:rsidRDefault="001A7BAC">
      <w:pPr>
        <w:widowControl/>
        <w:tabs>
          <w:tab w:val="left" w:pos="-1440"/>
          <w:tab w:val="left" w:pos="-720"/>
          <w:tab w:val="left" w:pos="0"/>
          <w:tab w:val="left" w:pos="378"/>
        </w:tabs>
        <w:jc w:val="both"/>
        <w:rPr>
          <w:rFonts w:ascii="Arial" w:hAnsi="Arial"/>
          <w:sz w:val="22"/>
        </w:rPr>
      </w:pPr>
    </w:p>
    <w:p w14:paraId="32240BB4" w14:textId="77777777" w:rsidR="001A7BAC" w:rsidRDefault="001A7BAC">
      <w:pPr>
        <w:pStyle w:val="BodyText"/>
      </w:pPr>
      <w:r>
        <w:rPr>
          <w:i/>
          <w:iCs/>
        </w:rPr>
        <w:t>Dispersing the Second Ghetto: Final Report on Pilot Study</w:t>
      </w:r>
      <w:r>
        <w:t>.  Report to the Ford Foundation (with A. Santiago). Feb., 2001</w:t>
      </w:r>
    </w:p>
    <w:p w14:paraId="2BE1C7E4" w14:textId="77777777" w:rsidR="001A7BAC" w:rsidRDefault="001A7BAC">
      <w:pPr>
        <w:widowControl/>
        <w:tabs>
          <w:tab w:val="left" w:pos="-1440"/>
          <w:tab w:val="left" w:pos="-720"/>
          <w:tab w:val="left" w:pos="0"/>
          <w:tab w:val="left" w:pos="378"/>
        </w:tabs>
        <w:jc w:val="both"/>
        <w:rPr>
          <w:rFonts w:ascii="Arial" w:hAnsi="Arial"/>
          <w:sz w:val="22"/>
        </w:rPr>
      </w:pPr>
    </w:p>
    <w:p w14:paraId="0FBE44F5"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i/>
          <w:iCs/>
          <w:sz w:val="22"/>
        </w:rPr>
        <w:t>A Regional Approach to Skills Development: A Strategy for Linking the Urban Poor to Work</w:t>
      </w:r>
      <w:r>
        <w:rPr>
          <w:rFonts w:ascii="Arial" w:hAnsi="Arial"/>
          <w:sz w:val="22"/>
        </w:rPr>
        <w:t>. CULMA Occasional Paper, Mar., 2001. (with L. Glazer, H. Wolman).</w:t>
      </w:r>
    </w:p>
    <w:p w14:paraId="1168174A" w14:textId="77777777" w:rsidR="001A7BAC" w:rsidRDefault="001A7BAC">
      <w:pPr>
        <w:widowControl/>
        <w:tabs>
          <w:tab w:val="left" w:pos="-1440"/>
          <w:tab w:val="left" w:pos="-720"/>
          <w:tab w:val="left" w:pos="0"/>
          <w:tab w:val="left" w:pos="378"/>
        </w:tabs>
        <w:jc w:val="both"/>
        <w:rPr>
          <w:rFonts w:ascii="Arial" w:hAnsi="Arial"/>
          <w:sz w:val="22"/>
        </w:rPr>
      </w:pPr>
    </w:p>
    <w:p w14:paraId="615232C5"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i/>
          <w:iCs/>
          <w:sz w:val="22"/>
        </w:rPr>
        <w:t>Investigating Place and Opportunity: Needs in Data and Analytical Strategies</w:t>
      </w:r>
      <w:r>
        <w:rPr>
          <w:rFonts w:ascii="Arial" w:hAnsi="Arial"/>
          <w:sz w:val="22"/>
        </w:rPr>
        <w:t>. Paper for National Academy of Sciences’ Workshop on “Equality of Opportunity: The Importance of Place,” Washington DC, Nov., 2001.</w:t>
      </w:r>
    </w:p>
    <w:p w14:paraId="297294F2" w14:textId="77777777" w:rsidR="001A7BAC" w:rsidRDefault="001A7BAC">
      <w:pPr>
        <w:widowControl/>
        <w:tabs>
          <w:tab w:val="left" w:pos="-1440"/>
          <w:tab w:val="left" w:pos="-720"/>
          <w:tab w:val="left" w:pos="0"/>
          <w:tab w:val="left" w:pos="378"/>
        </w:tabs>
        <w:jc w:val="both"/>
        <w:rPr>
          <w:rFonts w:ascii="Arial" w:hAnsi="Arial"/>
          <w:sz w:val="22"/>
        </w:rPr>
      </w:pPr>
    </w:p>
    <w:p w14:paraId="2BC8D88A"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i/>
          <w:iCs/>
          <w:sz w:val="22"/>
        </w:rPr>
        <w:t>The Neighborhood Impacts of Community Development Corporations</w:t>
      </w:r>
      <w:r>
        <w:rPr>
          <w:rFonts w:ascii="Arial" w:hAnsi="Arial"/>
          <w:sz w:val="22"/>
        </w:rPr>
        <w:t>. Urban Institute Report (6831) to NCDI, Jan., 2002 (with three others).</w:t>
      </w:r>
    </w:p>
    <w:p w14:paraId="5327EAB1" w14:textId="77777777" w:rsidR="001A7BAC" w:rsidRDefault="001A7BAC">
      <w:pPr>
        <w:widowControl/>
        <w:tabs>
          <w:tab w:val="left" w:pos="-1440"/>
          <w:tab w:val="left" w:pos="-720"/>
          <w:tab w:val="left" w:pos="0"/>
          <w:tab w:val="left" w:pos="378"/>
        </w:tabs>
        <w:jc w:val="both"/>
        <w:rPr>
          <w:rFonts w:ascii="Arial" w:hAnsi="Arial"/>
          <w:sz w:val="22"/>
        </w:rPr>
      </w:pPr>
    </w:p>
    <w:p w14:paraId="3D6369DC" w14:textId="77777777" w:rsidR="001A7BAC" w:rsidRDefault="001A7BAC">
      <w:pPr>
        <w:rPr>
          <w:rFonts w:ascii="Arial" w:hAnsi="Arial" w:cs="Arial"/>
          <w:sz w:val="22"/>
        </w:rPr>
      </w:pPr>
      <w:r>
        <w:rPr>
          <w:rFonts w:ascii="Arial" w:hAnsi="Arial" w:cs="Arial"/>
          <w:i/>
          <w:iCs/>
          <w:sz w:val="22"/>
        </w:rPr>
        <w:t>Patterns and Process of Sprawl: Phase I Final Report</w:t>
      </w:r>
      <w:r>
        <w:rPr>
          <w:rFonts w:ascii="Arial" w:hAnsi="Arial" w:cs="Arial"/>
          <w:sz w:val="22"/>
        </w:rPr>
        <w:t xml:space="preserve">. Report to US Geological Survey, April, 2002 (with W. Acevedo, R. Hanson, M. </w:t>
      </w:r>
      <w:proofErr w:type="spellStart"/>
      <w:r>
        <w:rPr>
          <w:rFonts w:ascii="Arial" w:hAnsi="Arial" w:cs="Arial"/>
          <w:sz w:val="22"/>
        </w:rPr>
        <w:t>Ratcliffe</w:t>
      </w:r>
      <w:proofErr w:type="spellEnd"/>
      <w:r>
        <w:rPr>
          <w:rFonts w:ascii="Arial" w:hAnsi="Arial" w:cs="Arial"/>
          <w:sz w:val="22"/>
        </w:rPr>
        <w:t>, H. Wolman).</w:t>
      </w:r>
    </w:p>
    <w:p w14:paraId="29E0E36E" w14:textId="77777777" w:rsidR="001A7BAC" w:rsidRDefault="001A7BAC">
      <w:pPr>
        <w:widowControl/>
        <w:tabs>
          <w:tab w:val="left" w:pos="-1440"/>
          <w:tab w:val="left" w:pos="-720"/>
          <w:tab w:val="left" w:pos="0"/>
          <w:tab w:val="left" w:pos="378"/>
        </w:tabs>
        <w:jc w:val="both"/>
        <w:rPr>
          <w:rFonts w:ascii="Arial" w:hAnsi="Arial"/>
          <w:sz w:val="22"/>
        </w:rPr>
      </w:pPr>
    </w:p>
    <w:p w14:paraId="3381C9E1"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i/>
          <w:iCs/>
          <w:sz w:val="22"/>
        </w:rPr>
        <w:t>Discrimination in Metropolitan Housing Markets: National Results from Phase I of HDS 2000.</w:t>
      </w:r>
      <w:r>
        <w:rPr>
          <w:rFonts w:ascii="Arial" w:hAnsi="Arial"/>
          <w:sz w:val="22"/>
        </w:rPr>
        <w:t xml:space="preserve">  Urban Institute Report (6977) to U.S. Department of Housing and Urban Development, June 2002 (with three others).</w:t>
      </w:r>
    </w:p>
    <w:p w14:paraId="152A8B31" w14:textId="77777777" w:rsidR="001A7BAC" w:rsidRDefault="001A7BAC">
      <w:pPr>
        <w:widowControl/>
        <w:tabs>
          <w:tab w:val="left" w:pos="-1440"/>
          <w:tab w:val="left" w:pos="-720"/>
          <w:tab w:val="left" w:pos="0"/>
          <w:tab w:val="left" w:pos="378"/>
        </w:tabs>
        <w:jc w:val="both"/>
        <w:rPr>
          <w:rFonts w:ascii="Arial" w:hAnsi="Arial"/>
          <w:sz w:val="22"/>
        </w:rPr>
      </w:pPr>
    </w:p>
    <w:p w14:paraId="1C2A9119"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i/>
          <w:iCs/>
          <w:sz w:val="22"/>
        </w:rPr>
        <w:t>The Impact of CDBG Spending on Urban Neighborhoods.</w:t>
      </w:r>
      <w:r>
        <w:rPr>
          <w:rFonts w:ascii="Arial" w:hAnsi="Arial"/>
          <w:sz w:val="22"/>
        </w:rPr>
        <w:t xml:space="preserve">  Urban Institute Report (6729-006) to U. S. Department of Housing and Urban Development, June 2002 (with three others).</w:t>
      </w:r>
    </w:p>
    <w:p w14:paraId="280D2BB3" w14:textId="77777777" w:rsidR="001A7BAC" w:rsidRDefault="001A7BAC">
      <w:pPr>
        <w:widowControl/>
        <w:tabs>
          <w:tab w:val="left" w:pos="-1440"/>
          <w:tab w:val="left" w:pos="-720"/>
          <w:tab w:val="left" w:pos="0"/>
          <w:tab w:val="left" w:pos="378"/>
        </w:tabs>
        <w:jc w:val="both"/>
        <w:rPr>
          <w:rFonts w:ascii="Arial" w:hAnsi="Arial"/>
          <w:sz w:val="22"/>
        </w:rPr>
      </w:pPr>
    </w:p>
    <w:p w14:paraId="1C522DAC"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i/>
          <w:iCs/>
          <w:sz w:val="22"/>
        </w:rPr>
        <w:t>The Implications of Residential Mobility for Design and Evaluation of a Neighborhood Jobs Demonstration.</w:t>
      </w:r>
      <w:r>
        <w:rPr>
          <w:rFonts w:ascii="Arial" w:hAnsi="Arial"/>
          <w:sz w:val="22"/>
        </w:rPr>
        <w:t xml:space="preserve">  Report to MDRC, June 2002.</w:t>
      </w:r>
    </w:p>
    <w:p w14:paraId="17AEE971" w14:textId="77777777" w:rsidR="001A7BAC" w:rsidRDefault="001A7BAC">
      <w:pPr>
        <w:widowControl/>
        <w:tabs>
          <w:tab w:val="left" w:pos="-1440"/>
          <w:tab w:val="left" w:pos="-720"/>
          <w:tab w:val="left" w:pos="0"/>
          <w:tab w:val="left" w:pos="378"/>
        </w:tabs>
        <w:jc w:val="both"/>
        <w:rPr>
          <w:rFonts w:ascii="Arial" w:hAnsi="Arial"/>
          <w:sz w:val="22"/>
        </w:rPr>
      </w:pPr>
    </w:p>
    <w:p w14:paraId="2C3E523E"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i/>
          <w:iCs/>
          <w:sz w:val="22"/>
        </w:rPr>
        <w:t>The Impacts of the Secondary Mortgage Market and the GSEs on Underserved Neighborhood Housing Markets: A Cleveland Case Study</w:t>
      </w:r>
      <w:r>
        <w:rPr>
          <w:rFonts w:ascii="Arial" w:hAnsi="Arial"/>
          <w:sz w:val="22"/>
        </w:rPr>
        <w:t>.  Report to U. S. Department of Housing and Urban Development, Sept., 2002 (with L. Freeman)</w:t>
      </w:r>
    </w:p>
    <w:p w14:paraId="6DE5E538" w14:textId="77777777" w:rsidR="001A7BAC" w:rsidRDefault="001A7BAC">
      <w:pPr>
        <w:widowControl/>
        <w:tabs>
          <w:tab w:val="left" w:pos="-1440"/>
          <w:tab w:val="left" w:pos="-720"/>
          <w:tab w:val="left" w:pos="0"/>
          <w:tab w:val="left" w:pos="378"/>
        </w:tabs>
        <w:jc w:val="both"/>
        <w:rPr>
          <w:rFonts w:ascii="Arial" w:hAnsi="Arial"/>
          <w:sz w:val="22"/>
        </w:rPr>
      </w:pPr>
    </w:p>
    <w:p w14:paraId="2797873D"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i/>
          <w:iCs/>
          <w:sz w:val="22"/>
        </w:rPr>
        <w:t>A Review of Existing Research on the Effects of Federally Assisted Housing on Neighboring Residential Property Values</w:t>
      </w:r>
      <w:r>
        <w:rPr>
          <w:rFonts w:ascii="Arial" w:hAnsi="Arial"/>
          <w:sz w:val="22"/>
        </w:rPr>
        <w:t>, report to the National Association of Realtors, Sept., 2002.</w:t>
      </w:r>
    </w:p>
    <w:p w14:paraId="7B2BE63B" w14:textId="77777777" w:rsidR="001A7BAC" w:rsidRDefault="001A7BAC">
      <w:pPr>
        <w:widowControl/>
        <w:tabs>
          <w:tab w:val="left" w:pos="-1440"/>
          <w:tab w:val="left" w:pos="-720"/>
          <w:tab w:val="left" w:pos="0"/>
          <w:tab w:val="left" w:pos="378"/>
        </w:tabs>
        <w:jc w:val="both"/>
        <w:rPr>
          <w:rFonts w:ascii="Arial" w:hAnsi="Arial"/>
          <w:sz w:val="22"/>
        </w:rPr>
      </w:pPr>
    </w:p>
    <w:p w14:paraId="5E2C52AD" w14:textId="77777777" w:rsidR="001A7BAC" w:rsidRDefault="001A7BAC">
      <w:pPr>
        <w:pStyle w:val="ChapterTitle"/>
        <w:spacing w:after="120" w:line="240" w:lineRule="auto"/>
        <w:jc w:val="left"/>
        <w:rPr>
          <w:rFonts w:cs="Arial"/>
          <w:b w:val="0"/>
          <w:sz w:val="22"/>
        </w:rPr>
      </w:pPr>
      <w:r>
        <w:rPr>
          <w:b w:val="0"/>
          <w:bCs/>
          <w:i/>
          <w:iCs/>
          <w:sz w:val="22"/>
        </w:rPr>
        <w:t>Exploring the Feasibility and Quality of Matched Neighborhood Research Designs</w:t>
      </w:r>
      <w:r>
        <w:rPr>
          <w:b w:val="0"/>
          <w:bCs/>
          <w:sz w:val="22"/>
        </w:rPr>
        <w:t>, NY: MDRC, April, 2003 (with</w:t>
      </w:r>
      <w:r>
        <w:rPr>
          <w:sz w:val="22"/>
        </w:rPr>
        <w:t xml:space="preserve"> </w:t>
      </w:r>
      <w:r>
        <w:rPr>
          <w:rFonts w:cs="Arial"/>
          <w:b w:val="0"/>
          <w:sz w:val="22"/>
        </w:rPr>
        <w:t xml:space="preserve">David </w:t>
      </w:r>
      <w:proofErr w:type="spellStart"/>
      <w:r>
        <w:rPr>
          <w:rFonts w:cs="Arial"/>
          <w:b w:val="0"/>
          <w:sz w:val="22"/>
        </w:rPr>
        <w:t>Seith</w:t>
      </w:r>
      <w:proofErr w:type="spellEnd"/>
      <w:r>
        <w:rPr>
          <w:rFonts w:cs="Arial"/>
          <w:b w:val="0"/>
          <w:sz w:val="22"/>
        </w:rPr>
        <w:t xml:space="preserve">, </w:t>
      </w:r>
      <w:proofErr w:type="spellStart"/>
      <w:r>
        <w:rPr>
          <w:rFonts w:cs="Arial"/>
          <w:b w:val="0"/>
          <w:sz w:val="22"/>
        </w:rPr>
        <w:t>Nandita</w:t>
      </w:r>
      <w:proofErr w:type="spellEnd"/>
      <w:r>
        <w:rPr>
          <w:rFonts w:cs="Arial"/>
          <w:b w:val="0"/>
          <w:sz w:val="22"/>
        </w:rPr>
        <w:t xml:space="preserve"> </w:t>
      </w:r>
      <w:proofErr w:type="spellStart"/>
      <w:r>
        <w:rPr>
          <w:rFonts w:cs="Arial"/>
          <w:b w:val="0"/>
          <w:sz w:val="22"/>
        </w:rPr>
        <w:t>Verma</w:t>
      </w:r>
      <w:proofErr w:type="spellEnd"/>
      <w:r>
        <w:rPr>
          <w:rFonts w:cs="Arial"/>
          <w:b w:val="0"/>
          <w:sz w:val="22"/>
        </w:rPr>
        <w:t>, Howard Bloom)</w:t>
      </w:r>
    </w:p>
    <w:p w14:paraId="656CB0C1" w14:textId="77777777" w:rsidR="001A7BAC" w:rsidRDefault="001A7BAC"/>
    <w:p w14:paraId="15C5CA43" w14:textId="77777777" w:rsidR="001A7BAC" w:rsidRDefault="001A7BAC">
      <w:pPr>
        <w:pStyle w:val="BodyText2"/>
        <w:rPr>
          <w:sz w:val="22"/>
        </w:rPr>
      </w:pPr>
      <w:r>
        <w:rPr>
          <w:i/>
          <w:iCs/>
          <w:sz w:val="22"/>
        </w:rPr>
        <w:t>Review of the Literature on Impacts of Affordable and Multi-Family Housing on Market Values of Nearby Single-Family Homes</w:t>
      </w:r>
      <w:r>
        <w:rPr>
          <w:sz w:val="22"/>
        </w:rPr>
        <w:t>, Washington, DC: Brookings Institution, May, 2003.</w:t>
      </w:r>
    </w:p>
    <w:p w14:paraId="5FED2043" w14:textId="77777777" w:rsidR="001A7BAC" w:rsidRDefault="001A7BAC">
      <w:pPr>
        <w:widowControl/>
        <w:tabs>
          <w:tab w:val="left" w:pos="-1440"/>
          <w:tab w:val="left" w:pos="-720"/>
          <w:tab w:val="left" w:pos="0"/>
          <w:tab w:val="left" w:pos="378"/>
        </w:tabs>
        <w:jc w:val="both"/>
        <w:rPr>
          <w:rFonts w:ascii="Arial" w:hAnsi="Arial"/>
          <w:sz w:val="22"/>
        </w:rPr>
      </w:pPr>
    </w:p>
    <w:p w14:paraId="26FBA5D3" w14:textId="77777777" w:rsidR="001A7BAC" w:rsidRDefault="001A7BAC">
      <w:pPr>
        <w:rPr>
          <w:rFonts w:ascii="Arial" w:hAnsi="Arial" w:cs="Arial"/>
          <w:sz w:val="22"/>
        </w:rPr>
      </w:pPr>
      <w:r>
        <w:rPr>
          <w:rFonts w:ascii="Arial" w:hAnsi="Arial" w:cs="Arial"/>
          <w:i/>
          <w:iCs/>
          <w:sz w:val="22"/>
        </w:rPr>
        <w:t>Patterns and Process of Sprawl: Phase II Final Report</w:t>
      </w:r>
      <w:r>
        <w:rPr>
          <w:rFonts w:ascii="Arial" w:hAnsi="Arial" w:cs="Arial"/>
          <w:sz w:val="22"/>
        </w:rPr>
        <w:t xml:space="preserve">. Report to US Geological Survey, Sept., 2003 (with J. </w:t>
      </w:r>
      <w:proofErr w:type="spellStart"/>
      <w:r>
        <w:rPr>
          <w:rFonts w:ascii="Arial" w:hAnsi="Arial" w:cs="Arial"/>
          <w:sz w:val="22"/>
        </w:rPr>
        <w:t>Cutsinger</w:t>
      </w:r>
      <w:proofErr w:type="spellEnd"/>
      <w:r>
        <w:rPr>
          <w:rFonts w:ascii="Arial" w:hAnsi="Arial" w:cs="Arial"/>
          <w:sz w:val="22"/>
        </w:rPr>
        <w:t xml:space="preserve">, R. Hanson, M. </w:t>
      </w:r>
      <w:proofErr w:type="spellStart"/>
      <w:r>
        <w:rPr>
          <w:rFonts w:ascii="Arial" w:hAnsi="Arial" w:cs="Arial"/>
          <w:sz w:val="22"/>
        </w:rPr>
        <w:t>Ratcliffe</w:t>
      </w:r>
      <w:proofErr w:type="spellEnd"/>
      <w:r>
        <w:rPr>
          <w:rFonts w:ascii="Arial" w:hAnsi="Arial" w:cs="Arial"/>
          <w:sz w:val="22"/>
        </w:rPr>
        <w:t>, H. Wolman).</w:t>
      </w:r>
    </w:p>
    <w:p w14:paraId="1F155051" w14:textId="77777777" w:rsidR="001A7BAC" w:rsidRDefault="001A7BAC">
      <w:pPr>
        <w:widowControl/>
        <w:tabs>
          <w:tab w:val="left" w:pos="-1440"/>
          <w:tab w:val="left" w:pos="-720"/>
          <w:tab w:val="left" w:pos="0"/>
          <w:tab w:val="left" w:pos="378"/>
        </w:tabs>
        <w:jc w:val="both"/>
        <w:rPr>
          <w:rFonts w:ascii="Arial" w:hAnsi="Arial"/>
          <w:sz w:val="22"/>
        </w:rPr>
      </w:pPr>
    </w:p>
    <w:p w14:paraId="0FB703E7" w14:textId="77777777" w:rsidR="001A7BAC" w:rsidRDefault="001A7BAC">
      <w:pPr>
        <w:rPr>
          <w:rFonts w:ascii="Arial" w:hAnsi="Arial" w:cs="Arial"/>
          <w:iCs/>
          <w:sz w:val="22"/>
        </w:rPr>
      </w:pPr>
      <w:r>
        <w:rPr>
          <w:rFonts w:ascii="Arial" w:hAnsi="Arial" w:cs="Arial"/>
          <w:i/>
          <w:sz w:val="22"/>
        </w:rPr>
        <w:t>Racial-Ethnic Differences in Homeowner Insurance Territory Premium Base Rates for Six Large Insurance Companies in Ohio</w:t>
      </w:r>
      <w:r>
        <w:rPr>
          <w:rFonts w:ascii="Arial" w:hAnsi="Arial" w:cs="Arial"/>
          <w:iCs/>
          <w:sz w:val="22"/>
        </w:rPr>
        <w:t>, Report to the Ohio Civil Rights Commission, Mar., 2004</w:t>
      </w:r>
    </w:p>
    <w:p w14:paraId="7B1D6B8A" w14:textId="77777777" w:rsidR="001A7BAC" w:rsidRDefault="001A7BAC">
      <w:pPr>
        <w:widowControl/>
        <w:tabs>
          <w:tab w:val="left" w:pos="-1440"/>
          <w:tab w:val="left" w:pos="-720"/>
          <w:tab w:val="left" w:pos="0"/>
          <w:tab w:val="left" w:pos="378"/>
        </w:tabs>
        <w:jc w:val="both"/>
        <w:rPr>
          <w:rFonts w:ascii="Arial" w:hAnsi="Arial"/>
          <w:sz w:val="22"/>
        </w:rPr>
      </w:pPr>
    </w:p>
    <w:p w14:paraId="32B376EF" w14:textId="77777777" w:rsidR="001A7BAC" w:rsidRDefault="001A7BAC">
      <w:pPr>
        <w:widowControl/>
        <w:tabs>
          <w:tab w:val="left" w:pos="-1440"/>
          <w:tab w:val="left" w:pos="-720"/>
          <w:tab w:val="left" w:pos="0"/>
          <w:tab w:val="left" w:pos="378"/>
        </w:tabs>
        <w:jc w:val="both"/>
        <w:rPr>
          <w:rFonts w:ascii="Arial" w:hAnsi="Arial"/>
          <w:sz w:val="22"/>
        </w:rPr>
      </w:pPr>
      <w:r w:rsidRPr="00E17101">
        <w:rPr>
          <w:rFonts w:ascii="Arial" w:hAnsi="Arial"/>
          <w:i/>
          <w:sz w:val="22"/>
        </w:rPr>
        <w:t>The Competitiveness and Premium Excessiveness of the Home and Auto Insurance Industries in Michigan</w:t>
      </w:r>
      <w:r>
        <w:rPr>
          <w:rFonts w:ascii="Arial" w:hAnsi="Arial"/>
          <w:sz w:val="22"/>
        </w:rPr>
        <w:t xml:space="preserve">, WSU-CUS Report to State of MI Office of Insurance Services, Sept., 2004 (with J. </w:t>
      </w:r>
      <w:proofErr w:type="spellStart"/>
      <w:r>
        <w:rPr>
          <w:rFonts w:ascii="Arial" w:hAnsi="Arial"/>
          <w:sz w:val="22"/>
        </w:rPr>
        <w:t>Booza</w:t>
      </w:r>
      <w:proofErr w:type="spellEnd"/>
      <w:r>
        <w:rPr>
          <w:rFonts w:ascii="Arial" w:hAnsi="Arial"/>
          <w:sz w:val="22"/>
        </w:rPr>
        <w:t xml:space="preserve">, K. Metzger, R. Waite); at: </w:t>
      </w:r>
      <w:hyperlink r:id="rId11" w:history="1">
        <w:r w:rsidR="00457F0E" w:rsidRPr="00887820">
          <w:rPr>
            <w:rStyle w:val="Hyperlink"/>
            <w:rFonts w:ascii="Arial" w:hAnsi="Arial"/>
            <w:sz w:val="22"/>
          </w:rPr>
          <w:t>http://www.mi.gov/cis/0,1607,7-154-10555-113249--,00.html</w:t>
        </w:r>
      </w:hyperlink>
      <w:r>
        <w:rPr>
          <w:rFonts w:ascii="Arial" w:hAnsi="Arial"/>
          <w:sz w:val="22"/>
        </w:rPr>
        <w:t xml:space="preserve"> </w:t>
      </w:r>
    </w:p>
    <w:p w14:paraId="29E67496" w14:textId="77777777" w:rsidR="001A7BAC" w:rsidRDefault="001A7BAC">
      <w:pPr>
        <w:widowControl/>
        <w:tabs>
          <w:tab w:val="left" w:pos="-1440"/>
          <w:tab w:val="left" w:pos="-720"/>
          <w:tab w:val="left" w:pos="0"/>
          <w:tab w:val="left" w:pos="378"/>
        </w:tabs>
        <w:jc w:val="both"/>
        <w:rPr>
          <w:rFonts w:ascii="Arial" w:hAnsi="Arial"/>
          <w:sz w:val="22"/>
        </w:rPr>
      </w:pPr>
    </w:p>
    <w:p w14:paraId="09135618" w14:textId="77777777" w:rsidR="001A7BAC" w:rsidRDefault="001A7BAC">
      <w:pPr>
        <w:widowControl/>
        <w:tabs>
          <w:tab w:val="left" w:pos="-1440"/>
          <w:tab w:val="left" w:pos="-720"/>
          <w:tab w:val="left" w:pos="0"/>
          <w:tab w:val="left" w:pos="378"/>
        </w:tabs>
        <w:jc w:val="both"/>
        <w:rPr>
          <w:rFonts w:ascii="Arial" w:hAnsi="Arial"/>
          <w:sz w:val="22"/>
        </w:rPr>
      </w:pPr>
      <w:r w:rsidRPr="00C56D76">
        <w:rPr>
          <w:rFonts w:ascii="Arial" w:hAnsi="Arial"/>
          <w:i/>
          <w:sz w:val="22"/>
        </w:rPr>
        <w:t>Review of U.S. Bureau of the Census Segregation Measures</w:t>
      </w:r>
      <w:r>
        <w:rPr>
          <w:rFonts w:ascii="Arial" w:hAnsi="Arial"/>
          <w:sz w:val="22"/>
        </w:rPr>
        <w:t>, report to the U.S. Bureau of the Census, Washington, DC, Sept., 2004.</w:t>
      </w:r>
    </w:p>
    <w:p w14:paraId="45DA81A7" w14:textId="77777777" w:rsidR="001A7BAC" w:rsidRDefault="001A7BAC">
      <w:pPr>
        <w:widowControl/>
        <w:tabs>
          <w:tab w:val="left" w:pos="-1440"/>
          <w:tab w:val="left" w:pos="-720"/>
          <w:tab w:val="left" w:pos="0"/>
          <w:tab w:val="left" w:pos="378"/>
        </w:tabs>
        <w:jc w:val="both"/>
        <w:rPr>
          <w:rFonts w:ascii="Arial" w:hAnsi="Arial"/>
          <w:sz w:val="22"/>
        </w:rPr>
      </w:pPr>
    </w:p>
    <w:p w14:paraId="6AACC094" w14:textId="77777777" w:rsidR="001A7BAC" w:rsidRDefault="001A7BAC">
      <w:pPr>
        <w:widowControl/>
        <w:tabs>
          <w:tab w:val="left" w:pos="-1440"/>
          <w:tab w:val="left" w:pos="-720"/>
          <w:tab w:val="left" w:pos="0"/>
          <w:tab w:val="left" w:pos="378"/>
        </w:tabs>
        <w:jc w:val="both"/>
        <w:rPr>
          <w:rFonts w:ascii="Arial" w:hAnsi="Arial"/>
          <w:sz w:val="22"/>
        </w:rPr>
      </w:pPr>
      <w:r w:rsidRPr="00A16087">
        <w:rPr>
          <w:rFonts w:ascii="Arial" w:hAnsi="Arial"/>
          <w:i/>
          <w:sz w:val="22"/>
        </w:rPr>
        <w:t>An Evaluation of Richmond’s Neighborhoods In Bloom Program</w:t>
      </w:r>
      <w:r>
        <w:rPr>
          <w:rFonts w:ascii="Arial" w:hAnsi="Arial"/>
          <w:sz w:val="22"/>
        </w:rPr>
        <w:t xml:space="preserve">, report to the Federal Reserve Bank of Richmond, July, 2005 (with J. </w:t>
      </w:r>
      <w:proofErr w:type="spellStart"/>
      <w:r>
        <w:rPr>
          <w:rFonts w:ascii="Arial" w:hAnsi="Arial"/>
          <w:sz w:val="22"/>
        </w:rPr>
        <w:t>Accordino</w:t>
      </w:r>
      <w:proofErr w:type="spellEnd"/>
      <w:r>
        <w:rPr>
          <w:rFonts w:ascii="Arial" w:hAnsi="Arial"/>
          <w:sz w:val="22"/>
        </w:rPr>
        <w:t xml:space="preserve"> and P. </w:t>
      </w:r>
      <w:proofErr w:type="spellStart"/>
      <w:r>
        <w:rPr>
          <w:rFonts w:ascii="Arial" w:hAnsi="Arial"/>
          <w:sz w:val="22"/>
        </w:rPr>
        <w:t>Tatian</w:t>
      </w:r>
      <w:proofErr w:type="spellEnd"/>
      <w:r>
        <w:rPr>
          <w:rFonts w:ascii="Arial" w:hAnsi="Arial"/>
          <w:sz w:val="22"/>
        </w:rPr>
        <w:t>)</w:t>
      </w:r>
    </w:p>
    <w:p w14:paraId="0064D09A" w14:textId="77777777" w:rsidR="001A7BAC" w:rsidRDefault="001A7BAC">
      <w:pPr>
        <w:widowControl/>
        <w:tabs>
          <w:tab w:val="left" w:pos="-1440"/>
          <w:tab w:val="left" w:pos="-720"/>
          <w:tab w:val="left" w:pos="0"/>
          <w:tab w:val="left" w:pos="378"/>
        </w:tabs>
        <w:jc w:val="both"/>
        <w:rPr>
          <w:rFonts w:ascii="Arial" w:hAnsi="Arial"/>
          <w:sz w:val="22"/>
        </w:rPr>
      </w:pPr>
    </w:p>
    <w:p w14:paraId="36A34776" w14:textId="1C88854B" w:rsidR="001A7BAC" w:rsidRDefault="001A7BAC" w:rsidP="00F3123A">
      <w:pPr>
        <w:rPr>
          <w:rFonts w:ascii="Arial" w:hAnsi="Arial" w:cs="Arial"/>
          <w:sz w:val="22"/>
          <w:szCs w:val="22"/>
        </w:rPr>
      </w:pPr>
      <w:r w:rsidRPr="00F3123A">
        <w:rPr>
          <w:rFonts w:ascii="Arial" w:hAnsi="Arial" w:cs="Arial"/>
          <w:i/>
          <w:sz w:val="22"/>
          <w:szCs w:val="22"/>
        </w:rPr>
        <w:t>Low-Income Households in Mixed-Income Neighborhoods: Extent, Trends, and Determinants,</w:t>
      </w:r>
      <w:r>
        <w:rPr>
          <w:rFonts w:ascii="Arial" w:hAnsi="Arial" w:cs="Arial"/>
          <w:sz w:val="22"/>
          <w:szCs w:val="22"/>
        </w:rPr>
        <w:t xml:space="preserve"> report to U.S. Department of Housing and Urban Development, August, 2005 (with J. </w:t>
      </w:r>
      <w:proofErr w:type="spellStart"/>
      <w:r>
        <w:rPr>
          <w:rFonts w:ascii="Arial" w:hAnsi="Arial" w:cs="Arial"/>
          <w:sz w:val="22"/>
          <w:szCs w:val="22"/>
        </w:rPr>
        <w:t>Booza</w:t>
      </w:r>
      <w:proofErr w:type="spellEnd"/>
      <w:r>
        <w:rPr>
          <w:rFonts w:ascii="Arial" w:hAnsi="Arial" w:cs="Arial"/>
          <w:sz w:val="22"/>
          <w:szCs w:val="22"/>
        </w:rPr>
        <w:t xml:space="preserve">, </w:t>
      </w:r>
      <w:r w:rsidR="007C3C8F">
        <w:rPr>
          <w:rFonts w:ascii="Arial" w:hAnsi="Arial" w:cs="Arial"/>
          <w:sz w:val="22"/>
          <w:szCs w:val="22"/>
        </w:rPr>
        <w:t xml:space="preserve">J. </w:t>
      </w:r>
      <w:proofErr w:type="spellStart"/>
      <w:r w:rsidR="007C3C8F">
        <w:rPr>
          <w:rFonts w:ascii="Arial" w:hAnsi="Arial" w:cs="Arial"/>
          <w:sz w:val="22"/>
          <w:szCs w:val="22"/>
        </w:rPr>
        <w:t>Cutsinger</w:t>
      </w:r>
      <w:proofErr w:type="spellEnd"/>
      <w:r w:rsidR="007C3C8F">
        <w:rPr>
          <w:rFonts w:ascii="Arial" w:hAnsi="Arial" w:cs="Arial"/>
          <w:sz w:val="22"/>
          <w:szCs w:val="22"/>
        </w:rPr>
        <w:t xml:space="preserve">, </w:t>
      </w:r>
      <w:r>
        <w:rPr>
          <w:rFonts w:ascii="Arial" w:hAnsi="Arial" w:cs="Arial"/>
          <w:sz w:val="22"/>
          <w:szCs w:val="22"/>
        </w:rPr>
        <w:t xml:space="preserve">K. Metzger &amp; </w:t>
      </w:r>
      <w:r w:rsidR="007C3C8F">
        <w:rPr>
          <w:rFonts w:ascii="Arial" w:hAnsi="Arial" w:cs="Arial"/>
          <w:sz w:val="22"/>
          <w:szCs w:val="22"/>
        </w:rPr>
        <w:t>U. Lim</w:t>
      </w:r>
      <w:r>
        <w:rPr>
          <w:rFonts w:ascii="Arial" w:hAnsi="Arial" w:cs="Arial"/>
          <w:sz w:val="22"/>
          <w:szCs w:val="22"/>
        </w:rPr>
        <w:t>)</w:t>
      </w:r>
    </w:p>
    <w:p w14:paraId="30F95775" w14:textId="2F66C8A1" w:rsidR="001A7BAC" w:rsidRDefault="001A7BAC" w:rsidP="00F3123A">
      <w:pPr>
        <w:rPr>
          <w:rFonts w:ascii="Arial" w:hAnsi="Arial" w:cs="Arial"/>
          <w:sz w:val="22"/>
          <w:szCs w:val="22"/>
        </w:rPr>
      </w:pPr>
    </w:p>
    <w:p w14:paraId="17653136" w14:textId="48598B54" w:rsidR="004E5F77" w:rsidRDefault="004E5F77" w:rsidP="004E5F77">
      <w:pPr>
        <w:pStyle w:val="BodyText"/>
        <w:rPr>
          <w:rFonts w:cs="Arial"/>
          <w:szCs w:val="22"/>
        </w:rPr>
      </w:pPr>
      <w:r w:rsidRPr="00832507">
        <w:rPr>
          <w:rFonts w:cs="Arial"/>
          <w:i/>
          <w:szCs w:val="22"/>
        </w:rPr>
        <w:t>Where Did They Go? The Decline of Middle-Income Neighborhoods in Metropolitan America</w:t>
      </w:r>
      <w:r w:rsidRPr="00832507">
        <w:rPr>
          <w:rFonts w:cs="Arial"/>
          <w:szCs w:val="22"/>
        </w:rPr>
        <w:t>, Washington, DC: Brookings Institution, June, 2006</w:t>
      </w:r>
      <w:r w:rsidRPr="004E5F77">
        <w:rPr>
          <w:rFonts w:cs="Arial"/>
          <w:szCs w:val="22"/>
        </w:rPr>
        <w:t xml:space="preserve"> (with J. </w:t>
      </w:r>
      <w:proofErr w:type="spellStart"/>
      <w:r w:rsidRPr="00832507">
        <w:rPr>
          <w:rFonts w:cs="Arial"/>
          <w:szCs w:val="22"/>
        </w:rPr>
        <w:t>Booza</w:t>
      </w:r>
      <w:proofErr w:type="spellEnd"/>
      <w:r w:rsidRPr="00832507">
        <w:rPr>
          <w:rFonts w:cs="Arial"/>
          <w:szCs w:val="22"/>
        </w:rPr>
        <w:t xml:space="preserve"> &amp; J. </w:t>
      </w:r>
      <w:proofErr w:type="spellStart"/>
      <w:r w:rsidRPr="00832507">
        <w:rPr>
          <w:rFonts w:cs="Arial"/>
          <w:szCs w:val="22"/>
        </w:rPr>
        <w:t>Cutsinger</w:t>
      </w:r>
      <w:proofErr w:type="spellEnd"/>
      <w:r w:rsidRPr="004E5F77">
        <w:rPr>
          <w:rFonts w:cs="Arial"/>
          <w:szCs w:val="22"/>
        </w:rPr>
        <w:t>)</w:t>
      </w:r>
    </w:p>
    <w:p w14:paraId="152B9C30" w14:textId="77777777" w:rsidR="004E5F77" w:rsidRPr="00F3123A" w:rsidRDefault="004E5F77" w:rsidP="00F3123A">
      <w:pPr>
        <w:rPr>
          <w:rFonts w:ascii="Arial" w:hAnsi="Arial" w:cs="Arial"/>
          <w:sz w:val="22"/>
          <w:szCs w:val="22"/>
        </w:rPr>
      </w:pPr>
    </w:p>
    <w:p w14:paraId="689CE058" w14:textId="77777777" w:rsidR="001A7BAC" w:rsidRDefault="001A7BAC">
      <w:pPr>
        <w:widowControl/>
        <w:tabs>
          <w:tab w:val="left" w:pos="-1440"/>
          <w:tab w:val="left" w:pos="-720"/>
          <w:tab w:val="left" w:pos="0"/>
          <w:tab w:val="left" w:pos="378"/>
        </w:tabs>
        <w:jc w:val="both"/>
        <w:rPr>
          <w:rFonts w:ascii="Arial" w:hAnsi="Arial" w:cs="Arial"/>
          <w:sz w:val="22"/>
          <w:szCs w:val="22"/>
        </w:rPr>
      </w:pPr>
      <w:r w:rsidRPr="00F3123A">
        <w:rPr>
          <w:rFonts w:ascii="Arial" w:hAnsi="Arial"/>
          <w:i/>
          <w:sz w:val="22"/>
        </w:rPr>
        <w:t>An Inventory and Analysis of Mixed-Income / Mixed-Race Neighborhoods</w:t>
      </w:r>
      <w:r>
        <w:rPr>
          <w:rFonts w:ascii="Arial" w:hAnsi="Arial"/>
          <w:sz w:val="22"/>
        </w:rPr>
        <w:t xml:space="preserve">, report to the Ford Foundation, Sept., 2005 </w:t>
      </w:r>
      <w:r>
        <w:rPr>
          <w:rFonts w:ascii="Arial" w:hAnsi="Arial" w:cs="Arial"/>
          <w:sz w:val="22"/>
          <w:szCs w:val="22"/>
        </w:rPr>
        <w:t xml:space="preserve">(with J. </w:t>
      </w:r>
      <w:proofErr w:type="spellStart"/>
      <w:r>
        <w:rPr>
          <w:rFonts w:ascii="Arial" w:hAnsi="Arial" w:cs="Arial"/>
          <w:sz w:val="22"/>
          <w:szCs w:val="22"/>
        </w:rPr>
        <w:t>Booza</w:t>
      </w:r>
      <w:proofErr w:type="spellEnd"/>
      <w:r>
        <w:rPr>
          <w:rFonts w:ascii="Arial" w:hAnsi="Arial" w:cs="Arial"/>
          <w:sz w:val="22"/>
          <w:szCs w:val="22"/>
        </w:rPr>
        <w:t xml:space="preserve">, K. Metzger &amp; J. </w:t>
      </w:r>
      <w:proofErr w:type="spellStart"/>
      <w:r>
        <w:rPr>
          <w:rFonts w:ascii="Arial" w:hAnsi="Arial" w:cs="Arial"/>
          <w:sz w:val="22"/>
          <w:szCs w:val="22"/>
        </w:rPr>
        <w:t>Cutsinger</w:t>
      </w:r>
      <w:proofErr w:type="spellEnd"/>
      <w:r>
        <w:rPr>
          <w:rFonts w:ascii="Arial" w:hAnsi="Arial" w:cs="Arial"/>
          <w:sz w:val="22"/>
          <w:szCs w:val="22"/>
        </w:rPr>
        <w:t>)</w:t>
      </w:r>
    </w:p>
    <w:p w14:paraId="65577CB0" w14:textId="77777777" w:rsidR="001A7BAC" w:rsidRDefault="001A7BAC">
      <w:pPr>
        <w:widowControl/>
        <w:tabs>
          <w:tab w:val="left" w:pos="-1440"/>
          <w:tab w:val="left" w:pos="-720"/>
          <w:tab w:val="left" w:pos="0"/>
          <w:tab w:val="left" w:pos="378"/>
        </w:tabs>
        <w:jc w:val="both"/>
        <w:rPr>
          <w:rFonts w:ascii="Arial" w:hAnsi="Arial" w:cs="Arial"/>
          <w:sz w:val="22"/>
          <w:szCs w:val="22"/>
        </w:rPr>
      </w:pPr>
    </w:p>
    <w:p w14:paraId="68575B47" w14:textId="77777777" w:rsidR="001A7BAC" w:rsidRDefault="001A7BAC">
      <w:pPr>
        <w:widowControl/>
        <w:tabs>
          <w:tab w:val="left" w:pos="-1440"/>
          <w:tab w:val="left" w:pos="-720"/>
          <w:tab w:val="left" w:pos="0"/>
          <w:tab w:val="left" w:pos="378"/>
        </w:tabs>
        <w:jc w:val="both"/>
        <w:rPr>
          <w:rFonts w:ascii="Arial" w:hAnsi="Arial"/>
          <w:sz w:val="22"/>
        </w:rPr>
      </w:pPr>
      <w:r w:rsidRPr="00B27CE3">
        <w:rPr>
          <w:rFonts w:ascii="Arial" w:hAnsi="Arial"/>
          <w:i/>
          <w:sz w:val="22"/>
        </w:rPr>
        <w:t>A Predictive Model of Neighborhood Gentrification for Washington, DC</w:t>
      </w:r>
      <w:r>
        <w:rPr>
          <w:rFonts w:ascii="Arial" w:hAnsi="Arial"/>
          <w:sz w:val="22"/>
        </w:rPr>
        <w:t xml:space="preserve">, report to the Federal Reserve Bank of Richmond, June, 2006 (with P. </w:t>
      </w:r>
      <w:proofErr w:type="spellStart"/>
      <w:r>
        <w:rPr>
          <w:rFonts w:ascii="Arial" w:hAnsi="Arial"/>
          <w:sz w:val="22"/>
        </w:rPr>
        <w:t>Tatian</w:t>
      </w:r>
      <w:proofErr w:type="spellEnd"/>
      <w:r>
        <w:rPr>
          <w:rFonts w:ascii="Arial" w:hAnsi="Arial"/>
          <w:sz w:val="22"/>
        </w:rPr>
        <w:t>)</w:t>
      </w:r>
    </w:p>
    <w:p w14:paraId="7A55AFD8" w14:textId="77777777" w:rsidR="001A7BAC" w:rsidRDefault="001A7BAC">
      <w:pPr>
        <w:widowControl/>
        <w:tabs>
          <w:tab w:val="left" w:pos="-1440"/>
          <w:tab w:val="left" w:pos="-720"/>
          <w:tab w:val="left" w:pos="0"/>
          <w:tab w:val="left" w:pos="378"/>
        </w:tabs>
        <w:jc w:val="both"/>
        <w:rPr>
          <w:rFonts w:ascii="Arial" w:hAnsi="Arial"/>
          <w:sz w:val="22"/>
        </w:rPr>
      </w:pPr>
    </w:p>
    <w:p w14:paraId="4447F7BE" w14:textId="77777777" w:rsidR="001A7BAC" w:rsidRDefault="001A7BAC">
      <w:pPr>
        <w:widowControl/>
        <w:tabs>
          <w:tab w:val="left" w:pos="-1440"/>
          <w:tab w:val="left" w:pos="-720"/>
          <w:tab w:val="left" w:pos="0"/>
          <w:tab w:val="left" w:pos="378"/>
        </w:tabs>
        <w:jc w:val="both"/>
        <w:rPr>
          <w:rFonts w:ascii="Arial" w:hAnsi="Arial"/>
          <w:sz w:val="22"/>
        </w:rPr>
      </w:pPr>
      <w:r w:rsidRPr="00A807D6">
        <w:rPr>
          <w:rFonts w:ascii="Arial" w:hAnsi="Arial"/>
          <w:i/>
          <w:sz w:val="22"/>
        </w:rPr>
        <w:t>Focusing on Success: Pathways Out of Childhood Poverty</w:t>
      </w:r>
      <w:r>
        <w:rPr>
          <w:rFonts w:ascii="Arial" w:hAnsi="Arial"/>
          <w:sz w:val="22"/>
        </w:rPr>
        <w:t xml:space="preserve">, report to the Ford Foundation, March, 2007 (with M. </w:t>
      </w:r>
      <w:proofErr w:type="spellStart"/>
      <w:r>
        <w:rPr>
          <w:rFonts w:ascii="Arial" w:hAnsi="Arial"/>
          <w:sz w:val="22"/>
        </w:rPr>
        <w:t>Mandell</w:t>
      </w:r>
      <w:proofErr w:type="spellEnd"/>
      <w:r>
        <w:rPr>
          <w:rFonts w:ascii="Arial" w:hAnsi="Arial"/>
          <w:sz w:val="22"/>
        </w:rPr>
        <w:t xml:space="preserve">, D. </w:t>
      </w:r>
      <w:proofErr w:type="spellStart"/>
      <w:r>
        <w:rPr>
          <w:rFonts w:ascii="Arial" w:hAnsi="Arial"/>
          <w:sz w:val="22"/>
        </w:rPr>
        <w:t>Marcotte</w:t>
      </w:r>
      <w:proofErr w:type="spellEnd"/>
      <w:r>
        <w:rPr>
          <w:rFonts w:ascii="Arial" w:hAnsi="Arial"/>
          <w:sz w:val="22"/>
        </w:rPr>
        <w:t>, H. Wolman, and N. Augustine)</w:t>
      </w:r>
    </w:p>
    <w:p w14:paraId="17F7FAAF" w14:textId="77777777" w:rsidR="001A7BAC" w:rsidRDefault="001A7BAC">
      <w:pPr>
        <w:widowControl/>
        <w:tabs>
          <w:tab w:val="left" w:pos="-1440"/>
          <w:tab w:val="left" w:pos="-720"/>
          <w:tab w:val="left" w:pos="0"/>
          <w:tab w:val="left" w:pos="378"/>
        </w:tabs>
        <w:jc w:val="both"/>
        <w:rPr>
          <w:rFonts w:ascii="Arial" w:hAnsi="Arial"/>
          <w:sz w:val="22"/>
        </w:rPr>
      </w:pPr>
    </w:p>
    <w:p w14:paraId="1F58CA11" w14:textId="77777777" w:rsidR="001A7BAC" w:rsidRDefault="001A7BAC">
      <w:pPr>
        <w:widowControl/>
        <w:tabs>
          <w:tab w:val="left" w:pos="-1440"/>
          <w:tab w:val="left" w:pos="-720"/>
          <w:tab w:val="left" w:pos="0"/>
          <w:tab w:val="left" w:pos="378"/>
        </w:tabs>
        <w:jc w:val="both"/>
        <w:rPr>
          <w:rFonts w:ascii="Arial" w:hAnsi="Arial"/>
          <w:sz w:val="22"/>
        </w:rPr>
      </w:pPr>
      <w:r w:rsidRPr="003C70AF">
        <w:rPr>
          <w:rFonts w:ascii="Arial" w:hAnsi="Arial"/>
          <w:i/>
          <w:sz w:val="22"/>
        </w:rPr>
        <w:t>The Geography of Opportunity and Anti-Poverty Policy</w:t>
      </w:r>
      <w:r>
        <w:rPr>
          <w:rFonts w:ascii="Arial" w:hAnsi="Arial"/>
          <w:sz w:val="22"/>
        </w:rPr>
        <w:t>, report to the North West Area Foundation, Feb., 2008.</w:t>
      </w:r>
    </w:p>
    <w:p w14:paraId="2C4CB463" w14:textId="77777777" w:rsidR="001A7BAC" w:rsidRDefault="001A7BAC">
      <w:pPr>
        <w:widowControl/>
        <w:tabs>
          <w:tab w:val="left" w:pos="-1440"/>
          <w:tab w:val="left" w:pos="-720"/>
          <w:tab w:val="left" w:pos="0"/>
          <w:tab w:val="left" w:pos="378"/>
        </w:tabs>
        <w:jc w:val="both"/>
        <w:rPr>
          <w:rFonts w:ascii="Arial" w:hAnsi="Arial"/>
          <w:sz w:val="22"/>
        </w:rPr>
      </w:pPr>
    </w:p>
    <w:p w14:paraId="15B0F503" w14:textId="77777777" w:rsidR="001A7BAC" w:rsidRDefault="001A7BAC">
      <w:pPr>
        <w:widowControl/>
        <w:tabs>
          <w:tab w:val="left" w:pos="-1440"/>
          <w:tab w:val="left" w:pos="-720"/>
          <w:tab w:val="left" w:pos="0"/>
          <w:tab w:val="left" w:pos="378"/>
        </w:tabs>
        <w:jc w:val="both"/>
        <w:rPr>
          <w:rFonts w:ascii="Arial" w:hAnsi="Arial"/>
          <w:sz w:val="22"/>
        </w:rPr>
      </w:pPr>
      <w:r w:rsidRPr="00F40548">
        <w:rPr>
          <w:rFonts w:ascii="Arial" w:hAnsi="Arial"/>
          <w:i/>
          <w:sz w:val="22"/>
        </w:rPr>
        <w:lastRenderedPageBreak/>
        <w:t>More Than Buying a Home</w:t>
      </w:r>
      <w:r>
        <w:rPr>
          <w:rFonts w:ascii="Arial" w:hAnsi="Arial"/>
          <w:sz w:val="22"/>
        </w:rPr>
        <w:t>, report to the Ford Foundation, Sept., 2008 (with A. Santiago)</w:t>
      </w:r>
    </w:p>
    <w:p w14:paraId="40B42CA9" w14:textId="77777777" w:rsidR="001A7BAC" w:rsidRDefault="001A7BAC">
      <w:pPr>
        <w:widowControl/>
        <w:tabs>
          <w:tab w:val="left" w:pos="-1440"/>
          <w:tab w:val="left" w:pos="-720"/>
          <w:tab w:val="left" w:pos="0"/>
          <w:tab w:val="left" w:pos="378"/>
        </w:tabs>
        <w:jc w:val="both"/>
        <w:rPr>
          <w:rFonts w:ascii="Arial" w:hAnsi="Arial"/>
          <w:sz w:val="22"/>
        </w:rPr>
      </w:pPr>
    </w:p>
    <w:p w14:paraId="5B222E8D" w14:textId="77777777" w:rsidR="001A7BAC" w:rsidRDefault="001A7BAC">
      <w:pPr>
        <w:widowControl/>
        <w:tabs>
          <w:tab w:val="left" w:pos="-1440"/>
          <w:tab w:val="left" w:pos="-720"/>
          <w:tab w:val="left" w:pos="0"/>
          <w:tab w:val="left" w:pos="378"/>
        </w:tabs>
        <w:jc w:val="both"/>
        <w:rPr>
          <w:rFonts w:ascii="Arial" w:hAnsi="Arial" w:cs="Arial"/>
          <w:sz w:val="22"/>
          <w:szCs w:val="22"/>
        </w:rPr>
      </w:pPr>
      <w:r w:rsidRPr="009E12F0">
        <w:rPr>
          <w:rFonts w:ascii="Arial" w:hAnsi="Arial" w:cs="Arial"/>
          <w:i/>
          <w:sz w:val="22"/>
          <w:szCs w:val="22"/>
        </w:rPr>
        <w:t>Quantitative Indicators of Detroit Neighborhood Contexts for Child Development</w:t>
      </w:r>
      <w:r>
        <w:rPr>
          <w:rFonts w:ascii="Arial" w:hAnsi="Arial" w:cs="Arial"/>
          <w:sz w:val="22"/>
          <w:szCs w:val="22"/>
        </w:rPr>
        <w:t>, report to Skillman Foundation, April, 2011 (with E. Raleigh)</w:t>
      </w:r>
    </w:p>
    <w:p w14:paraId="4960CB49" w14:textId="77777777" w:rsidR="001A7BAC" w:rsidRDefault="001A7BAC">
      <w:pPr>
        <w:widowControl/>
        <w:tabs>
          <w:tab w:val="left" w:pos="-1440"/>
          <w:tab w:val="left" w:pos="-720"/>
          <w:tab w:val="left" w:pos="0"/>
          <w:tab w:val="left" w:pos="378"/>
        </w:tabs>
        <w:jc w:val="both"/>
        <w:rPr>
          <w:rFonts w:ascii="Arial" w:hAnsi="Arial"/>
          <w:sz w:val="22"/>
          <w:szCs w:val="22"/>
        </w:rPr>
      </w:pPr>
    </w:p>
    <w:p w14:paraId="21639739" w14:textId="77777777" w:rsidR="001A7BAC" w:rsidRDefault="001A7BAC" w:rsidP="00F748CB">
      <w:pPr>
        <w:widowControl/>
        <w:tabs>
          <w:tab w:val="left" w:pos="-1440"/>
          <w:tab w:val="left" w:pos="-720"/>
          <w:tab w:val="left" w:pos="0"/>
          <w:tab w:val="left" w:pos="378"/>
        </w:tabs>
        <w:rPr>
          <w:rFonts w:ascii="Arial" w:hAnsi="Arial"/>
          <w:sz w:val="22"/>
          <w:szCs w:val="22"/>
        </w:rPr>
      </w:pPr>
      <w:r w:rsidRPr="00F748CB">
        <w:rPr>
          <w:rFonts w:ascii="Arial" w:hAnsi="Arial"/>
          <w:i/>
          <w:sz w:val="22"/>
          <w:szCs w:val="22"/>
        </w:rPr>
        <w:t>Economic Effects of Post Offices</w:t>
      </w:r>
      <w:r>
        <w:rPr>
          <w:rFonts w:ascii="Arial" w:hAnsi="Arial"/>
          <w:sz w:val="22"/>
          <w:szCs w:val="22"/>
        </w:rPr>
        <w:t>, Urban Institute report to the U.S. Postal Regulatory Commission, Aug. 2011 (with four others)</w:t>
      </w:r>
    </w:p>
    <w:p w14:paraId="04AD282C" w14:textId="77777777" w:rsidR="001A7BAC" w:rsidRDefault="001A7BAC" w:rsidP="00F748CB">
      <w:pPr>
        <w:widowControl/>
        <w:tabs>
          <w:tab w:val="left" w:pos="-1440"/>
          <w:tab w:val="left" w:pos="-720"/>
          <w:tab w:val="left" w:pos="0"/>
          <w:tab w:val="left" w:pos="378"/>
        </w:tabs>
        <w:rPr>
          <w:rFonts w:ascii="Arial" w:hAnsi="Arial"/>
          <w:sz w:val="22"/>
          <w:szCs w:val="22"/>
        </w:rPr>
      </w:pPr>
    </w:p>
    <w:p w14:paraId="01EAD7E3" w14:textId="77777777" w:rsidR="001A7BAC" w:rsidRPr="003937B7" w:rsidRDefault="001A7BAC" w:rsidP="00F748CB">
      <w:pPr>
        <w:widowControl/>
        <w:tabs>
          <w:tab w:val="left" w:pos="-1440"/>
          <w:tab w:val="left" w:pos="-720"/>
          <w:tab w:val="left" w:pos="0"/>
          <w:tab w:val="left" w:pos="378"/>
        </w:tabs>
        <w:rPr>
          <w:rFonts w:ascii="Arial" w:hAnsi="Arial" w:cs="Arial"/>
          <w:sz w:val="22"/>
          <w:szCs w:val="22"/>
        </w:rPr>
      </w:pPr>
      <w:r w:rsidRPr="003937B7">
        <w:rPr>
          <w:rFonts w:ascii="Arial" w:hAnsi="Arial" w:cs="Arial"/>
          <w:i/>
          <w:sz w:val="22"/>
          <w:szCs w:val="22"/>
        </w:rPr>
        <w:t>Dynamics of Neighborhood Quality in Chicago: An Analysis of the Interaction among Quality-of-Life Indicators from the New Communities Program Evaluation</w:t>
      </w:r>
      <w:r w:rsidRPr="003937B7">
        <w:rPr>
          <w:rFonts w:ascii="Arial" w:hAnsi="Arial" w:cs="Arial"/>
          <w:sz w:val="22"/>
          <w:szCs w:val="22"/>
        </w:rPr>
        <w:t xml:space="preserve">.  MDRC, June 2012 (with S. Williams and N. </w:t>
      </w:r>
      <w:proofErr w:type="spellStart"/>
      <w:r w:rsidRPr="003937B7">
        <w:rPr>
          <w:rFonts w:ascii="Arial" w:hAnsi="Arial" w:cs="Arial"/>
          <w:sz w:val="22"/>
          <w:szCs w:val="22"/>
        </w:rPr>
        <w:t>Verma</w:t>
      </w:r>
      <w:proofErr w:type="spellEnd"/>
      <w:r>
        <w:rPr>
          <w:rFonts w:ascii="Arial" w:hAnsi="Arial" w:cs="Arial"/>
          <w:sz w:val="22"/>
          <w:szCs w:val="22"/>
        </w:rPr>
        <w:t xml:space="preserve">); </w:t>
      </w:r>
      <w:r w:rsidRPr="003937B7">
        <w:rPr>
          <w:rFonts w:ascii="Arial" w:hAnsi="Arial" w:cs="Arial"/>
          <w:sz w:val="22"/>
          <w:szCs w:val="22"/>
          <w:u w:val="single"/>
        </w:rPr>
        <w:t>http://www.mdrc.org/publications/636/abstract.html</w:t>
      </w:r>
    </w:p>
    <w:p w14:paraId="2968BFE9" w14:textId="77777777" w:rsidR="001A7BAC" w:rsidRDefault="001A7BAC">
      <w:pPr>
        <w:widowControl/>
        <w:tabs>
          <w:tab w:val="left" w:pos="-1440"/>
          <w:tab w:val="left" w:pos="-720"/>
          <w:tab w:val="left" w:pos="0"/>
          <w:tab w:val="left" w:pos="378"/>
        </w:tabs>
        <w:jc w:val="both"/>
        <w:rPr>
          <w:rFonts w:ascii="Arial" w:hAnsi="Arial"/>
          <w:sz w:val="22"/>
          <w:szCs w:val="22"/>
        </w:rPr>
      </w:pPr>
    </w:p>
    <w:p w14:paraId="32971A13" w14:textId="77777777" w:rsidR="001A7BAC" w:rsidRDefault="001A7BAC" w:rsidP="00347218">
      <w:pPr>
        <w:tabs>
          <w:tab w:val="left" w:pos="8640"/>
        </w:tabs>
        <w:rPr>
          <w:rFonts w:ascii="Arial" w:hAnsi="Arial" w:cs="Arial"/>
          <w:noProof/>
          <w:sz w:val="22"/>
          <w:szCs w:val="22"/>
        </w:rPr>
      </w:pPr>
      <w:r w:rsidRPr="00F84993">
        <w:rPr>
          <w:rFonts w:ascii="Arial" w:hAnsi="Arial" w:cs="Arial"/>
          <w:i/>
          <w:noProof/>
          <w:sz w:val="22"/>
          <w:szCs w:val="22"/>
        </w:rPr>
        <w:t>Universities Investing in Communities: Evaluation of HUD’s Office of University Partnership</w:t>
      </w:r>
      <w:r>
        <w:rPr>
          <w:rFonts w:ascii="Arial" w:hAnsi="Arial" w:cs="Arial"/>
          <w:i/>
          <w:noProof/>
          <w:sz w:val="22"/>
          <w:szCs w:val="22"/>
        </w:rPr>
        <w:t>s</w:t>
      </w:r>
      <w:r w:rsidRPr="00F84993">
        <w:rPr>
          <w:rFonts w:ascii="Arial" w:hAnsi="Arial" w:cs="Arial"/>
          <w:i/>
          <w:noProof/>
          <w:sz w:val="22"/>
          <w:szCs w:val="22"/>
        </w:rPr>
        <w:t xml:space="preserve"> Program</w:t>
      </w:r>
      <w:r>
        <w:rPr>
          <w:rFonts w:ascii="Arial" w:hAnsi="Arial" w:cs="Arial"/>
          <w:noProof/>
          <w:sz w:val="22"/>
          <w:szCs w:val="22"/>
        </w:rPr>
        <w:t>, report to HUD from Abt Associates (with 7 others), Oct., 2012</w:t>
      </w:r>
    </w:p>
    <w:p w14:paraId="69D01FDE" w14:textId="77777777" w:rsidR="0076324D" w:rsidRDefault="0076324D" w:rsidP="00347218">
      <w:pPr>
        <w:tabs>
          <w:tab w:val="left" w:pos="8640"/>
        </w:tabs>
        <w:rPr>
          <w:rFonts w:ascii="Arial" w:hAnsi="Arial" w:cs="Arial"/>
          <w:noProof/>
          <w:sz w:val="22"/>
          <w:szCs w:val="22"/>
        </w:rPr>
      </w:pPr>
    </w:p>
    <w:p w14:paraId="70638719" w14:textId="77777777" w:rsidR="0076324D" w:rsidRDefault="0076324D" w:rsidP="00347218">
      <w:pPr>
        <w:tabs>
          <w:tab w:val="left" w:pos="8640"/>
        </w:tabs>
        <w:rPr>
          <w:rFonts w:ascii="Arial" w:hAnsi="Arial" w:cs="Arial"/>
          <w:noProof/>
          <w:sz w:val="22"/>
          <w:szCs w:val="22"/>
        </w:rPr>
      </w:pPr>
      <w:r w:rsidRPr="0076324D">
        <w:rPr>
          <w:rFonts w:ascii="Arial" w:hAnsi="Arial" w:cs="Arial"/>
          <w:i/>
          <w:noProof/>
          <w:sz w:val="22"/>
          <w:szCs w:val="22"/>
        </w:rPr>
        <w:t>Opportunity Neighborhoods for Latino and African American Children</w:t>
      </w:r>
      <w:r>
        <w:rPr>
          <w:rFonts w:ascii="Arial" w:hAnsi="Arial" w:cs="Arial"/>
          <w:noProof/>
          <w:sz w:val="22"/>
          <w:szCs w:val="22"/>
        </w:rPr>
        <w:t xml:space="preserve">, report to HUD, </w:t>
      </w:r>
      <w:r w:rsidR="008952F5">
        <w:rPr>
          <w:rFonts w:ascii="Arial" w:hAnsi="Arial" w:cs="Arial"/>
          <w:noProof/>
          <w:sz w:val="22"/>
          <w:szCs w:val="22"/>
        </w:rPr>
        <w:t>March</w:t>
      </w:r>
      <w:r>
        <w:rPr>
          <w:rFonts w:ascii="Arial" w:hAnsi="Arial" w:cs="Arial"/>
          <w:noProof/>
          <w:sz w:val="22"/>
          <w:szCs w:val="22"/>
        </w:rPr>
        <w:t>. 201</w:t>
      </w:r>
      <w:r w:rsidR="00BE45D1">
        <w:rPr>
          <w:rFonts w:ascii="Arial" w:hAnsi="Arial" w:cs="Arial"/>
          <w:noProof/>
          <w:sz w:val="22"/>
          <w:szCs w:val="22"/>
        </w:rPr>
        <w:t>4</w:t>
      </w:r>
      <w:r>
        <w:rPr>
          <w:rFonts w:ascii="Arial" w:hAnsi="Arial" w:cs="Arial"/>
          <w:noProof/>
          <w:sz w:val="22"/>
          <w:szCs w:val="22"/>
        </w:rPr>
        <w:t xml:space="preserve"> (with A. Santiago and others)</w:t>
      </w:r>
      <w:r w:rsidR="008952F5">
        <w:rPr>
          <w:rFonts w:ascii="Arial" w:hAnsi="Arial" w:cs="Arial"/>
          <w:noProof/>
          <w:sz w:val="22"/>
          <w:szCs w:val="22"/>
        </w:rPr>
        <w:t>, published by HUDUser</w:t>
      </w:r>
      <w:r w:rsidR="00675C59">
        <w:rPr>
          <w:rFonts w:ascii="Arial" w:hAnsi="Arial" w:cs="Arial"/>
          <w:noProof/>
          <w:sz w:val="22"/>
          <w:szCs w:val="22"/>
        </w:rPr>
        <w:t xml:space="preserve"> at:</w:t>
      </w:r>
    </w:p>
    <w:p w14:paraId="3542C929" w14:textId="77777777" w:rsidR="00675C59" w:rsidRDefault="00982D25" w:rsidP="00347218">
      <w:pPr>
        <w:tabs>
          <w:tab w:val="left" w:pos="8640"/>
        </w:tabs>
        <w:rPr>
          <w:rFonts w:ascii="Arial" w:hAnsi="Arial" w:cs="Arial"/>
          <w:noProof/>
          <w:sz w:val="22"/>
          <w:szCs w:val="22"/>
        </w:rPr>
      </w:pPr>
      <w:hyperlink r:id="rId12" w:history="1">
        <w:r w:rsidR="00675C59" w:rsidRPr="009F7B43">
          <w:rPr>
            <w:rStyle w:val="Hyperlink"/>
            <w:rFonts w:ascii="Arial" w:hAnsi="Arial" w:cs="Arial"/>
            <w:noProof/>
            <w:sz w:val="22"/>
            <w:szCs w:val="22"/>
          </w:rPr>
          <w:t>http://www.huduser.org/portal/publications/Opportunity_Neighborhoods.html</w:t>
        </w:r>
      </w:hyperlink>
    </w:p>
    <w:p w14:paraId="5E2C0621" w14:textId="77777777" w:rsidR="00D25FFB" w:rsidRDefault="00D25FFB">
      <w:pPr>
        <w:widowControl/>
        <w:tabs>
          <w:tab w:val="left" w:pos="-1440"/>
          <w:tab w:val="left" w:pos="-720"/>
          <w:tab w:val="left" w:pos="0"/>
          <w:tab w:val="left" w:pos="378"/>
        </w:tabs>
        <w:jc w:val="both"/>
        <w:rPr>
          <w:rFonts w:ascii="Arial" w:hAnsi="Arial"/>
          <w:sz w:val="22"/>
          <w:szCs w:val="22"/>
        </w:rPr>
      </w:pPr>
    </w:p>
    <w:p w14:paraId="59F410D4" w14:textId="77777777" w:rsidR="002D062E" w:rsidRDefault="002D062E">
      <w:pPr>
        <w:widowControl/>
        <w:tabs>
          <w:tab w:val="left" w:pos="-1440"/>
          <w:tab w:val="left" w:pos="-720"/>
          <w:tab w:val="left" w:pos="0"/>
          <w:tab w:val="left" w:pos="378"/>
        </w:tabs>
        <w:jc w:val="both"/>
        <w:rPr>
          <w:rFonts w:ascii="Arial" w:hAnsi="Arial"/>
          <w:sz w:val="22"/>
          <w:szCs w:val="22"/>
        </w:rPr>
      </w:pPr>
      <w:r w:rsidRPr="002D062E">
        <w:rPr>
          <w:rFonts w:ascii="Arial" w:hAnsi="Arial"/>
          <w:i/>
          <w:sz w:val="22"/>
          <w:szCs w:val="22"/>
        </w:rPr>
        <w:t>The Magnitude and Mechanisms of Neighborhood Effects on Children</w:t>
      </w:r>
      <w:r>
        <w:rPr>
          <w:rFonts w:ascii="Arial" w:hAnsi="Arial"/>
          <w:sz w:val="22"/>
          <w:szCs w:val="22"/>
        </w:rPr>
        <w:t>, report to the Annie E. Casey Foundation, Feb., 2015</w:t>
      </w:r>
    </w:p>
    <w:p w14:paraId="03E155C6" w14:textId="1571BAEB" w:rsidR="0032272E" w:rsidRPr="009E12F0" w:rsidRDefault="0032272E">
      <w:pPr>
        <w:widowControl/>
        <w:tabs>
          <w:tab w:val="left" w:pos="-1440"/>
          <w:tab w:val="left" w:pos="-720"/>
          <w:tab w:val="left" w:pos="0"/>
          <w:tab w:val="left" w:pos="378"/>
        </w:tabs>
        <w:jc w:val="both"/>
        <w:rPr>
          <w:rFonts w:ascii="Arial" w:hAnsi="Arial"/>
          <w:sz w:val="22"/>
          <w:szCs w:val="22"/>
        </w:rPr>
      </w:pPr>
    </w:p>
    <w:p w14:paraId="5D7234C2" w14:textId="77777777" w:rsidR="001A7BAC" w:rsidRDefault="001A7BAC">
      <w:pPr>
        <w:widowControl/>
        <w:tabs>
          <w:tab w:val="center" w:pos="4680"/>
        </w:tabs>
        <w:jc w:val="both"/>
        <w:rPr>
          <w:rFonts w:ascii="Arial" w:hAnsi="Arial"/>
          <w:sz w:val="22"/>
        </w:rPr>
      </w:pPr>
      <w:r>
        <w:rPr>
          <w:rFonts w:ascii="Arial" w:hAnsi="Arial"/>
          <w:sz w:val="22"/>
        </w:rPr>
        <w:tab/>
      </w:r>
      <w:r>
        <w:rPr>
          <w:rFonts w:ascii="Arial" w:hAnsi="Arial"/>
          <w:b/>
          <w:sz w:val="22"/>
        </w:rPr>
        <w:t>EDITORIALS AND COMMENTARY</w:t>
      </w:r>
    </w:p>
    <w:p w14:paraId="015EEAFF" w14:textId="77777777" w:rsidR="001A7BAC" w:rsidRDefault="001A7BAC">
      <w:pPr>
        <w:widowControl/>
        <w:tabs>
          <w:tab w:val="left" w:pos="-1440"/>
          <w:tab w:val="left" w:pos="-720"/>
          <w:tab w:val="left" w:pos="0"/>
          <w:tab w:val="left" w:pos="378"/>
        </w:tabs>
        <w:jc w:val="both"/>
        <w:rPr>
          <w:rFonts w:ascii="Arial" w:hAnsi="Arial"/>
          <w:sz w:val="22"/>
        </w:rPr>
      </w:pPr>
    </w:p>
    <w:p w14:paraId="3169EE10"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 xml:space="preserve">"Housing Integration Lags," </w:t>
      </w:r>
      <w:r>
        <w:rPr>
          <w:rFonts w:ascii="Arial" w:hAnsi="Arial"/>
          <w:i/>
          <w:sz w:val="22"/>
        </w:rPr>
        <w:t>Cleveland Plain Dealer</w:t>
      </w:r>
      <w:r>
        <w:rPr>
          <w:rFonts w:ascii="Arial" w:hAnsi="Arial"/>
          <w:sz w:val="22"/>
        </w:rPr>
        <w:t>, Jan. 24, 1980.</w:t>
      </w:r>
    </w:p>
    <w:p w14:paraId="47DEA2D8" w14:textId="77777777" w:rsidR="001A7BAC" w:rsidRDefault="001A7BAC">
      <w:pPr>
        <w:widowControl/>
        <w:tabs>
          <w:tab w:val="left" w:pos="-1440"/>
          <w:tab w:val="left" w:pos="-720"/>
          <w:tab w:val="left" w:pos="0"/>
          <w:tab w:val="left" w:pos="378"/>
        </w:tabs>
        <w:jc w:val="both"/>
        <w:rPr>
          <w:rFonts w:ascii="Arial" w:hAnsi="Arial"/>
          <w:sz w:val="22"/>
        </w:rPr>
      </w:pPr>
    </w:p>
    <w:p w14:paraId="431A254D"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 xml:space="preserve">"The </w:t>
      </w:r>
      <w:proofErr w:type="spellStart"/>
      <w:r>
        <w:rPr>
          <w:rFonts w:ascii="Arial" w:hAnsi="Arial"/>
          <w:sz w:val="22"/>
        </w:rPr>
        <w:t>Reagonomic</w:t>
      </w:r>
      <w:proofErr w:type="spellEnd"/>
      <w:r>
        <w:rPr>
          <w:rFonts w:ascii="Arial" w:hAnsi="Arial"/>
          <w:sz w:val="22"/>
        </w:rPr>
        <w:t xml:space="preserve"> Squeeze on Wayne County," </w:t>
      </w:r>
      <w:r>
        <w:rPr>
          <w:rFonts w:ascii="Arial" w:hAnsi="Arial"/>
          <w:i/>
          <w:sz w:val="22"/>
        </w:rPr>
        <w:t>Wayne County Magazine</w:t>
      </w:r>
      <w:r>
        <w:rPr>
          <w:rFonts w:ascii="Arial" w:hAnsi="Arial"/>
          <w:sz w:val="22"/>
        </w:rPr>
        <w:t>, 1 (Feb., 1981).</w:t>
      </w:r>
    </w:p>
    <w:p w14:paraId="5D15E19F" w14:textId="77777777" w:rsidR="001A7BAC" w:rsidRDefault="001A7BAC">
      <w:pPr>
        <w:widowControl/>
        <w:tabs>
          <w:tab w:val="left" w:pos="-1440"/>
          <w:tab w:val="left" w:pos="-720"/>
          <w:tab w:val="left" w:pos="0"/>
          <w:tab w:val="left" w:pos="378"/>
        </w:tabs>
        <w:jc w:val="both"/>
        <w:rPr>
          <w:rFonts w:ascii="Arial" w:hAnsi="Arial"/>
          <w:sz w:val="22"/>
        </w:rPr>
      </w:pPr>
    </w:p>
    <w:p w14:paraId="2B7D8B1F"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 xml:space="preserve">"Taxation Is Just Recompense to Society," </w:t>
      </w:r>
      <w:r>
        <w:rPr>
          <w:rFonts w:ascii="Arial" w:hAnsi="Arial"/>
          <w:i/>
          <w:sz w:val="22"/>
        </w:rPr>
        <w:t xml:space="preserve">Cleveland </w:t>
      </w:r>
      <w:proofErr w:type="spellStart"/>
      <w:r>
        <w:rPr>
          <w:rFonts w:ascii="Arial" w:hAnsi="Arial"/>
          <w:i/>
          <w:sz w:val="22"/>
        </w:rPr>
        <w:t>Plan</w:t>
      </w:r>
      <w:proofErr w:type="spellEnd"/>
      <w:r>
        <w:rPr>
          <w:rFonts w:ascii="Arial" w:hAnsi="Arial"/>
          <w:i/>
          <w:sz w:val="22"/>
        </w:rPr>
        <w:t xml:space="preserve"> Dealer</w:t>
      </w:r>
      <w:r>
        <w:rPr>
          <w:rFonts w:ascii="Arial" w:hAnsi="Arial"/>
          <w:sz w:val="22"/>
        </w:rPr>
        <w:t>, Nov. 11, 1983.</w:t>
      </w:r>
    </w:p>
    <w:p w14:paraId="0A4EEF7E" w14:textId="77777777" w:rsidR="001A7BAC" w:rsidRDefault="001A7BAC">
      <w:pPr>
        <w:widowControl/>
        <w:tabs>
          <w:tab w:val="left" w:pos="-1440"/>
          <w:tab w:val="left" w:pos="-720"/>
          <w:tab w:val="left" w:pos="0"/>
          <w:tab w:val="left" w:pos="378"/>
        </w:tabs>
        <w:jc w:val="both"/>
        <w:rPr>
          <w:rFonts w:ascii="Arial" w:hAnsi="Arial"/>
          <w:sz w:val="22"/>
        </w:rPr>
      </w:pPr>
    </w:p>
    <w:p w14:paraId="11467657"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 xml:space="preserve">"Racial Changes in Cleveland Area Neighborhoods," </w:t>
      </w:r>
      <w:r>
        <w:rPr>
          <w:rFonts w:ascii="Arial" w:hAnsi="Arial"/>
          <w:i/>
          <w:sz w:val="22"/>
        </w:rPr>
        <w:t>TRENDS in Housing</w:t>
      </w:r>
      <w:r>
        <w:rPr>
          <w:rFonts w:ascii="Arial" w:hAnsi="Arial"/>
          <w:sz w:val="22"/>
        </w:rPr>
        <w:t xml:space="preserve"> 26 (Aug., 1987).</w:t>
      </w:r>
    </w:p>
    <w:p w14:paraId="5736989C" w14:textId="77777777" w:rsidR="001A7BAC" w:rsidRDefault="001A7BAC">
      <w:pPr>
        <w:widowControl/>
        <w:tabs>
          <w:tab w:val="left" w:pos="-1440"/>
          <w:tab w:val="left" w:pos="-720"/>
          <w:tab w:val="left" w:pos="0"/>
          <w:tab w:val="left" w:pos="378"/>
        </w:tabs>
        <w:jc w:val="both"/>
        <w:rPr>
          <w:rFonts w:ascii="Arial" w:hAnsi="Arial"/>
          <w:sz w:val="22"/>
        </w:rPr>
      </w:pPr>
    </w:p>
    <w:p w14:paraId="64896A91"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 xml:space="preserve">"Discrimination:  Motivations in the Marketplace," </w:t>
      </w:r>
      <w:r>
        <w:rPr>
          <w:rFonts w:ascii="Arial" w:hAnsi="Arial"/>
          <w:i/>
          <w:sz w:val="22"/>
        </w:rPr>
        <w:t>TRENDS in Housing</w:t>
      </w:r>
      <w:r>
        <w:rPr>
          <w:rFonts w:ascii="Arial" w:hAnsi="Arial"/>
          <w:sz w:val="22"/>
        </w:rPr>
        <w:t xml:space="preserve"> 26 (Oct., 1987).</w:t>
      </w:r>
    </w:p>
    <w:p w14:paraId="06CA2AF9" w14:textId="77777777" w:rsidR="001A7BAC" w:rsidRDefault="001A7BAC">
      <w:pPr>
        <w:widowControl/>
        <w:tabs>
          <w:tab w:val="left" w:pos="-1440"/>
          <w:tab w:val="left" w:pos="-720"/>
          <w:tab w:val="left" w:pos="0"/>
          <w:tab w:val="left" w:pos="378"/>
        </w:tabs>
        <w:jc w:val="both"/>
        <w:rPr>
          <w:rFonts w:ascii="Arial" w:hAnsi="Arial"/>
          <w:sz w:val="22"/>
        </w:rPr>
      </w:pPr>
    </w:p>
    <w:p w14:paraId="14DF5452"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 xml:space="preserve">"New Cleveland Fair Housing Law Lacks Bite," </w:t>
      </w:r>
      <w:r>
        <w:rPr>
          <w:rFonts w:ascii="Arial" w:hAnsi="Arial"/>
          <w:i/>
          <w:sz w:val="22"/>
        </w:rPr>
        <w:t xml:space="preserve">Cleveland </w:t>
      </w:r>
      <w:proofErr w:type="spellStart"/>
      <w:r>
        <w:rPr>
          <w:rFonts w:ascii="Arial" w:hAnsi="Arial"/>
          <w:i/>
          <w:sz w:val="22"/>
        </w:rPr>
        <w:t>Plan</w:t>
      </w:r>
      <w:proofErr w:type="spellEnd"/>
      <w:r>
        <w:rPr>
          <w:rFonts w:ascii="Arial" w:hAnsi="Arial"/>
          <w:i/>
          <w:sz w:val="22"/>
        </w:rPr>
        <w:t xml:space="preserve"> Dealer</w:t>
      </w:r>
      <w:r>
        <w:rPr>
          <w:rFonts w:ascii="Arial" w:hAnsi="Arial"/>
          <w:sz w:val="22"/>
        </w:rPr>
        <w:t>, Jan. 18, 1988.</w:t>
      </w:r>
    </w:p>
    <w:p w14:paraId="56B29AAA" w14:textId="77777777" w:rsidR="001A7BAC" w:rsidRDefault="001A7BAC">
      <w:pPr>
        <w:widowControl/>
        <w:tabs>
          <w:tab w:val="left" w:pos="-1440"/>
          <w:tab w:val="left" w:pos="-720"/>
          <w:tab w:val="left" w:pos="0"/>
          <w:tab w:val="left" w:pos="378"/>
        </w:tabs>
        <w:jc w:val="both"/>
        <w:rPr>
          <w:rFonts w:ascii="Arial" w:hAnsi="Arial"/>
          <w:sz w:val="22"/>
        </w:rPr>
      </w:pPr>
    </w:p>
    <w:p w14:paraId="1CE45389"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 xml:space="preserve">"Fair Housing After 20 Years:  Symbol or Substance?  </w:t>
      </w:r>
      <w:r>
        <w:rPr>
          <w:rFonts w:ascii="Arial" w:hAnsi="Arial"/>
          <w:i/>
          <w:sz w:val="22"/>
        </w:rPr>
        <w:t>TRENDS in Housing</w:t>
      </w:r>
      <w:r>
        <w:rPr>
          <w:rFonts w:ascii="Arial" w:hAnsi="Arial"/>
          <w:sz w:val="22"/>
        </w:rPr>
        <w:t xml:space="preserve"> 26 (Feb., 1988).</w:t>
      </w:r>
    </w:p>
    <w:p w14:paraId="7E657832" w14:textId="77777777" w:rsidR="001A7BAC" w:rsidRDefault="001A7BAC">
      <w:pPr>
        <w:widowControl/>
        <w:tabs>
          <w:tab w:val="left" w:pos="-1440"/>
          <w:tab w:val="left" w:pos="-720"/>
          <w:tab w:val="left" w:pos="0"/>
          <w:tab w:val="left" w:pos="378"/>
        </w:tabs>
        <w:jc w:val="both"/>
        <w:rPr>
          <w:rFonts w:ascii="Arial" w:hAnsi="Arial"/>
          <w:sz w:val="22"/>
        </w:rPr>
      </w:pPr>
    </w:p>
    <w:p w14:paraId="15C116AB"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 xml:space="preserve">"Discriminatory Advertising:  A New Perspective," </w:t>
      </w:r>
      <w:r>
        <w:rPr>
          <w:rFonts w:ascii="Arial" w:hAnsi="Arial"/>
          <w:i/>
          <w:sz w:val="22"/>
        </w:rPr>
        <w:t>TRENDS in Housing</w:t>
      </w:r>
      <w:r>
        <w:rPr>
          <w:rFonts w:ascii="Arial" w:hAnsi="Arial"/>
          <w:sz w:val="22"/>
        </w:rPr>
        <w:t xml:space="preserve"> 26 (April, 1988).</w:t>
      </w:r>
    </w:p>
    <w:p w14:paraId="2B8F6561" w14:textId="77777777" w:rsidR="001A7BAC" w:rsidRDefault="001A7BAC">
      <w:pPr>
        <w:widowControl/>
        <w:tabs>
          <w:tab w:val="left" w:pos="-1440"/>
          <w:tab w:val="left" w:pos="-720"/>
          <w:tab w:val="left" w:pos="0"/>
          <w:tab w:val="left" w:pos="378"/>
        </w:tabs>
        <w:jc w:val="both"/>
        <w:rPr>
          <w:rFonts w:ascii="Arial" w:hAnsi="Arial"/>
          <w:sz w:val="22"/>
        </w:rPr>
      </w:pPr>
    </w:p>
    <w:p w14:paraId="37310A1D"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 xml:space="preserve">"Gentrification and Integration," </w:t>
      </w:r>
      <w:r>
        <w:rPr>
          <w:rFonts w:ascii="Arial" w:hAnsi="Arial"/>
          <w:i/>
          <w:sz w:val="22"/>
        </w:rPr>
        <w:t>TRENDS in Housing</w:t>
      </w:r>
      <w:r>
        <w:rPr>
          <w:rFonts w:ascii="Arial" w:hAnsi="Arial"/>
          <w:sz w:val="22"/>
        </w:rPr>
        <w:t xml:space="preserve"> 27 (June, 1988).</w:t>
      </w:r>
    </w:p>
    <w:p w14:paraId="6F5DC623" w14:textId="77777777" w:rsidR="001A7BAC" w:rsidRDefault="001A7BAC">
      <w:pPr>
        <w:widowControl/>
        <w:tabs>
          <w:tab w:val="left" w:pos="-1440"/>
          <w:tab w:val="left" w:pos="-720"/>
          <w:tab w:val="left" w:pos="0"/>
          <w:tab w:val="left" w:pos="378"/>
        </w:tabs>
        <w:jc w:val="both"/>
        <w:rPr>
          <w:rFonts w:ascii="Arial" w:hAnsi="Arial"/>
          <w:sz w:val="22"/>
        </w:rPr>
      </w:pPr>
    </w:p>
    <w:p w14:paraId="7B87111E"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 xml:space="preserve">"Suburbs Win Ford Foundation Innovations Award Grants," </w:t>
      </w:r>
      <w:r>
        <w:rPr>
          <w:rFonts w:ascii="Arial" w:hAnsi="Arial"/>
          <w:i/>
          <w:sz w:val="22"/>
        </w:rPr>
        <w:t>TRENDS in Housing</w:t>
      </w:r>
      <w:r>
        <w:rPr>
          <w:rFonts w:ascii="Arial" w:hAnsi="Arial"/>
          <w:sz w:val="22"/>
        </w:rPr>
        <w:t xml:space="preserve"> 27 (Aug., 1988).</w:t>
      </w:r>
    </w:p>
    <w:p w14:paraId="07A89507" w14:textId="77777777" w:rsidR="001A7BAC" w:rsidRDefault="001A7BAC">
      <w:pPr>
        <w:widowControl/>
        <w:tabs>
          <w:tab w:val="left" w:pos="-1440"/>
          <w:tab w:val="left" w:pos="-720"/>
          <w:tab w:val="left" w:pos="0"/>
          <w:tab w:val="left" w:pos="378"/>
        </w:tabs>
        <w:jc w:val="both"/>
        <w:rPr>
          <w:rFonts w:ascii="Arial" w:hAnsi="Arial"/>
          <w:sz w:val="22"/>
        </w:rPr>
      </w:pPr>
    </w:p>
    <w:p w14:paraId="6969DB06"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 xml:space="preserve">"HUD Could Forbid Local Desegregation Efforts," </w:t>
      </w:r>
      <w:r>
        <w:rPr>
          <w:rFonts w:ascii="Arial" w:hAnsi="Arial"/>
          <w:i/>
          <w:sz w:val="22"/>
        </w:rPr>
        <w:t>TRENDS in Housing</w:t>
      </w:r>
      <w:r>
        <w:rPr>
          <w:rFonts w:ascii="Arial" w:hAnsi="Arial"/>
          <w:sz w:val="22"/>
        </w:rPr>
        <w:t xml:space="preserve"> 27 (Oct., 1988)</w:t>
      </w:r>
    </w:p>
    <w:p w14:paraId="1D0458D6" w14:textId="77777777" w:rsidR="001A7BAC" w:rsidRDefault="001A7BAC">
      <w:pPr>
        <w:widowControl/>
        <w:tabs>
          <w:tab w:val="left" w:pos="-1440"/>
          <w:tab w:val="left" w:pos="-720"/>
          <w:tab w:val="left" w:pos="0"/>
          <w:tab w:val="left" w:pos="378"/>
        </w:tabs>
        <w:jc w:val="both"/>
        <w:rPr>
          <w:rFonts w:ascii="Arial" w:hAnsi="Arial"/>
          <w:sz w:val="22"/>
        </w:rPr>
      </w:pPr>
    </w:p>
    <w:p w14:paraId="4AD0D38C"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 xml:space="preserve">"Congressional Hearing on Integration Maintenance," </w:t>
      </w:r>
      <w:r>
        <w:rPr>
          <w:rFonts w:ascii="Arial" w:hAnsi="Arial"/>
          <w:i/>
          <w:sz w:val="22"/>
        </w:rPr>
        <w:t>TRENDS in Housing</w:t>
      </w:r>
      <w:r>
        <w:rPr>
          <w:rFonts w:ascii="Arial" w:hAnsi="Arial"/>
          <w:sz w:val="22"/>
        </w:rPr>
        <w:t xml:space="preserve"> 27 (Dec., 1988)</w:t>
      </w:r>
    </w:p>
    <w:p w14:paraId="4850787A" w14:textId="77777777" w:rsidR="001A7BAC" w:rsidRDefault="001A7BAC">
      <w:pPr>
        <w:widowControl/>
        <w:tabs>
          <w:tab w:val="left" w:pos="-1440"/>
          <w:tab w:val="left" w:pos="-720"/>
          <w:tab w:val="left" w:pos="0"/>
          <w:tab w:val="left" w:pos="378"/>
        </w:tabs>
        <w:jc w:val="both"/>
        <w:rPr>
          <w:rFonts w:ascii="Arial" w:hAnsi="Arial"/>
          <w:sz w:val="22"/>
        </w:rPr>
      </w:pPr>
    </w:p>
    <w:p w14:paraId="522AB942"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 xml:space="preserve">"Audits Show Racial Discrimination Still Severe in 1980's,"  </w:t>
      </w:r>
      <w:r>
        <w:rPr>
          <w:rFonts w:ascii="Arial" w:hAnsi="Arial"/>
          <w:i/>
          <w:sz w:val="22"/>
        </w:rPr>
        <w:t>TRENDS in Housing</w:t>
      </w:r>
      <w:r>
        <w:rPr>
          <w:rFonts w:ascii="Arial" w:hAnsi="Arial"/>
          <w:sz w:val="22"/>
        </w:rPr>
        <w:t xml:space="preserve"> 28 (April, 1998).</w:t>
      </w:r>
    </w:p>
    <w:p w14:paraId="4C120A1E" w14:textId="77777777" w:rsidR="001A7BAC" w:rsidRDefault="001A7BAC">
      <w:pPr>
        <w:widowControl/>
        <w:tabs>
          <w:tab w:val="left" w:pos="-1440"/>
          <w:tab w:val="left" w:pos="-720"/>
          <w:tab w:val="left" w:pos="0"/>
          <w:tab w:val="left" w:pos="378"/>
        </w:tabs>
        <w:jc w:val="both"/>
        <w:rPr>
          <w:rFonts w:ascii="Arial" w:hAnsi="Arial"/>
          <w:sz w:val="22"/>
        </w:rPr>
      </w:pPr>
    </w:p>
    <w:p w14:paraId="6B1B0560"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 xml:space="preserve">"Denver PHA Dispersal Plan Controversy," </w:t>
      </w:r>
      <w:r>
        <w:rPr>
          <w:rFonts w:ascii="Arial" w:hAnsi="Arial"/>
          <w:i/>
          <w:sz w:val="22"/>
        </w:rPr>
        <w:t>TRENDS in Housing</w:t>
      </w:r>
      <w:r>
        <w:rPr>
          <w:rFonts w:ascii="Arial" w:hAnsi="Arial"/>
          <w:sz w:val="22"/>
        </w:rPr>
        <w:t xml:space="preserve"> 28 (June, 1989).</w:t>
      </w:r>
    </w:p>
    <w:p w14:paraId="06AA23F9" w14:textId="77777777" w:rsidR="001A7BAC" w:rsidRDefault="001A7BAC">
      <w:pPr>
        <w:widowControl/>
        <w:tabs>
          <w:tab w:val="left" w:pos="-1440"/>
          <w:tab w:val="left" w:pos="-720"/>
          <w:tab w:val="left" w:pos="0"/>
          <w:tab w:val="left" w:pos="378"/>
        </w:tabs>
        <w:jc w:val="both"/>
        <w:rPr>
          <w:rFonts w:ascii="Arial" w:hAnsi="Arial"/>
          <w:sz w:val="22"/>
        </w:rPr>
      </w:pPr>
    </w:p>
    <w:p w14:paraId="4832B0BE"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 xml:space="preserve">"Review of Audits Shows Steering Patterns Across the Nation," </w:t>
      </w:r>
      <w:r>
        <w:rPr>
          <w:rFonts w:ascii="Arial" w:hAnsi="Arial"/>
          <w:i/>
          <w:sz w:val="22"/>
        </w:rPr>
        <w:t>TRENDS in Housing</w:t>
      </w:r>
      <w:r>
        <w:rPr>
          <w:rFonts w:ascii="Arial" w:hAnsi="Arial"/>
          <w:sz w:val="22"/>
        </w:rPr>
        <w:t xml:space="preserve"> 28 (Aug., 1989).</w:t>
      </w:r>
    </w:p>
    <w:p w14:paraId="5BB34615" w14:textId="77777777" w:rsidR="001A7BAC" w:rsidRDefault="001A7BAC">
      <w:pPr>
        <w:widowControl/>
        <w:tabs>
          <w:tab w:val="left" w:pos="-1440"/>
          <w:tab w:val="left" w:pos="-720"/>
          <w:tab w:val="left" w:pos="0"/>
          <w:tab w:val="left" w:pos="378"/>
        </w:tabs>
        <w:jc w:val="both"/>
        <w:rPr>
          <w:rFonts w:ascii="Arial" w:hAnsi="Arial"/>
          <w:sz w:val="22"/>
        </w:rPr>
      </w:pPr>
    </w:p>
    <w:p w14:paraId="07948466"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 xml:space="preserve">"Verdict Rendered by Atlanta ALJ," </w:t>
      </w:r>
      <w:r>
        <w:rPr>
          <w:rFonts w:ascii="Arial" w:hAnsi="Arial"/>
          <w:i/>
          <w:sz w:val="22"/>
        </w:rPr>
        <w:t>TRENDS in Housing</w:t>
      </w:r>
      <w:r>
        <w:rPr>
          <w:rFonts w:ascii="Arial" w:hAnsi="Arial"/>
          <w:sz w:val="22"/>
        </w:rPr>
        <w:t xml:space="preserve"> 28 (Dec., 1989).</w:t>
      </w:r>
    </w:p>
    <w:p w14:paraId="67A7FEB1" w14:textId="77777777" w:rsidR="001A7BAC" w:rsidRDefault="001A7BAC">
      <w:pPr>
        <w:widowControl/>
        <w:tabs>
          <w:tab w:val="left" w:pos="-1440"/>
          <w:tab w:val="left" w:pos="-720"/>
          <w:tab w:val="left" w:pos="0"/>
          <w:tab w:val="left" w:pos="378"/>
        </w:tabs>
        <w:jc w:val="both"/>
        <w:rPr>
          <w:rFonts w:ascii="Arial" w:hAnsi="Arial"/>
          <w:sz w:val="22"/>
        </w:rPr>
      </w:pPr>
    </w:p>
    <w:p w14:paraId="32E2AAA3"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 xml:space="preserve">"Analyzing Trends in Desegregation in Metro Areas in New Light," </w:t>
      </w:r>
      <w:r>
        <w:rPr>
          <w:rFonts w:ascii="Arial" w:hAnsi="Arial"/>
          <w:i/>
          <w:sz w:val="22"/>
        </w:rPr>
        <w:t>TRENDS in Housing</w:t>
      </w:r>
      <w:r>
        <w:rPr>
          <w:rFonts w:ascii="Arial" w:hAnsi="Arial"/>
          <w:sz w:val="22"/>
        </w:rPr>
        <w:t xml:space="preserve"> 28 (Feb., 1990).</w:t>
      </w:r>
    </w:p>
    <w:p w14:paraId="3CB8FCFE" w14:textId="77777777" w:rsidR="001A7BAC" w:rsidRDefault="001A7BAC">
      <w:pPr>
        <w:widowControl/>
        <w:tabs>
          <w:tab w:val="left" w:pos="-1440"/>
          <w:tab w:val="left" w:pos="-720"/>
          <w:tab w:val="left" w:pos="0"/>
          <w:tab w:val="left" w:pos="378"/>
        </w:tabs>
        <w:jc w:val="both"/>
        <w:rPr>
          <w:rFonts w:ascii="Arial" w:hAnsi="Arial"/>
          <w:sz w:val="22"/>
        </w:rPr>
      </w:pPr>
    </w:p>
    <w:p w14:paraId="1FCE6495"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 xml:space="preserve">"Integration Maintenance Misrepresented," </w:t>
      </w:r>
      <w:r>
        <w:rPr>
          <w:rFonts w:ascii="Arial" w:hAnsi="Arial"/>
          <w:i/>
          <w:sz w:val="22"/>
        </w:rPr>
        <w:t>TRENDS in Housing</w:t>
      </w:r>
      <w:r>
        <w:rPr>
          <w:rFonts w:ascii="Arial" w:hAnsi="Arial"/>
          <w:sz w:val="22"/>
        </w:rPr>
        <w:t xml:space="preserve"> 28 (June, 1990).</w:t>
      </w:r>
    </w:p>
    <w:p w14:paraId="4BF56678" w14:textId="77777777" w:rsidR="001A7BAC" w:rsidRDefault="001A7BAC">
      <w:pPr>
        <w:widowControl/>
        <w:tabs>
          <w:tab w:val="left" w:pos="-1440"/>
          <w:tab w:val="left" w:pos="-720"/>
          <w:tab w:val="left" w:pos="0"/>
          <w:tab w:val="left" w:pos="378"/>
        </w:tabs>
        <w:jc w:val="both"/>
        <w:rPr>
          <w:rFonts w:ascii="Arial" w:hAnsi="Arial"/>
          <w:sz w:val="22"/>
        </w:rPr>
      </w:pPr>
    </w:p>
    <w:p w14:paraId="2068E83B"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 xml:space="preserve">"The HMDA Prescription" </w:t>
      </w:r>
      <w:r>
        <w:rPr>
          <w:rFonts w:ascii="Arial" w:hAnsi="Arial"/>
          <w:i/>
          <w:sz w:val="22"/>
        </w:rPr>
        <w:t>Partners in Community and Economic Development</w:t>
      </w:r>
      <w:r>
        <w:rPr>
          <w:rFonts w:ascii="Arial" w:hAnsi="Arial"/>
          <w:sz w:val="22"/>
        </w:rPr>
        <w:t>, Federal Reserve Bank of Atlanta, 2 (no.1, 1992).</w:t>
      </w:r>
    </w:p>
    <w:p w14:paraId="73A1E2B7" w14:textId="77777777" w:rsidR="001A7BAC" w:rsidRDefault="001A7BAC">
      <w:pPr>
        <w:widowControl/>
        <w:tabs>
          <w:tab w:val="left" w:pos="-1440"/>
          <w:tab w:val="left" w:pos="-720"/>
          <w:tab w:val="left" w:pos="0"/>
          <w:tab w:val="left" w:pos="378"/>
        </w:tabs>
        <w:jc w:val="both"/>
        <w:rPr>
          <w:rFonts w:ascii="Arial" w:hAnsi="Arial"/>
          <w:sz w:val="22"/>
        </w:rPr>
      </w:pPr>
    </w:p>
    <w:p w14:paraId="24838B08"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 xml:space="preserve">“New Stadiums Crucial for Reinvestment Bandwagon.” </w:t>
      </w:r>
      <w:r>
        <w:rPr>
          <w:rFonts w:ascii="Arial" w:hAnsi="Arial"/>
          <w:i/>
          <w:sz w:val="22"/>
        </w:rPr>
        <w:t>Detroit Free Press</w:t>
      </w:r>
      <w:r>
        <w:rPr>
          <w:rFonts w:ascii="Arial" w:hAnsi="Arial"/>
          <w:sz w:val="22"/>
        </w:rPr>
        <w:t xml:space="preserve"> (Sept. 27, 1996): 9A.</w:t>
      </w:r>
    </w:p>
    <w:p w14:paraId="657971D1" w14:textId="77777777" w:rsidR="001A7BAC" w:rsidRDefault="001A7BAC">
      <w:pPr>
        <w:widowControl/>
        <w:tabs>
          <w:tab w:val="left" w:pos="-1440"/>
          <w:tab w:val="left" w:pos="-720"/>
          <w:tab w:val="left" w:pos="0"/>
          <w:tab w:val="left" w:pos="378"/>
        </w:tabs>
        <w:jc w:val="both"/>
        <w:rPr>
          <w:rFonts w:ascii="Arial" w:hAnsi="Arial"/>
          <w:sz w:val="22"/>
        </w:rPr>
      </w:pPr>
    </w:p>
    <w:p w14:paraId="7F105CCD" w14:textId="251D2CFF"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 xml:space="preserve">“Add to city Revenue with Nonresident Payroll Tax,” </w:t>
      </w:r>
      <w:r>
        <w:rPr>
          <w:rFonts w:ascii="Arial" w:hAnsi="Arial"/>
          <w:i/>
          <w:sz w:val="22"/>
        </w:rPr>
        <w:t>Detroit Free Pre</w:t>
      </w:r>
      <w:r w:rsidR="005727B9">
        <w:rPr>
          <w:rFonts w:ascii="Arial" w:hAnsi="Arial"/>
          <w:i/>
          <w:sz w:val="22"/>
        </w:rPr>
        <w:t>s</w:t>
      </w:r>
      <w:r>
        <w:rPr>
          <w:rFonts w:ascii="Arial" w:hAnsi="Arial"/>
          <w:i/>
          <w:sz w:val="22"/>
        </w:rPr>
        <w:t>s</w:t>
      </w:r>
      <w:r>
        <w:rPr>
          <w:rFonts w:ascii="Arial" w:hAnsi="Arial"/>
          <w:sz w:val="22"/>
        </w:rPr>
        <w:t>, (Jan. 23, 1997): 15A.</w:t>
      </w:r>
    </w:p>
    <w:p w14:paraId="31C52AAC" w14:textId="77777777" w:rsidR="001A7BAC" w:rsidRDefault="001A7BAC">
      <w:pPr>
        <w:widowControl/>
        <w:tabs>
          <w:tab w:val="left" w:pos="-1440"/>
          <w:tab w:val="left" w:pos="-720"/>
          <w:tab w:val="left" w:pos="0"/>
          <w:tab w:val="left" w:pos="378"/>
        </w:tabs>
        <w:jc w:val="both"/>
        <w:rPr>
          <w:rFonts w:ascii="Arial" w:hAnsi="Arial"/>
          <w:sz w:val="22"/>
        </w:rPr>
      </w:pPr>
    </w:p>
    <w:p w14:paraId="7402C83F"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 xml:space="preserve">“The Challenges for Policy Research in a Changing Environment,” No.7 in </w:t>
      </w:r>
      <w:r>
        <w:rPr>
          <w:rFonts w:ascii="Arial" w:hAnsi="Arial"/>
          <w:i/>
          <w:sz w:val="22"/>
        </w:rPr>
        <w:t>The Future of the Public Sector</w:t>
      </w:r>
      <w:r>
        <w:rPr>
          <w:rFonts w:ascii="Arial" w:hAnsi="Arial"/>
          <w:sz w:val="22"/>
        </w:rPr>
        <w:t>. (Washington, D.C.: Urban Institute, Nov., 1996).</w:t>
      </w:r>
    </w:p>
    <w:p w14:paraId="29C908D5" w14:textId="77777777" w:rsidR="001A7BAC" w:rsidRDefault="001A7BAC">
      <w:pPr>
        <w:widowControl/>
        <w:tabs>
          <w:tab w:val="left" w:pos="-1440"/>
          <w:tab w:val="left" w:pos="-720"/>
          <w:tab w:val="left" w:pos="0"/>
          <w:tab w:val="left" w:pos="378"/>
        </w:tabs>
        <w:jc w:val="both"/>
        <w:rPr>
          <w:rFonts w:ascii="Arial" w:hAnsi="Arial"/>
          <w:sz w:val="22"/>
        </w:rPr>
      </w:pPr>
    </w:p>
    <w:p w14:paraId="2064953E"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 xml:space="preserve">“Neighborhoods will benefit from downtown Detroit projects,” </w:t>
      </w:r>
      <w:r>
        <w:rPr>
          <w:rFonts w:ascii="Arial" w:hAnsi="Arial"/>
          <w:i/>
          <w:sz w:val="22"/>
        </w:rPr>
        <w:t>Detroit Free Press</w:t>
      </w:r>
      <w:r>
        <w:rPr>
          <w:rFonts w:ascii="Arial" w:hAnsi="Arial"/>
          <w:sz w:val="22"/>
        </w:rPr>
        <w:t xml:space="preserve"> (June 20, 1997): 11A.</w:t>
      </w:r>
    </w:p>
    <w:p w14:paraId="4DBE3866" w14:textId="77777777" w:rsidR="001A7BAC" w:rsidRDefault="001A7BAC">
      <w:pPr>
        <w:widowControl/>
        <w:tabs>
          <w:tab w:val="left" w:pos="-1440"/>
          <w:tab w:val="left" w:pos="-720"/>
          <w:tab w:val="left" w:pos="0"/>
          <w:tab w:val="left" w:pos="378"/>
        </w:tabs>
        <w:jc w:val="both"/>
        <w:rPr>
          <w:rFonts w:ascii="Arial" w:hAnsi="Arial"/>
          <w:sz w:val="22"/>
        </w:rPr>
      </w:pPr>
    </w:p>
    <w:p w14:paraId="158688D5"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 xml:space="preserve">“A Segregated Society Cannot Be Equal,” </w:t>
      </w:r>
      <w:r>
        <w:rPr>
          <w:rFonts w:ascii="Arial" w:hAnsi="Arial"/>
          <w:i/>
          <w:sz w:val="22"/>
        </w:rPr>
        <w:t xml:space="preserve">Detroit Free Press </w:t>
      </w:r>
      <w:r>
        <w:rPr>
          <w:rFonts w:ascii="Arial" w:hAnsi="Arial"/>
          <w:sz w:val="22"/>
        </w:rPr>
        <w:t>(Aug. 8, 1997): 11A.</w:t>
      </w:r>
    </w:p>
    <w:p w14:paraId="653C1CCF" w14:textId="77777777" w:rsidR="001A7BAC" w:rsidRDefault="001A7BAC">
      <w:pPr>
        <w:widowControl/>
        <w:tabs>
          <w:tab w:val="left" w:pos="-1440"/>
          <w:tab w:val="left" w:pos="-720"/>
          <w:tab w:val="left" w:pos="0"/>
          <w:tab w:val="left" w:pos="378"/>
        </w:tabs>
        <w:jc w:val="both"/>
        <w:rPr>
          <w:rFonts w:ascii="Arial" w:hAnsi="Arial"/>
          <w:sz w:val="22"/>
        </w:rPr>
      </w:pPr>
    </w:p>
    <w:p w14:paraId="4E2A0B56"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 xml:space="preserve">“Council Should Send Casinos to Detroit’s West Riverfront,” </w:t>
      </w:r>
      <w:r>
        <w:rPr>
          <w:rFonts w:ascii="Arial" w:hAnsi="Arial"/>
          <w:i/>
          <w:sz w:val="22"/>
        </w:rPr>
        <w:t>Detroit Free Press</w:t>
      </w:r>
      <w:r>
        <w:rPr>
          <w:rFonts w:ascii="Arial" w:hAnsi="Arial"/>
          <w:sz w:val="22"/>
        </w:rPr>
        <w:t xml:space="preserve"> (March 25, 1998).</w:t>
      </w:r>
    </w:p>
    <w:p w14:paraId="3E01CFCA" w14:textId="77777777" w:rsidR="001A7BAC" w:rsidRDefault="001A7BAC">
      <w:pPr>
        <w:widowControl/>
        <w:tabs>
          <w:tab w:val="left" w:pos="-1440"/>
          <w:tab w:val="left" w:pos="-720"/>
          <w:tab w:val="left" w:pos="0"/>
          <w:tab w:val="left" w:pos="378"/>
        </w:tabs>
        <w:jc w:val="both"/>
        <w:rPr>
          <w:rFonts w:ascii="Arial" w:hAnsi="Arial"/>
          <w:sz w:val="22"/>
        </w:rPr>
      </w:pPr>
    </w:p>
    <w:p w14:paraId="668D4149"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 xml:space="preserve">“Downtown Needs Residents -- And a Star Like Compuware,” </w:t>
      </w:r>
      <w:r>
        <w:rPr>
          <w:rFonts w:ascii="Arial" w:hAnsi="Arial"/>
          <w:i/>
          <w:sz w:val="22"/>
        </w:rPr>
        <w:t>Detroit Free Press</w:t>
      </w:r>
      <w:r>
        <w:rPr>
          <w:rFonts w:ascii="Arial" w:hAnsi="Arial"/>
          <w:sz w:val="22"/>
        </w:rPr>
        <w:t xml:space="preserve"> (Sept. 11, 1998): A15.</w:t>
      </w:r>
    </w:p>
    <w:p w14:paraId="540E839B" w14:textId="77777777" w:rsidR="001A7BAC" w:rsidRDefault="001A7BAC">
      <w:pPr>
        <w:widowControl/>
        <w:tabs>
          <w:tab w:val="left" w:pos="-1440"/>
          <w:tab w:val="left" w:pos="-720"/>
          <w:tab w:val="left" w:pos="0"/>
          <w:tab w:val="left" w:pos="378"/>
        </w:tabs>
        <w:jc w:val="both"/>
        <w:rPr>
          <w:rFonts w:ascii="Arial" w:hAnsi="Arial"/>
          <w:sz w:val="22"/>
        </w:rPr>
      </w:pPr>
    </w:p>
    <w:p w14:paraId="4BDBB556"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 xml:space="preserve">“Combat Handicaps of Urban Poor with Training, Economic Opportunity,” </w:t>
      </w:r>
      <w:r>
        <w:rPr>
          <w:rFonts w:ascii="Arial" w:hAnsi="Arial"/>
          <w:i/>
          <w:sz w:val="22"/>
        </w:rPr>
        <w:t>Detroit Free Press</w:t>
      </w:r>
      <w:r>
        <w:rPr>
          <w:rFonts w:ascii="Arial" w:hAnsi="Arial"/>
          <w:sz w:val="22"/>
        </w:rPr>
        <w:t xml:space="preserve"> (April 15, 1999): 11A (with L. Glazer). </w:t>
      </w:r>
    </w:p>
    <w:p w14:paraId="46C890E3" w14:textId="77777777" w:rsidR="001A7BAC" w:rsidRDefault="001A7BAC">
      <w:pPr>
        <w:widowControl/>
        <w:tabs>
          <w:tab w:val="left" w:pos="-1440"/>
          <w:tab w:val="left" w:pos="-720"/>
          <w:tab w:val="left" w:pos="0"/>
          <w:tab w:val="left" w:pos="378"/>
        </w:tabs>
        <w:jc w:val="both"/>
        <w:rPr>
          <w:rFonts w:ascii="Arial" w:hAnsi="Arial"/>
          <w:sz w:val="22"/>
        </w:rPr>
      </w:pPr>
    </w:p>
    <w:p w14:paraId="176B3CD8"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 xml:space="preserve">“Progress in Integration Has Been Made,” </w:t>
      </w:r>
      <w:r>
        <w:rPr>
          <w:rFonts w:ascii="Arial" w:hAnsi="Arial"/>
          <w:i/>
          <w:sz w:val="22"/>
        </w:rPr>
        <w:t>Poverty and Race</w:t>
      </w:r>
      <w:r>
        <w:rPr>
          <w:rFonts w:ascii="Arial" w:hAnsi="Arial"/>
          <w:sz w:val="22"/>
        </w:rPr>
        <w:t xml:space="preserve"> (Jan./Feb., 2000): 8-9.</w:t>
      </w:r>
    </w:p>
    <w:p w14:paraId="0809DEEC" w14:textId="77777777" w:rsidR="001A7BAC" w:rsidRDefault="001A7BAC">
      <w:pPr>
        <w:widowControl/>
        <w:tabs>
          <w:tab w:val="left" w:pos="-1440"/>
          <w:tab w:val="left" w:pos="-720"/>
          <w:tab w:val="left" w:pos="0"/>
          <w:tab w:val="left" w:pos="378"/>
        </w:tabs>
        <w:jc w:val="both"/>
        <w:rPr>
          <w:rFonts w:ascii="Arial" w:hAnsi="Arial"/>
          <w:sz w:val="22"/>
        </w:rPr>
      </w:pPr>
    </w:p>
    <w:p w14:paraId="7DB9BCE7" w14:textId="77777777" w:rsidR="001A7BAC" w:rsidRDefault="001A7BAC">
      <w:pPr>
        <w:widowControl/>
        <w:tabs>
          <w:tab w:val="left" w:pos="-1440"/>
          <w:tab w:val="left" w:pos="-720"/>
          <w:tab w:val="left" w:pos="0"/>
          <w:tab w:val="left" w:pos="378"/>
        </w:tabs>
        <w:rPr>
          <w:rFonts w:ascii="Arial" w:hAnsi="Arial"/>
          <w:sz w:val="22"/>
        </w:rPr>
      </w:pPr>
      <w:r>
        <w:rPr>
          <w:rFonts w:ascii="Arial" w:hAnsi="Arial"/>
          <w:sz w:val="22"/>
        </w:rPr>
        <w:t xml:space="preserve">“Wrestling Sprawl to the Ground,” </w:t>
      </w:r>
      <w:r>
        <w:rPr>
          <w:rFonts w:ascii="Arial" w:hAnsi="Arial"/>
          <w:i/>
          <w:iCs/>
          <w:sz w:val="22"/>
        </w:rPr>
        <w:t>Housing Facts and Findings</w:t>
      </w:r>
      <w:r>
        <w:rPr>
          <w:rFonts w:ascii="Arial" w:hAnsi="Arial"/>
          <w:sz w:val="22"/>
        </w:rPr>
        <w:t xml:space="preserve"> 2 (Winter, 2000): 3-5 (with four others).</w:t>
      </w:r>
    </w:p>
    <w:p w14:paraId="5990DA76" w14:textId="77777777" w:rsidR="001A7BAC" w:rsidRDefault="001A7BAC">
      <w:pPr>
        <w:widowControl/>
        <w:tabs>
          <w:tab w:val="left" w:pos="-1440"/>
          <w:tab w:val="left" w:pos="-720"/>
          <w:tab w:val="left" w:pos="0"/>
          <w:tab w:val="left" w:pos="378"/>
        </w:tabs>
        <w:rPr>
          <w:rFonts w:ascii="Arial" w:hAnsi="Arial"/>
          <w:sz w:val="22"/>
        </w:rPr>
      </w:pPr>
    </w:p>
    <w:p w14:paraId="2519B41D" w14:textId="77777777" w:rsidR="001A7BAC" w:rsidRDefault="001A7BAC">
      <w:pPr>
        <w:widowControl/>
        <w:tabs>
          <w:tab w:val="left" w:pos="-1440"/>
          <w:tab w:val="left" w:pos="-720"/>
          <w:tab w:val="left" w:pos="0"/>
          <w:tab w:val="left" w:pos="378"/>
        </w:tabs>
        <w:rPr>
          <w:rFonts w:ascii="Arial" w:hAnsi="Arial"/>
          <w:sz w:val="22"/>
        </w:rPr>
      </w:pPr>
      <w:r>
        <w:rPr>
          <w:rFonts w:ascii="Arial" w:hAnsi="Arial"/>
          <w:sz w:val="22"/>
        </w:rPr>
        <w:t xml:space="preserve">“Even Suburbs Suffer from New-Homes Magnet,” </w:t>
      </w:r>
      <w:r>
        <w:rPr>
          <w:rFonts w:ascii="Arial" w:hAnsi="Arial"/>
          <w:i/>
          <w:iCs/>
          <w:sz w:val="22"/>
        </w:rPr>
        <w:t>Detroit Free Press</w:t>
      </w:r>
      <w:r>
        <w:rPr>
          <w:rFonts w:ascii="Arial" w:hAnsi="Arial"/>
          <w:sz w:val="22"/>
        </w:rPr>
        <w:t xml:space="preserve"> (April 11, 2001): 11A.</w:t>
      </w:r>
    </w:p>
    <w:p w14:paraId="661F8ECE" w14:textId="77777777" w:rsidR="001A7BAC" w:rsidRDefault="001A7BAC">
      <w:pPr>
        <w:widowControl/>
        <w:tabs>
          <w:tab w:val="left" w:pos="-1440"/>
          <w:tab w:val="left" w:pos="-720"/>
          <w:tab w:val="left" w:pos="0"/>
          <w:tab w:val="left" w:pos="378"/>
        </w:tabs>
        <w:rPr>
          <w:rFonts w:ascii="Arial" w:hAnsi="Arial"/>
          <w:sz w:val="22"/>
        </w:rPr>
      </w:pPr>
    </w:p>
    <w:p w14:paraId="63B65F9B" w14:textId="37EB2CC6" w:rsidR="001A7BAC" w:rsidRDefault="001A7BAC">
      <w:pPr>
        <w:widowControl/>
        <w:tabs>
          <w:tab w:val="left" w:pos="-1440"/>
          <w:tab w:val="left" w:pos="-720"/>
          <w:tab w:val="left" w:pos="0"/>
          <w:tab w:val="left" w:pos="378"/>
        </w:tabs>
        <w:rPr>
          <w:rFonts w:ascii="Arial" w:hAnsi="Arial"/>
          <w:sz w:val="22"/>
        </w:rPr>
      </w:pPr>
      <w:r>
        <w:rPr>
          <w:rFonts w:ascii="Arial" w:hAnsi="Arial"/>
          <w:sz w:val="22"/>
        </w:rPr>
        <w:t xml:space="preserve">“Housing Practices Still Unfair,”  </w:t>
      </w:r>
      <w:r>
        <w:rPr>
          <w:rFonts w:ascii="Arial" w:hAnsi="Arial"/>
          <w:i/>
          <w:iCs/>
          <w:sz w:val="22"/>
        </w:rPr>
        <w:t xml:space="preserve">Detroit Free Press </w:t>
      </w:r>
      <w:r>
        <w:rPr>
          <w:rFonts w:ascii="Arial" w:hAnsi="Arial"/>
          <w:sz w:val="22"/>
        </w:rPr>
        <w:t xml:space="preserve">(Dec. 16, 2002): 9A (with C. </w:t>
      </w:r>
      <w:proofErr w:type="spellStart"/>
      <w:r>
        <w:rPr>
          <w:rFonts w:ascii="Arial" w:hAnsi="Arial"/>
          <w:sz w:val="22"/>
        </w:rPr>
        <w:t>Schrupp</w:t>
      </w:r>
      <w:proofErr w:type="spellEnd"/>
      <w:r>
        <w:rPr>
          <w:rFonts w:ascii="Arial" w:hAnsi="Arial"/>
          <w:sz w:val="22"/>
        </w:rPr>
        <w:t>, S.</w:t>
      </w:r>
      <w:r w:rsidR="005727B9">
        <w:rPr>
          <w:rFonts w:ascii="Arial" w:hAnsi="Arial"/>
          <w:sz w:val="22"/>
        </w:rPr>
        <w:t xml:space="preserve"> </w:t>
      </w:r>
      <w:r>
        <w:rPr>
          <w:rFonts w:ascii="Arial" w:hAnsi="Arial"/>
          <w:sz w:val="22"/>
        </w:rPr>
        <w:t>Green).</w:t>
      </w:r>
    </w:p>
    <w:p w14:paraId="667EB74A" w14:textId="77777777" w:rsidR="001A7BAC" w:rsidRDefault="001A7BAC">
      <w:pPr>
        <w:widowControl/>
        <w:tabs>
          <w:tab w:val="left" w:pos="-1440"/>
          <w:tab w:val="left" w:pos="-720"/>
          <w:tab w:val="left" w:pos="0"/>
          <w:tab w:val="left" w:pos="378"/>
        </w:tabs>
        <w:rPr>
          <w:rFonts w:ascii="Arial" w:hAnsi="Arial"/>
          <w:sz w:val="22"/>
        </w:rPr>
      </w:pPr>
    </w:p>
    <w:p w14:paraId="264A86FF" w14:textId="77777777" w:rsidR="001A7BAC" w:rsidRDefault="001A7BAC">
      <w:pPr>
        <w:widowControl/>
        <w:tabs>
          <w:tab w:val="center" w:pos="4680"/>
        </w:tabs>
        <w:jc w:val="both"/>
        <w:rPr>
          <w:rFonts w:ascii="Arial" w:hAnsi="Arial"/>
          <w:sz w:val="22"/>
        </w:rPr>
      </w:pPr>
      <w:r>
        <w:rPr>
          <w:rFonts w:ascii="Arial" w:hAnsi="Arial"/>
          <w:sz w:val="22"/>
        </w:rPr>
        <w:t xml:space="preserve">“What Anti-War Activists Should Do Now” </w:t>
      </w:r>
      <w:r>
        <w:rPr>
          <w:rFonts w:ascii="Arial" w:hAnsi="Arial"/>
          <w:i/>
          <w:iCs/>
          <w:sz w:val="22"/>
        </w:rPr>
        <w:t>Detroit News</w:t>
      </w:r>
      <w:r>
        <w:rPr>
          <w:rFonts w:ascii="Arial" w:hAnsi="Arial"/>
          <w:sz w:val="22"/>
        </w:rPr>
        <w:t xml:space="preserve"> (March 26, 2003): 11A</w:t>
      </w:r>
    </w:p>
    <w:p w14:paraId="1429BACF" w14:textId="77777777" w:rsidR="001A7BAC" w:rsidRDefault="001A7BAC">
      <w:pPr>
        <w:widowControl/>
        <w:tabs>
          <w:tab w:val="center" w:pos="4680"/>
        </w:tabs>
        <w:jc w:val="both"/>
        <w:rPr>
          <w:rFonts w:ascii="Arial" w:hAnsi="Arial"/>
          <w:sz w:val="22"/>
        </w:rPr>
      </w:pPr>
    </w:p>
    <w:p w14:paraId="1FF04655" w14:textId="77777777" w:rsidR="001A7BAC" w:rsidRDefault="001A7BAC">
      <w:pPr>
        <w:widowControl/>
        <w:tabs>
          <w:tab w:val="center" w:pos="4680"/>
        </w:tabs>
        <w:jc w:val="both"/>
        <w:rPr>
          <w:rFonts w:ascii="Arial" w:hAnsi="Arial"/>
          <w:sz w:val="22"/>
        </w:rPr>
      </w:pPr>
      <w:r>
        <w:rPr>
          <w:rFonts w:ascii="Arial" w:hAnsi="Arial"/>
          <w:sz w:val="22"/>
        </w:rPr>
        <w:lastRenderedPageBreak/>
        <w:t xml:space="preserve">“Making a Nationwide </w:t>
      </w:r>
      <w:proofErr w:type="spellStart"/>
      <w:r>
        <w:rPr>
          <w:rFonts w:ascii="Arial" w:hAnsi="Arial"/>
          <w:sz w:val="22"/>
        </w:rPr>
        <w:t>Gautreaux</w:t>
      </w:r>
      <w:proofErr w:type="spellEnd"/>
      <w:r>
        <w:rPr>
          <w:rFonts w:ascii="Arial" w:hAnsi="Arial"/>
          <w:sz w:val="22"/>
        </w:rPr>
        <w:t xml:space="preserve"> Program More ‘Neighborhood Friendly’,” </w:t>
      </w:r>
      <w:r w:rsidRPr="009C329B">
        <w:rPr>
          <w:rFonts w:ascii="Arial" w:hAnsi="Arial"/>
          <w:i/>
          <w:sz w:val="22"/>
        </w:rPr>
        <w:t>Poverty and Race</w:t>
      </w:r>
      <w:r>
        <w:rPr>
          <w:rFonts w:ascii="Arial" w:hAnsi="Arial"/>
          <w:sz w:val="22"/>
        </w:rPr>
        <w:t xml:space="preserve"> 14 (January/February, 2005): 7-8.</w:t>
      </w:r>
    </w:p>
    <w:p w14:paraId="5FC6E805" w14:textId="77777777" w:rsidR="001A7BAC" w:rsidRDefault="001A7BAC">
      <w:pPr>
        <w:widowControl/>
        <w:tabs>
          <w:tab w:val="center" w:pos="4680"/>
        </w:tabs>
        <w:jc w:val="both"/>
        <w:rPr>
          <w:rFonts w:ascii="Arial" w:hAnsi="Arial"/>
          <w:sz w:val="22"/>
        </w:rPr>
      </w:pPr>
    </w:p>
    <w:p w14:paraId="6CBFEA0C" w14:textId="77777777" w:rsidR="001A7BAC" w:rsidRDefault="001A7BAC">
      <w:pPr>
        <w:widowControl/>
        <w:tabs>
          <w:tab w:val="center" w:pos="4680"/>
        </w:tabs>
        <w:jc w:val="both"/>
        <w:rPr>
          <w:rFonts w:ascii="Arial" w:hAnsi="Arial"/>
          <w:sz w:val="22"/>
        </w:rPr>
      </w:pPr>
      <w:r>
        <w:rPr>
          <w:rFonts w:ascii="Arial" w:hAnsi="Arial"/>
          <w:sz w:val="22"/>
        </w:rPr>
        <w:t xml:space="preserve">“Group Homes </w:t>
      </w:r>
      <w:r w:rsidR="00FA53EC">
        <w:rPr>
          <w:rFonts w:ascii="Arial" w:hAnsi="Arial"/>
          <w:sz w:val="22"/>
        </w:rPr>
        <w:t>C</w:t>
      </w:r>
      <w:r>
        <w:rPr>
          <w:rFonts w:ascii="Arial" w:hAnsi="Arial"/>
          <w:sz w:val="22"/>
        </w:rPr>
        <w:t xml:space="preserve">an Benefit Neighborhoods, To a Point,” </w:t>
      </w:r>
      <w:r w:rsidRPr="004444B2">
        <w:rPr>
          <w:rFonts w:ascii="Arial" w:hAnsi="Arial"/>
          <w:i/>
          <w:sz w:val="22"/>
        </w:rPr>
        <w:t>Detroit Free Press</w:t>
      </w:r>
      <w:r>
        <w:rPr>
          <w:rFonts w:ascii="Arial" w:hAnsi="Arial"/>
          <w:sz w:val="22"/>
        </w:rPr>
        <w:t xml:space="preserve"> (Sept. 27, 2005): 11A (with J. Hamilton)</w:t>
      </w:r>
    </w:p>
    <w:p w14:paraId="1982AD39" w14:textId="77777777" w:rsidR="001A7BAC" w:rsidRDefault="001A7BAC">
      <w:pPr>
        <w:widowControl/>
        <w:tabs>
          <w:tab w:val="center" w:pos="4680"/>
        </w:tabs>
        <w:jc w:val="both"/>
        <w:rPr>
          <w:rFonts w:ascii="Arial" w:hAnsi="Arial"/>
          <w:sz w:val="22"/>
        </w:rPr>
      </w:pPr>
    </w:p>
    <w:p w14:paraId="453C15AF" w14:textId="77777777" w:rsidR="001A7BAC" w:rsidRDefault="001A7BAC">
      <w:pPr>
        <w:widowControl/>
        <w:tabs>
          <w:tab w:val="center" w:pos="4680"/>
        </w:tabs>
        <w:jc w:val="both"/>
        <w:rPr>
          <w:rFonts w:ascii="Arial" w:hAnsi="Arial"/>
          <w:sz w:val="22"/>
        </w:rPr>
      </w:pPr>
      <w:r>
        <w:rPr>
          <w:rFonts w:ascii="Arial" w:hAnsi="Arial"/>
          <w:sz w:val="22"/>
        </w:rPr>
        <w:t xml:space="preserve">“Motown Sings the Saddest Songs,” </w:t>
      </w:r>
      <w:r w:rsidRPr="00386539">
        <w:rPr>
          <w:rFonts w:ascii="Arial" w:hAnsi="Arial"/>
          <w:i/>
          <w:sz w:val="22"/>
        </w:rPr>
        <w:t>The Scotsman</w:t>
      </w:r>
      <w:r>
        <w:rPr>
          <w:rFonts w:ascii="Arial" w:hAnsi="Arial"/>
          <w:sz w:val="22"/>
        </w:rPr>
        <w:t xml:space="preserve"> (Dec. 15, 2010): 32-33</w:t>
      </w:r>
    </w:p>
    <w:p w14:paraId="2D18BA56" w14:textId="77777777" w:rsidR="004A5179" w:rsidRDefault="004A5179">
      <w:pPr>
        <w:widowControl/>
        <w:tabs>
          <w:tab w:val="center" w:pos="4680"/>
        </w:tabs>
        <w:jc w:val="both"/>
        <w:rPr>
          <w:rFonts w:ascii="Arial" w:hAnsi="Arial"/>
          <w:sz w:val="22"/>
        </w:rPr>
      </w:pPr>
    </w:p>
    <w:p w14:paraId="28B12DF7" w14:textId="77777777" w:rsidR="004A5179" w:rsidRDefault="004A5179">
      <w:pPr>
        <w:widowControl/>
        <w:tabs>
          <w:tab w:val="center" w:pos="4680"/>
        </w:tabs>
        <w:jc w:val="both"/>
        <w:rPr>
          <w:rFonts w:ascii="Arial" w:hAnsi="Arial"/>
          <w:sz w:val="22"/>
        </w:rPr>
      </w:pPr>
      <w:r>
        <w:rPr>
          <w:rFonts w:ascii="Arial" w:hAnsi="Arial"/>
          <w:sz w:val="22"/>
        </w:rPr>
        <w:t xml:space="preserve">“True Cause of Detroit’s Fiscal Crisis” </w:t>
      </w:r>
      <w:r w:rsidRPr="004A5179">
        <w:rPr>
          <w:rFonts w:ascii="Arial" w:hAnsi="Arial"/>
          <w:i/>
          <w:sz w:val="22"/>
        </w:rPr>
        <w:t>Detroit Free Press</w:t>
      </w:r>
      <w:r>
        <w:rPr>
          <w:rFonts w:ascii="Arial" w:hAnsi="Arial"/>
          <w:sz w:val="22"/>
        </w:rPr>
        <w:t xml:space="preserve"> (April, 2013)</w:t>
      </w:r>
    </w:p>
    <w:p w14:paraId="303D2377" w14:textId="77777777" w:rsidR="00BE45D1" w:rsidRDefault="00BE45D1">
      <w:pPr>
        <w:widowControl/>
        <w:tabs>
          <w:tab w:val="center" w:pos="4680"/>
        </w:tabs>
        <w:jc w:val="both"/>
        <w:rPr>
          <w:rFonts w:ascii="Arial" w:hAnsi="Arial"/>
          <w:sz w:val="22"/>
        </w:rPr>
      </w:pPr>
    </w:p>
    <w:p w14:paraId="348651B1" w14:textId="77777777" w:rsidR="00BE45D1" w:rsidRDefault="00BE45D1">
      <w:pPr>
        <w:widowControl/>
        <w:tabs>
          <w:tab w:val="center" w:pos="4680"/>
        </w:tabs>
        <w:jc w:val="both"/>
        <w:rPr>
          <w:rFonts w:ascii="Arial" w:hAnsi="Arial"/>
          <w:sz w:val="22"/>
        </w:rPr>
      </w:pPr>
      <w:r>
        <w:rPr>
          <w:rFonts w:ascii="Arial" w:hAnsi="Arial"/>
          <w:sz w:val="22"/>
        </w:rPr>
        <w:t xml:space="preserve">“Resuscitate Michigan Revenue Sharing,” </w:t>
      </w:r>
      <w:r w:rsidRPr="004A5179">
        <w:rPr>
          <w:rFonts w:ascii="Arial" w:hAnsi="Arial"/>
          <w:i/>
          <w:sz w:val="22"/>
        </w:rPr>
        <w:t>Detroit Free Press</w:t>
      </w:r>
      <w:r>
        <w:rPr>
          <w:rFonts w:ascii="Arial" w:hAnsi="Arial"/>
          <w:sz w:val="22"/>
        </w:rPr>
        <w:t xml:space="preserve"> (Jan., 2014)</w:t>
      </w:r>
    </w:p>
    <w:p w14:paraId="1FF8B564" w14:textId="77777777" w:rsidR="002661F3" w:rsidRDefault="002661F3">
      <w:pPr>
        <w:widowControl/>
        <w:tabs>
          <w:tab w:val="center" w:pos="4680"/>
        </w:tabs>
        <w:jc w:val="both"/>
        <w:rPr>
          <w:rFonts w:ascii="Arial" w:hAnsi="Arial"/>
          <w:sz w:val="22"/>
        </w:rPr>
      </w:pPr>
    </w:p>
    <w:p w14:paraId="235378C0" w14:textId="77777777" w:rsidR="002661F3" w:rsidRDefault="002661F3">
      <w:pPr>
        <w:widowControl/>
        <w:tabs>
          <w:tab w:val="center" w:pos="4680"/>
        </w:tabs>
        <w:jc w:val="both"/>
        <w:rPr>
          <w:rFonts w:ascii="Arial" w:hAnsi="Arial"/>
          <w:sz w:val="22"/>
        </w:rPr>
      </w:pPr>
      <w:r>
        <w:rPr>
          <w:rFonts w:ascii="Arial" w:hAnsi="Arial"/>
          <w:sz w:val="22"/>
        </w:rPr>
        <w:t xml:space="preserve">“How Neighborhoods Affect Health, Well-Being and Youths’ Opportunities,” </w:t>
      </w:r>
      <w:r w:rsidRPr="002661F3">
        <w:rPr>
          <w:rFonts w:ascii="Arial" w:hAnsi="Arial"/>
          <w:i/>
          <w:sz w:val="22"/>
        </w:rPr>
        <w:t>Housing Matters</w:t>
      </w:r>
      <w:r>
        <w:rPr>
          <w:rFonts w:ascii="Arial" w:hAnsi="Arial"/>
          <w:sz w:val="22"/>
        </w:rPr>
        <w:t>, March, 2014 [MacArthur Foundation]</w:t>
      </w:r>
    </w:p>
    <w:p w14:paraId="544C12CC" w14:textId="77777777" w:rsidR="001A7BAC" w:rsidRDefault="001A7BAC">
      <w:pPr>
        <w:widowControl/>
        <w:tabs>
          <w:tab w:val="center" w:pos="4680"/>
        </w:tabs>
        <w:jc w:val="both"/>
        <w:rPr>
          <w:rFonts w:ascii="Arial" w:hAnsi="Arial"/>
          <w:sz w:val="22"/>
        </w:rPr>
      </w:pPr>
    </w:p>
    <w:p w14:paraId="057A0D08" w14:textId="77777777" w:rsidR="00FA53EC" w:rsidRDefault="001A7BAC" w:rsidP="00B07864">
      <w:pPr>
        <w:widowControl/>
        <w:tabs>
          <w:tab w:val="center" w:pos="4680"/>
        </w:tabs>
        <w:rPr>
          <w:rFonts w:ascii="Arial" w:hAnsi="Arial"/>
          <w:sz w:val="22"/>
        </w:rPr>
      </w:pPr>
      <w:r>
        <w:rPr>
          <w:rFonts w:ascii="Arial" w:hAnsi="Arial"/>
          <w:sz w:val="22"/>
        </w:rPr>
        <w:tab/>
      </w:r>
    </w:p>
    <w:p w14:paraId="3652951E" w14:textId="77777777" w:rsidR="001A7BAC" w:rsidRPr="00FA53EC" w:rsidRDefault="001A7BAC" w:rsidP="00FA53EC">
      <w:pPr>
        <w:jc w:val="center"/>
        <w:rPr>
          <w:rFonts w:ascii="Arial" w:hAnsi="Arial" w:cs="Arial"/>
          <w:b/>
          <w:sz w:val="22"/>
          <w:szCs w:val="22"/>
        </w:rPr>
      </w:pPr>
      <w:r w:rsidRPr="00FA53EC">
        <w:rPr>
          <w:rFonts w:ascii="Arial" w:hAnsi="Arial" w:cs="Arial"/>
          <w:b/>
          <w:sz w:val="22"/>
          <w:szCs w:val="22"/>
        </w:rPr>
        <w:t>TESTIMONY</w:t>
      </w:r>
    </w:p>
    <w:p w14:paraId="192F75FE" w14:textId="77777777" w:rsidR="001A7BAC" w:rsidRDefault="001A7BAC">
      <w:pPr>
        <w:widowControl/>
        <w:tabs>
          <w:tab w:val="left" w:pos="-1440"/>
          <w:tab w:val="left" w:pos="-720"/>
          <w:tab w:val="left" w:pos="0"/>
          <w:tab w:val="left" w:pos="378"/>
        </w:tabs>
        <w:jc w:val="both"/>
        <w:rPr>
          <w:rFonts w:ascii="Arial" w:hAnsi="Arial"/>
          <w:sz w:val="22"/>
        </w:rPr>
      </w:pPr>
    </w:p>
    <w:p w14:paraId="4CCE5FCC" w14:textId="77777777" w:rsidR="00FA53EC" w:rsidRDefault="00FA53EC">
      <w:pPr>
        <w:widowControl/>
        <w:tabs>
          <w:tab w:val="left" w:pos="-1440"/>
          <w:tab w:val="left" w:pos="-720"/>
          <w:tab w:val="left" w:pos="0"/>
          <w:tab w:val="left" w:pos="378"/>
        </w:tabs>
        <w:jc w:val="both"/>
        <w:rPr>
          <w:rFonts w:ascii="Arial" w:hAnsi="Arial"/>
          <w:sz w:val="22"/>
        </w:rPr>
      </w:pPr>
    </w:p>
    <w:p w14:paraId="243DFCBD"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"Integration Maintenance Policies."  before U.S. House of Representatives, Subcommittee on Constitutional and Civil Rights, Washington, DC, December, 1989.</w:t>
      </w:r>
    </w:p>
    <w:p w14:paraId="79159A26" w14:textId="77777777" w:rsidR="001A7BAC" w:rsidRDefault="001A7BAC">
      <w:pPr>
        <w:widowControl/>
        <w:tabs>
          <w:tab w:val="left" w:pos="-1440"/>
          <w:tab w:val="left" w:pos="-720"/>
          <w:tab w:val="left" w:pos="0"/>
          <w:tab w:val="left" w:pos="378"/>
        </w:tabs>
        <w:jc w:val="both"/>
        <w:rPr>
          <w:rFonts w:ascii="Arial" w:hAnsi="Arial"/>
          <w:sz w:val="22"/>
        </w:rPr>
      </w:pPr>
    </w:p>
    <w:p w14:paraId="4CC7AC8C"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"What Do We Know About Discrimination in Mortgage Lending?"  before U.S. Civil Rights Commission, Washington, December, 1994.</w:t>
      </w:r>
    </w:p>
    <w:p w14:paraId="233363BB" w14:textId="77777777" w:rsidR="001A7BAC" w:rsidRDefault="001A7BAC">
      <w:pPr>
        <w:widowControl/>
        <w:tabs>
          <w:tab w:val="left" w:pos="-1440"/>
          <w:tab w:val="left" w:pos="-720"/>
          <w:tab w:val="left" w:pos="0"/>
          <w:tab w:val="left" w:pos="378"/>
        </w:tabs>
        <w:jc w:val="both"/>
        <w:rPr>
          <w:rFonts w:ascii="Arial" w:hAnsi="Arial"/>
          <w:sz w:val="22"/>
        </w:rPr>
      </w:pPr>
    </w:p>
    <w:p w14:paraId="0585D3DB"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"Defaults and Lending Discrimination."  before U.S. Civil Rights Commission, Washington, February, 1995.</w:t>
      </w:r>
    </w:p>
    <w:p w14:paraId="7A1D20A4" w14:textId="77777777" w:rsidR="001A7BAC" w:rsidRDefault="001A7BAC">
      <w:pPr>
        <w:widowControl/>
        <w:tabs>
          <w:tab w:val="left" w:pos="-1440"/>
          <w:tab w:val="left" w:pos="-720"/>
          <w:tab w:val="left" w:pos="0"/>
          <w:tab w:val="left" w:pos="378"/>
        </w:tabs>
        <w:rPr>
          <w:rFonts w:ascii="Arial" w:hAnsi="Arial"/>
          <w:sz w:val="22"/>
        </w:rPr>
      </w:pPr>
    </w:p>
    <w:p w14:paraId="4A7A3A99" w14:textId="77777777" w:rsidR="001A7BAC" w:rsidRDefault="001A7BAC">
      <w:pPr>
        <w:widowControl/>
        <w:tabs>
          <w:tab w:val="left" w:pos="-1440"/>
          <w:tab w:val="left" w:pos="-720"/>
          <w:tab w:val="left" w:pos="0"/>
          <w:tab w:val="left" w:pos="378"/>
        </w:tabs>
        <w:rPr>
          <w:rFonts w:ascii="Arial" w:hAnsi="Arial"/>
          <w:sz w:val="22"/>
        </w:rPr>
      </w:pPr>
      <w:r>
        <w:rPr>
          <w:rFonts w:ascii="Arial" w:hAnsi="Arial"/>
          <w:sz w:val="22"/>
        </w:rPr>
        <w:t>“Targeting City Resources for Neighborhood Revitalization,” before Detroit City Council, July, 2002</w:t>
      </w:r>
    </w:p>
    <w:p w14:paraId="452716D3" w14:textId="77777777" w:rsidR="005727B9" w:rsidRDefault="005727B9">
      <w:pPr>
        <w:widowControl/>
        <w:tabs>
          <w:tab w:val="left" w:pos="-1440"/>
          <w:tab w:val="left" w:pos="-720"/>
          <w:tab w:val="left" w:pos="0"/>
          <w:tab w:val="left" w:pos="378"/>
        </w:tabs>
        <w:rPr>
          <w:rFonts w:ascii="Arial" w:hAnsi="Arial"/>
          <w:sz w:val="22"/>
        </w:rPr>
      </w:pPr>
    </w:p>
    <w:p w14:paraId="07A37B97" w14:textId="764B0AD3" w:rsidR="005727B9" w:rsidRDefault="005727B9">
      <w:pPr>
        <w:widowControl/>
        <w:tabs>
          <w:tab w:val="left" w:pos="-1440"/>
          <w:tab w:val="left" w:pos="-720"/>
          <w:tab w:val="left" w:pos="0"/>
          <w:tab w:val="left" w:pos="378"/>
        </w:tabs>
        <w:rPr>
          <w:rFonts w:ascii="Arial" w:hAnsi="Arial"/>
          <w:sz w:val="22"/>
        </w:rPr>
      </w:pPr>
      <w:r>
        <w:rPr>
          <w:rFonts w:ascii="Arial" w:hAnsi="Arial"/>
          <w:sz w:val="22"/>
        </w:rPr>
        <w:t>“Inclusionary Housing,” before Portland (OR) City Council, Nov., 2016.</w:t>
      </w:r>
    </w:p>
    <w:p w14:paraId="4E26E5B5" w14:textId="77777777" w:rsidR="001A7BAC" w:rsidRDefault="001A7BAC">
      <w:pPr>
        <w:widowControl/>
        <w:tabs>
          <w:tab w:val="center" w:pos="4680"/>
        </w:tabs>
        <w:jc w:val="both"/>
        <w:rPr>
          <w:rFonts w:ascii="Arial" w:hAnsi="Arial"/>
          <w:sz w:val="22"/>
        </w:rPr>
      </w:pPr>
      <w:r>
        <w:rPr>
          <w:rFonts w:ascii="Arial" w:hAnsi="Arial"/>
          <w:sz w:val="22"/>
        </w:rPr>
        <w:br w:type="page"/>
      </w:r>
      <w:r>
        <w:rPr>
          <w:rFonts w:ascii="Arial" w:hAnsi="Arial"/>
          <w:sz w:val="22"/>
        </w:rPr>
        <w:lastRenderedPageBreak/>
        <w:tab/>
      </w:r>
    </w:p>
    <w:p w14:paraId="454740B2" w14:textId="77777777" w:rsidR="001A7BAC" w:rsidRDefault="001A7BAC" w:rsidP="009E12F0">
      <w:pPr>
        <w:widowControl/>
        <w:tabs>
          <w:tab w:val="center" w:pos="4680"/>
        </w:tabs>
        <w:jc w:val="center"/>
        <w:rPr>
          <w:rFonts w:ascii="Arial" w:hAnsi="Arial"/>
          <w:sz w:val="22"/>
        </w:rPr>
      </w:pPr>
      <w:r>
        <w:rPr>
          <w:rFonts w:ascii="Arial" w:hAnsi="Arial"/>
          <w:b/>
          <w:sz w:val="22"/>
        </w:rPr>
        <w:t>FAIR HOUSING- / LENDING- / INSURANCE-RELATED ACTIVITIES</w:t>
      </w:r>
    </w:p>
    <w:p w14:paraId="5989D4BD" w14:textId="77777777" w:rsidR="001A7BAC" w:rsidRDefault="001A7BAC">
      <w:pPr>
        <w:widowControl/>
        <w:tabs>
          <w:tab w:val="left" w:pos="-1440"/>
          <w:tab w:val="left" w:pos="-720"/>
          <w:tab w:val="left" w:pos="0"/>
          <w:tab w:val="left" w:pos="378"/>
        </w:tabs>
        <w:jc w:val="both"/>
        <w:rPr>
          <w:rFonts w:ascii="Arial" w:hAnsi="Arial"/>
          <w:sz w:val="22"/>
        </w:rPr>
      </w:pPr>
    </w:p>
    <w:p w14:paraId="17B33BF7"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b/>
          <w:sz w:val="22"/>
        </w:rPr>
        <w:t>Research Consultant</w:t>
      </w:r>
    </w:p>
    <w:p w14:paraId="52103C62"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 xml:space="preserve">U.S. Department of Housing and Urban Development:  Research commissioned on (1) the costs of segregation (1978); (2) black and white preferences for neighborhood racial composition (1978); (3) review/edit John Goering's compendium, </w:t>
      </w:r>
      <w:r>
        <w:rPr>
          <w:rFonts w:ascii="Arial" w:hAnsi="Arial"/>
          <w:i/>
          <w:sz w:val="22"/>
        </w:rPr>
        <w:t>Housing Desegregation and Federal Policy</w:t>
      </w:r>
      <w:r>
        <w:rPr>
          <w:rFonts w:ascii="Arial" w:hAnsi="Arial"/>
          <w:sz w:val="22"/>
        </w:rPr>
        <w:t xml:space="preserve"> (1982); (4) secondary mortgage markets and neighborhood revitalization (2000); (5) fair housing education program (2001); (6) changes in mixed-income neighborhoods, 1970-2000 (2004)</w:t>
      </w:r>
    </w:p>
    <w:p w14:paraId="53E96AA5" w14:textId="77777777" w:rsidR="001A7BAC" w:rsidRDefault="001A7BAC">
      <w:pPr>
        <w:widowControl/>
        <w:tabs>
          <w:tab w:val="left" w:pos="-1440"/>
          <w:tab w:val="left" w:pos="-720"/>
          <w:tab w:val="left" w:pos="0"/>
          <w:tab w:val="left" w:pos="378"/>
        </w:tabs>
        <w:jc w:val="both"/>
        <w:rPr>
          <w:rFonts w:ascii="Arial" w:hAnsi="Arial"/>
          <w:sz w:val="22"/>
        </w:rPr>
      </w:pPr>
    </w:p>
    <w:p w14:paraId="3CAD1D20" w14:textId="77777777" w:rsidR="001A7BAC" w:rsidRDefault="001A7BAC">
      <w:pPr>
        <w:pStyle w:val="BodyText"/>
      </w:pPr>
      <w:r>
        <w:t>National Committee Against Discrimination in Housing:  Analysis of HUD's 1977 Housing Market Practices Survey (1979)</w:t>
      </w:r>
    </w:p>
    <w:p w14:paraId="58431EA7" w14:textId="77777777" w:rsidR="001A7BAC" w:rsidRDefault="001A7BAC">
      <w:pPr>
        <w:widowControl/>
        <w:tabs>
          <w:tab w:val="left" w:pos="-1440"/>
          <w:tab w:val="left" w:pos="-720"/>
          <w:tab w:val="left" w:pos="0"/>
          <w:tab w:val="left" w:pos="378"/>
        </w:tabs>
        <w:jc w:val="both"/>
        <w:rPr>
          <w:rFonts w:ascii="Arial" w:hAnsi="Arial"/>
          <w:sz w:val="22"/>
        </w:rPr>
      </w:pPr>
    </w:p>
    <w:p w14:paraId="21FBD831"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City of Mansfield, OH:  Design, conduct, analyze and present housing needs survey, focusing on housing segregation and discrimination (1985)</w:t>
      </w:r>
    </w:p>
    <w:p w14:paraId="55A19C60" w14:textId="77777777" w:rsidR="001A7BAC" w:rsidRDefault="001A7BAC">
      <w:pPr>
        <w:widowControl/>
        <w:tabs>
          <w:tab w:val="left" w:pos="-1440"/>
          <w:tab w:val="left" w:pos="-720"/>
          <w:tab w:val="left" w:pos="0"/>
          <w:tab w:val="left" w:pos="378"/>
        </w:tabs>
        <w:jc w:val="both"/>
        <w:rPr>
          <w:rFonts w:ascii="Arial" w:hAnsi="Arial"/>
          <w:sz w:val="22"/>
        </w:rPr>
      </w:pPr>
    </w:p>
    <w:p w14:paraId="33F90124"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 xml:space="preserve">Urban Institute / U.S. Dept. of H.U.D.-sponsored research:  </w:t>
      </w:r>
    </w:p>
    <w:p w14:paraId="72AD9BFD" w14:textId="77777777" w:rsidR="001A7BAC" w:rsidRDefault="001A7BAC" w:rsidP="009E12F0">
      <w:pPr>
        <w:widowControl/>
        <w:numPr>
          <w:ilvl w:val="0"/>
          <w:numId w:val="26"/>
        </w:numPr>
        <w:tabs>
          <w:tab w:val="left" w:pos="-1440"/>
          <w:tab w:val="left" w:pos="-720"/>
          <w:tab w:val="left" w:pos="0"/>
          <w:tab w:val="left" w:pos="378"/>
        </w:tabs>
        <w:jc w:val="both"/>
        <w:rPr>
          <w:rFonts w:ascii="Arial" w:hAnsi="Arial"/>
          <w:sz w:val="22"/>
        </w:rPr>
      </w:pPr>
      <w:r>
        <w:rPr>
          <w:rFonts w:ascii="Arial" w:hAnsi="Arial"/>
          <w:sz w:val="22"/>
        </w:rPr>
        <w:t>Advisory Board for design and analysis of three National Housing Discrimination Surveys (1988-90, 1998-99, 2010-11)</w:t>
      </w:r>
    </w:p>
    <w:p w14:paraId="094637EB" w14:textId="77777777" w:rsidR="001A7BAC" w:rsidRDefault="001A7BAC" w:rsidP="009E12F0">
      <w:pPr>
        <w:widowControl/>
        <w:numPr>
          <w:ilvl w:val="0"/>
          <w:numId w:val="26"/>
        </w:numPr>
        <w:tabs>
          <w:tab w:val="left" w:pos="-1440"/>
          <w:tab w:val="left" w:pos="-720"/>
          <w:tab w:val="left" w:pos="0"/>
          <w:tab w:val="left" w:pos="378"/>
        </w:tabs>
        <w:jc w:val="both"/>
        <w:rPr>
          <w:rFonts w:ascii="Arial" w:hAnsi="Arial"/>
          <w:sz w:val="22"/>
        </w:rPr>
      </w:pPr>
      <w:r>
        <w:rPr>
          <w:rFonts w:ascii="Arial" w:hAnsi="Arial"/>
          <w:sz w:val="22"/>
        </w:rPr>
        <w:t>Advisory Board for evaluation design and analysis of National Fair Housing Initiative Program (1991-92)</w:t>
      </w:r>
    </w:p>
    <w:p w14:paraId="65DBE159" w14:textId="77777777" w:rsidR="001A7BAC" w:rsidRDefault="001A7BAC" w:rsidP="009E12F0">
      <w:pPr>
        <w:widowControl/>
        <w:numPr>
          <w:ilvl w:val="0"/>
          <w:numId w:val="26"/>
        </w:numPr>
        <w:tabs>
          <w:tab w:val="left" w:pos="-1440"/>
          <w:tab w:val="left" w:pos="-720"/>
          <w:tab w:val="left" w:pos="0"/>
          <w:tab w:val="left" w:pos="378"/>
        </w:tabs>
        <w:jc w:val="both"/>
        <w:rPr>
          <w:rFonts w:ascii="Arial" w:hAnsi="Arial"/>
          <w:sz w:val="22"/>
        </w:rPr>
      </w:pPr>
      <w:r>
        <w:rPr>
          <w:rFonts w:ascii="Arial" w:hAnsi="Arial"/>
          <w:sz w:val="22"/>
        </w:rPr>
        <w:t xml:space="preserve">Principal Investigator, first paired-testing study of home insurance redlining (1994-95) </w:t>
      </w:r>
    </w:p>
    <w:p w14:paraId="3F610F44" w14:textId="77777777" w:rsidR="001A7BAC" w:rsidRDefault="001A7BAC" w:rsidP="009E12F0">
      <w:pPr>
        <w:widowControl/>
        <w:numPr>
          <w:ilvl w:val="0"/>
          <w:numId w:val="26"/>
        </w:numPr>
        <w:tabs>
          <w:tab w:val="left" w:pos="-1440"/>
          <w:tab w:val="left" w:pos="-720"/>
          <w:tab w:val="left" w:pos="0"/>
          <w:tab w:val="left" w:pos="378"/>
        </w:tabs>
        <w:jc w:val="both"/>
        <w:rPr>
          <w:rFonts w:ascii="Arial" w:hAnsi="Arial"/>
          <w:sz w:val="22"/>
        </w:rPr>
      </w:pPr>
      <w:r>
        <w:rPr>
          <w:rFonts w:ascii="Arial" w:hAnsi="Arial"/>
          <w:sz w:val="22"/>
        </w:rPr>
        <w:t>Principal Investigator, demographic research related to East Texas Public Housing desegregation suit settlement (1994)</w:t>
      </w:r>
    </w:p>
    <w:p w14:paraId="099367D1" w14:textId="77777777" w:rsidR="001A7BAC" w:rsidRDefault="001A7BAC" w:rsidP="009E12F0">
      <w:pPr>
        <w:widowControl/>
        <w:numPr>
          <w:ilvl w:val="0"/>
          <w:numId w:val="26"/>
        </w:numPr>
        <w:tabs>
          <w:tab w:val="left" w:pos="-1440"/>
          <w:tab w:val="left" w:pos="-720"/>
          <w:tab w:val="left" w:pos="0"/>
          <w:tab w:val="left" w:pos="378"/>
        </w:tabs>
        <w:jc w:val="both"/>
        <w:rPr>
          <w:rFonts w:ascii="Arial" w:hAnsi="Arial"/>
          <w:sz w:val="22"/>
        </w:rPr>
      </w:pPr>
      <w:r>
        <w:rPr>
          <w:rFonts w:ascii="Arial" w:hAnsi="Arial"/>
          <w:sz w:val="22"/>
        </w:rPr>
        <w:t>Principal Investigator, evaluating obstacles to desegregating public housing in Allegheny Co., PA (1994-95)</w:t>
      </w:r>
    </w:p>
    <w:p w14:paraId="770274AB" w14:textId="77777777" w:rsidR="00FA412C" w:rsidRDefault="00AF3018" w:rsidP="00FA53EC">
      <w:pPr>
        <w:widowControl/>
        <w:numPr>
          <w:ilvl w:val="0"/>
          <w:numId w:val="26"/>
        </w:numPr>
        <w:tabs>
          <w:tab w:val="left" w:pos="-1440"/>
          <w:tab w:val="left" w:pos="-720"/>
          <w:tab w:val="left" w:pos="0"/>
          <w:tab w:val="left" w:pos="378"/>
        </w:tabs>
        <w:jc w:val="both"/>
        <w:rPr>
          <w:rFonts w:ascii="Arial" w:hAnsi="Arial"/>
          <w:sz w:val="22"/>
        </w:rPr>
      </w:pPr>
      <w:r>
        <w:rPr>
          <w:rFonts w:ascii="Arial" w:hAnsi="Arial"/>
          <w:sz w:val="22"/>
        </w:rPr>
        <w:t>Advisory Board, National Study of Housing Discrimination against Families with Children (2013-  )</w:t>
      </w:r>
      <w:r w:rsidR="00FA53EC" w:rsidRPr="00FA53EC">
        <w:rPr>
          <w:rFonts w:ascii="Arial" w:hAnsi="Arial"/>
          <w:sz w:val="22"/>
        </w:rPr>
        <w:t xml:space="preserve"> </w:t>
      </w:r>
    </w:p>
    <w:p w14:paraId="3442C9B8" w14:textId="77777777" w:rsidR="001A7BAC" w:rsidRDefault="00FA53EC" w:rsidP="00FA412C">
      <w:pPr>
        <w:widowControl/>
        <w:numPr>
          <w:ilvl w:val="0"/>
          <w:numId w:val="26"/>
        </w:numPr>
        <w:tabs>
          <w:tab w:val="left" w:pos="-1440"/>
          <w:tab w:val="left" w:pos="-720"/>
          <w:tab w:val="left" w:pos="0"/>
          <w:tab w:val="left" w:pos="378"/>
        </w:tabs>
        <w:jc w:val="both"/>
        <w:rPr>
          <w:rFonts w:ascii="Arial" w:hAnsi="Arial"/>
          <w:sz w:val="22"/>
        </w:rPr>
      </w:pPr>
      <w:r>
        <w:rPr>
          <w:rFonts w:ascii="Arial" w:hAnsi="Arial"/>
          <w:sz w:val="22"/>
        </w:rPr>
        <w:t xml:space="preserve">Advisory Board, National Study of Housing Discrimination </w:t>
      </w:r>
      <w:r w:rsidR="00FA412C">
        <w:rPr>
          <w:rFonts w:ascii="Arial" w:hAnsi="Arial"/>
          <w:sz w:val="22"/>
        </w:rPr>
        <w:t>on Sexual Orientation</w:t>
      </w:r>
      <w:r>
        <w:rPr>
          <w:rFonts w:ascii="Arial" w:hAnsi="Arial"/>
          <w:sz w:val="22"/>
        </w:rPr>
        <w:t xml:space="preserve"> (2013-  )</w:t>
      </w:r>
    </w:p>
    <w:p w14:paraId="01416C98" w14:textId="77777777" w:rsidR="00FA412C" w:rsidRPr="00FA412C" w:rsidRDefault="00FA412C" w:rsidP="00FA412C">
      <w:pPr>
        <w:widowControl/>
        <w:tabs>
          <w:tab w:val="left" w:pos="-1440"/>
          <w:tab w:val="left" w:pos="-720"/>
          <w:tab w:val="left" w:pos="0"/>
          <w:tab w:val="left" w:pos="378"/>
        </w:tabs>
        <w:ind w:left="720"/>
        <w:jc w:val="both"/>
        <w:rPr>
          <w:rFonts w:ascii="Arial" w:hAnsi="Arial"/>
          <w:sz w:val="22"/>
        </w:rPr>
      </w:pPr>
    </w:p>
    <w:p w14:paraId="45EFA10A"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National Fair Housing Alliance:  Position paper on governmental role in fair housing:  NFHA's official policy statement (1988)</w:t>
      </w:r>
    </w:p>
    <w:p w14:paraId="1501E1B7" w14:textId="77777777" w:rsidR="001A7BAC" w:rsidRDefault="001A7BAC">
      <w:pPr>
        <w:widowControl/>
        <w:tabs>
          <w:tab w:val="left" w:pos="-1440"/>
          <w:tab w:val="left" w:pos="-720"/>
          <w:tab w:val="left" w:pos="0"/>
          <w:tab w:val="left" w:pos="378"/>
        </w:tabs>
        <w:jc w:val="both"/>
        <w:rPr>
          <w:rFonts w:ascii="Arial" w:hAnsi="Arial"/>
          <w:sz w:val="22"/>
        </w:rPr>
      </w:pPr>
    </w:p>
    <w:p w14:paraId="043CE9B3"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Metropolitan Milwaukee Fair Housing Council:  Advisor to design and implement housing counseling center and pro-integration financial incentives (1988-89)</w:t>
      </w:r>
    </w:p>
    <w:p w14:paraId="2FDE1EB1" w14:textId="77777777" w:rsidR="001A7BAC" w:rsidRDefault="001A7BAC">
      <w:pPr>
        <w:widowControl/>
        <w:tabs>
          <w:tab w:val="left" w:pos="-1440"/>
          <w:tab w:val="left" w:pos="-720"/>
          <w:tab w:val="left" w:pos="0"/>
          <w:tab w:val="left" w:pos="378"/>
        </w:tabs>
        <w:jc w:val="both"/>
        <w:rPr>
          <w:rFonts w:ascii="Arial" w:hAnsi="Arial"/>
          <w:sz w:val="22"/>
        </w:rPr>
      </w:pPr>
    </w:p>
    <w:p w14:paraId="774C3BA6"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Allegheny County (PA) Housing Authority: Social Scientist on public housing desegregation / community development implementation planning team (1997-99)</w:t>
      </w:r>
    </w:p>
    <w:p w14:paraId="429936DB" w14:textId="77777777" w:rsidR="001A7BAC" w:rsidRDefault="001A7BAC">
      <w:pPr>
        <w:widowControl/>
        <w:tabs>
          <w:tab w:val="left" w:pos="-1440"/>
          <w:tab w:val="left" w:pos="-720"/>
          <w:tab w:val="left" w:pos="0"/>
          <w:tab w:val="left" w:pos="378"/>
        </w:tabs>
        <w:ind w:left="378"/>
        <w:jc w:val="both"/>
        <w:rPr>
          <w:rFonts w:ascii="Arial" w:hAnsi="Arial"/>
          <w:sz w:val="22"/>
        </w:rPr>
      </w:pPr>
    </w:p>
    <w:p w14:paraId="0ADA4A9A"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National Fair Housing Conference: commissioned paper on changes in discrimination against black homebuyers, 1989-2000 (with Steve Ross), 2004</w:t>
      </w:r>
    </w:p>
    <w:p w14:paraId="736C9DA8" w14:textId="77777777" w:rsidR="001A7BAC" w:rsidRDefault="001A7BAC">
      <w:pPr>
        <w:widowControl/>
        <w:tabs>
          <w:tab w:val="left" w:pos="-1440"/>
          <w:tab w:val="left" w:pos="-720"/>
          <w:tab w:val="left" w:pos="0"/>
          <w:tab w:val="left" w:pos="378"/>
        </w:tabs>
        <w:jc w:val="both"/>
        <w:rPr>
          <w:rFonts w:ascii="Arial" w:hAnsi="Arial"/>
          <w:sz w:val="22"/>
        </w:rPr>
      </w:pPr>
    </w:p>
    <w:p w14:paraId="28E91A36"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State of Michigan, Office of Financial and Insurance Services: research on competition and premium excessiveness in home and auto insurance industries, 2004</w:t>
      </w:r>
    </w:p>
    <w:p w14:paraId="119F5DEA" w14:textId="77777777" w:rsidR="00FA412C" w:rsidRDefault="00FA412C">
      <w:pPr>
        <w:widowControl/>
        <w:tabs>
          <w:tab w:val="left" w:pos="-1440"/>
          <w:tab w:val="left" w:pos="-720"/>
          <w:tab w:val="left" w:pos="0"/>
          <w:tab w:val="left" w:pos="378"/>
        </w:tabs>
        <w:jc w:val="both"/>
        <w:rPr>
          <w:rFonts w:ascii="Arial" w:hAnsi="Arial"/>
          <w:sz w:val="22"/>
        </w:rPr>
      </w:pPr>
    </w:p>
    <w:p w14:paraId="29E29ABF" w14:textId="77777777" w:rsidR="00FA412C" w:rsidRDefault="00FA412C">
      <w:pPr>
        <w:widowControl/>
        <w:tabs>
          <w:tab w:val="left" w:pos="-1440"/>
          <w:tab w:val="left" w:pos="-720"/>
          <w:tab w:val="left" w:pos="0"/>
          <w:tab w:val="left" w:pos="378"/>
        </w:tabs>
        <w:jc w:val="both"/>
        <w:rPr>
          <w:rFonts w:ascii="Arial" w:hAnsi="Arial"/>
          <w:sz w:val="22"/>
        </w:rPr>
      </w:pPr>
      <w:r>
        <w:rPr>
          <w:rFonts w:ascii="Arial" w:hAnsi="Arial"/>
          <w:sz w:val="22"/>
        </w:rPr>
        <w:t>Advisor, 1st paired testing study of discrimination- Sydney (AU) rental housing market (2012-14)</w:t>
      </w:r>
    </w:p>
    <w:p w14:paraId="755768D3" w14:textId="77777777" w:rsidR="001A7BAC" w:rsidRDefault="001A7BAC">
      <w:pPr>
        <w:pStyle w:val="Heading2"/>
      </w:pPr>
      <w:r>
        <w:br w:type="page"/>
      </w:r>
      <w:r>
        <w:lastRenderedPageBreak/>
        <w:t>Expert Witness / Consultant to Litigator</w:t>
      </w:r>
    </w:p>
    <w:p w14:paraId="355D65E2" w14:textId="77777777" w:rsidR="001A7BAC" w:rsidRDefault="001A7BAC"/>
    <w:p w14:paraId="5B1A530F" w14:textId="77777777" w:rsidR="001A7BAC" w:rsidRDefault="001A7BAC">
      <w:pPr>
        <w:widowControl/>
        <w:tabs>
          <w:tab w:val="left" w:pos="-1440"/>
          <w:tab w:val="left" w:pos="-720"/>
          <w:tab w:val="left" w:pos="0"/>
          <w:tab w:val="left" w:pos="378"/>
        </w:tabs>
        <w:ind w:left="378"/>
        <w:jc w:val="both"/>
        <w:rPr>
          <w:rFonts w:ascii="Arial" w:hAnsi="Arial"/>
          <w:sz w:val="22"/>
        </w:rPr>
      </w:pPr>
      <w:r>
        <w:rPr>
          <w:rFonts w:ascii="Arial" w:hAnsi="Arial"/>
          <w:sz w:val="22"/>
        </w:rPr>
        <w:t>Milwaukee, WI:  Sherman Park Community Assoc. v. Wauwatosa Realty (allegation of steering and discriminatory advertising), 1985</w:t>
      </w:r>
    </w:p>
    <w:p w14:paraId="1BF15CFD" w14:textId="77777777" w:rsidR="001A7BAC" w:rsidRDefault="001A7BAC">
      <w:pPr>
        <w:widowControl/>
        <w:tabs>
          <w:tab w:val="left" w:pos="-1440"/>
          <w:tab w:val="left" w:pos="-720"/>
          <w:tab w:val="left" w:pos="0"/>
          <w:tab w:val="left" w:pos="378"/>
        </w:tabs>
        <w:jc w:val="both"/>
        <w:rPr>
          <w:rFonts w:ascii="Arial" w:hAnsi="Arial"/>
          <w:sz w:val="22"/>
        </w:rPr>
      </w:pPr>
    </w:p>
    <w:p w14:paraId="15891707" w14:textId="77777777" w:rsidR="001A7BAC" w:rsidRDefault="001A7BAC">
      <w:pPr>
        <w:widowControl/>
        <w:tabs>
          <w:tab w:val="left" w:pos="-1440"/>
          <w:tab w:val="left" w:pos="-720"/>
          <w:tab w:val="left" w:pos="0"/>
          <w:tab w:val="left" w:pos="378"/>
        </w:tabs>
        <w:ind w:left="378"/>
        <w:jc w:val="both"/>
        <w:rPr>
          <w:rFonts w:ascii="Arial" w:hAnsi="Arial"/>
          <w:sz w:val="22"/>
        </w:rPr>
      </w:pPr>
      <w:r>
        <w:rPr>
          <w:rFonts w:ascii="Arial" w:hAnsi="Arial"/>
          <w:sz w:val="22"/>
        </w:rPr>
        <w:t xml:space="preserve">Cincinnati, OH:  Housing Opportunities Made Equal v. </w:t>
      </w:r>
      <w:proofErr w:type="spellStart"/>
      <w:r>
        <w:rPr>
          <w:rFonts w:ascii="Arial" w:hAnsi="Arial"/>
          <w:sz w:val="22"/>
        </w:rPr>
        <w:t>Sibcy</w:t>
      </w:r>
      <w:proofErr w:type="spellEnd"/>
      <w:r>
        <w:rPr>
          <w:rFonts w:ascii="Arial" w:hAnsi="Arial"/>
          <w:sz w:val="22"/>
        </w:rPr>
        <w:t>-Cline Realty (allegations of racial steering by agents), 1985-1987</w:t>
      </w:r>
    </w:p>
    <w:p w14:paraId="47451519" w14:textId="77777777" w:rsidR="001A7BAC" w:rsidRDefault="001A7BAC">
      <w:pPr>
        <w:widowControl/>
        <w:tabs>
          <w:tab w:val="left" w:pos="-1440"/>
          <w:tab w:val="left" w:pos="-720"/>
          <w:tab w:val="left" w:pos="0"/>
          <w:tab w:val="left" w:pos="378"/>
        </w:tabs>
        <w:jc w:val="both"/>
        <w:rPr>
          <w:rFonts w:ascii="Arial" w:hAnsi="Arial"/>
          <w:sz w:val="22"/>
        </w:rPr>
      </w:pPr>
    </w:p>
    <w:p w14:paraId="40474AB5" w14:textId="77777777" w:rsidR="001A7BAC" w:rsidRDefault="001A7BAC">
      <w:pPr>
        <w:widowControl/>
        <w:tabs>
          <w:tab w:val="left" w:pos="-1440"/>
          <w:tab w:val="left" w:pos="-720"/>
          <w:tab w:val="left" w:pos="0"/>
          <w:tab w:val="left" w:pos="378"/>
        </w:tabs>
        <w:ind w:left="378"/>
        <w:jc w:val="both"/>
        <w:rPr>
          <w:rFonts w:ascii="Arial" w:hAnsi="Arial"/>
          <w:sz w:val="22"/>
        </w:rPr>
      </w:pPr>
      <w:r>
        <w:rPr>
          <w:rFonts w:ascii="Arial" w:hAnsi="Arial"/>
          <w:sz w:val="22"/>
        </w:rPr>
        <w:t>Toledo, OH:  Old West End v. Buckeye Federal Savings (allegation of mortgage redlining), 1986-1987</w:t>
      </w:r>
    </w:p>
    <w:p w14:paraId="0A09C771" w14:textId="77777777" w:rsidR="001A7BAC" w:rsidRDefault="001A7BAC">
      <w:pPr>
        <w:widowControl/>
        <w:tabs>
          <w:tab w:val="left" w:pos="-1440"/>
          <w:tab w:val="left" w:pos="-720"/>
          <w:tab w:val="left" w:pos="0"/>
          <w:tab w:val="left" w:pos="378"/>
        </w:tabs>
        <w:jc w:val="both"/>
        <w:rPr>
          <w:rFonts w:ascii="Arial" w:hAnsi="Arial"/>
          <w:sz w:val="22"/>
        </w:rPr>
      </w:pPr>
    </w:p>
    <w:p w14:paraId="3434EAAE" w14:textId="77777777" w:rsidR="001A7BAC" w:rsidRDefault="001A7BAC">
      <w:pPr>
        <w:widowControl/>
        <w:tabs>
          <w:tab w:val="left" w:pos="-1440"/>
          <w:tab w:val="left" w:pos="-720"/>
          <w:tab w:val="left" w:pos="0"/>
          <w:tab w:val="left" w:pos="378"/>
        </w:tabs>
        <w:ind w:left="378"/>
        <w:jc w:val="both"/>
        <w:rPr>
          <w:rFonts w:ascii="Arial" w:hAnsi="Arial"/>
          <w:sz w:val="22"/>
        </w:rPr>
      </w:pPr>
      <w:r>
        <w:rPr>
          <w:rFonts w:ascii="Arial" w:hAnsi="Arial"/>
          <w:sz w:val="22"/>
        </w:rPr>
        <w:t>Palo Alto, CA:  Mid-Peninsula Citizens for Fair Housing v. Westwood Properties (allegation of discrimination against families with children), 1987</w:t>
      </w:r>
    </w:p>
    <w:p w14:paraId="6D1BEAA0" w14:textId="77777777" w:rsidR="001A7BAC" w:rsidRDefault="001A7BAC">
      <w:pPr>
        <w:widowControl/>
        <w:tabs>
          <w:tab w:val="left" w:pos="-1440"/>
          <w:tab w:val="left" w:pos="-720"/>
          <w:tab w:val="left" w:pos="0"/>
          <w:tab w:val="left" w:pos="378"/>
        </w:tabs>
        <w:jc w:val="both"/>
        <w:rPr>
          <w:rFonts w:ascii="Arial" w:hAnsi="Arial"/>
          <w:sz w:val="22"/>
        </w:rPr>
      </w:pPr>
    </w:p>
    <w:p w14:paraId="6304FF06" w14:textId="77777777" w:rsidR="001A7BAC" w:rsidRDefault="001A7BAC">
      <w:pPr>
        <w:widowControl/>
        <w:tabs>
          <w:tab w:val="left" w:pos="-1440"/>
          <w:tab w:val="left" w:pos="-720"/>
          <w:tab w:val="left" w:pos="0"/>
          <w:tab w:val="left" w:pos="378"/>
        </w:tabs>
        <w:ind w:left="378"/>
        <w:jc w:val="both"/>
        <w:rPr>
          <w:rFonts w:ascii="Arial" w:hAnsi="Arial"/>
          <w:sz w:val="22"/>
        </w:rPr>
      </w:pPr>
      <w:r>
        <w:rPr>
          <w:rFonts w:ascii="Arial" w:hAnsi="Arial"/>
          <w:sz w:val="22"/>
        </w:rPr>
        <w:t xml:space="preserve">Memphis, TN:  Whitehaven Community Assoc. v. </w:t>
      </w:r>
      <w:proofErr w:type="spellStart"/>
      <w:r>
        <w:rPr>
          <w:rFonts w:ascii="Arial" w:hAnsi="Arial"/>
          <w:sz w:val="22"/>
        </w:rPr>
        <w:t>Crye-Leike</w:t>
      </w:r>
      <w:proofErr w:type="spellEnd"/>
      <w:r>
        <w:rPr>
          <w:rFonts w:ascii="Arial" w:hAnsi="Arial"/>
          <w:sz w:val="22"/>
        </w:rPr>
        <w:t xml:space="preserve"> Realty (allegation of steering, discriminatory advertising, and blockbusting), 1987-1989</w:t>
      </w:r>
    </w:p>
    <w:p w14:paraId="51B86F9B" w14:textId="77777777" w:rsidR="001A7BAC" w:rsidRDefault="001A7BAC">
      <w:pPr>
        <w:widowControl/>
        <w:tabs>
          <w:tab w:val="left" w:pos="-1440"/>
          <w:tab w:val="left" w:pos="-720"/>
          <w:tab w:val="left" w:pos="0"/>
          <w:tab w:val="left" w:pos="378"/>
        </w:tabs>
        <w:jc w:val="both"/>
        <w:rPr>
          <w:rFonts w:ascii="Arial" w:hAnsi="Arial"/>
          <w:sz w:val="22"/>
        </w:rPr>
      </w:pPr>
    </w:p>
    <w:p w14:paraId="2B9E72C3" w14:textId="77777777" w:rsidR="001A7BAC" w:rsidRDefault="001A7BAC">
      <w:pPr>
        <w:widowControl/>
        <w:tabs>
          <w:tab w:val="left" w:pos="-1440"/>
          <w:tab w:val="left" w:pos="-720"/>
          <w:tab w:val="left" w:pos="0"/>
          <w:tab w:val="left" w:pos="378"/>
        </w:tabs>
        <w:ind w:left="378"/>
        <w:jc w:val="both"/>
        <w:rPr>
          <w:rFonts w:ascii="Arial" w:hAnsi="Arial"/>
          <w:sz w:val="22"/>
        </w:rPr>
      </w:pPr>
      <w:r>
        <w:rPr>
          <w:rFonts w:ascii="Arial" w:hAnsi="Arial"/>
          <w:sz w:val="22"/>
        </w:rPr>
        <w:t>Milwaukee, WI:  Bachman v. St. Monica's Parish (allegation of anti-Semitic discrimination), 1988-1989</w:t>
      </w:r>
    </w:p>
    <w:p w14:paraId="78A57A6E" w14:textId="77777777" w:rsidR="001A7BAC" w:rsidRDefault="001A7BAC">
      <w:pPr>
        <w:widowControl/>
        <w:tabs>
          <w:tab w:val="left" w:pos="-1440"/>
          <w:tab w:val="left" w:pos="-720"/>
          <w:tab w:val="left" w:pos="0"/>
          <w:tab w:val="left" w:pos="378"/>
        </w:tabs>
        <w:jc w:val="both"/>
        <w:rPr>
          <w:rFonts w:ascii="Arial" w:hAnsi="Arial"/>
          <w:sz w:val="22"/>
        </w:rPr>
      </w:pPr>
    </w:p>
    <w:p w14:paraId="7F56B4C2" w14:textId="77777777" w:rsidR="001A7BAC" w:rsidRDefault="001A7BAC">
      <w:pPr>
        <w:widowControl/>
        <w:tabs>
          <w:tab w:val="left" w:pos="-1440"/>
          <w:tab w:val="left" w:pos="-720"/>
          <w:tab w:val="left" w:pos="0"/>
          <w:tab w:val="left" w:pos="378"/>
        </w:tabs>
        <w:ind w:left="378"/>
        <w:jc w:val="both"/>
        <w:rPr>
          <w:rFonts w:ascii="Arial" w:hAnsi="Arial"/>
          <w:sz w:val="22"/>
        </w:rPr>
      </w:pPr>
      <w:r>
        <w:rPr>
          <w:rFonts w:ascii="Arial" w:hAnsi="Arial"/>
          <w:sz w:val="22"/>
        </w:rPr>
        <w:t xml:space="preserve">Maple Heights, OH:  Maple Heights vs. Dudley Matheny and Valerie </w:t>
      </w:r>
      <w:proofErr w:type="spellStart"/>
      <w:r>
        <w:rPr>
          <w:rFonts w:ascii="Arial" w:hAnsi="Arial"/>
          <w:sz w:val="22"/>
        </w:rPr>
        <w:t>Sygula</w:t>
      </w:r>
      <w:proofErr w:type="spellEnd"/>
      <w:r>
        <w:rPr>
          <w:rFonts w:ascii="Arial" w:hAnsi="Arial"/>
          <w:sz w:val="22"/>
        </w:rPr>
        <w:t xml:space="preserve"> (allegations of racial steering), 1989-1990</w:t>
      </w:r>
    </w:p>
    <w:p w14:paraId="3C617EC6" w14:textId="77777777" w:rsidR="001A7BAC" w:rsidRDefault="001A7BAC">
      <w:pPr>
        <w:widowControl/>
        <w:tabs>
          <w:tab w:val="left" w:pos="-1440"/>
          <w:tab w:val="left" w:pos="-720"/>
          <w:tab w:val="left" w:pos="0"/>
          <w:tab w:val="left" w:pos="378"/>
        </w:tabs>
        <w:jc w:val="both"/>
        <w:rPr>
          <w:rFonts w:ascii="Arial" w:hAnsi="Arial"/>
          <w:sz w:val="22"/>
        </w:rPr>
      </w:pPr>
    </w:p>
    <w:p w14:paraId="034934FF" w14:textId="77777777" w:rsidR="001A7BAC" w:rsidRDefault="001A7BAC">
      <w:pPr>
        <w:widowControl/>
        <w:tabs>
          <w:tab w:val="left" w:pos="-1440"/>
          <w:tab w:val="left" w:pos="-720"/>
          <w:tab w:val="left" w:pos="0"/>
          <w:tab w:val="left" w:pos="378"/>
        </w:tabs>
        <w:ind w:left="378"/>
        <w:jc w:val="both"/>
        <w:rPr>
          <w:rFonts w:ascii="Arial" w:hAnsi="Arial"/>
          <w:sz w:val="22"/>
        </w:rPr>
      </w:pPr>
      <w:r>
        <w:rPr>
          <w:rFonts w:ascii="Arial" w:hAnsi="Arial"/>
          <w:sz w:val="22"/>
        </w:rPr>
        <w:t>Milwaukee, WI:  NAACP et al. vs. American Family Insurance Co. (Allegation of home insurance discrimination), 1992-1995</w:t>
      </w:r>
    </w:p>
    <w:p w14:paraId="2A82BD8E" w14:textId="77777777" w:rsidR="001A7BAC" w:rsidRDefault="001A7BAC">
      <w:pPr>
        <w:widowControl/>
        <w:tabs>
          <w:tab w:val="left" w:pos="-1440"/>
          <w:tab w:val="left" w:pos="-720"/>
          <w:tab w:val="left" w:pos="0"/>
          <w:tab w:val="left" w:pos="378"/>
        </w:tabs>
        <w:jc w:val="both"/>
        <w:rPr>
          <w:rFonts w:ascii="Arial" w:hAnsi="Arial"/>
          <w:sz w:val="22"/>
        </w:rPr>
      </w:pPr>
    </w:p>
    <w:p w14:paraId="74AEBCCA" w14:textId="77777777" w:rsidR="001A7BAC" w:rsidRDefault="001A7BAC">
      <w:pPr>
        <w:widowControl/>
        <w:tabs>
          <w:tab w:val="left" w:pos="-1440"/>
          <w:tab w:val="left" w:pos="-720"/>
          <w:tab w:val="left" w:pos="0"/>
          <w:tab w:val="left" w:pos="378"/>
        </w:tabs>
        <w:ind w:left="378"/>
        <w:jc w:val="both"/>
        <w:rPr>
          <w:rFonts w:ascii="Arial" w:hAnsi="Arial"/>
          <w:sz w:val="22"/>
        </w:rPr>
      </w:pPr>
      <w:r>
        <w:rPr>
          <w:rFonts w:ascii="Arial" w:hAnsi="Arial"/>
          <w:sz w:val="22"/>
        </w:rPr>
        <w:t>Baltimore, MD: Security Management Corp. v. Baltimore County (allegation of exclusionary zoning policies), 1996</w:t>
      </w:r>
    </w:p>
    <w:p w14:paraId="6E8D77CF" w14:textId="77777777" w:rsidR="001A7BAC" w:rsidRDefault="001A7BAC">
      <w:pPr>
        <w:widowControl/>
        <w:tabs>
          <w:tab w:val="left" w:pos="-1440"/>
          <w:tab w:val="left" w:pos="-720"/>
          <w:tab w:val="left" w:pos="0"/>
          <w:tab w:val="left" w:pos="378"/>
        </w:tabs>
        <w:jc w:val="both"/>
        <w:rPr>
          <w:rFonts w:ascii="Arial" w:hAnsi="Arial"/>
          <w:sz w:val="22"/>
        </w:rPr>
      </w:pPr>
    </w:p>
    <w:p w14:paraId="443A25BA" w14:textId="77777777" w:rsidR="001A7BAC" w:rsidRDefault="001A7BAC">
      <w:pPr>
        <w:widowControl/>
        <w:tabs>
          <w:tab w:val="left" w:pos="-1440"/>
          <w:tab w:val="left" w:pos="-720"/>
          <w:tab w:val="left" w:pos="0"/>
          <w:tab w:val="left" w:pos="378"/>
        </w:tabs>
        <w:ind w:left="378"/>
        <w:jc w:val="both"/>
        <w:rPr>
          <w:rFonts w:ascii="Arial" w:hAnsi="Arial"/>
          <w:sz w:val="22"/>
        </w:rPr>
      </w:pPr>
      <w:r>
        <w:rPr>
          <w:rFonts w:ascii="Arial" w:hAnsi="Arial"/>
          <w:sz w:val="22"/>
        </w:rPr>
        <w:t>Nassau County, NY: U.S. vs. Island Park (allegations of discrimination in allocating subsidized housing), 1997</w:t>
      </w:r>
    </w:p>
    <w:p w14:paraId="05C62F35" w14:textId="77777777" w:rsidR="001A7BAC" w:rsidRDefault="001A7BAC">
      <w:pPr>
        <w:widowControl/>
        <w:tabs>
          <w:tab w:val="left" w:pos="-1440"/>
          <w:tab w:val="left" w:pos="-720"/>
          <w:tab w:val="left" w:pos="0"/>
          <w:tab w:val="left" w:pos="378"/>
        </w:tabs>
        <w:jc w:val="both"/>
        <w:rPr>
          <w:rFonts w:ascii="Arial" w:hAnsi="Arial"/>
          <w:sz w:val="22"/>
        </w:rPr>
      </w:pPr>
    </w:p>
    <w:p w14:paraId="1F0DC78B" w14:textId="77777777" w:rsidR="001A7BAC" w:rsidRDefault="001A7BAC">
      <w:pPr>
        <w:widowControl/>
        <w:tabs>
          <w:tab w:val="left" w:pos="-1440"/>
          <w:tab w:val="left" w:pos="-720"/>
          <w:tab w:val="left" w:pos="0"/>
          <w:tab w:val="left" w:pos="378"/>
        </w:tabs>
        <w:ind w:firstLine="378"/>
        <w:jc w:val="both"/>
        <w:rPr>
          <w:rFonts w:ascii="Arial" w:hAnsi="Arial"/>
          <w:sz w:val="22"/>
        </w:rPr>
      </w:pPr>
      <w:r>
        <w:rPr>
          <w:rFonts w:ascii="Arial" w:hAnsi="Arial"/>
          <w:sz w:val="22"/>
        </w:rPr>
        <w:t>Nassau County, NY: U.S. vs. Milford (allegation of discriminatory land use policies), 1998</w:t>
      </w:r>
    </w:p>
    <w:p w14:paraId="6EACD751" w14:textId="77777777" w:rsidR="001A7BAC" w:rsidRDefault="001A7BAC">
      <w:pPr>
        <w:widowControl/>
        <w:tabs>
          <w:tab w:val="left" w:pos="-1440"/>
          <w:tab w:val="left" w:pos="-720"/>
          <w:tab w:val="left" w:pos="0"/>
          <w:tab w:val="left" w:pos="378"/>
        </w:tabs>
        <w:ind w:firstLine="378"/>
        <w:jc w:val="both"/>
        <w:rPr>
          <w:rFonts w:ascii="Arial" w:hAnsi="Arial"/>
          <w:sz w:val="22"/>
        </w:rPr>
      </w:pPr>
    </w:p>
    <w:p w14:paraId="77CD24A0" w14:textId="77777777" w:rsidR="001A7BAC" w:rsidRDefault="001A7BAC">
      <w:pPr>
        <w:widowControl/>
        <w:tabs>
          <w:tab w:val="left" w:pos="-1440"/>
          <w:tab w:val="left" w:pos="-720"/>
          <w:tab w:val="left" w:pos="0"/>
          <w:tab w:val="left" w:pos="378"/>
        </w:tabs>
        <w:ind w:firstLine="378"/>
        <w:jc w:val="both"/>
        <w:rPr>
          <w:rFonts w:ascii="Arial" w:hAnsi="Arial"/>
          <w:sz w:val="22"/>
        </w:rPr>
      </w:pPr>
      <w:r>
        <w:rPr>
          <w:rFonts w:ascii="Arial" w:hAnsi="Arial"/>
          <w:sz w:val="22"/>
        </w:rPr>
        <w:t>Detroit, MI: Carson et al. v. Flagstar Bank (allegation of mortgage discrimination), 1999</w:t>
      </w:r>
    </w:p>
    <w:p w14:paraId="1403050A" w14:textId="77777777" w:rsidR="001A7BAC" w:rsidRDefault="001A7BAC">
      <w:pPr>
        <w:widowControl/>
        <w:tabs>
          <w:tab w:val="left" w:pos="-1440"/>
          <w:tab w:val="left" w:pos="-720"/>
          <w:tab w:val="left" w:pos="0"/>
          <w:tab w:val="left" w:pos="378"/>
        </w:tabs>
        <w:ind w:firstLine="378"/>
        <w:jc w:val="both"/>
        <w:rPr>
          <w:rFonts w:ascii="Arial" w:hAnsi="Arial"/>
          <w:sz w:val="22"/>
        </w:rPr>
      </w:pPr>
    </w:p>
    <w:p w14:paraId="52E50E4C" w14:textId="77777777" w:rsidR="001A7BAC" w:rsidRDefault="001A7BAC">
      <w:pPr>
        <w:widowControl/>
        <w:tabs>
          <w:tab w:val="left" w:pos="-1440"/>
          <w:tab w:val="left" w:pos="-720"/>
          <w:tab w:val="left" w:pos="0"/>
          <w:tab w:val="left" w:pos="378"/>
        </w:tabs>
        <w:ind w:firstLine="378"/>
        <w:jc w:val="both"/>
        <w:rPr>
          <w:rFonts w:ascii="Arial" w:hAnsi="Arial"/>
          <w:sz w:val="22"/>
        </w:rPr>
      </w:pPr>
      <w:r>
        <w:rPr>
          <w:rFonts w:ascii="Arial" w:hAnsi="Arial"/>
          <w:sz w:val="22"/>
        </w:rPr>
        <w:t>Detroit, MI: U.S. v. City of Eastpointe (allegation of police racial profiling), 2000</w:t>
      </w:r>
    </w:p>
    <w:p w14:paraId="38626642" w14:textId="77777777" w:rsidR="001A7BAC" w:rsidRDefault="001A7BAC">
      <w:pPr>
        <w:widowControl/>
        <w:tabs>
          <w:tab w:val="left" w:pos="-1440"/>
          <w:tab w:val="left" w:pos="-720"/>
          <w:tab w:val="left" w:pos="0"/>
          <w:tab w:val="left" w:pos="378"/>
        </w:tabs>
        <w:jc w:val="both"/>
        <w:rPr>
          <w:rFonts w:ascii="Arial" w:hAnsi="Arial"/>
          <w:sz w:val="22"/>
        </w:rPr>
      </w:pPr>
    </w:p>
    <w:p w14:paraId="31F9B3FD"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ab/>
        <w:t>Milwaukee, WI: State Financial Bank v. City S. Milwaukee (allegation of zoning disc.), 2003</w:t>
      </w:r>
    </w:p>
    <w:p w14:paraId="537ACBB9" w14:textId="77777777" w:rsidR="001A7BAC" w:rsidRDefault="001A7BAC">
      <w:pPr>
        <w:widowControl/>
        <w:tabs>
          <w:tab w:val="left" w:pos="-1440"/>
          <w:tab w:val="left" w:pos="-720"/>
          <w:tab w:val="left" w:pos="0"/>
          <w:tab w:val="left" w:pos="378"/>
        </w:tabs>
        <w:jc w:val="both"/>
        <w:rPr>
          <w:rFonts w:ascii="Arial" w:hAnsi="Arial"/>
          <w:sz w:val="22"/>
        </w:rPr>
      </w:pPr>
    </w:p>
    <w:p w14:paraId="28E657BE" w14:textId="77777777" w:rsidR="001A7BAC" w:rsidRDefault="001A7BAC">
      <w:pPr>
        <w:widowControl/>
        <w:tabs>
          <w:tab w:val="left" w:pos="-1440"/>
          <w:tab w:val="left" w:pos="-720"/>
          <w:tab w:val="left" w:pos="0"/>
          <w:tab w:val="left" w:pos="378"/>
        </w:tabs>
        <w:jc w:val="both"/>
        <w:rPr>
          <w:rFonts w:ascii="Arial" w:hAnsi="Arial"/>
          <w:sz w:val="22"/>
        </w:rPr>
      </w:pPr>
      <w:r>
        <w:rPr>
          <w:rFonts w:ascii="Arial" w:hAnsi="Arial"/>
          <w:sz w:val="22"/>
        </w:rPr>
        <w:tab/>
        <w:t>Ohio Civil Rights Commission (allegation of home insurance discrimination), 2004</w:t>
      </w:r>
    </w:p>
    <w:p w14:paraId="27C0DE34" w14:textId="77777777" w:rsidR="001A7BAC" w:rsidRDefault="001A7BAC">
      <w:pPr>
        <w:widowControl/>
        <w:tabs>
          <w:tab w:val="left" w:pos="-1440"/>
          <w:tab w:val="left" w:pos="-720"/>
          <w:tab w:val="left" w:pos="0"/>
          <w:tab w:val="left" w:pos="378"/>
        </w:tabs>
        <w:jc w:val="both"/>
        <w:rPr>
          <w:rFonts w:ascii="Arial" w:hAnsi="Arial"/>
          <w:sz w:val="22"/>
        </w:rPr>
      </w:pPr>
    </w:p>
    <w:p w14:paraId="2D1943FD" w14:textId="77777777" w:rsidR="001A7BAC" w:rsidRDefault="001A7BAC" w:rsidP="00FB1F7F">
      <w:pPr>
        <w:widowControl/>
        <w:tabs>
          <w:tab w:val="left" w:pos="-1440"/>
          <w:tab w:val="left" w:pos="-720"/>
          <w:tab w:val="left" w:pos="0"/>
          <w:tab w:val="left" w:pos="378"/>
        </w:tabs>
        <w:jc w:val="both"/>
        <w:rPr>
          <w:rFonts w:ascii="Arial" w:hAnsi="Arial"/>
          <w:sz w:val="22"/>
        </w:rPr>
      </w:pPr>
      <w:r>
        <w:rPr>
          <w:rFonts w:ascii="Arial" w:hAnsi="Arial"/>
          <w:sz w:val="22"/>
        </w:rPr>
        <w:tab/>
        <w:t>Detroit, MI: U.S. v. Whispering Woods Apartments (allegation of racial exclusion), 2006</w:t>
      </w:r>
    </w:p>
    <w:p w14:paraId="3D52053F" w14:textId="77777777" w:rsidR="001A7BAC" w:rsidRDefault="001A7BAC" w:rsidP="00FB1F7F">
      <w:pPr>
        <w:widowControl/>
        <w:tabs>
          <w:tab w:val="left" w:pos="-1440"/>
          <w:tab w:val="left" w:pos="-720"/>
          <w:tab w:val="left" w:pos="0"/>
          <w:tab w:val="left" w:pos="378"/>
        </w:tabs>
        <w:jc w:val="both"/>
        <w:rPr>
          <w:rFonts w:ascii="Arial" w:hAnsi="Arial"/>
          <w:sz w:val="22"/>
        </w:rPr>
      </w:pPr>
    </w:p>
    <w:p w14:paraId="0EA00E8B" w14:textId="77777777" w:rsidR="001A7BAC" w:rsidRDefault="001A7BAC">
      <w:pPr>
        <w:widowControl/>
        <w:tabs>
          <w:tab w:val="left" w:pos="-1440"/>
          <w:tab w:val="left" w:pos="-720"/>
          <w:tab w:val="left" w:pos="0"/>
          <w:tab w:val="left" w:pos="378"/>
        </w:tabs>
        <w:jc w:val="both"/>
        <w:rPr>
          <w:rFonts w:ascii="Arial" w:hAnsi="Arial"/>
          <w:sz w:val="22"/>
        </w:rPr>
      </w:pPr>
    </w:p>
    <w:p w14:paraId="2D5A9701" w14:textId="77777777" w:rsidR="001A7BAC" w:rsidRDefault="001A7BAC">
      <w:pPr>
        <w:pStyle w:val="Heading2"/>
      </w:pPr>
      <w:r>
        <w:br w:type="page"/>
      </w:r>
      <w:r>
        <w:lastRenderedPageBreak/>
        <w:t>Fair Housing / Lending Training Workshop Leader / Presenter</w:t>
      </w:r>
    </w:p>
    <w:p w14:paraId="075FD729" w14:textId="77777777" w:rsidR="001A7BAC" w:rsidRDefault="001A7BAC">
      <w:pPr>
        <w:widowControl/>
        <w:tabs>
          <w:tab w:val="left" w:pos="-1440"/>
          <w:tab w:val="left" w:pos="-720"/>
          <w:tab w:val="left" w:pos="0"/>
          <w:tab w:val="left" w:pos="378"/>
        </w:tabs>
        <w:ind w:left="378"/>
        <w:jc w:val="both"/>
        <w:rPr>
          <w:rFonts w:ascii="Arial" w:hAnsi="Arial"/>
          <w:sz w:val="22"/>
        </w:rPr>
      </w:pPr>
    </w:p>
    <w:p w14:paraId="02CDF28D" w14:textId="77777777" w:rsidR="001A7BAC" w:rsidRDefault="001A7BAC">
      <w:pPr>
        <w:widowControl/>
        <w:tabs>
          <w:tab w:val="left" w:pos="-1440"/>
          <w:tab w:val="left" w:pos="-720"/>
          <w:tab w:val="left" w:pos="0"/>
          <w:tab w:val="left" w:pos="378"/>
        </w:tabs>
        <w:ind w:left="378"/>
        <w:jc w:val="both"/>
        <w:rPr>
          <w:rFonts w:ascii="Arial" w:hAnsi="Arial"/>
          <w:sz w:val="22"/>
        </w:rPr>
      </w:pPr>
      <w:r>
        <w:rPr>
          <w:rFonts w:ascii="Arial" w:hAnsi="Arial"/>
          <w:sz w:val="22"/>
        </w:rPr>
        <w:t>National Association of Housing Rehabilitation Officials, Canton, OH, 1984</w:t>
      </w:r>
    </w:p>
    <w:p w14:paraId="31DEB69B" w14:textId="77777777" w:rsidR="001A7BAC" w:rsidRDefault="001A7BAC">
      <w:pPr>
        <w:widowControl/>
        <w:tabs>
          <w:tab w:val="left" w:pos="-1440"/>
          <w:tab w:val="left" w:pos="-720"/>
          <w:tab w:val="left" w:pos="0"/>
          <w:tab w:val="left" w:pos="378"/>
        </w:tabs>
        <w:ind w:firstLine="378"/>
        <w:jc w:val="both"/>
        <w:rPr>
          <w:rFonts w:ascii="Arial" w:hAnsi="Arial"/>
          <w:sz w:val="22"/>
        </w:rPr>
      </w:pPr>
      <w:r>
        <w:rPr>
          <w:rFonts w:ascii="Arial" w:hAnsi="Arial"/>
          <w:sz w:val="22"/>
        </w:rPr>
        <w:t>U.S. Dept. of Housing and Urban Development, Chicago, IL, 1984</w:t>
      </w:r>
    </w:p>
    <w:p w14:paraId="481038AB" w14:textId="77777777" w:rsidR="001A7BAC" w:rsidRDefault="001A7BAC">
      <w:pPr>
        <w:widowControl/>
        <w:tabs>
          <w:tab w:val="left" w:pos="-1440"/>
          <w:tab w:val="left" w:pos="-720"/>
          <w:tab w:val="left" w:pos="0"/>
          <w:tab w:val="left" w:pos="378"/>
        </w:tabs>
        <w:ind w:firstLine="378"/>
        <w:jc w:val="both"/>
        <w:rPr>
          <w:rFonts w:ascii="Arial" w:hAnsi="Arial"/>
          <w:sz w:val="22"/>
        </w:rPr>
      </w:pPr>
      <w:r>
        <w:rPr>
          <w:rFonts w:ascii="Arial" w:hAnsi="Arial"/>
          <w:sz w:val="22"/>
        </w:rPr>
        <w:t>Ohio Fair Housing Congress, Akron, OH, 1984</w:t>
      </w:r>
    </w:p>
    <w:p w14:paraId="315AD93B" w14:textId="77777777" w:rsidR="001A7BAC" w:rsidRDefault="001A7BAC">
      <w:pPr>
        <w:widowControl/>
        <w:tabs>
          <w:tab w:val="left" w:pos="-1440"/>
          <w:tab w:val="left" w:pos="-720"/>
          <w:tab w:val="left" w:pos="0"/>
          <w:tab w:val="left" w:pos="378"/>
        </w:tabs>
        <w:ind w:firstLine="378"/>
        <w:jc w:val="both"/>
        <w:rPr>
          <w:rFonts w:ascii="Arial" w:hAnsi="Arial"/>
          <w:sz w:val="22"/>
        </w:rPr>
      </w:pPr>
      <w:r>
        <w:rPr>
          <w:rFonts w:ascii="Arial" w:hAnsi="Arial"/>
          <w:sz w:val="22"/>
        </w:rPr>
        <w:t>Human Relations Commission, South Bend, IN, 1984</w:t>
      </w:r>
    </w:p>
    <w:p w14:paraId="054C6F80" w14:textId="77777777" w:rsidR="001A7BAC" w:rsidRDefault="001A7BAC">
      <w:pPr>
        <w:widowControl/>
        <w:tabs>
          <w:tab w:val="left" w:pos="-1440"/>
          <w:tab w:val="left" w:pos="-720"/>
          <w:tab w:val="left" w:pos="0"/>
          <w:tab w:val="left" w:pos="378"/>
        </w:tabs>
        <w:ind w:firstLine="378"/>
        <w:jc w:val="both"/>
        <w:rPr>
          <w:rFonts w:ascii="Arial" w:hAnsi="Arial"/>
          <w:sz w:val="22"/>
        </w:rPr>
      </w:pPr>
      <w:r>
        <w:rPr>
          <w:rFonts w:ascii="Arial" w:hAnsi="Arial"/>
          <w:sz w:val="22"/>
        </w:rPr>
        <w:t>National Conference of Private Fair Housing Groups, Toledo, OH, 1985</w:t>
      </w:r>
    </w:p>
    <w:p w14:paraId="605E246A" w14:textId="77777777" w:rsidR="001A7BAC" w:rsidRDefault="001A7BAC">
      <w:pPr>
        <w:widowControl/>
        <w:tabs>
          <w:tab w:val="left" w:pos="-1440"/>
          <w:tab w:val="left" w:pos="-720"/>
          <w:tab w:val="left" w:pos="0"/>
          <w:tab w:val="left" w:pos="378"/>
        </w:tabs>
        <w:ind w:firstLine="378"/>
        <w:jc w:val="both"/>
        <w:rPr>
          <w:rFonts w:ascii="Arial" w:hAnsi="Arial"/>
          <w:sz w:val="22"/>
        </w:rPr>
      </w:pPr>
      <w:r>
        <w:rPr>
          <w:rFonts w:ascii="Arial" w:hAnsi="Arial"/>
          <w:sz w:val="22"/>
        </w:rPr>
        <w:t>Human Relations Commission, Winston-Salem, NC, 1985</w:t>
      </w:r>
    </w:p>
    <w:p w14:paraId="16A7E913" w14:textId="77777777" w:rsidR="001A7BAC" w:rsidRDefault="001A7BAC">
      <w:pPr>
        <w:widowControl/>
        <w:tabs>
          <w:tab w:val="left" w:pos="-1440"/>
          <w:tab w:val="left" w:pos="-720"/>
          <w:tab w:val="left" w:pos="0"/>
          <w:tab w:val="left" w:pos="378"/>
        </w:tabs>
        <w:ind w:firstLine="378"/>
        <w:jc w:val="both"/>
        <w:rPr>
          <w:rFonts w:ascii="Arial" w:hAnsi="Arial"/>
          <w:sz w:val="22"/>
        </w:rPr>
      </w:pPr>
      <w:r>
        <w:rPr>
          <w:rFonts w:ascii="Arial" w:hAnsi="Arial"/>
          <w:sz w:val="22"/>
        </w:rPr>
        <w:t>Metropolitan Milwaukee Fair Housing Council, WI, 1985</w:t>
      </w:r>
    </w:p>
    <w:p w14:paraId="42A54D54" w14:textId="77777777" w:rsidR="001A7BAC" w:rsidRDefault="001A7BAC">
      <w:pPr>
        <w:widowControl/>
        <w:tabs>
          <w:tab w:val="left" w:pos="-1440"/>
          <w:tab w:val="left" w:pos="-720"/>
          <w:tab w:val="left" w:pos="0"/>
          <w:tab w:val="left" w:pos="378"/>
        </w:tabs>
        <w:ind w:firstLine="378"/>
        <w:jc w:val="both"/>
        <w:rPr>
          <w:rFonts w:ascii="Arial" w:hAnsi="Arial"/>
          <w:sz w:val="22"/>
        </w:rPr>
      </w:pPr>
      <w:r>
        <w:rPr>
          <w:rFonts w:ascii="Arial" w:hAnsi="Arial"/>
          <w:sz w:val="22"/>
        </w:rPr>
        <w:t>Human Relations Commission, Durham, NC, 1985</w:t>
      </w:r>
    </w:p>
    <w:p w14:paraId="5A9457AC" w14:textId="77777777" w:rsidR="001A7BAC" w:rsidRDefault="001A7BAC">
      <w:pPr>
        <w:widowControl/>
        <w:tabs>
          <w:tab w:val="left" w:pos="-1440"/>
          <w:tab w:val="left" w:pos="-720"/>
          <w:tab w:val="left" w:pos="0"/>
          <w:tab w:val="left" w:pos="378"/>
        </w:tabs>
        <w:ind w:firstLine="378"/>
        <w:jc w:val="both"/>
        <w:rPr>
          <w:rFonts w:ascii="Arial" w:hAnsi="Arial"/>
          <w:sz w:val="22"/>
        </w:rPr>
      </w:pPr>
      <w:r>
        <w:rPr>
          <w:rFonts w:ascii="Arial" w:hAnsi="Arial"/>
          <w:sz w:val="22"/>
        </w:rPr>
        <w:t>Community Housing Resources Board, Austin, TX, 1988</w:t>
      </w:r>
    </w:p>
    <w:p w14:paraId="07F43841" w14:textId="77777777" w:rsidR="001A7BAC" w:rsidRDefault="001A7BAC">
      <w:pPr>
        <w:widowControl/>
        <w:tabs>
          <w:tab w:val="left" w:pos="-1440"/>
          <w:tab w:val="left" w:pos="-720"/>
          <w:tab w:val="left" w:pos="0"/>
          <w:tab w:val="left" w:pos="378"/>
        </w:tabs>
        <w:ind w:firstLine="378"/>
        <w:jc w:val="both"/>
        <w:rPr>
          <w:rFonts w:ascii="Arial" w:hAnsi="Arial"/>
          <w:sz w:val="22"/>
        </w:rPr>
      </w:pPr>
      <w:r>
        <w:rPr>
          <w:rFonts w:ascii="Arial" w:hAnsi="Arial"/>
          <w:sz w:val="22"/>
        </w:rPr>
        <w:t>National Fair Housing Alliance, Chicago, IL, 1988</w:t>
      </w:r>
    </w:p>
    <w:p w14:paraId="3F1ED620" w14:textId="77777777" w:rsidR="001A7BAC" w:rsidRDefault="001A7BAC">
      <w:pPr>
        <w:widowControl/>
        <w:tabs>
          <w:tab w:val="left" w:pos="-1440"/>
          <w:tab w:val="left" w:pos="-720"/>
          <w:tab w:val="left" w:pos="0"/>
          <w:tab w:val="left" w:pos="378"/>
        </w:tabs>
        <w:ind w:firstLine="378"/>
        <w:jc w:val="both"/>
        <w:rPr>
          <w:rFonts w:ascii="Arial" w:hAnsi="Arial"/>
          <w:sz w:val="22"/>
        </w:rPr>
      </w:pPr>
      <w:r>
        <w:rPr>
          <w:rFonts w:ascii="Arial" w:hAnsi="Arial"/>
          <w:sz w:val="22"/>
        </w:rPr>
        <w:t>Center for Integrated Living, Milwaukee, WI, 1989</w:t>
      </w:r>
    </w:p>
    <w:p w14:paraId="1D097287" w14:textId="77777777" w:rsidR="001A7BAC" w:rsidRDefault="001A7BAC">
      <w:pPr>
        <w:widowControl/>
        <w:tabs>
          <w:tab w:val="left" w:pos="-1440"/>
          <w:tab w:val="left" w:pos="-720"/>
          <w:tab w:val="left" w:pos="0"/>
          <w:tab w:val="left" w:pos="378"/>
        </w:tabs>
        <w:ind w:firstLine="378"/>
        <w:jc w:val="both"/>
        <w:rPr>
          <w:rFonts w:ascii="Arial" w:hAnsi="Arial"/>
          <w:sz w:val="22"/>
        </w:rPr>
      </w:pPr>
      <w:r>
        <w:rPr>
          <w:rFonts w:ascii="Arial" w:hAnsi="Arial"/>
          <w:sz w:val="22"/>
        </w:rPr>
        <w:t>Ohio Civil Rights Commission, Columbus, OH, 1990</w:t>
      </w:r>
    </w:p>
    <w:p w14:paraId="0E7B63E9" w14:textId="77777777" w:rsidR="001A7BAC" w:rsidRDefault="001A7BAC">
      <w:pPr>
        <w:widowControl/>
        <w:tabs>
          <w:tab w:val="left" w:pos="-1440"/>
          <w:tab w:val="left" w:pos="-720"/>
          <w:tab w:val="left" w:pos="0"/>
          <w:tab w:val="left" w:pos="378"/>
        </w:tabs>
        <w:ind w:firstLine="378"/>
        <w:jc w:val="both"/>
        <w:rPr>
          <w:rFonts w:ascii="Arial" w:hAnsi="Arial"/>
          <w:sz w:val="22"/>
        </w:rPr>
      </w:pPr>
      <w:r>
        <w:rPr>
          <w:rFonts w:ascii="Arial" w:hAnsi="Arial"/>
          <w:sz w:val="22"/>
        </w:rPr>
        <w:t>American Bankers Association, Atlanta, GA, 1990</w:t>
      </w:r>
    </w:p>
    <w:p w14:paraId="2EB4A455" w14:textId="77777777" w:rsidR="001A7BAC" w:rsidRDefault="001A7BAC">
      <w:pPr>
        <w:widowControl/>
        <w:tabs>
          <w:tab w:val="left" w:pos="-1440"/>
          <w:tab w:val="left" w:pos="-720"/>
          <w:tab w:val="left" w:pos="0"/>
          <w:tab w:val="left" w:pos="378"/>
        </w:tabs>
        <w:ind w:firstLine="378"/>
        <w:jc w:val="both"/>
        <w:rPr>
          <w:rFonts w:ascii="Arial" w:hAnsi="Arial"/>
          <w:sz w:val="22"/>
        </w:rPr>
      </w:pPr>
      <w:r>
        <w:rPr>
          <w:rFonts w:ascii="Arial" w:hAnsi="Arial"/>
          <w:sz w:val="22"/>
        </w:rPr>
        <w:t>Federal Reserve Bank of New York, NY, 1991</w:t>
      </w:r>
    </w:p>
    <w:p w14:paraId="63111DAE" w14:textId="77777777" w:rsidR="001A7BAC" w:rsidRDefault="001A7BAC">
      <w:pPr>
        <w:widowControl/>
        <w:tabs>
          <w:tab w:val="left" w:pos="-1440"/>
          <w:tab w:val="left" w:pos="-720"/>
          <w:tab w:val="left" w:pos="0"/>
          <w:tab w:val="left" w:pos="378"/>
        </w:tabs>
        <w:ind w:firstLine="378"/>
        <w:jc w:val="both"/>
        <w:rPr>
          <w:rFonts w:ascii="Arial" w:hAnsi="Arial"/>
          <w:sz w:val="22"/>
        </w:rPr>
      </w:pPr>
      <w:r>
        <w:rPr>
          <w:rFonts w:ascii="Arial" w:hAnsi="Arial"/>
          <w:sz w:val="22"/>
        </w:rPr>
        <w:t>South Florida Compliance Officers Association, Miami, FL, 1992</w:t>
      </w:r>
    </w:p>
    <w:p w14:paraId="22AC7D05" w14:textId="77777777" w:rsidR="001A7BAC" w:rsidRDefault="001A7BAC">
      <w:pPr>
        <w:widowControl/>
        <w:tabs>
          <w:tab w:val="left" w:pos="-1440"/>
          <w:tab w:val="left" w:pos="-720"/>
          <w:tab w:val="left" w:pos="0"/>
          <w:tab w:val="left" w:pos="378"/>
        </w:tabs>
        <w:ind w:firstLine="378"/>
        <w:jc w:val="both"/>
        <w:rPr>
          <w:rFonts w:ascii="Arial" w:hAnsi="Arial"/>
          <w:sz w:val="22"/>
        </w:rPr>
      </w:pPr>
      <w:r>
        <w:rPr>
          <w:rFonts w:ascii="Arial" w:hAnsi="Arial"/>
          <w:sz w:val="22"/>
        </w:rPr>
        <w:t>John Marshall Law School/Fair Housing Legal Support</w:t>
      </w:r>
      <w:r>
        <w:rPr>
          <w:sz w:val="22"/>
        </w:rPr>
        <w:t xml:space="preserve"> </w:t>
      </w:r>
      <w:r>
        <w:rPr>
          <w:rFonts w:ascii="Arial" w:hAnsi="Arial"/>
          <w:sz w:val="22"/>
        </w:rPr>
        <w:t>Center, Chicago, Il, 1998; 2000</w:t>
      </w:r>
    </w:p>
    <w:p w14:paraId="4E44F65E" w14:textId="77777777" w:rsidR="001A7BAC" w:rsidRDefault="001A7BAC">
      <w:pPr>
        <w:widowControl/>
        <w:tabs>
          <w:tab w:val="left" w:pos="-1440"/>
          <w:tab w:val="left" w:pos="-720"/>
          <w:tab w:val="left" w:pos="0"/>
          <w:tab w:val="left" w:pos="378"/>
        </w:tabs>
        <w:ind w:firstLine="378"/>
        <w:jc w:val="both"/>
        <w:rPr>
          <w:rFonts w:ascii="Arial" w:hAnsi="Arial"/>
          <w:sz w:val="22"/>
        </w:rPr>
      </w:pPr>
      <w:r>
        <w:rPr>
          <w:rFonts w:ascii="Arial" w:hAnsi="Arial"/>
          <w:sz w:val="22"/>
        </w:rPr>
        <w:t>Fund for an Open Society, Philadelphia, PA, 1999, 2002</w:t>
      </w:r>
    </w:p>
    <w:p w14:paraId="46AC4DEA" w14:textId="77777777" w:rsidR="001A7BAC" w:rsidRDefault="001A7BAC">
      <w:pPr>
        <w:widowControl/>
        <w:tabs>
          <w:tab w:val="left" w:pos="-1440"/>
          <w:tab w:val="left" w:pos="-720"/>
          <w:tab w:val="left" w:pos="0"/>
          <w:tab w:val="left" w:pos="378"/>
        </w:tabs>
        <w:ind w:firstLine="378"/>
        <w:jc w:val="both"/>
        <w:rPr>
          <w:rFonts w:ascii="Arial" w:hAnsi="Arial"/>
          <w:sz w:val="22"/>
        </w:rPr>
      </w:pPr>
      <w:r>
        <w:rPr>
          <w:rFonts w:ascii="Arial" w:hAnsi="Arial"/>
          <w:sz w:val="22"/>
        </w:rPr>
        <w:t>Building Blocks for an Integrated Society, OPEN Conference, Cleveland, OH, 2003</w:t>
      </w:r>
    </w:p>
    <w:p w14:paraId="5B35D4B6" w14:textId="77777777" w:rsidR="001A7BAC" w:rsidRDefault="001A7BAC">
      <w:pPr>
        <w:widowControl/>
        <w:tabs>
          <w:tab w:val="left" w:pos="-1440"/>
          <w:tab w:val="left" w:pos="-720"/>
          <w:tab w:val="left" w:pos="0"/>
          <w:tab w:val="left" w:pos="378"/>
        </w:tabs>
        <w:ind w:firstLine="378"/>
        <w:jc w:val="both"/>
        <w:rPr>
          <w:rFonts w:ascii="Arial" w:hAnsi="Arial"/>
          <w:sz w:val="22"/>
        </w:rPr>
      </w:pPr>
      <w:r>
        <w:rPr>
          <w:rFonts w:ascii="Arial" w:hAnsi="Arial"/>
          <w:sz w:val="22"/>
        </w:rPr>
        <w:t>Discrimination &amp; Fair Housing Conference Planner &amp; Presenter, WSU, Detroit, 2003</w:t>
      </w:r>
    </w:p>
    <w:p w14:paraId="3B2E27A1" w14:textId="77777777" w:rsidR="001A7BAC" w:rsidRDefault="001A7BAC">
      <w:pPr>
        <w:widowControl/>
        <w:tabs>
          <w:tab w:val="left" w:pos="-1440"/>
          <w:tab w:val="left" w:pos="-720"/>
          <w:tab w:val="left" w:pos="0"/>
          <w:tab w:val="left" w:pos="378"/>
        </w:tabs>
        <w:ind w:firstLine="378"/>
        <w:jc w:val="both"/>
        <w:rPr>
          <w:rFonts w:ascii="Arial" w:hAnsi="Arial"/>
          <w:sz w:val="22"/>
        </w:rPr>
      </w:pPr>
      <w:r>
        <w:rPr>
          <w:rFonts w:ascii="Arial" w:hAnsi="Arial"/>
          <w:sz w:val="22"/>
        </w:rPr>
        <w:t>National Fair Housing Conference, Washington, DC, 2004</w:t>
      </w:r>
    </w:p>
    <w:p w14:paraId="74B31956" w14:textId="77777777" w:rsidR="001A7BAC" w:rsidRDefault="001A7BAC">
      <w:pPr>
        <w:widowControl/>
        <w:tabs>
          <w:tab w:val="left" w:pos="-1440"/>
          <w:tab w:val="left" w:pos="-720"/>
          <w:tab w:val="left" w:pos="0"/>
          <w:tab w:val="left" w:pos="378"/>
        </w:tabs>
        <w:ind w:firstLine="378"/>
        <w:jc w:val="both"/>
        <w:rPr>
          <w:rFonts w:ascii="Arial" w:hAnsi="Arial"/>
          <w:sz w:val="22"/>
        </w:rPr>
      </w:pPr>
    </w:p>
    <w:p w14:paraId="15DFEDE2" w14:textId="023D39E1" w:rsidR="001A7BAC" w:rsidRPr="000B1BC2" w:rsidRDefault="0032272E" w:rsidP="000B1BC2">
      <w:pPr>
        <w:widowControl/>
        <w:tabs>
          <w:tab w:val="left" w:pos="-1440"/>
          <w:tab w:val="left" w:pos="-720"/>
          <w:tab w:val="left" w:pos="0"/>
        </w:tabs>
        <w:jc w:val="both"/>
        <w:rPr>
          <w:rFonts w:ascii="Arial" w:hAnsi="Arial"/>
          <w:b/>
          <w:sz w:val="22"/>
        </w:rPr>
      </w:pPr>
      <w:r w:rsidRPr="000B1BC2">
        <w:rPr>
          <w:rFonts w:ascii="Arial" w:hAnsi="Arial"/>
          <w:b/>
          <w:sz w:val="22"/>
        </w:rPr>
        <w:t>Miscellaneous</w:t>
      </w:r>
      <w:r w:rsidR="001A7BAC" w:rsidRPr="000B1BC2">
        <w:rPr>
          <w:rFonts w:ascii="Arial" w:hAnsi="Arial"/>
          <w:b/>
          <w:sz w:val="22"/>
        </w:rPr>
        <w:t>:</w:t>
      </w:r>
    </w:p>
    <w:p w14:paraId="4AB5B178" w14:textId="77777777" w:rsidR="001A7BAC" w:rsidRDefault="001A7BAC" w:rsidP="000B1BC2">
      <w:pPr>
        <w:widowControl/>
        <w:tabs>
          <w:tab w:val="left" w:pos="-1440"/>
          <w:tab w:val="left" w:pos="-720"/>
          <w:tab w:val="left" w:pos="0"/>
        </w:tabs>
        <w:jc w:val="both"/>
        <w:rPr>
          <w:rFonts w:ascii="Arial" w:hAnsi="Arial"/>
          <w:sz w:val="22"/>
        </w:rPr>
      </w:pPr>
    </w:p>
    <w:p w14:paraId="3766358A" w14:textId="77777777" w:rsidR="001A7BAC" w:rsidRDefault="001A7BAC">
      <w:pPr>
        <w:widowControl/>
        <w:tabs>
          <w:tab w:val="left" w:pos="-1440"/>
          <w:tab w:val="left" w:pos="-720"/>
          <w:tab w:val="left" w:pos="0"/>
          <w:tab w:val="left" w:pos="378"/>
        </w:tabs>
        <w:ind w:firstLine="378"/>
        <w:jc w:val="both"/>
        <w:rPr>
          <w:rFonts w:ascii="Arial" w:hAnsi="Arial"/>
          <w:sz w:val="22"/>
        </w:rPr>
      </w:pPr>
      <w:r>
        <w:rPr>
          <w:rFonts w:ascii="Arial" w:hAnsi="Arial"/>
          <w:sz w:val="22"/>
        </w:rPr>
        <w:t xml:space="preserve">Honorary Co-Chairperson, Fair Housing Center of Metropolitan Detroit fundraising </w:t>
      </w:r>
    </w:p>
    <w:p w14:paraId="6720CD04" w14:textId="77777777" w:rsidR="001A7BAC" w:rsidRDefault="001A7BAC">
      <w:pPr>
        <w:widowControl/>
        <w:tabs>
          <w:tab w:val="left" w:pos="-1440"/>
          <w:tab w:val="left" w:pos="-720"/>
          <w:tab w:val="left" w:pos="0"/>
          <w:tab w:val="left" w:pos="378"/>
        </w:tabs>
        <w:ind w:firstLine="378"/>
        <w:jc w:val="both"/>
        <w:rPr>
          <w:rFonts w:ascii="Arial" w:hAnsi="Arial"/>
          <w:sz w:val="22"/>
        </w:rPr>
      </w:pPr>
      <w:r>
        <w:rPr>
          <w:rFonts w:ascii="Arial" w:hAnsi="Arial"/>
          <w:sz w:val="22"/>
        </w:rPr>
        <w:t>campaign, 2005</w:t>
      </w:r>
    </w:p>
    <w:sectPr w:rsidR="001A7BAC" w:rsidSect="005E28D8">
      <w:endnotePr>
        <w:numFmt w:val="decimal"/>
      </w:endnotePr>
      <w:type w:val="continuous"/>
      <w:pgSz w:w="12240" w:h="15840"/>
      <w:pgMar w:top="1440" w:right="1440" w:bottom="1008" w:left="1440" w:header="144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86A8B" w14:textId="77777777" w:rsidR="00982D25" w:rsidRDefault="00982D25">
      <w:r>
        <w:separator/>
      </w:r>
    </w:p>
  </w:endnote>
  <w:endnote w:type="continuationSeparator" w:id="0">
    <w:p w14:paraId="34AC21D0" w14:textId="77777777" w:rsidR="00982D25" w:rsidRDefault="00982D25">
      <w:r>
        <w:continuationSeparator/>
      </w:r>
    </w:p>
  </w:endnote>
  <w:endnote w:type="continuationNotice" w:id="1">
    <w:p w14:paraId="0DF6EDA7" w14:textId="77777777" w:rsidR="00982D25" w:rsidRDefault="00982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ÀŒÃÂ"/>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GillSansStd">
    <w:panose1 w:val="00000000000000000000"/>
    <w:charset w:val="00"/>
    <w:family w:val="swiss"/>
    <w:notTrueType/>
    <w:pitch w:val="default"/>
    <w:sig w:usb0="00000003" w:usb1="00000000" w:usb2="00000000" w:usb3="00000000" w:csb0="00000001" w:csb1="00000000"/>
  </w:font>
  <w:font w:name="AdvTimes">
    <w:altName w:val="Malgun Gothic"/>
    <w:panose1 w:val="00000000000000000000"/>
    <w:charset w:val="81"/>
    <w:family w:val="auto"/>
    <w:notTrueType/>
    <w:pitch w:val="default"/>
    <w:sig w:usb0="00000000" w:usb1="09060000" w:usb2="00000010" w:usb3="00000000" w:csb0="00080000" w:csb1="00000000"/>
  </w:font>
  <w:font w:name="ArialUnicode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24003" w14:textId="77777777" w:rsidR="000A3F87" w:rsidRDefault="000A3F87">
    <w:pPr>
      <w:spacing w:line="240" w:lineRule="exact"/>
    </w:pPr>
  </w:p>
  <w:p w14:paraId="039E7841" w14:textId="109287E8" w:rsidR="000A3F87" w:rsidRDefault="000A3F87">
    <w:pPr>
      <w:spacing w:line="43" w:lineRule="exact"/>
      <w:jc w:val="both"/>
      <w:rPr>
        <w:sz w:val="22"/>
      </w:rPr>
    </w:pPr>
    <w:r>
      <w:rPr>
        <w:noProof/>
      </w:rPr>
      <mc:AlternateContent>
        <mc:Choice Requires="wps">
          <w:drawing>
            <wp:anchor distT="0" distB="0" distL="114300" distR="114300" simplePos="0" relativeHeight="251658240" behindDoc="1" locked="0" layoutInCell="0" allowOverlap="1" wp14:anchorId="3E6D7D0E" wp14:editId="5DB55534">
              <wp:simplePos x="0" y="0"/>
              <wp:positionH relativeFrom="page">
                <wp:posOffset>914400</wp:posOffset>
              </wp:positionH>
              <wp:positionV relativeFrom="paragraph">
                <wp:posOffset>0</wp:posOffset>
              </wp:positionV>
              <wp:extent cx="5943600" cy="273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6B5AF" id="Rectangle 2" o:spid="_x0000_s1026" style="position:absolute;margin-left:1in;margin-top:0;width:468pt;height: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" o:allowincell="f" fillcolor="black" stroked="f" strokeweight="0">
              <w10:wrap anchorx="page"/>
            </v:rect>
          </w:pict>
        </mc:Fallback>
      </mc:AlternateContent>
    </w:r>
  </w:p>
  <w:p w14:paraId="7177FBD3" w14:textId="18F54F20" w:rsidR="000A3F87" w:rsidRDefault="000A3F87">
    <w:pPr>
      <w:tabs>
        <w:tab w:val="right" w:pos="9360"/>
      </w:tabs>
      <w:jc w:val="both"/>
      <w:rPr>
        <w:rFonts w:ascii="Arial" w:hAnsi="Arial"/>
        <w:sz w:val="20"/>
      </w:rPr>
    </w:pPr>
    <w:r>
      <w:rPr>
        <w:rFonts w:ascii="Arial" w:hAnsi="Arial"/>
        <w:i/>
        <w:sz w:val="20"/>
      </w:rPr>
      <w:t>GEORGE GALSTER</w:t>
    </w:r>
    <w:r>
      <w:rPr>
        <w:rFonts w:ascii="Arial" w:hAnsi="Arial"/>
        <w:i/>
        <w:sz w:val="20"/>
      </w:rPr>
      <w:tab/>
      <w:t xml:space="preserve">Page </w:t>
    </w:r>
    <w:r>
      <w:rPr>
        <w:rFonts w:ascii="Arial" w:hAnsi="Arial"/>
        <w:i/>
        <w:sz w:val="20"/>
      </w:rPr>
      <w:fldChar w:fldCharType="begin"/>
    </w:r>
    <w:r>
      <w:rPr>
        <w:rFonts w:ascii="Arial" w:hAnsi="Arial"/>
        <w:i/>
        <w:sz w:val="20"/>
      </w:rPr>
      <w:instrText xml:space="preserve">PAGE </w:instrText>
    </w:r>
    <w:r>
      <w:rPr>
        <w:rFonts w:ascii="Arial" w:hAnsi="Arial"/>
        <w:i/>
        <w:sz w:val="20"/>
      </w:rPr>
      <w:fldChar w:fldCharType="separate"/>
    </w:r>
    <w:r w:rsidR="00E96DFA">
      <w:rPr>
        <w:rFonts w:ascii="Arial" w:hAnsi="Arial"/>
        <w:i/>
        <w:noProof/>
        <w:sz w:val="20"/>
      </w:rPr>
      <w:t>21</w:t>
    </w:r>
    <w:r>
      <w:rPr>
        <w:rFonts w:ascii="Arial" w:hAnsi="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717BF" w14:textId="77777777" w:rsidR="00982D25" w:rsidRDefault="00982D25">
      <w:r>
        <w:separator/>
      </w:r>
    </w:p>
  </w:footnote>
  <w:footnote w:type="continuationSeparator" w:id="0">
    <w:p w14:paraId="3E4856FB" w14:textId="77777777" w:rsidR="00982D25" w:rsidRDefault="00982D25">
      <w:r>
        <w:continuationSeparator/>
      </w:r>
    </w:p>
  </w:footnote>
  <w:footnote w:type="continuationNotice" w:id="1">
    <w:p w14:paraId="72A9D519" w14:textId="77777777" w:rsidR="00982D25" w:rsidRDefault="00982D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65C7C" w14:textId="62E98B5B" w:rsidR="000A3F87" w:rsidRDefault="000A3F87">
    <w:pPr>
      <w:spacing w:line="43" w:lineRule="exact"/>
      <w:jc w:val="both"/>
      <w:rPr>
        <w:sz w:val="22"/>
      </w:rPr>
    </w:pPr>
    <w:r>
      <w:rPr>
        <w:noProof/>
      </w:rPr>
      <mc:AlternateContent>
        <mc:Choice Requires="wps">
          <w:drawing>
            <wp:anchor distT="0" distB="0" distL="114300" distR="114300" simplePos="0" relativeHeight="251657216" behindDoc="1" locked="0" layoutInCell="0" allowOverlap="1" wp14:anchorId="1ED3CD08" wp14:editId="78DA1F23">
              <wp:simplePos x="0" y="0"/>
              <wp:positionH relativeFrom="page">
                <wp:posOffset>914400</wp:posOffset>
              </wp:positionH>
              <wp:positionV relativeFrom="paragraph">
                <wp:posOffset>0</wp:posOffset>
              </wp:positionV>
              <wp:extent cx="5943600" cy="2730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4D9F9" id="Rectangle 1" o:spid="_x0000_s1026" style="position:absolute;margin-left:1in;margin-top:0;width:468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" o:allowincell="f" fillcolor="black" stroked="f" strokeweight="0">
              <w10:wrap anchorx="page"/>
            </v:rect>
          </w:pict>
        </mc:Fallback>
      </mc:AlternateContent>
    </w:r>
  </w:p>
  <w:p w14:paraId="5CB6F7BB" w14:textId="77777777" w:rsidR="000A3F87" w:rsidRDefault="000A3F87">
    <w:pPr>
      <w:spacing w:line="240" w:lineRule="exac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3B4B"/>
    <w:multiLevelType w:val="hybridMultilevel"/>
    <w:tmpl w:val="25824516"/>
    <w:lvl w:ilvl="0" w:tplc="592077CA">
      <w:start w:val="2007"/>
      <w:numFmt w:val="decimal"/>
      <w:lvlText w:val="%1"/>
      <w:lvlJc w:val="left"/>
      <w:pPr>
        <w:tabs>
          <w:tab w:val="num" w:pos="1215"/>
        </w:tabs>
        <w:ind w:left="1215" w:hanging="495"/>
      </w:pPr>
      <w:rPr>
        <w:rFonts w:cs="Times New Roman" w:hint="default"/>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8E15DE5"/>
    <w:multiLevelType w:val="multilevel"/>
    <w:tmpl w:val="DA06C7C6"/>
    <w:lvl w:ilvl="0">
      <w:start w:val="2000"/>
      <w:numFmt w:val="decimal"/>
      <w:lvlText w:val="%1"/>
      <w:lvlJc w:val="left"/>
      <w:pPr>
        <w:tabs>
          <w:tab w:val="num" w:pos="810"/>
        </w:tabs>
        <w:ind w:left="810" w:hanging="810"/>
      </w:pPr>
      <w:rPr>
        <w:rFonts w:cs="Times New Roman" w:hint="default"/>
      </w:rPr>
    </w:lvl>
    <w:lvl w:ilvl="1">
      <w:start w:val="3"/>
      <w:numFmt w:val="decimalZero"/>
      <w:lvlText w:val="%1-%2"/>
      <w:lvlJc w:val="left"/>
      <w:pPr>
        <w:tabs>
          <w:tab w:val="num" w:pos="810"/>
        </w:tabs>
        <w:ind w:left="810" w:hanging="810"/>
      </w:pPr>
      <w:rPr>
        <w:rFonts w:cs="Times New Roman" w:hint="default"/>
      </w:rPr>
    </w:lvl>
    <w:lvl w:ilvl="2">
      <w:start w:val="1"/>
      <w:numFmt w:val="decimal"/>
      <w:lvlText w:val="%1-%2.%3"/>
      <w:lvlJc w:val="left"/>
      <w:pPr>
        <w:tabs>
          <w:tab w:val="num" w:pos="810"/>
        </w:tabs>
        <w:ind w:left="810" w:hanging="810"/>
      </w:pPr>
      <w:rPr>
        <w:rFonts w:cs="Times New Roman" w:hint="default"/>
      </w:rPr>
    </w:lvl>
    <w:lvl w:ilvl="3">
      <w:start w:val="1"/>
      <w:numFmt w:val="decimal"/>
      <w:lvlText w:val="%1-%2.%3.%4"/>
      <w:lvlJc w:val="left"/>
      <w:pPr>
        <w:tabs>
          <w:tab w:val="num" w:pos="810"/>
        </w:tabs>
        <w:ind w:left="810" w:hanging="81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AFA4C18"/>
    <w:multiLevelType w:val="hybridMultilevel"/>
    <w:tmpl w:val="513E299E"/>
    <w:lvl w:ilvl="0" w:tplc="2C4A70E4">
      <w:start w:val="2008"/>
      <w:numFmt w:val="decimal"/>
      <w:lvlText w:val="%1"/>
      <w:lvlJc w:val="left"/>
      <w:pPr>
        <w:tabs>
          <w:tab w:val="num" w:pos="495"/>
        </w:tabs>
        <w:ind w:left="495" w:hanging="495"/>
      </w:pPr>
      <w:rPr>
        <w:rFonts w:ascii="Univers" w:hAnsi="Univer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41F1828"/>
    <w:multiLevelType w:val="singleLevel"/>
    <w:tmpl w:val="D3642D90"/>
    <w:lvl w:ilvl="0">
      <w:start w:val="1998"/>
      <w:numFmt w:val="decimal"/>
      <w:lvlText w:val="%1-"/>
      <w:legacy w:legacy="1" w:legacySpace="0" w:legacyIndent="2190"/>
      <w:lvlJc w:val="left"/>
      <w:pPr>
        <w:ind w:left="2190" w:hanging="2190"/>
      </w:pPr>
      <w:rPr>
        <w:rFonts w:cs="Times New Roman"/>
      </w:rPr>
    </w:lvl>
  </w:abstractNum>
  <w:abstractNum w:abstractNumId="4" w15:restartNumberingAfterBreak="0">
    <w:nsid w:val="214D4E8E"/>
    <w:multiLevelType w:val="hybridMultilevel"/>
    <w:tmpl w:val="05585442"/>
    <w:lvl w:ilvl="0" w:tplc="53ECFF26">
      <w:start w:val="2003"/>
      <w:numFmt w:val="decimal"/>
      <w:lvlText w:val="%1"/>
      <w:lvlJc w:val="left"/>
      <w:pPr>
        <w:tabs>
          <w:tab w:val="num" w:pos="2550"/>
        </w:tabs>
        <w:ind w:left="2550" w:hanging="21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1BD06B8"/>
    <w:multiLevelType w:val="multilevel"/>
    <w:tmpl w:val="E0967E92"/>
    <w:lvl w:ilvl="0">
      <w:start w:val="1998"/>
      <w:numFmt w:val="decimal"/>
      <w:lvlText w:val="%1"/>
      <w:lvlJc w:val="left"/>
      <w:pPr>
        <w:tabs>
          <w:tab w:val="num" w:pos="2160"/>
        </w:tabs>
        <w:ind w:left="2160" w:hanging="2160"/>
      </w:pPr>
      <w:rPr>
        <w:rFonts w:cs="Times New Roman" w:hint="default"/>
      </w:rPr>
    </w:lvl>
    <w:lvl w:ilvl="1">
      <w:start w:val="99"/>
      <w:numFmt w:val="decimal"/>
      <w:lvlText w:val="%1-%2"/>
      <w:lvlJc w:val="left"/>
      <w:pPr>
        <w:tabs>
          <w:tab w:val="num" w:pos="2160"/>
        </w:tabs>
        <w:ind w:left="2160" w:hanging="216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247A0A02"/>
    <w:multiLevelType w:val="multilevel"/>
    <w:tmpl w:val="FFBA31AA"/>
    <w:lvl w:ilvl="0">
      <w:start w:val="2007"/>
      <w:numFmt w:val="decimal"/>
      <w:lvlText w:val="%1"/>
      <w:lvlJc w:val="left"/>
      <w:pPr>
        <w:tabs>
          <w:tab w:val="num" w:pos="2190"/>
        </w:tabs>
        <w:ind w:left="2190" w:hanging="2190"/>
      </w:pPr>
      <w:rPr>
        <w:rFonts w:cs="Times New Roman" w:hint="default"/>
      </w:rPr>
    </w:lvl>
    <w:lvl w:ilvl="1">
      <w:start w:val="8"/>
      <w:numFmt w:val="decimalZero"/>
      <w:lvlText w:val="%1-%2"/>
      <w:lvlJc w:val="left"/>
      <w:pPr>
        <w:tabs>
          <w:tab w:val="num" w:pos="2190"/>
        </w:tabs>
        <w:ind w:left="2190" w:hanging="2190"/>
      </w:pPr>
      <w:rPr>
        <w:rFonts w:cs="Times New Roman" w:hint="default"/>
      </w:rPr>
    </w:lvl>
    <w:lvl w:ilvl="2">
      <w:start w:val="1"/>
      <w:numFmt w:val="decimal"/>
      <w:lvlText w:val="%1-%2.%3"/>
      <w:lvlJc w:val="left"/>
      <w:pPr>
        <w:tabs>
          <w:tab w:val="num" w:pos="2190"/>
        </w:tabs>
        <w:ind w:left="2190" w:hanging="2190"/>
      </w:pPr>
      <w:rPr>
        <w:rFonts w:cs="Times New Roman" w:hint="default"/>
      </w:rPr>
    </w:lvl>
    <w:lvl w:ilvl="3">
      <w:start w:val="1"/>
      <w:numFmt w:val="decimal"/>
      <w:lvlText w:val="%1-%2.%3.%4"/>
      <w:lvlJc w:val="left"/>
      <w:pPr>
        <w:tabs>
          <w:tab w:val="num" w:pos="2190"/>
        </w:tabs>
        <w:ind w:left="2190" w:hanging="2190"/>
      </w:pPr>
      <w:rPr>
        <w:rFonts w:cs="Times New Roman" w:hint="default"/>
      </w:rPr>
    </w:lvl>
    <w:lvl w:ilvl="4">
      <w:start w:val="1"/>
      <w:numFmt w:val="decimal"/>
      <w:lvlText w:val="%1-%2.%3.%4.%5"/>
      <w:lvlJc w:val="left"/>
      <w:pPr>
        <w:tabs>
          <w:tab w:val="num" w:pos="2190"/>
        </w:tabs>
        <w:ind w:left="2190" w:hanging="2190"/>
      </w:pPr>
      <w:rPr>
        <w:rFonts w:cs="Times New Roman" w:hint="default"/>
      </w:rPr>
    </w:lvl>
    <w:lvl w:ilvl="5">
      <w:start w:val="1"/>
      <w:numFmt w:val="decimal"/>
      <w:lvlText w:val="%1-%2.%3.%4.%5.%6"/>
      <w:lvlJc w:val="left"/>
      <w:pPr>
        <w:tabs>
          <w:tab w:val="num" w:pos="2190"/>
        </w:tabs>
        <w:ind w:left="2190" w:hanging="2190"/>
      </w:pPr>
      <w:rPr>
        <w:rFonts w:cs="Times New Roman" w:hint="default"/>
      </w:rPr>
    </w:lvl>
    <w:lvl w:ilvl="6">
      <w:start w:val="1"/>
      <w:numFmt w:val="decimal"/>
      <w:lvlText w:val="%1-%2.%3.%4.%5.%6.%7"/>
      <w:lvlJc w:val="left"/>
      <w:pPr>
        <w:tabs>
          <w:tab w:val="num" w:pos="2190"/>
        </w:tabs>
        <w:ind w:left="2190" w:hanging="2190"/>
      </w:pPr>
      <w:rPr>
        <w:rFonts w:cs="Times New Roman" w:hint="default"/>
      </w:rPr>
    </w:lvl>
    <w:lvl w:ilvl="7">
      <w:start w:val="1"/>
      <w:numFmt w:val="decimal"/>
      <w:lvlText w:val="%1-%2.%3.%4.%5.%6.%7.%8"/>
      <w:lvlJc w:val="left"/>
      <w:pPr>
        <w:tabs>
          <w:tab w:val="num" w:pos="2190"/>
        </w:tabs>
        <w:ind w:left="2190" w:hanging="2190"/>
      </w:pPr>
      <w:rPr>
        <w:rFonts w:cs="Times New Roman" w:hint="default"/>
      </w:rPr>
    </w:lvl>
    <w:lvl w:ilvl="8">
      <w:start w:val="1"/>
      <w:numFmt w:val="decimal"/>
      <w:lvlText w:val="%1-%2.%3.%4.%5.%6.%7.%8.%9"/>
      <w:lvlJc w:val="left"/>
      <w:pPr>
        <w:tabs>
          <w:tab w:val="num" w:pos="2190"/>
        </w:tabs>
        <w:ind w:left="2190" w:hanging="2190"/>
      </w:pPr>
      <w:rPr>
        <w:rFonts w:cs="Times New Roman" w:hint="default"/>
      </w:rPr>
    </w:lvl>
  </w:abstractNum>
  <w:abstractNum w:abstractNumId="7" w15:restartNumberingAfterBreak="0">
    <w:nsid w:val="26C05C49"/>
    <w:multiLevelType w:val="singleLevel"/>
    <w:tmpl w:val="4936307A"/>
    <w:lvl w:ilvl="0">
      <w:start w:val="1996"/>
      <w:numFmt w:val="decimal"/>
      <w:lvlText w:val="%1"/>
      <w:legacy w:legacy="1" w:legacySpace="0" w:legacyIndent="360"/>
      <w:lvlJc w:val="left"/>
      <w:pPr>
        <w:ind w:left="360" w:hanging="360"/>
      </w:pPr>
      <w:rPr>
        <w:rFonts w:cs="Times New Roman"/>
      </w:rPr>
    </w:lvl>
  </w:abstractNum>
  <w:abstractNum w:abstractNumId="8" w15:restartNumberingAfterBreak="0">
    <w:nsid w:val="2D2D5DA5"/>
    <w:multiLevelType w:val="hybridMultilevel"/>
    <w:tmpl w:val="ECB2FC8C"/>
    <w:lvl w:ilvl="0" w:tplc="DA5C813A">
      <w:start w:val="2001"/>
      <w:numFmt w:val="decimal"/>
      <w:lvlText w:val="%1"/>
      <w:lvlJc w:val="left"/>
      <w:pPr>
        <w:tabs>
          <w:tab w:val="num" w:pos="2550"/>
        </w:tabs>
        <w:ind w:left="2550" w:hanging="21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04D368D"/>
    <w:multiLevelType w:val="hybridMultilevel"/>
    <w:tmpl w:val="9E940B22"/>
    <w:lvl w:ilvl="0" w:tplc="08DAD2EE">
      <w:start w:val="199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5768C7"/>
    <w:multiLevelType w:val="hybridMultilevel"/>
    <w:tmpl w:val="4420F5F4"/>
    <w:lvl w:ilvl="0" w:tplc="35C41EDC">
      <w:start w:val="2003"/>
      <w:numFmt w:val="decimal"/>
      <w:lvlText w:val="%1"/>
      <w:lvlJc w:val="left"/>
      <w:pPr>
        <w:tabs>
          <w:tab w:val="num" w:pos="2790"/>
        </w:tabs>
        <w:ind w:left="2790" w:hanging="21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1" w15:restartNumberingAfterBreak="0">
    <w:nsid w:val="3B9D23A0"/>
    <w:multiLevelType w:val="hybridMultilevel"/>
    <w:tmpl w:val="91A013B8"/>
    <w:lvl w:ilvl="0" w:tplc="8AFA28AC">
      <w:start w:val="2003"/>
      <w:numFmt w:val="decimal"/>
      <w:lvlText w:val="%1"/>
      <w:lvlJc w:val="left"/>
      <w:pPr>
        <w:tabs>
          <w:tab w:val="num" w:pos="2550"/>
        </w:tabs>
        <w:ind w:left="2550" w:hanging="21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CF71013"/>
    <w:multiLevelType w:val="hybridMultilevel"/>
    <w:tmpl w:val="7E4E094A"/>
    <w:lvl w:ilvl="0" w:tplc="2F8A2472">
      <w:start w:val="2001"/>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E8114D4"/>
    <w:multiLevelType w:val="multilevel"/>
    <w:tmpl w:val="038AFF24"/>
    <w:lvl w:ilvl="0">
      <w:start w:val="1999"/>
      <w:numFmt w:val="decimal"/>
      <w:lvlText w:val="%1"/>
      <w:lvlJc w:val="left"/>
      <w:pPr>
        <w:tabs>
          <w:tab w:val="num" w:pos="2190"/>
        </w:tabs>
        <w:ind w:left="2190" w:hanging="219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15:restartNumberingAfterBreak="0">
    <w:nsid w:val="46711674"/>
    <w:multiLevelType w:val="singleLevel"/>
    <w:tmpl w:val="042457A6"/>
    <w:lvl w:ilvl="0">
      <w:start w:val="1992"/>
      <w:numFmt w:val="decimal"/>
      <w:lvlText w:val="%1-"/>
      <w:lvlJc w:val="left"/>
      <w:pPr>
        <w:tabs>
          <w:tab w:val="num" w:pos="2190"/>
        </w:tabs>
        <w:ind w:left="2190" w:hanging="2190"/>
      </w:pPr>
      <w:rPr>
        <w:rFonts w:cs="Times New Roman" w:hint="default"/>
      </w:rPr>
    </w:lvl>
  </w:abstractNum>
  <w:abstractNum w:abstractNumId="15" w15:restartNumberingAfterBreak="0">
    <w:nsid w:val="49010122"/>
    <w:multiLevelType w:val="hybridMultilevel"/>
    <w:tmpl w:val="D10C394C"/>
    <w:lvl w:ilvl="0" w:tplc="4AFC39C0">
      <w:start w:val="2003"/>
      <w:numFmt w:val="decimal"/>
      <w:lvlText w:val="%1"/>
      <w:lvlJc w:val="left"/>
      <w:pPr>
        <w:tabs>
          <w:tab w:val="num" w:pos="855"/>
        </w:tabs>
        <w:ind w:left="855" w:hanging="49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DD824F7"/>
    <w:multiLevelType w:val="hybridMultilevel"/>
    <w:tmpl w:val="8D5EDCF8"/>
    <w:lvl w:ilvl="0" w:tplc="51189D28">
      <w:start w:val="2001"/>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0260487"/>
    <w:multiLevelType w:val="hybridMultilevel"/>
    <w:tmpl w:val="C82E0A54"/>
    <w:lvl w:ilvl="0" w:tplc="93D011DE">
      <w:start w:val="2001"/>
      <w:numFmt w:val="decimal"/>
      <w:lvlText w:val="%1"/>
      <w:lvlJc w:val="left"/>
      <w:pPr>
        <w:tabs>
          <w:tab w:val="num" w:pos="2520"/>
        </w:tabs>
        <w:ind w:left="252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1351FD"/>
    <w:multiLevelType w:val="hybridMultilevel"/>
    <w:tmpl w:val="D1B82490"/>
    <w:lvl w:ilvl="0" w:tplc="ED1AB70C">
      <w:start w:val="2007"/>
      <w:numFmt w:val="decimal"/>
      <w:lvlText w:val="%1"/>
      <w:lvlJc w:val="left"/>
      <w:pPr>
        <w:tabs>
          <w:tab w:val="num" w:pos="2550"/>
        </w:tabs>
        <w:ind w:left="2550" w:hanging="219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C3A7301"/>
    <w:multiLevelType w:val="hybridMultilevel"/>
    <w:tmpl w:val="C4C8AB22"/>
    <w:lvl w:ilvl="0" w:tplc="7496091C">
      <w:start w:val="2007"/>
      <w:numFmt w:val="decimal"/>
      <w:lvlText w:val="%1"/>
      <w:lvlJc w:val="left"/>
      <w:pPr>
        <w:tabs>
          <w:tab w:val="num" w:pos="2520"/>
        </w:tabs>
        <w:ind w:left="252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D846BD4"/>
    <w:multiLevelType w:val="multilevel"/>
    <w:tmpl w:val="D8B41D7A"/>
    <w:lvl w:ilvl="0">
      <w:start w:val="1996"/>
      <w:numFmt w:val="decimal"/>
      <w:lvlText w:val="%1"/>
      <w:lvlJc w:val="left"/>
      <w:pPr>
        <w:tabs>
          <w:tab w:val="num" w:pos="2160"/>
        </w:tabs>
        <w:ind w:left="2160" w:hanging="2160"/>
      </w:pPr>
      <w:rPr>
        <w:rFonts w:cs="Times New Roman" w:hint="default"/>
      </w:rPr>
    </w:lvl>
    <w:lvl w:ilvl="1">
      <w:start w:val="97"/>
      <w:numFmt w:val="decimal"/>
      <w:lvlText w:val="%1-%2"/>
      <w:lvlJc w:val="left"/>
      <w:pPr>
        <w:tabs>
          <w:tab w:val="num" w:pos="2160"/>
        </w:tabs>
        <w:ind w:left="2160" w:hanging="216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15:restartNumberingAfterBreak="0">
    <w:nsid w:val="62AA6ECF"/>
    <w:multiLevelType w:val="multilevel"/>
    <w:tmpl w:val="B480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EE1891"/>
    <w:multiLevelType w:val="hybridMultilevel"/>
    <w:tmpl w:val="E392DB26"/>
    <w:lvl w:ilvl="0" w:tplc="CA20DCEC">
      <w:start w:val="1974"/>
      <w:numFmt w:val="decimal"/>
      <w:lvlText w:val="%1-"/>
      <w:lvlJc w:val="left"/>
      <w:pPr>
        <w:tabs>
          <w:tab w:val="num" w:pos="2520"/>
        </w:tabs>
        <w:ind w:left="252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8571A4F"/>
    <w:multiLevelType w:val="hybridMultilevel"/>
    <w:tmpl w:val="168E9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DD6BD4"/>
    <w:multiLevelType w:val="hybridMultilevel"/>
    <w:tmpl w:val="8B9682AA"/>
    <w:lvl w:ilvl="0" w:tplc="986E34D8">
      <w:start w:val="2002"/>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33877AC"/>
    <w:multiLevelType w:val="hybridMultilevel"/>
    <w:tmpl w:val="8E086736"/>
    <w:lvl w:ilvl="0" w:tplc="AC6E6C8C">
      <w:start w:val="2007"/>
      <w:numFmt w:val="decimal"/>
      <w:lvlText w:val="%1"/>
      <w:lvlJc w:val="left"/>
      <w:pPr>
        <w:tabs>
          <w:tab w:val="num" w:pos="855"/>
        </w:tabs>
        <w:ind w:left="855" w:hanging="495"/>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45B10CF"/>
    <w:multiLevelType w:val="multilevel"/>
    <w:tmpl w:val="00F0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5E06E1"/>
    <w:multiLevelType w:val="multilevel"/>
    <w:tmpl w:val="0BAE987C"/>
    <w:lvl w:ilvl="0">
      <w:start w:val="1999"/>
      <w:numFmt w:val="decimal"/>
      <w:lvlText w:val="%1"/>
      <w:lvlJc w:val="left"/>
      <w:pPr>
        <w:tabs>
          <w:tab w:val="num" w:pos="2160"/>
        </w:tabs>
        <w:ind w:left="2160" w:hanging="2160"/>
      </w:pPr>
      <w:rPr>
        <w:rFonts w:cs="Times New Roman" w:hint="default"/>
      </w:rPr>
    </w:lvl>
    <w:lvl w:ilvl="1">
      <w:start w:val="2000"/>
      <w:numFmt w:val="decimal"/>
      <w:lvlText w:val="%1-%2"/>
      <w:lvlJc w:val="left"/>
      <w:pPr>
        <w:tabs>
          <w:tab w:val="num" w:pos="2160"/>
        </w:tabs>
        <w:ind w:left="2160" w:hanging="216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15:restartNumberingAfterBreak="0">
    <w:nsid w:val="7E153634"/>
    <w:multiLevelType w:val="hybridMultilevel"/>
    <w:tmpl w:val="50BA5B0A"/>
    <w:lvl w:ilvl="0" w:tplc="4FA84E18">
      <w:start w:val="2003"/>
      <w:numFmt w:val="decimal"/>
      <w:lvlText w:val="%1"/>
      <w:lvlJc w:val="left"/>
      <w:pPr>
        <w:tabs>
          <w:tab w:val="num" w:pos="855"/>
        </w:tabs>
        <w:ind w:left="855" w:hanging="49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3"/>
  </w:num>
  <w:num w:numId="3">
    <w:abstractNumId w:val="20"/>
  </w:num>
  <w:num w:numId="4">
    <w:abstractNumId w:val="13"/>
  </w:num>
  <w:num w:numId="5">
    <w:abstractNumId w:val="14"/>
  </w:num>
  <w:num w:numId="6">
    <w:abstractNumId w:val="5"/>
  </w:num>
  <w:num w:numId="7">
    <w:abstractNumId w:val="8"/>
  </w:num>
  <w:num w:numId="8">
    <w:abstractNumId w:val="17"/>
  </w:num>
  <w:num w:numId="9">
    <w:abstractNumId w:val="12"/>
  </w:num>
  <w:num w:numId="10">
    <w:abstractNumId w:val="16"/>
  </w:num>
  <w:num w:numId="11">
    <w:abstractNumId w:val="27"/>
  </w:num>
  <w:num w:numId="12">
    <w:abstractNumId w:val="28"/>
  </w:num>
  <w:num w:numId="13">
    <w:abstractNumId w:val="10"/>
  </w:num>
  <w:num w:numId="14">
    <w:abstractNumId w:val="1"/>
  </w:num>
  <w:num w:numId="15">
    <w:abstractNumId w:val="11"/>
  </w:num>
  <w:num w:numId="16">
    <w:abstractNumId w:val="15"/>
  </w:num>
  <w:num w:numId="17">
    <w:abstractNumId w:val="4"/>
  </w:num>
  <w:num w:numId="18">
    <w:abstractNumId w:val="24"/>
  </w:num>
  <w:num w:numId="19">
    <w:abstractNumId w:val="19"/>
  </w:num>
  <w:num w:numId="20">
    <w:abstractNumId w:val="22"/>
  </w:num>
  <w:num w:numId="21">
    <w:abstractNumId w:val="2"/>
  </w:num>
  <w:num w:numId="22">
    <w:abstractNumId w:val="18"/>
  </w:num>
  <w:num w:numId="23">
    <w:abstractNumId w:val="0"/>
  </w:num>
  <w:num w:numId="24">
    <w:abstractNumId w:val="25"/>
  </w:num>
  <w:num w:numId="25">
    <w:abstractNumId w:val="6"/>
  </w:num>
  <w:num w:numId="26">
    <w:abstractNumId w:val="23"/>
  </w:num>
  <w:num w:numId="27">
    <w:abstractNumId w:val="9"/>
  </w:num>
  <w:num w:numId="28">
    <w:abstractNumId w:val="2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72"/>
    <w:rsid w:val="00000E56"/>
    <w:rsid w:val="00010584"/>
    <w:rsid w:val="00010AB7"/>
    <w:rsid w:val="00012930"/>
    <w:rsid w:val="0001325C"/>
    <w:rsid w:val="00013CC7"/>
    <w:rsid w:val="000141A7"/>
    <w:rsid w:val="0001661C"/>
    <w:rsid w:val="0001676E"/>
    <w:rsid w:val="00020603"/>
    <w:rsid w:val="000273A0"/>
    <w:rsid w:val="000277F2"/>
    <w:rsid w:val="000300B0"/>
    <w:rsid w:val="00032CDB"/>
    <w:rsid w:val="0003365B"/>
    <w:rsid w:val="00033985"/>
    <w:rsid w:val="000341EA"/>
    <w:rsid w:val="00034CB3"/>
    <w:rsid w:val="00036535"/>
    <w:rsid w:val="00040C66"/>
    <w:rsid w:val="000416FF"/>
    <w:rsid w:val="00043612"/>
    <w:rsid w:val="00046C13"/>
    <w:rsid w:val="00047FF2"/>
    <w:rsid w:val="000502F1"/>
    <w:rsid w:val="00050E64"/>
    <w:rsid w:val="00050EB3"/>
    <w:rsid w:val="00057720"/>
    <w:rsid w:val="0006071A"/>
    <w:rsid w:val="0006082E"/>
    <w:rsid w:val="00061050"/>
    <w:rsid w:val="00063C38"/>
    <w:rsid w:val="00065CEF"/>
    <w:rsid w:val="00070280"/>
    <w:rsid w:val="000728EA"/>
    <w:rsid w:val="00072F6C"/>
    <w:rsid w:val="00073C7A"/>
    <w:rsid w:val="000745BA"/>
    <w:rsid w:val="000751AF"/>
    <w:rsid w:val="0007535B"/>
    <w:rsid w:val="000767AE"/>
    <w:rsid w:val="000856B6"/>
    <w:rsid w:val="0008609B"/>
    <w:rsid w:val="000A1326"/>
    <w:rsid w:val="000A3F87"/>
    <w:rsid w:val="000A466B"/>
    <w:rsid w:val="000B1BC2"/>
    <w:rsid w:val="000B205D"/>
    <w:rsid w:val="000B286E"/>
    <w:rsid w:val="000B6599"/>
    <w:rsid w:val="000C5ABF"/>
    <w:rsid w:val="000C69D3"/>
    <w:rsid w:val="000D008D"/>
    <w:rsid w:val="000D06B0"/>
    <w:rsid w:val="000D4E57"/>
    <w:rsid w:val="000D6697"/>
    <w:rsid w:val="000E142E"/>
    <w:rsid w:val="000E1729"/>
    <w:rsid w:val="000E1BC0"/>
    <w:rsid w:val="000E3DC7"/>
    <w:rsid w:val="000E46F3"/>
    <w:rsid w:val="000E47C5"/>
    <w:rsid w:val="000E5FAB"/>
    <w:rsid w:val="000E6B63"/>
    <w:rsid w:val="000F0667"/>
    <w:rsid w:val="000F0B31"/>
    <w:rsid w:val="000F5096"/>
    <w:rsid w:val="000F59B1"/>
    <w:rsid w:val="000F68A9"/>
    <w:rsid w:val="000F70C7"/>
    <w:rsid w:val="00100074"/>
    <w:rsid w:val="00101A18"/>
    <w:rsid w:val="00103ABA"/>
    <w:rsid w:val="00105E59"/>
    <w:rsid w:val="001077FB"/>
    <w:rsid w:val="0011252A"/>
    <w:rsid w:val="00114154"/>
    <w:rsid w:val="001159EA"/>
    <w:rsid w:val="00117731"/>
    <w:rsid w:val="00122B26"/>
    <w:rsid w:val="00125E4A"/>
    <w:rsid w:val="00127726"/>
    <w:rsid w:val="00131515"/>
    <w:rsid w:val="00133D5E"/>
    <w:rsid w:val="001344C0"/>
    <w:rsid w:val="00135A6F"/>
    <w:rsid w:val="00136351"/>
    <w:rsid w:val="00136F74"/>
    <w:rsid w:val="001417DA"/>
    <w:rsid w:val="00141E39"/>
    <w:rsid w:val="001427C4"/>
    <w:rsid w:val="00143E22"/>
    <w:rsid w:val="00144BDA"/>
    <w:rsid w:val="001453CC"/>
    <w:rsid w:val="00147EB2"/>
    <w:rsid w:val="00150EB6"/>
    <w:rsid w:val="00157A09"/>
    <w:rsid w:val="00157BEC"/>
    <w:rsid w:val="001632BA"/>
    <w:rsid w:val="001643A0"/>
    <w:rsid w:val="00164852"/>
    <w:rsid w:val="00167095"/>
    <w:rsid w:val="0016768F"/>
    <w:rsid w:val="00167E6D"/>
    <w:rsid w:val="00170244"/>
    <w:rsid w:val="001704CE"/>
    <w:rsid w:val="0017085A"/>
    <w:rsid w:val="00171BC6"/>
    <w:rsid w:val="00181DD6"/>
    <w:rsid w:val="00183450"/>
    <w:rsid w:val="00184E7C"/>
    <w:rsid w:val="00184F71"/>
    <w:rsid w:val="00191E82"/>
    <w:rsid w:val="001938C5"/>
    <w:rsid w:val="001939AB"/>
    <w:rsid w:val="00194CBF"/>
    <w:rsid w:val="001967A9"/>
    <w:rsid w:val="001A0649"/>
    <w:rsid w:val="001A11A8"/>
    <w:rsid w:val="001A1831"/>
    <w:rsid w:val="001A7BAC"/>
    <w:rsid w:val="001C02FC"/>
    <w:rsid w:val="001C2403"/>
    <w:rsid w:val="001C2506"/>
    <w:rsid w:val="001C3237"/>
    <w:rsid w:val="001D130C"/>
    <w:rsid w:val="001D3062"/>
    <w:rsid w:val="001D3777"/>
    <w:rsid w:val="001D3BAE"/>
    <w:rsid w:val="001D3C79"/>
    <w:rsid w:val="001D4092"/>
    <w:rsid w:val="001D483E"/>
    <w:rsid w:val="001D4D20"/>
    <w:rsid w:val="001D4DDD"/>
    <w:rsid w:val="001E2032"/>
    <w:rsid w:val="001E3376"/>
    <w:rsid w:val="001E3924"/>
    <w:rsid w:val="001E451C"/>
    <w:rsid w:val="001E4823"/>
    <w:rsid w:val="001F077B"/>
    <w:rsid w:val="001F0796"/>
    <w:rsid w:val="001F37D4"/>
    <w:rsid w:val="0020043A"/>
    <w:rsid w:val="002004F2"/>
    <w:rsid w:val="00203B94"/>
    <w:rsid w:val="0020478D"/>
    <w:rsid w:val="00206178"/>
    <w:rsid w:val="002075BC"/>
    <w:rsid w:val="00207D45"/>
    <w:rsid w:val="0021236A"/>
    <w:rsid w:val="002147DC"/>
    <w:rsid w:val="00215CA1"/>
    <w:rsid w:val="00215E2C"/>
    <w:rsid w:val="002201FF"/>
    <w:rsid w:val="00220833"/>
    <w:rsid w:val="0022283B"/>
    <w:rsid w:val="0022335B"/>
    <w:rsid w:val="00224CDA"/>
    <w:rsid w:val="002262AF"/>
    <w:rsid w:val="00227324"/>
    <w:rsid w:val="00227685"/>
    <w:rsid w:val="0023271A"/>
    <w:rsid w:val="00232F1E"/>
    <w:rsid w:val="002373A3"/>
    <w:rsid w:val="00237A81"/>
    <w:rsid w:val="00237AD0"/>
    <w:rsid w:val="00237CCC"/>
    <w:rsid w:val="00237E9A"/>
    <w:rsid w:val="00240EA8"/>
    <w:rsid w:val="00241D1D"/>
    <w:rsid w:val="002422E7"/>
    <w:rsid w:val="00244931"/>
    <w:rsid w:val="0024529B"/>
    <w:rsid w:val="00246351"/>
    <w:rsid w:val="00252B9D"/>
    <w:rsid w:val="00252D89"/>
    <w:rsid w:val="00254ED3"/>
    <w:rsid w:val="0026086E"/>
    <w:rsid w:val="0026120F"/>
    <w:rsid w:val="00261F73"/>
    <w:rsid w:val="002655F4"/>
    <w:rsid w:val="002661F3"/>
    <w:rsid w:val="00266577"/>
    <w:rsid w:val="00266DDD"/>
    <w:rsid w:val="00271C00"/>
    <w:rsid w:val="002757DE"/>
    <w:rsid w:val="002837A2"/>
    <w:rsid w:val="00283D51"/>
    <w:rsid w:val="00284556"/>
    <w:rsid w:val="00285439"/>
    <w:rsid w:val="00295548"/>
    <w:rsid w:val="002A2214"/>
    <w:rsid w:val="002A5D94"/>
    <w:rsid w:val="002A7267"/>
    <w:rsid w:val="002B244A"/>
    <w:rsid w:val="002B2C62"/>
    <w:rsid w:val="002B5745"/>
    <w:rsid w:val="002C0A36"/>
    <w:rsid w:val="002C0D8E"/>
    <w:rsid w:val="002C79EA"/>
    <w:rsid w:val="002D062E"/>
    <w:rsid w:val="002D1ED7"/>
    <w:rsid w:val="002D2D19"/>
    <w:rsid w:val="002D524D"/>
    <w:rsid w:val="002D5851"/>
    <w:rsid w:val="002D6CB6"/>
    <w:rsid w:val="002E123E"/>
    <w:rsid w:val="002E2178"/>
    <w:rsid w:val="002E78C6"/>
    <w:rsid w:val="002E7AAD"/>
    <w:rsid w:val="002F71E9"/>
    <w:rsid w:val="002F75C6"/>
    <w:rsid w:val="00302809"/>
    <w:rsid w:val="00303CC0"/>
    <w:rsid w:val="00303CCB"/>
    <w:rsid w:val="003061A9"/>
    <w:rsid w:val="00307BD9"/>
    <w:rsid w:val="00312113"/>
    <w:rsid w:val="003124EE"/>
    <w:rsid w:val="00315667"/>
    <w:rsid w:val="003173FC"/>
    <w:rsid w:val="0032010B"/>
    <w:rsid w:val="003209E8"/>
    <w:rsid w:val="0032272E"/>
    <w:rsid w:val="00323EFF"/>
    <w:rsid w:val="0032650C"/>
    <w:rsid w:val="00327BDE"/>
    <w:rsid w:val="003314F0"/>
    <w:rsid w:val="00331A1A"/>
    <w:rsid w:val="00332634"/>
    <w:rsid w:val="00332EBC"/>
    <w:rsid w:val="003332F1"/>
    <w:rsid w:val="003338BB"/>
    <w:rsid w:val="0033418D"/>
    <w:rsid w:val="00334E30"/>
    <w:rsid w:val="003350C9"/>
    <w:rsid w:val="003365EB"/>
    <w:rsid w:val="00337C93"/>
    <w:rsid w:val="00337F83"/>
    <w:rsid w:val="0034131B"/>
    <w:rsid w:val="00342DAB"/>
    <w:rsid w:val="0034428E"/>
    <w:rsid w:val="0034431F"/>
    <w:rsid w:val="00344D08"/>
    <w:rsid w:val="003458F6"/>
    <w:rsid w:val="00347218"/>
    <w:rsid w:val="00347CC2"/>
    <w:rsid w:val="00362CFE"/>
    <w:rsid w:val="00363379"/>
    <w:rsid w:val="00367750"/>
    <w:rsid w:val="00370498"/>
    <w:rsid w:val="00375F41"/>
    <w:rsid w:val="00376C24"/>
    <w:rsid w:val="00380B2C"/>
    <w:rsid w:val="00380BF8"/>
    <w:rsid w:val="00382FA9"/>
    <w:rsid w:val="00383721"/>
    <w:rsid w:val="003864C0"/>
    <w:rsid w:val="00386539"/>
    <w:rsid w:val="003873B9"/>
    <w:rsid w:val="00390FF5"/>
    <w:rsid w:val="00391707"/>
    <w:rsid w:val="0039261E"/>
    <w:rsid w:val="0039373C"/>
    <w:rsid w:val="003937B7"/>
    <w:rsid w:val="00393B8F"/>
    <w:rsid w:val="00393D74"/>
    <w:rsid w:val="00395514"/>
    <w:rsid w:val="00397793"/>
    <w:rsid w:val="003A11CE"/>
    <w:rsid w:val="003A58F5"/>
    <w:rsid w:val="003A637C"/>
    <w:rsid w:val="003B1014"/>
    <w:rsid w:val="003B108C"/>
    <w:rsid w:val="003B13BC"/>
    <w:rsid w:val="003C1F4F"/>
    <w:rsid w:val="003C29D7"/>
    <w:rsid w:val="003C4CDA"/>
    <w:rsid w:val="003C64CA"/>
    <w:rsid w:val="003C70AF"/>
    <w:rsid w:val="003C7413"/>
    <w:rsid w:val="003D390A"/>
    <w:rsid w:val="003D52BF"/>
    <w:rsid w:val="003D560C"/>
    <w:rsid w:val="003D78F8"/>
    <w:rsid w:val="003E7017"/>
    <w:rsid w:val="003E786B"/>
    <w:rsid w:val="003F1395"/>
    <w:rsid w:val="003F1B58"/>
    <w:rsid w:val="00400839"/>
    <w:rsid w:val="00402674"/>
    <w:rsid w:val="00402C92"/>
    <w:rsid w:val="00405DBF"/>
    <w:rsid w:val="00407B30"/>
    <w:rsid w:val="00411E3C"/>
    <w:rsid w:val="00414925"/>
    <w:rsid w:val="00425947"/>
    <w:rsid w:val="004259B4"/>
    <w:rsid w:val="00426FF7"/>
    <w:rsid w:val="0043156D"/>
    <w:rsid w:val="00433C6A"/>
    <w:rsid w:val="00434A00"/>
    <w:rsid w:val="00436AA4"/>
    <w:rsid w:val="004415DB"/>
    <w:rsid w:val="004444B2"/>
    <w:rsid w:val="00444EB1"/>
    <w:rsid w:val="00450D64"/>
    <w:rsid w:val="0045429E"/>
    <w:rsid w:val="00454392"/>
    <w:rsid w:val="00456BD3"/>
    <w:rsid w:val="00457F0E"/>
    <w:rsid w:val="004616ED"/>
    <w:rsid w:val="0046225D"/>
    <w:rsid w:val="0046415B"/>
    <w:rsid w:val="00472C59"/>
    <w:rsid w:val="00475FFD"/>
    <w:rsid w:val="004770AB"/>
    <w:rsid w:val="0047763E"/>
    <w:rsid w:val="00477C3C"/>
    <w:rsid w:val="00483034"/>
    <w:rsid w:val="004839F3"/>
    <w:rsid w:val="00487DD6"/>
    <w:rsid w:val="00494020"/>
    <w:rsid w:val="004A1B71"/>
    <w:rsid w:val="004A5179"/>
    <w:rsid w:val="004A7ECF"/>
    <w:rsid w:val="004A7FCB"/>
    <w:rsid w:val="004B1077"/>
    <w:rsid w:val="004B1418"/>
    <w:rsid w:val="004B4FAF"/>
    <w:rsid w:val="004B6A34"/>
    <w:rsid w:val="004B785A"/>
    <w:rsid w:val="004C09D2"/>
    <w:rsid w:val="004C3EE5"/>
    <w:rsid w:val="004C5F88"/>
    <w:rsid w:val="004C6FFD"/>
    <w:rsid w:val="004D34E5"/>
    <w:rsid w:val="004D5F96"/>
    <w:rsid w:val="004D6276"/>
    <w:rsid w:val="004D6B30"/>
    <w:rsid w:val="004E4BBD"/>
    <w:rsid w:val="004E4D0F"/>
    <w:rsid w:val="004E5F77"/>
    <w:rsid w:val="004E769D"/>
    <w:rsid w:val="004F08CA"/>
    <w:rsid w:val="004F1998"/>
    <w:rsid w:val="004F274F"/>
    <w:rsid w:val="004F4CF0"/>
    <w:rsid w:val="004F6535"/>
    <w:rsid w:val="004F6A9B"/>
    <w:rsid w:val="00500071"/>
    <w:rsid w:val="00500BF4"/>
    <w:rsid w:val="00502516"/>
    <w:rsid w:val="00506166"/>
    <w:rsid w:val="00507829"/>
    <w:rsid w:val="00517F75"/>
    <w:rsid w:val="0052271E"/>
    <w:rsid w:val="005339E8"/>
    <w:rsid w:val="00535B2E"/>
    <w:rsid w:val="005406AA"/>
    <w:rsid w:val="00544AE6"/>
    <w:rsid w:val="005467D2"/>
    <w:rsid w:val="0055334A"/>
    <w:rsid w:val="00556A72"/>
    <w:rsid w:val="00557E12"/>
    <w:rsid w:val="005619E0"/>
    <w:rsid w:val="00562AE9"/>
    <w:rsid w:val="005640DF"/>
    <w:rsid w:val="00565F3C"/>
    <w:rsid w:val="00566246"/>
    <w:rsid w:val="00566B4B"/>
    <w:rsid w:val="00566E44"/>
    <w:rsid w:val="005702D2"/>
    <w:rsid w:val="00570FBA"/>
    <w:rsid w:val="00571AC9"/>
    <w:rsid w:val="005727B9"/>
    <w:rsid w:val="00572BD2"/>
    <w:rsid w:val="00575683"/>
    <w:rsid w:val="00583FE8"/>
    <w:rsid w:val="005855C9"/>
    <w:rsid w:val="00586685"/>
    <w:rsid w:val="00587B6E"/>
    <w:rsid w:val="005934CA"/>
    <w:rsid w:val="00593BA2"/>
    <w:rsid w:val="005953D3"/>
    <w:rsid w:val="00597840"/>
    <w:rsid w:val="00597A83"/>
    <w:rsid w:val="005A2367"/>
    <w:rsid w:val="005A24AB"/>
    <w:rsid w:val="005A48B4"/>
    <w:rsid w:val="005A54D7"/>
    <w:rsid w:val="005B4836"/>
    <w:rsid w:val="005B6451"/>
    <w:rsid w:val="005C322B"/>
    <w:rsid w:val="005C388E"/>
    <w:rsid w:val="005C5648"/>
    <w:rsid w:val="005C6283"/>
    <w:rsid w:val="005D072D"/>
    <w:rsid w:val="005D1032"/>
    <w:rsid w:val="005D35CE"/>
    <w:rsid w:val="005D4E77"/>
    <w:rsid w:val="005E0C84"/>
    <w:rsid w:val="005E28D8"/>
    <w:rsid w:val="005E3108"/>
    <w:rsid w:val="005E3F15"/>
    <w:rsid w:val="005E4642"/>
    <w:rsid w:val="005E68EC"/>
    <w:rsid w:val="005F0AA5"/>
    <w:rsid w:val="005F3317"/>
    <w:rsid w:val="005F39A1"/>
    <w:rsid w:val="005F4B30"/>
    <w:rsid w:val="005F5590"/>
    <w:rsid w:val="005F6420"/>
    <w:rsid w:val="005F788B"/>
    <w:rsid w:val="00601199"/>
    <w:rsid w:val="0060546B"/>
    <w:rsid w:val="00607428"/>
    <w:rsid w:val="00617B37"/>
    <w:rsid w:val="0062486D"/>
    <w:rsid w:val="0062531C"/>
    <w:rsid w:val="00630F10"/>
    <w:rsid w:val="00631062"/>
    <w:rsid w:val="0063178A"/>
    <w:rsid w:val="00631AED"/>
    <w:rsid w:val="00632F56"/>
    <w:rsid w:val="0063685D"/>
    <w:rsid w:val="006414D5"/>
    <w:rsid w:val="00643A2D"/>
    <w:rsid w:val="00643DD9"/>
    <w:rsid w:val="00647895"/>
    <w:rsid w:val="00647A6A"/>
    <w:rsid w:val="00647DDC"/>
    <w:rsid w:val="006508F4"/>
    <w:rsid w:val="00650AB4"/>
    <w:rsid w:val="00652124"/>
    <w:rsid w:val="00654AB5"/>
    <w:rsid w:val="006578A8"/>
    <w:rsid w:val="00657DA8"/>
    <w:rsid w:val="00657F78"/>
    <w:rsid w:val="006626AC"/>
    <w:rsid w:val="00662B4A"/>
    <w:rsid w:val="0066391F"/>
    <w:rsid w:val="006710DC"/>
    <w:rsid w:val="00673435"/>
    <w:rsid w:val="00673B75"/>
    <w:rsid w:val="00675C59"/>
    <w:rsid w:val="00677BD4"/>
    <w:rsid w:val="006819BE"/>
    <w:rsid w:val="006834C3"/>
    <w:rsid w:val="006836EC"/>
    <w:rsid w:val="00685D65"/>
    <w:rsid w:val="00687626"/>
    <w:rsid w:val="0069130D"/>
    <w:rsid w:val="006952EE"/>
    <w:rsid w:val="0069612C"/>
    <w:rsid w:val="0069647E"/>
    <w:rsid w:val="00696830"/>
    <w:rsid w:val="006A5F04"/>
    <w:rsid w:val="006A7C51"/>
    <w:rsid w:val="006B498F"/>
    <w:rsid w:val="006B60A6"/>
    <w:rsid w:val="006B644F"/>
    <w:rsid w:val="006B68D5"/>
    <w:rsid w:val="006B7527"/>
    <w:rsid w:val="006B798D"/>
    <w:rsid w:val="006B7A18"/>
    <w:rsid w:val="006C1542"/>
    <w:rsid w:val="006C4A55"/>
    <w:rsid w:val="006C52BE"/>
    <w:rsid w:val="006C6F50"/>
    <w:rsid w:val="006C784E"/>
    <w:rsid w:val="006D043C"/>
    <w:rsid w:val="006D1089"/>
    <w:rsid w:val="006D2724"/>
    <w:rsid w:val="006D2911"/>
    <w:rsid w:val="006D3C3F"/>
    <w:rsid w:val="006D41CE"/>
    <w:rsid w:val="006D59B6"/>
    <w:rsid w:val="006D5F36"/>
    <w:rsid w:val="006D6DB3"/>
    <w:rsid w:val="006E1A43"/>
    <w:rsid w:val="006E294E"/>
    <w:rsid w:val="006E5CCA"/>
    <w:rsid w:val="006E7016"/>
    <w:rsid w:val="006F215E"/>
    <w:rsid w:val="006F5150"/>
    <w:rsid w:val="006F7150"/>
    <w:rsid w:val="00702A45"/>
    <w:rsid w:val="00703754"/>
    <w:rsid w:val="007055BD"/>
    <w:rsid w:val="00714438"/>
    <w:rsid w:val="0072216E"/>
    <w:rsid w:val="007251C0"/>
    <w:rsid w:val="0072645A"/>
    <w:rsid w:val="00730251"/>
    <w:rsid w:val="00733927"/>
    <w:rsid w:val="0073397D"/>
    <w:rsid w:val="00736D8A"/>
    <w:rsid w:val="00740FAF"/>
    <w:rsid w:val="00744572"/>
    <w:rsid w:val="00744CF4"/>
    <w:rsid w:val="00746286"/>
    <w:rsid w:val="00747C9C"/>
    <w:rsid w:val="00747F8B"/>
    <w:rsid w:val="00750CA9"/>
    <w:rsid w:val="0075414E"/>
    <w:rsid w:val="0075794B"/>
    <w:rsid w:val="007620A7"/>
    <w:rsid w:val="0076324D"/>
    <w:rsid w:val="007634DB"/>
    <w:rsid w:val="00765BAD"/>
    <w:rsid w:val="007812B0"/>
    <w:rsid w:val="00783220"/>
    <w:rsid w:val="007832F6"/>
    <w:rsid w:val="00786E32"/>
    <w:rsid w:val="00795481"/>
    <w:rsid w:val="00795E3F"/>
    <w:rsid w:val="007A16EC"/>
    <w:rsid w:val="007A3112"/>
    <w:rsid w:val="007A4165"/>
    <w:rsid w:val="007A42AA"/>
    <w:rsid w:val="007A5B7F"/>
    <w:rsid w:val="007A5E42"/>
    <w:rsid w:val="007A754C"/>
    <w:rsid w:val="007B0A59"/>
    <w:rsid w:val="007B0ED2"/>
    <w:rsid w:val="007B2B47"/>
    <w:rsid w:val="007B3398"/>
    <w:rsid w:val="007B35A4"/>
    <w:rsid w:val="007B37D0"/>
    <w:rsid w:val="007B4409"/>
    <w:rsid w:val="007C1132"/>
    <w:rsid w:val="007C1634"/>
    <w:rsid w:val="007C3655"/>
    <w:rsid w:val="007C3C8F"/>
    <w:rsid w:val="007D2B70"/>
    <w:rsid w:val="007D579D"/>
    <w:rsid w:val="007D5A9D"/>
    <w:rsid w:val="007D7743"/>
    <w:rsid w:val="007D7F47"/>
    <w:rsid w:val="007E1BF6"/>
    <w:rsid w:val="007E22B7"/>
    <w:rsid w:val="007E2CE6"/>
    <w:rsid w:val="007E341D"/>
    <w:rsid w:val="007E3ADE"/>
    <w:rsid w:val="007E4D61"/>
    <w:rsid w:val="007E5C4D"/>
    <w:rsid w:val="007F0448"/>
    <w:rsid w:val="007F4572"/>
    <w:rsid w:val="007F4B4A"/>
    <w:rsid w:val="007F526F"/>
    <w:rsid w:val="007F6BE6"/>
    <w:rsid w:val="0080728C"/>
    <w:rsid w:val="00810A46"/>
    <w:rsid w:val="00812844"/>
    <w:rsid w:val="008132F9"/>
    <w:rsid w:val="008137CB"/>
    <w:rsid w:val="00814FA0"/>
    <w:rsid w:val="00815A6D"/>
    <w:rsid w:val="0082147D"/>
    <w:rsid w:val="00821A95"/>
    <w:rsid w:val="008231C9"/>
    <w:rsid w:val="0082661F"/>
    <w:rsid w:val="00826AC7"/>
    <w:rsid w:val="00827B0F"/>
    <w:rsid w:val="00832507"/>
    <w:rsid w:val="00836CA1"/>
    <w:rsid w:val="00837AFB"/>
    <w:rsid w:val="00841951"/>
    <w:rsid w:val="00842436"/>
    <w:rsid w:val="00843D50"/>
    <w:rsid w:val="0084521E"/>
    <w:rsid w:val="008456EA"/>
    <w:rsid w:val="008460D4"/>
    <w:rsid w:val="008473C8"/>
    <w:rsid w:val="00851A82"/>
    <w:rsid w:val="00852AE2"/>
    <w:rsid w:val="008626D4"/>
    <w:rsid w:val="00870408"/>
    <w:rsid w:val="00870B20"/>
    <w:rsid w:val="00873284"/>
    <w:rsid w:val="00875BDE"/>
    <w:rsid w:val="00875D45"/>
    <w:rsid w:val="008776C4"/>
    <w:rsid w:val="0088257C"/>
    <w:rsid w:val="00882DAF"/>
    <w:rsid w:val="00885334"/>
    <w:rsid w:val="00887F99"/>
    <w:rsid w:val="00894836"/>
    <w:rsid w:val="008952F5"/>
    <w:rsid w:val="00895CB5"/>
    <w:rsid w:val="008966C4"/>
    <w:rsid w:val="008970FD"/>
    <w:rsid w:val="008A021F"/>
    <w:rsid w:val="008A1D0B"/>
    <w:rsid w:val="008B0110"/>
    <w:rsid w:val="008B029D"/>
    <w:rsid w:val="008B28BA"/>
    <w:rsid w:val="008B2AFA"/>
    <w:rsid w:val="008B37AD"/>
    <w:rsid w:val="008B476D"/>
    <w:rsid w:val="008B4CAD"/>
    <w:rsid w:val="008B6E80"/>
    <w:rsid w:val="008B787D"/>
    <w:rsid w:val="008C0825"/>
    <w:rsid w:val="008C6040"/>
    <w:rsid w:val="008D06F9"/>
    <w:rsid w:val="008D29FC"/>
    <w:rsid w:val="008D4E7E"/>
    <w:rsid w:val="008D5EFA"/>
    <w:rsid w:val="008D7B91"/>
    <w:rsid w:val="008E077B"/>
    <w:rsid w:val="008E306A"/>
    <w:rsid w:val="008F4BAE"/>
    <w:rsid w:val="008F5942"/>
    <w:rsid w:val="00906E87"/>
    <w:rsid w:val="009077BF"/>
    <w:rsid w:val="00910990"/>
    <w:rsid w:val="00912DEA"/>
    <w:rsid w:val="009155A7"/>
    <w:rsid w:val="00920432"/>
    <w:rsid w:val="00921CED"/>
    <w:rsid w:val="00923421"/>
    <w:rsid w:val="009273B9"/>
    <w:rsid w:val="009278F4"/>
    <w:rsid w:val="00930FED"/>
    <w:rsid w:val="009326E5"/>
    <w:rsid w:val="0093748F"/>
    <w:rsid w:val="00941490"/>
    <w:rsid w:val="009425B3"/>
    <w:rsid w:val="009454DD"/>
    <w:rsid w:val="0094695A"/>
    <w:rsid w:val="00953030"/>
    <w:rsid w:val="0096208C"/>
    <w:rsid w:val="00962D6C"/>
    <w:rsid w:val="00962F67"/>
    <w:rsid w:val="00963117"/>
    <w:rsid w:val="00965016"/>
    <w:rsid w:val="0096667F"/>
    <w:rsid w:val="00970CC1"/>
    <w:rsid w:val="00971F6E"/>
    <w:rsid w:val="00977DE3"/>
    <w:rsid w:val="0098153E"/>
    <w:rsid w:val="00982D25"/>
    <w:rsid w:val="00984550"/>
    <w:rsid w:val="00984C0A"/>
    <w:rsid w:val="00985842"/>
    <w:rsid w:val="00985CDB"/>
    <w:rsid w:val="009861F2"/>
    <w:rsid w:val="00986788"/>
    <w:rsid w:val="0098768F"/>
    <w:rsid w:val="00991717"/>
    <w:rsid w:val="00993901"/>
    <w:rsid w:val="00993EFC"/>
    <w:rsid w:val="00996DAF"/>
    <w:rsid w:val="009970F3"/>
    <w:rsid w:val="009A264F"/>
    <w:rsid w:val="009A29DE"/>
    <w:rsid w:val="009A4094"/>
    <w:rsid w:val="009A6B17"/>
    <w:rsid w:val="009A7E60"/>
    <w:rsid w:val="009B29F5"/>
    <w:rsid w:val="009B2F48"/>
    <w:rsid w:val="009B3619"/>
    <w:rsid w:val="009C0CB6"/>
    <w:rsid w:val="009C329B"/>
    <w:rsid w:val="009C475B"/>
    <w:rsid w:val="009C6B39"/>
    <w:rsid w:val="009D0EC0"/>
    <w:rsid w:val="009D2C82"/>
    <w:rsid w:val="009D6CC7"/>
    <w:rsid w:val="009D6F68"/>
    <w:rsid w:val="009E06C0"/>
    <w:rsid w:val="009E0761"/>
    <w:rsid w:val="009E0E40"/>
    <w:rsid w:val="009E12F0"/>
    <w:rsid w:val="009E50A3"/>
    <w:rsid w:val="009E6D77"/>
    <w:rsid w:val="009E6FF4"/>
    <w:rsid w:val="009F3CFB"/>
    <w:rsid w:val="009F4ADD"/>
    <w:rsid w:val="009F523D"/>
    <w:rsid w:val="009F6059"/>
    <w:rsid w:val="00A0154A"/>
    <w:rsid w:val="00A01583"/>
    <w:rsid w:val="00A028A9"/>
    <w:rsid w:val="00A02BB3"/>
    <w:rsid w:val="00A03A18"/>
    <w:rsid w:val="00A03F64"/>
    <w:rsid w:val="00A06458"/>
    <w:rsid w:val="00A117CF"/>
    <w:rsid w:val="00A13456"/>
    <w:rsid w:val="00A15AAD"/>
    <w:rsid w:val="00A16087"/>
    <w:rsid w:val="00A21FA1"/>
    <w:rsid w:val="00A2299F"/>
    <w:rsid w:val="00A22BCD"/>
    <w:rsid w:val="00A23614"/>
    <w:rsid w:val="00A27EC6"/>
    <w:rsid w:val="00A30B3F"/>
    <w:rsid w:val="00A320CA"/>
    <w:rsid w:val="00A347D2"/>
    <w:rsid w:val="00A34AE3"/>
    <w:rsid w:val="00A35D56"/>
    <w:rsid w:val="00A363DF"/>
    <w:rsid w:val="00A36437"/>
    <w:rsid w:val="00A36C58"/>
    <w:rsid w:val="00A41DFE"/>
    <w:rsid w:val="00A51368"/>
    <w:rsid w:val="00A55FA2"/>
    <w:rsid w:val="00A56012"/>
    <w:rsid w:val="00A57B4D"/>
    <w:rsid w:val="00A614F6"/>
    <w:rsid w:val="00A62C36"/>
    <w:rsid w:val="00A62D0F"/>
    <w:rsid w:val="00A63C41"/>
    <w:rsid w:val="00A67933"/>
    <w:rsid w:val="00A70ECC"/>
    <w:rsid w:val="00A740A3"/>
    <w:rsid w:val="00A75CA4"/>
    <w:rsid w:val="00A770B5"/>
    <w:rsid w:val="00A80048"/>
    <w:rsid w:val="00A807D6"/>
    <w:rsid w:val="00A808C7"/>
    <w:rsid w:val="00A80EF8"/>
    <w:rsid w:val="00A84B4C"/>
    <w:rsid w:val="00A84F33"/>
    <w:rsid w:val="00A85F38"/>
    <w:rsid w:val="00A865AC"/>
    <w:rsid w:val="00A87EE3"/>
    <w:rsid w:val="00A940C9"/>
    <w:rsid w:val="00A95FCA"/>
    <w:rsid w:val="00AA1D48"/>
    <w:rsid w:val="00AA4069"/>
    <w:rsid w:val="00AA6AFA"/>
    <w:rsid w:val="00AB0E50"/>
    <w:rsid w:val="00AB3071"/>
    <w:rsid w:val="00AB3A61"/>
    <w:rsid w:val="00AB4805"/>
    <w:rsid w:val="00AC097F"/>
    <w:rsid w:val="00AC0C8D"/>
    <w:rsid w:val="00AC7B43"/>
    <w:rsid w:val="00AD1EC1"/>
    <w:rsid w:val="00AD4A80"/>
    <w:rsid w:val="00AD5103"/>
    <w:rsid w:val="00AE0656"/>
    <w:rsid w:val="00AE14D5"/>
    <w:rsid w:val="00AE68C3"/>
    <w:rsid w:val="00AF3018"/>
    <w:rsid w:val="00AF3CBF"/>
    <w:rsid w:val="00AF4986"/>
    <w:rsid w:val="00AF5573"/>
    <w:rsid w:val="00B064F9"/>
    <w:rsid w:val="00B07864"/>
    <w:rsid w:val="00B154AE"/>
    <w:rsid w:val="00B17E97"/>
    <w:rsid w:val="00B204EE"/>
    <w:rsid w:val="00B22571"/>
    <w:rsid w:val="00B225E6"/>
    <w:rsid w:val="00B23780"/>
    <w:rsid w:val="00B238F3"/>
    <w:rsid w:val="00B24825"/>
    <w:rsid w:val="00B26628"/>
    <w:rsid w:val="00B27CE3"/>
    <w:rsid w:val="00B3182A"/>
    <w:rsid w:val="00B323A7"/>
    <w:rsid w:val="00B4346F"/>
    <w:rsid w:val="00B47C97"/>
    <w:rsid w:val="00B52EDC"/>
    <w:rsid w:val="00B551FF"/>
    <w:rsid w:val="00B60411"/>
    <w:rsid w:val="00B60651"/>
    <w:rsid w:val="00B651CD"/>
    <w:rsid w:val="00B67AEF"/>
    <w:rsid w:val="00B709B0"/>
    <w:rsid w:val="00B71DA1"/>
    <w:rsid w:val="00B72386"/>
    <w:rsid w:val="00B7551C"/>
    <w:rsid w:val="00B76A76"/>
    <w:rsid w:val="00B82126"/>
    <w:rsid w:val="00B907DE"/>
    <w:rsid w:val="00B90B5A"/>
    <w:rsid w:val="00B9691E"/>
    <w:rsid w:val="00B96EF8"/>
    <w:rsid w:val="00B97771"/>
    <w:rsid w:val="00BA38DD"/>
    <w:rsid w:val="00BA42B4"/>
    <w:rsid w:val="00BA4A9F"/>
    <w:rsid w:val="00BA5703"/>
    <w:rsid w:val="00BA66A7"/>
    <w:rsid w:val="00BA6CAF"/>
    <w:rsid w:val="00BA7088"/>
    <w:rsid w:val="00BB1ECE"/>
    <w:rsid w:val="00BB2321"/>
    <w:rsid w:val="00BB488C"/>
    <w:rsid w:val="00BB4A87"/>
    <w:rsid w:val="00BB6F29"/>
    <w:rsid w:val="00BC2D1C"/>
    <w:rsid w:val="00BC5357"/>
    <w:rsid w:val="00BD1DAC"/>
    <w:rsid w:val="00BD4680"/>
    <w:rsid w:val="00BD476B"/>
    <w:rsid w:val="00BD5085"/>
    <w:rsid w:val="00BD5AC0"/>
    <w:rsid w:val="00BD70A7"/>
    <w:rsid w:val="00BE2DF7"/>
    <w:rsid w:val="00BE45D1"/>
    <w:rsid w:val="00BE4C2A"/>
    <w:rsid w:val="00BF2AA9"/>
    <w:rsid w:val="00C0214F"/>
    <w:rsid w:val="00C025C4"/>
    <w:rsid w:val="00C07C2D"/>
    <w:rsid w:val="00C07F85"/>
    <w:rsid w:val="00C11BEA"/>
    <w:rsid w:val="00C1699F"/>
    <w:rsid w:val="00C248A1"/>
    <w:rsid w:val="00C248D3"/>
    <w:rsid w:val="00C2629B"/>
    <w:rsid w:val="00C26BCC"/>
    <w:rsid w:val="00C271B9"/>
    <w:rsid w:val="00C32271"/>
    <w:rsid w:val="00C3251E"/>
    <w:rsid w:val="00C33CD2"/>
    <w:rsid w:val="00C40118"/>
    <w:rsid w:val="00C405B0"/>
    <w:rsid w:val="00C41AB7"/>
    <w:rsid w:val="00C41C8D"/>
    <w:rsid w:val="00C42615"/>
    <w:rsid w:val="00C43237"/>
    <w:rsid w:val="00C445AF"/>
    <w:rsid w:val="00C50AF0"/>
    <w:rsid w:val="00C52680"/>
    <w:rsid w:val="00C527A1"/>
    <w:rsid w:val="00C527D1"/>
    <w:rsid w:val="00C56D76"/>
    <w:rsid w:val="00C61FBB"/>
    <w:rsid w:val="00C62DE1"/>
    <w:rsid w:val="00C62E3E"/>
    <w:rsid w:val="00C644DE"/>
    <w:rsid w:val="00C65204"/>
    <w:rsid w:val="00C66B72"/>
    <w:rsid w:val="00C71155"/>
    <w:rsid w:val="00C7326F"/>
    <w:rsid w:val="00C74118"/>
    <w:rsid w:val="00C808B6"/>
    <w:rsid w:val="00C809AA"/>
    <w:rsid w:val="00C83D48"/>
    <w:rsid w:val="00C863E6"/>
    <w:rsid w:val="00C87D95"/>
    <w:rsid w:val="00C91648"/>
    <w:rsid w:val="00C919AD"/>
    <w:rsid w:val="00C936BA"/>
    <w:rsid w:val="00C95942"/>
    <w:rsid w:val="00C970DE"/>
    <w:rsid w:val="00C9794C"/>
    <w:rsid w:val="00CA0916"/>
    <w:rsid w:val="00CA3D49"/>
    <w:rsid w:val="00CA3EC4"/>
    <w:rsid w:val="00CA468D"/>
    <w:rsid w:val="00CA6BC8"/>
    <w:rsid w:val="00CA6E30"/>
    <w:rsid w:val="00CB14C6"/>
    <w:rsid w:val="00CB3BA6"/>
    <w:rsid w:val="00CB6B76"/>
    <w:rsid w:val="00CB6BDF"/>
    <w:rsid w:val="00CB7796"/>
    <w:rsid w:val="00CC3064"/>
    <w:rsid w:val="00CC3DAB"/>
    <w:rsid w:val="00CD4F4B"/>
    <w:rsid w:val="00CD6A93"/>
    <w:rsid w:val="00CD6BD6"/>
    <w:rsid w:val="00CE448B"/>
    <w:rsid w:val="00CF14FE"/>
    <w:rsid w:val="00CF619A"/>
    <w:rsid w:val="00CF61A3"/>
    <w:rsid w:val="00CF6E60"/>
    <w:rsid w:val="00D01C7B"/>
    <w:rsid w:val="00D12120"/>
    <w:rsid w:val="00D1315C"/>
    <w:rsid w:val="00D151A7"/>
    <w:rsid w:val="00D16159"/>
    <w:rsid w:val="00D16BBF"/>
    <w:rsid w:val="00D2059C"/>
    <w:rsid w:val="00D21E02"/>
    <w:rsid w:val="00D25FFB"/>
    <w:rsid w:val="00D26E5B"/>
    <w:rsid w:val="00D27D36"/>
    <w:rsid w:val="00D32552"/>
    <w:rsid w:val="00D33CBF"/>
    <w:rsid w:val="00D3410A"/>
    <w:rsid w:val="00D3630B"/>
    <w:rsid w:val="00D36D94"/>
    <w:rsid w:val="00D400FF"/>
    <w:rsid w:val="00D45282"/>
    <w:rsid w:val="00D47A51"/>
    <w:rsid w:val="00D50151"/>
    <w:rsid w:val="00D56631"/>
    <w:rsid w:val="00D6593F"/>
    <w:rsid w:val="00D670F2"/>
    <w:rsid w:val="00D71F95"/>
    <w:rsid w:val="00D73135"/>
    <w:rsid w:val="00D73178"/>
    <w:rsid w:val="00D803DC"/>
    <w:rsid w:val="00D80610"/>
    <w:rsid w:val="00D84EED"/>
    <w:rsid w:val="00D91D6F"/>
    <w:rsid w:val="00D937C3"/>
    <w:rsid w:val="00D939FE"/>
    <w:rsid w:val="00D97009"/>
    <w:rsid w:val="00DB2938"/>
    <w:rsid w:val="00DB5BEC"/>
    <w:rsid w:val="00DC1C31"/>
    <w:rsid w:val="00DC2442"/>
    <w:rsid w:val="00DC2CB2"/>
    <w:rsid w:val="00DC586F"/>
    <w:rsid w:val="00DC591A"/>
    <w:rsid w:val="00DC5E85"/>
    <w:rsid w:val="00DD09E4"/>
    <w:rsid w:val="00DD1E1F"/>
    <w:rsid w:val="00DD2207"/>
    <w:rsid w:val="00DD2FA5"/>
    <w:rsid w:val="00DD7CC9"/>
    <w:rsid w:val="00DE0370"/>
    <w:rsid w:val="00DE1378"/>
    <w:rsid w:val="00DE2A25"/>
    <w:rsid w:val="00DE4AA8"/>
    <w:rsid w:val="00DE5610"/>
    <w:rsid w:val="00DE6FDD"/>
    <w:rsid w:val="00DF08F8"/>
    <w:rsid w:val="00DF3BFD"/>
    <w:rsid w:val="00DF3DB0"/>
    <w:rsid w:val="00DF4BEC"/>
    <w:rsid w:val="00DF5288"/>
    <w:rsid w:val="00DF6000"/>
    <w:rsid w:val="00DF6A55"/>
    <w:rsid w:val="00DF7336"/>
    <w:rsid w:val="00E01463"/>
    <w:rsid w:val="00E015AC"/>
    <w:rsid w:val="00E0165A"/>
    <w:rsid w:val="00E03908"/>
    <w:rsid w:val="00E03EF8"/>
    <w:rsid w:val="00E049E2"/>
    <w:rsid w:val="00E04A85"/>
    <w:rsid w:val="00E111AA"/>
    <w:rsid w:val="00E17101"/>
    <w:rsid w:val="00E17E14"/>
    <w:rsid w:val="00E20AC7"/>
    <w:rsid w:val="00E21D22"/>
    <w:rsid w:val="00E2256F"/>
    <w:rsid w:val="00E22A6C"/>
    <w:rsid w:val="00E22D73"/>
    <w:rsid w:val="00E266BD"/>
    <w:rsid w:val="00E267E6"/>
    <w:rsid w:val="00E26882"/>
    <w:rsid w:val="00E27671"/>
    <w:rsid w:val="00E27BFB"/>
    <w:rsid w:val="00E32717"/>
    <w:rsid w:val="00E3615C"/>
    <w:rsid w:val="00E4023A"/>
    <w:rsid w:val="00E403CC"/>
    <w:rsid w:val="00E433E0"/>
    <w:rsid w:val="00E434A5"/>
    <w:rsid w:val="00E43D2C"/>
    <w:rsid w:val="00E44787"/>
    <w:rsid w:val="00E466DE"/>
    <w:rsid w:val="00E46CEE"/>
    <w:rsid w:val="00E47849"/>
    <w:rsid w:val="00E52AFA"/>
    <w:rsid w:val="00E53E5E"/>
    <w:rsid w:val="00E56F45"/>
    <w:rsid w:val="00E6405E"/>
    <w:rsid w:val="00E64637"/>
    <w:rsid w:val="00E64D00"/>
    <w:rsid w:val="00E658AF"/>
    <w:rsid w:val="00E664C6"/>
    <w:rsid w:val="00E721B2"/>
    <w:rsid w:val="00E823EF"/>
    <w:rsid w:val="00E848AB"/>
    <w:rsid w:val="00E92341"/>
    <w:rsid w:val="00E96DFA"/>
    <w:rsid w:val="00EA0985"/>
    <w:rsid w:val="00EA2417"/>
    <w:rsid w:val="00EA2AD4"/>
    <w:rsid w:val="00EA3112"/>
    <w:rsid w:val="00EA584E"/>
    <w:rsid w:val="00EB1282"/>
    <w:rsid w:val="00EB1FF3"/>
    <w:rsid w:val="00EB31D0"/>
    <w:rsid w:val="00EB426B"/>
    <w:rsid w:val="00EB54A1"/>
    <w:rsid w:val="00EB5779"/>
    <w:rsid w:val="00EC022A"/>
    <w:rsid w:val="00EC2BC6"/>
    <w:rsid w:val="00EC329D"/>
    <w:rsid w:val="00EC37CA"/>
    <w:rsid w:val="00EC5AD9"/>
    <w:rsid w:val="00EC63DE"/>
    <w:rsid w:val="00ED05A3"/>
    <w:rsid w:val="00ED356F"/>
    <w:rsid w:val="00ED3EFB"/>
    <w:rsid w:val="00ED52FC"/>
    <w:rsid w:val="00EE0BEE"/>
    <w:rsid w:val="00EE265E"/>
    <w:rsid w:val="00EE3EC0"/>
    <w:rsid w:val="00EE7D35"/>
    <w:rsid w:val="00EF0E43"/>
    <w:rsid w:val="00EF1544"/>
    <w:rsid w:val="00EF2B12"/>
    <w:rsid w:val="00EF3B6A"/>
    <w:rsid w:val="00EF48BE"/>
    <w:rsid w:val="00EF58E7"/>
    <w:rsid w:val="00EF7908"/>
    <w:rsid w:val="00F01820"/>
    <w:rsid w:val="00F03469"/>
    <w:rsid w:val="00F03822"/>
    <w:rsid w:val="00F0510E"/>
    <w:rsid w:val="00F1224D"/>
    <w:rsid w:val="00F13DF4"/>
    <w:rsid w:val="00F1458B"/>
    <w:rsid w:val="00F14BCA"/>
    <w:rsid w:val="00F16509"/>
    <w:rsid w:val="00F21E17"/>
    <w:rsid w:val="00F23CE5"/>
    <w:rsid w:val="00F24181"/>
    <w:rsid w:val="00F2450D"/>
    <w:rsid w:val="00F2455D"/>
    <w:rsid w:val="00F258E4"/>
    <w:rsid w:val="00F25B08"/>
    <w:rsid w:val="00F25DB4"/>
    <w:rsid w:val="00F27ECF"/>
    <w:rsid w:val="00F3123A"/>
    <w:rsid w:val="00F31327"/>
    <w:rsid w:val="00F32D4D"/>
    <w:rsid w:val="00F404FC"/>
    <w:rsid w:val="00F40548"/>
    <w:rsid w:val="00F40AD6"/>
    <w:rsid w:val="00F40D1F"/>
    <w:rsid w:val="00F60411"/>
    <w:rsid w:val="00F64BE4"/>
    <w:rsid w:val="00F66A4C"/>
    <w:rsid w:val="00F73726"/>
    <w:rsid w:val="00F74282"/>
    <w:rsid w:val="00F748CB"/>
    <w:rsid w:val="00F762C5"/>
    <w:rsid w:val="00F81BDB"/>
    <w:rsid w:val="00F84993"/>
    <w:rsid w:val="00F857D4"/>
    <w:rsid w:val="00F90DBF"/>
    <w:rsid w:val="00F96FCF"/>
    <w:rsid w:val="00FA412C"/>
    <w:rsid w:val="00FA53EC"/>
    <w:rsid w:val="00FA5C74"/>
    <w:rsid w:val="00FA5EB4"/>
    <w:rsid w:val="00FB0CF4"/>
    <w:rsid w:val="00FB0DC3"/>
    <w:rsid w:val="00FB1F7F"/>
    <w:rsid w:val="00FB30D8"/>
    <w:rsid w:val="00FC1608"/>
    <w:rsid w:val="00FC22F8"/>
    <w:rsid w:val="00FC38C9"/>
    <w:rsid w:val="00FC3909"/>
    <w:rsid w:val="00FC5C10"/>
    <w:rsid w:val="00FC5EFF"/>
    <w:rsid w:val="00FC636A"/>
    <w:rsid w:val="00FD4296"/>
    <w:rsid w:val="00FD4512"/>
    <w:rsid w:val="00FE2CE1"/>
    <w:rsid w:val="00FF135E"/>
    <w:rsid w:val="00FF3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2F74B9AF"/>
  <w15:docId w15:val="{39E43452-BC9B-4522-A34C-8ED7171F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8D8"/>
    <w:pPr>
      <w:widowControl w:val="0"/>
    </w:pPr>
    <w:rPr>
      <w:sz w:val="24"/>
    </w:rPr>
  </w:style>
  <w:style w:type="paragraph" w:styleId="Heading1">
    <w:name w:val="heading 1"/>
    <w:aliases w:val="* Standard Heading A,OLD Heading 1"/>
    <w:basedOn w:val="Normal"/>
    <w:next w:val="Normal"/>
    <w:link w:val="Heading1Char"/>
    <w:uiPriority w:val="99"/>
    <w:qFormat/>
    <w:rsid w:val="005E28D8"/>
    <w:pPr>
      <w:keepNext/>
      <w:widowControl/>
      <w:tabs>
        <w:tab w:val="left" w:pos="-1440"/>
        <w:tab w:val="left" w:pos="-720"/>
        <w:tab w:val="left" w:pos="0"/>
        <w:tab w:val="left" w:pos="781"/>
        <w:tab w:val="left" w:pos="2192"/>
        <w:tab w:val="left" w:pos="2683"/>
      </w:tabs>
      <w:jc w:val="center"/>
      <w:outlineLvl w:val="0"/>
    </w:pPr>
    <w:rPr>
      <w:b/>
      <w:sz w:val="22"/>
    </w:rPr>
  </w:style>
  <w:style w:type="paragraph" w:styleId="Heading2">
    <w:name w:val="heading 2"/>
    <w:basedOn w:val="Normal"/>
    <w:next w:val="Normal"/>
    <w:link w:val="Heading2Char"/>
    <w:uiPriority w:val="99"/>
    <w:qFormat/>
    <w:rsid w:val="005E28D8"/>
    <w:pPr>
      <w:keepNext/>
      <w:widowControl/>
      <w:tabs>
        <w:tab w:val="left" w:pos="-1440"/>
        <w:tab w:val="left" w:pos="-720"/>
        <w:tab w:val="left" w:pos="0"/>
        <w:tab w:val="left" w:pos="378"/>
      </w:tabs>
      <w:jc w:val="both"/>
      <w:outlineLvl w:val="1"/>
    </w:pPr>
    <w:rPr>
      <w:rFonts w:ascii="Arial" w:hAnsi="Arial"/>
      <w:b/>
      <w:sz w:val="22"/>
    </w:rPr>
  </w:style>
  <w:style w:type="paragraph" w:styleId="Heading3">
    <w:name w:val="heading 3"/>
    <w:basedOn w:val="Normal"/>
    <w:next w:val="Normal"/>
    <w:link w:val="Heading3Char"/>
    <w:uiPriority w:val="99"/>
    <w:qFormat/>
    <w:rsid w:val="005E28D8"/>
    <w:pPr>
      <w:keepNext/>
      <w:widowControl/>
      <w:tabs>
        <w:tab w:val="left" w:pos="-1440"/>
        <w:tab w:val="left" w:pos="-720"/>
        <w:tab w:val="left" w:pos="0"/>
        <w:tab w:val="left" w:pos="720"/>
        <w:tab w:val="left" w:pos="2167"/>
        <w:tab w:val="left" w:pos="2901"/>
        <w:tab w:val="left" w:pos="3405"/>
      </w:tabs>
      <w:outlineLvl w:val="2"/>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tandard Heading A Char,OLD Heading 1 Char"/>
    <w:link w:val="Heading1"/>
    <w:uiPriority w:val="99"/>
    <w:locked/>
    <w:rsid w:val="001159EA"/>
    <w:rPr>
      <w:rFonts w:ascii="Cambria" w:hAnsi="Cambria" w:cs="Times New Roman"/>
      <w:b/>
      <w:bCs/>
      <w:kern w:val="32"/>
      <w:sz w:val="32"/>
      <w:szCs w:val="32"/>
    </w:rPr>
  </w:style>
  <w:style w:type="character" w:customStyle="1" w:styleId="Heading2Char">
    <w:name w:val="Heading 2 Char"/>
    <w:link w:val="Heading2"/>
    <w:uiPriority w:val="99"/>
    <w:semiHidden/>
    <w:locked/>
    <w:rsid w:val="001159EA"/>
    <w:rPr>
      <w:rFonts w:ascii="Cambria" w:hAnsi="Cambria" w:cs="Times New Roman"/>
      <w:b/>
      <w:bCs/>
      <w:i/>
      <w:iCs/>
      <w:sz w:val="28"/>
      <w:szCs w:val="28"/>
    </w:rPr>
  </w:style>
  <w:style w:type="character" w:customStyle="1" w:styleId="Heading3Char">
    <w:name w:val="Heading 3 Char"/>
    <w:link w:val="Heading3"/>
    <w:uiPriority w:val="99"/>
    <w:semiHidden/>
    <w:locked/>
    <w:rsid w:val="001159EA"/>
    <w:rPr>
      <w:rFonts w:ascii="Cambria" w:hAnsi="Cambria" w:cs="Times New Roman"/>
      <w:b/>
      <w:bCs/>
      <w:sz w:val="26"/>
      <w:szCs w:val="26"/>
    </w:rPr>
  </w:style>
  <w:style w:type="character" w:styleId="FootnoteReference">
    <w:name w:val="footnote reference"/>
    <w:uiPriority w:val="99"/>
    <w:semiHidden/>
    <w:rsid w:val="005E28D8"/>
    <w:rPr>
      <w:rFonts w:cs="Times New Roman"/>
    </w:rPr>
  </w:style>
  <w:style w:type="paragraph" w:customStyle="1" w:styleId="Quick1-">
    <w:name w:val="Quick 1-"/>
    <w:basedOn w:val="Normal"/>
    <w:uiPriority w:val="99"/>
    <w:rsid w:val="005E28D8"/>
    <w:pPr>
      <w:ind w:left="2192" w:hanging="2192"/>
    </w:pPr>
  </w:style>
  <w:style w:type="paragraph" w:styleId="Header">
    <w:name w:val="header"/>
    <w:basedOn w:val="Normal"/>
    <w:link w:val="HeaderChar"/>
    <w:uiPriority w:val="99"/>
    <w:rsid w:val="005E28D8"/>
    <w:pPr>
      <w:tabs>
        <w:tab w:val="center" w:pos="4320"/>
        <w:tab w:val="right" w:pos="8640"/>
      </w:tabs>
    </w:pPr>
  </w:style>
  <w:style w:type="character" w:customStyle="1" w:styleId="HeaderChar">
    <w:name w:val="Header Char"/>
    <w:link w:val="Header"/>
    <w:uiPriority w:val="99"/>
    <w:semiHidden/>
    <w:locked/>
    <w:rsid w:val="001159EA"/>
    <w:rPr>
      <w:rFonts w:cs="Times New Roman"/>
      <w:sz w:val="20"/>
      <w:szCs w:val="20"/>
    </w:rPr>
  </w:style>
  <w:style w:type="paragraph" w:styleId="Footer">
    <w:name w:val="footer"/>
    <w:basedOn w:val="Normal"/>
    <w:link w:val="FooterChar"/>
    <w:uiPriority w:val="99"/>
    <w:rsid w:val="005E28D8"/>
    <w:pPr>
      <w:tabs>
        <w:tab w:val="center" w:pos="4320"/>
        <w:tab w:val="right" w:pos="8640"/>
      </w:tabs>
    </w:pPr>
  </w:style>
  <w:style w:type="character" w:customStyle="1" w:styleId="FooterChar">
    <w:name w:val="Footer Char"/>
    <w:link w:val="Footer"/>
    <w:uiPriority w:val="99"/>
    <w:semiHidden/>
    <w:locked/>
    <w:rsid w:val="001159EA"/>
    <w:rPr>
      <w:rFonts w:cs="Times New Roman"/>
      <w:sz w:val="20"/>
      <w:szCs w:val="20"/>
    </w:rPr>
  </w:style>
  <w:style w:type="paragraph" w:styleId="BodyTextIndent">
    <w:name w:val="Body Text Indent"/>
    <w:basedOn w:val="Normal"/>
    <w:link w:val="BodyTextIndentChar"/>
    <w:uiPriority w:val="99"/>
    <w:rsid w:val="005E28D8"/>
    <w:pPr>
      <w:widowControl/>
      <w:tabs>
        <w:tab w:val="left" w:pos="-1440"/>
        <w:tab w:val="left" w:pos="-720"/>
        <w:tab w:val="left" w:pos="0"/>
        <w:tab w:val="left" w:pos="2192"/>
        <w:tab w:val="left" w:pos="2683"/>
      </w:tabs>
      <w:ind w:left="2160" w:hanging="2160"/>
    </w:pPr>
    <w:rPr>
      <w:rFonts w:ascii="Arial" w:hAnsi="Arial"/>
      <w:sz w:val="22"/>
    </w:rPr>
  </w:style>
  <w:style w:type="character" w:customStyle="1" w:styleId="BodyTextIndentChar">
    <w:name w:val="Body Text Indent Char"/>
    <w:link w:val="BodyTextIndent"/>
    <w:uiPriority w:val="99"/>
    <w:semiHidden/>
    <w:locked/>
    <w:rsid w:val="001159EA"/>
    <w:rPr>
      <w:rFonts w:cs="Times New Roman"/>
      <w:sz w:val="20"/>
      <w:szCs w:val="20"/>
    </w:rPr>
  </w:style>
  <w:style w:type="paragraph" w:styleId="BodyTextIndent2">
    <w:name w:val="Body Text Indent 2"/>
    <w:basedOn w:val="Normal"/>
    <w:link w:val="BodyTextIndent2Char"/>
    <w:uiPriority w:val="99"/>
    <w:rsid w:val="005E28D8"/>
    <w:pPr>
      <w:widowControl/>
      <w:tabs>
        <w:tab w:val="left" w:pos="-1440"/>
        <w:tab w:val="left" w:pos="-720"/>
        <w:tab w:val="left" w:pos="720"/>
        <w:tab w:val="left" w:pos="2167"/>
        <w:tab w:val="left" w:pos="2901"/>
        <w:tab w:val="left" w:pos="3405"/>
      </w:tabs>
      <w:ind w:left="2880" w:hanging="2880"/>
      <w:jc w:val="both"/>
    </w:pPr>
    <w:rPr>
      <w:rFonts w:ascii="Arial" w:hAnsi="Arial"/>
      <w:sz w:val="22"/>
    </w:rPr>
  </w:style>
  <w:style w:type="character" w:customStyle="1" w:styleId="BodyTextIndent2Char">
    <w:name w:val="Body Text Indent 2 Char"/>
    <w:link w:val="BodyTextIndent2"/>
    <w:uiPriority w:val="99"/>
    <w:semiHidden/>
    <w:locked/>
    <w:rsid w:val="001159EA"/>
    <w:rPr>
      <w:rFonts w:cs="Times New Roman"/>
      <w:sz w:val="20"/>
      <w:szCs w:val="20"/>
    </w:rPr>
  </w:style>
  <w:style w:type="paragraph" w:styleId="BodyText">
    <w:name w:val="Body Text"/>
    <w:basedOn w:val="Normal"/>
    <w:link w:val="BodyTextChar"/>
    <w:uiPriority w:val="99"/>
    <w:rsid w:val="005E28D8"/>
    <w:pPr>
      <w:widowControl/>
      <w:tabs>
        <w:tab w:val="left" w:pos="-1440"/>
        <w:tab w:val="left" w:pos="-720"/>
        <w:tab w:val="left" w:pos="0"/>
        <w:tab w:val="left" w:pos="378"/>
      </w:tabs>
      <w:jc w:val="both"/>
    </w:pPr>
    <w:rPr>
      <w:rFonts w:ascii="Arial" w:hAnsi="Arial"/>
      <w:sz w:val="22"/>
    </w:rPr>
  </w:style>
  <w:style w:type="character" w:customStyle="1" w:styleId="BodyTextChar">
    <w:name w:val="Body Text Char"/>
    <w:link w:val="BodyText"/>
    <w:uiPriority w:val="99"/>
    <w:semiHidden/>
    <w:locked/>
    <w:rsid w:val="001159EA"/>
    <w:rPr>
      <w:rFonts w:cs="Times New Roman"/>
      <w:sz w:val="20"/>
      <w:szCs w:val="20"/>
    </w:rPr>
  </w:style>
  <w:style w:type="character" w:styleId="Hyperlink">
    <w:name w:val="Hyperlink"/>
    <w:uiPriority w:val="99"/>
    <w:rsid w:val="005E28D8"/>
    <w:rPr>
      <w:rFonts w:cs="Times New Roman"/>
      <w:color w:val="0000FF"/>
      <w:u w:val="single"/>
    </w:rPr>
  </w:style>
  <w:style w:type="character" w:styleId="FollowedHyperlink">
    <w:name w:val="FollowedHyperlink"/>
    <w:uiPriority w:val="99"/>
    <w:rsid w:val="005E28D8"/>
    <w:rPr>
      <w:rFonts w:cs="Times New Roman"/>
      <w:color w:val="800080"/>
      <w:u w:val="single"/>
    </w:rPr>
  </w:style>
  <w:style w:type="paragraph" w:styleId="BodyTextIndent3">
    <w:name w:val="Body Text Indent 3"/>
    <w:basedOn w:val="Normal"/>
    <w:link w:val="BodyTextIndent3Char"/>
    <w:uiPriority w:val="99"/>
    <w:rsid w:val="005E28D8"/>
    <w:pPr>
      <w:widowControl/>
      <w:tabs>
        <w:tab w:val="left" w:pos="-1440"/>
        <w:tab w:val="left" w:pos="-720"/>
        <w:tab w:val="left" w:pos="0"/>
        <w:tab w:val="left" w:pos="2192"/>
        <w:tab w:val="left" w:pos="2683"/>
      </w:tabs>
      <w:ind w:left="2190" w:hanging="2190"/>
    </w:pPr>
    <w:rPr>
      <w:rFonts w:ascii="Arial" w:hAnsi="Arial"/>
      <w:sz w:val="22"/>
    </w:rPr>
  </w:style>
  <w:style w:type="character" w:customStyle="1" w:styleId="BodyTextIndent3Char">
    <w:name w:val="Body Text Indent 3 Char"/>
    <w:link w:val="BodyTextIndent3"/>
    <w:uiPriority w:val="99"/>
    <w:semiHidden/>
    <w:locked/>
    <w:rsid w:val="001159EA"/>
    <w:rPr>
      <w:rFonts w:cs="Times New Roman"/>
      <w:sz w:val="16"/>
      <w:szCs w:val="16"/>
    </w:rPr>
  </w:style>
  <w:style w:type="paragraph" w:styleId="BodyText2">
    <w:name w:val="Body Text 2"/>
    <w:basedOn w:val="Normal"/>
    <w:link w:val="BodyText2Char"/>
    <w:uiPriority w:val="99"/>
    <w:rsid w:val="005E28D8"/>
    <w:rPr>
      <w:rFonts w:ascii="Arial" w:hAnsi="Arial" w:cs="Arial"/>
      <w:sz w:val="20"/>
    </w:rPr>
  </w:style>
  <w:style w:type="character" w:customStyle="1" w:styleId="BodyText2Char">
    <w:name w:val="Body Text 2 Char"/>
    <w:link w:val="BodyText2"/>
    <w:uiPriority w:val="99"/>
    <w:semiHidden/>
    <w:locked/>
    <w:rsid w:val="001159EA"/>
    <w:rPr>
      <w:rFonts w:cs="Times New Roman"/>
      <w:sz w:val="20"/>
      <w:szCs w:val="20"/>
    </w:rPr>
  </w:style>
  <w:style w:type="paragraph" w:customStyle="1" w:styleId="ChapterTitle">
    <w:name w:val="*Chapter Title"/>
    <w:basedOn w:val="Normal"/>
    <w:next w:val="Normal"/>
    <w:uiPriority w:val="99"/>
    <w:rsid w:val="005E28D8"/>
    <w:pPr>
      <w:widowControl/>
      <w:tabs>
        <w:tab w:val="center" w:pos="4320"/>
        <w:tab w:val="right" w:pos="8640"/>
      </w:tabs>
      <w:overflowPunct w:val="0"/>
      <w:autoSpaceDE w:val="0"/>
      <w:autoSpaceDN w:val="0"/>
      <w:adjustRightInd w:val="0"/>
      <w:spacing w:after="480" w:line="300" w:lineRule="exact"/>
      <w:jc w:val="center"/>
      <w:textAlignment w:val="baseline"/>
    </w:pPr>
    <w:rPr>
      <w:rFonts w:ascii="Arial" w:hAnsi="Arial"/>
      <w:b/>
      <w:spacing w:val="-4"/>
      <w:sz w:val="32"/>
    </w:rPr>
  </w:style>
  <w:style w:type="paragraph" w:styleId="EndnoteText">
    <w:name w:val="endnote text"/>
    <w:basedOn w:val="Normal"/>
    <w:link w:val="EndnoteTextChar"/>
    <w:uiPriority w:val="99"/>
    <w:semiHidden/>
    <w:rsid w:val="005E28D8"/>
    <w:pPr>
      <w:widowControl/>
    </w:pPr>
    <w:rPr>
      <w:rFonts w:ascii="Arial" w:hAnsi="Arial" w:cs="Arial"/>
      <w:sz w:val="20"/>
    </w:rPr>
  </w:style>
  <w:style w:type="character" w:customStyle="1" w:styleId="EndnoteTextChar">
    <w:name w:val="Endnote Text Char"/>
    <w:link w:val="EndnoteText"/>
    <w:uiPriority w:val="99"/>
    <w:semiHidden/>
    <w:locked/>
    <w:rsid w:val="001159EA"/>
    <w:rPr>
      <w:rFonts w:cs="Times New Roman"/>
      <w:sz w:val="20"/>
      <w:szCs w:val="20"/>
    </w:rPr>
  </w:style>
  <w:style w:type="character" w:styleId="EndnoteReference">
    <w:name w:val="endnote reference"/>
    <w:uiPriority w:val="99"/>
    <w:semiHidden/>
    <w:rsid w:val="005E28D8"/>
    <w:rPr>
      <w:rFonts w:cs="Times New Roman"/>
      <w:vertAlign w:val="superscript"/>
    </w:rPr>
  </w:style>
  <w:style w:type="paragraph" w:styleId="Title">
    <w:name w:val="Title"/>
    <w:basedOn w:val="Normal"/>
    <w:link w:val="TitleChar"/>
    <w:qFormat/>
    <w:rsid w:val="005E28D8"/>
    <w:pPr>
      <w:widowControl/>
      <w:jc w:val="center"/>
    </w:pPr>
    <w:rPr>
      <w:b/>
    </w:rPr>
  </w:style>
  <w:style w:type="character" w:customStyle="1" w:styleId="TitleChar">
    <w:name w:val="Title Char"/>
    <w:link w:val="Title"/>
    <w:locked/>
    <w:rsid w:val="001159EA"/>
    <w:rPr>
      <w:rFonts w:ascii="Cambria" w:hAnsi="Cambria" w:cs="Times New Roman"/>
      <w:b/>
      <w:bCs/>
      <w:kern w:val="28"/>
      <w:sz w:val="32"/>
      <w:szCs w:val="32"/>
    </w:rPr>
  </w:style>
  <w:style w:type="paragraph" w:styleId="BalloonText">
    <w:name w:val="Balloon Text"/>
    <w:basedOn w:val="Normal"/>
    <w:link w:val="BalloonTextChar"/>
    <w:uiPriority w:val="99"/>
    <w:semiHidden/>
    <w:rsid w:val="006508F4"/>
    <w:rPr>
      <w:rFonts w:ascii="Tahoma" w:hAnsi="Tahoma" w:cs="Tahoma"/>
      <w:sz w:val="16"/>
      <w:szCs w:val="16"/>
    </w:rPr>
  </w:style>
  <w:style w:type="character" w:customStyle="1" w:styleId="BalloonTextChar">
    <w:name w:val="Balloon Text Char"/>
    <w:link w:val="BalloonText"/>
    <w:uiPriority w:val="99"/>
    <w:semiHidden/>
    <w:locked/>
    <w:rsid w:val="001159EA"/>
    <w:rPr>
      <w:rFonts w:cs="Times New Roman"/>
      <w:sz w:val="2"/>
    </w:rPr>
  </w:style>
  <w:style w:type="paragraph" w:customStyle="1" w:styleId="author">
    <w:name w:val="author"/>
    <w:basedOn w:val="Normal"/>
    <w:next w:val="Normal"/>
    <w:uiPriority w:val="99"/>
    <w:rsid w:val="00873284"/>
    <w:pPr>
      <w:widowControl/>
      <w:suppressAutoHyphens/>
      <w:overflowPunct w:val="0"/>
      <w:autoSpaceDE w:val="0"/>
      <w:autoSpaceDN w:val="0"/>
      <w:adjustRightInd w:val="0"/>
      <w:spacing w:before="480" w:after="220" w:line="240" w:lineRule="atLeast"/>
      <w:textAlignment w:val="baseline"/>
    </w:pPr>
    <w:rPr>
      <w:rFonts w:ascii="Times" w:hAnsi="Times"/>
      <w:b/>
      <w:sz w:val="20"/>
      <w:lang w:eastAsia="de-DE"/>
    </w:rPr>
  </w:style>
  <w:style w:type="paragraph" w:customStyle="1" w:styleId="Title1">
    <w:name w:val="Title1"/>
    <w:basedOn w:val="Normal"/>
    <w:next w:val="Normal"/>
    <w:uiPriority w:val="99"/>
    <w:rsid w:val="00873284"/>
    <w:pPr>
      <w:keepNext/>
      <w:keepLines/>
      <w:pageBreakBefore/>
      <w:widowControl/>
      <w:tabs>
        <w:tab w:val="left" w:pos="284"/>
      </w:tabs>
      <w:suppressAutoHyphens/>
      <w:overflowPunct w:val="0"/>
      <w:autoSpaceDE w:val="0"/>
      <w:autoSpaceDN w:val="0"/>
      <w:adjustRightInd w:val="0"/>
      <w:spacing w:line="360" w:lineRule="atLeast"/>
      <w:textAlignment w:val="baseline"/>
    </w:pPr>
    <w:rPr>
      <w:rFonts w:ascii="Times" w:hAnsi="Times"/>
      <w:b/>
      <w:sz w:val="32"/>
      <w:lang w:eastAsia="de-DE"/>
    </w:rPr>
  </w:style>
  <w:style w:type="character" w:customStyle="1" w:styleId="Subtitle1">
    <w:name w:val="Subtitle1"/>
    <w:uiPriority w:val="99"/>
    <w:rsid w:val="003937B7"/>
    <w:rPr>
      <w:rFonts w:cs="Times New Roman"/>
    </w:rPr>
  </w:style>
  <w:style w:type="character" w:customStyle="1" w:styleId="slug-vol">
    <w:name w:val="slug-vol"/>
    <w:rsid w:val="000E46F3"/>
  </w:style>
  <w:style w:type="character" w:customStyle="1" w:styleId="slug-issue">
    <w:name w:val="slug-issue"/>
    <w:rsid w:val="000E46F3"/>
  </w:style>
  <w:style w:type="character" w:customStyle="1" w:styleId="slug-pages3">
    <w:name w:val="slug-pages3"/>
    <w:rsid w:val="000E46F3"/>
    <w:rPr>
      <w:b/>
      <w:bCs/>
    </w:rPr>
  </w:style>
  <w:style w:type="character" w:customStyle="1" w:styleId="object3">
    <w:name w:val="object3"/>
    <w:rsid w:val="009970F3"/>
    <w:rPr>
      <w:strike w:val="0"/>
      <w:dstrike w:val="0"/>
      <w:color w:val="00008B"/>
      <w:u w:val="none"/>
      <w:effect w:val="none"/>
    </w:rPr>
  </w:style>
  <w:style w:type="paragraph" w:styleId="Subtitle">
    <w:name w:val="Subtitle"/>
    <w:basedOn w:val="Normal"/>
    <w:next w:val="Normal"/>
    <w:link w:val="SubtitleChar"/>
    <w:qFormat/>
    <w:locked/>
    <w:rsid w:val="007B35A4"/>
    <w:pPr>
      <w:widowControl/>
      <w:spacing w:after="60"/>
      <w:jc w:val="center"/>
      <w:outlineLvl w:val="1"/>
    </w:pPr>
    <w:rPr>
      <w:rFonts w:ascii="Cambria" w:hAnsi="Cambria"/>
      <w:szCs w:val="24"/>
      <w:lang w:val="sv-SE" w:eastAsia="sv-SE"/>
    </w:rPr>
  </w:style>
  <w:style w:type="character" w:customStyle="1" w:styleId="SubtitleChar">
    <w:name w:val="Subtitle Char"/>
    <w:link w:val="Subtitle"/>
    <w:rsid w:val="007B35A4"/>
    <w:rPr>
      <w:rFonts w:ascii="Cambria" w:hAnsi="Cambria"/>
      <w:sz w:val="24"/>
      <w:szCs w:val="24"/>
      <w:lang w:val="sv-SE" w:eastAsia="sv-SE"/>
    </w:rPr>
  </w:style>
  <w:style w:type="character" w:styleId="Strong">
    <w:name w:val="Strong"/>
    <w:uiPriority w:val="22"/>
    <w:qFormat/>
    <w:locked/>
    <w:rsid w:val="00241D1D"/>
    <w:rPr>
      <w:b/>
      <w:bCs/>
    </w:rPr>
  </w:style>
  <w:style w:type="character" w:customStyle="1" w:styleId="volume">
    <w:name w:val="volume"/>
    <w:rsid w:val="00241D1D"/>
  </w:style>
  <w:style w:type="paragraph" w:customStyle="1" w:styleId="Default">
    <w:name w:val="Default"/>
    <w:rsid w:val="00332EBC"/>
    <w:pPr>
      <w:autoSpaceDE w:val="0"/>
      <w:autoSpaceDN w:val="0"/>
      <w:adjustRightInd w:val="0"/>
    </w:pPr>
    <w:rPr>
      <w:rFonts w:ascii="Calibri" w:hAnsi="Calibri" w:cs="Calibri"/>
      <w:color w:val="000000"/>
      <w:sz w:val="24"/>
      <w:szCs w:val="24"/>
    </w:rPr>
  </w:style>
  <w:style w:type="character" w:customStyle="1" w:styleId="previewtxt">
    <w:name w:val="previewtxt"/>
    <w:rsid w:val="00457F0E"/>
  </w:style>
  <w:style w:type="character" w:customStyle="1" w:styleId="documenttype">
    <w:name w:val="documenttype"/>
    <w:rsid w:val="00457F0E"/>
  </w:style>
  <w:style w:type="character" w:customStyle="1" w:styleId="emaildisabled">
    <w:name w:val="emaildisabled"/>
    <w:rsid w:val="00457F0E"/>
  </w:style>
  <w:style w:type="character" w:customStyle="1" w:styleId="correspondence-addressover">
    <w:name w:val="correspondence-address_over"/>
    <w:rsid w:val="00457F0E"/>
  </w:style>
  <w:style w:type="paragraph" w:customStyle="1" w:styleId="affiltxt">
    <w:name w:val="affiltxt"/>
    <w:basedOn w:val="Normal"/>
    <w:rsid w:val="00457F0E"/>
    <w:pPr>
      <w:widowControl/>
      <w:spacing w:before="100" w:beforeAutospacing="1" w:after="100" w:afterAutospacing="1"/>
    </w:pPr>
    <w:rPr>
      <w:szCs w:val="24"/>
    </w:rPr>
  </w:style>
  <w:style w:type="paragraph" w:customStyle="1" w:styleId="marginb3">
    <w:name w:val="marginb3"/>
    <w:basedOn w:val="Normal"/>
    <w:rsid w:val="00457F0E"/>
    <w:pPr>
      <w:widowControl/>
      <w:spacing w:before="100" w:beforeAutospacing="1" w:after="100" w:afterAutospacing="1"/>
    </w:pPr>
    <w:rPr>
      <w:szCs w:val="24"/>
    </w:rPr>
  </w:style>
  <w:style w:type="character" w:customStyle="1" w:styleId="paddingr15">
    <w:name w:val="paddingr15"/>
    <w:rsid w:val="00457F0E"/>
  </w:style>
  <w:style w:type="character" w:styleId="CommentReference">
    <w:name w:val="annotation reference"/>
    <w:uiPriority w:val="99"/>
    <w:semiHidden/>
    <w:unhideWhenUsed/>
    <w:rsid w:val="000416FF"/>
    <w:rPr>
      <w:sz w:val="16"/>
      <w:szCs w:val="16"/>
    </w:rPr>
  </w:style>
  <w:style w:type="paragraph" w:styleId="CommentText">
    <w:name w:val="annotation text"/>
    <w:basedOn w:val="Normal"/>
    <w:link w:val="CommentTextChar"/>
    <w:uiPriority w:val="99"/>
    <w:semiHidden/>
    <w:unhideWhenUsed/>
    <w:rsid w:val="000416FF"/>
    <w:rPr>
      <w:sz w:val="20"/>
    </w:rPr>
  </w:style>
  <w:style w:type="character" w:customStyle="1" w:styleId="CommentTextChar">
    <w:name w:val="Comment Text Char"/>
    <w:basedOn w:val="DefaultParagraphFont"/>
    <w:link w:val="CommentText"/>
    <w:uiPriority w:val="99"/>
    <w:semiHidden/>
    <w:rsid w:val="000416FF"/>
  </w:style>
  <w:style w:type="paragraph" w:styleId="CommentSubject">
    <w:name w:val="annotation subject"/>
    <w:basedOn w:val="CommentText"/>
    <w:next w:val="CommentText"/>
    <w:link w:val="CommentSubjectChar"/>
    <w:uiPriority w:val="99"/>
    <w:semiHidden/>
    <w:unhideWhenUsed/>
    <w:rsid w:val="000416FF"/>
    <w:rPr>
      <w:b/>
      <w:bCs/>
    </w:rPr>
  </w:style>
  <w:style w:type="character" w:customStyle="1" w:styleId="CommentSubjectChar">
    <w:name w:val="Comment Subject Char"/>
    <w:link w:val="CommentSubject"/>
    <w:uiPriority w:val="99"/>
    <w:semiHidden/>
    <w:rsid w:val="000416FF"/>
    <w:rPr>
      <w:b/>
      <w:bCs/>
    </w:rPr>
  </w:style>
  <w:style w:type="paragraph" w:styleId="Revision">
    <w:name w:val="Revision"/>
    <w:hidden/>
    <w:uiPriority w:val="99"/>
    <w:semiHidden/>
    <w:rsid w:val="00F25DB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780">
      <w:bodyDiv w:val="1"/>
      <w:marLeft w:val="0"/>
      <w:marRight w:val="0"/>
      <w:marTop w:val="0"/>
      <w:marBottom w:val="0"/>
      <w:divBdr>
        <w:top w:val="none" w:sz="0" w:space="0" w:color="auto"/>
        <w:left w:val="none" w:sz="0" w:space="0" w:color="auto"/>
        <w:bottom w:val="none" w:sz="0" w:space="0" w:color="auto"/>
        <w:right w:val="none" w:sz="0" w:space="0" w:color="auto"/>
      </w:divBdr>
      <w:divsChild>
        <w:div w:id="1340112094">
          <w:marLeft w:val="0"/>
          <w:marRight w:val="0"/>
          <w:marTop w:val="0"/>
          <w:marBottom w:val="0"/>
          <w:divBdr>
            <w:top w:val="none" w:sz="0" w:space="0" w:color="auto"/>
            <w:left w:val="none" w:sz="0" w:space="0" w:color="auto"/>
            <w:bottom w:val="none" w:sz="0" w:space="0" w:color="auto"/>
            <w:right w:val="none" w:sz="0" w:space="0" w:color="auto"/>
          </w:divBdr>
          <w:divsChild>
            <w:div w:id="1882286486">
              <w:marLeft w:val="0"/>
              <w:marRight w:val="0"/>
              <w:marTop w:val="0"/>
              <w:marBottom w:val="0"/>
              <w:divBdr>
                <w:top w:val="none" w:sz="0" w:space="0" w:color="auto"/>
                <w:left w:val="none" w:sz="0" w:space="0" w:color="auto"/>
                <w:bottom w:val="none" w:sz="0" w:space="0" w:color="auto"/>
                <w:right w:val="none" w:sz="0" w:space="0" w:color="auto"/>
              </w:divBdr>
            </w:div>
          </w:divsChild>
        </w:div>
        <w:div w:id="774983962">
          <w:marLeft w:val="0"/>
          <w:marRight w:val="0"/>
          <w:marTop w:val="0"/>
          <w:marBottom w:val="0"/>
          <w:divBdr>
            <w:top w:val="none" w:sz="0" w:space="0" w:color="auto"/>
            <w:left w:val="none" w:sz="0" w:space="0" w:color="auto"/>
            <w:bottom w:val="none" w:sz="0" w:space="0" w:color="auto"/>
            <w:right w:val="none" w:sz="0" w:space="0" w:color="auto"/>
          </w:divBdr>
          <w:divsChild>
            <w:div w:id="1829397132">
              <w:marLeft w:val="0"/>
              <w:marRight w:val="0"/>
              <w:marTop w:val="0"/>
              <w:marBottom w:val="0"/>
              <w:divBdr>
                <w:top w:val="none" w:sz="0" w:space="0" w:color="auto"/>
                <w:left w:val="none" w:sz="0" w:space="0" w:color="auto"/>
                <w:bottom w:val="none" w:sz="0" w:space="0" w:color="auto"/>
                <w:right w:val="none" w:sz="0" w:space="0" w:color="auto"/>
              </w:divBdr>
              <w:divsChild>
                <w:div w:id="1609967014">
                  <w:marLeft w:val="0"/>
                  <w:marRight w:val="0"/>
                  <w:marTop w:val="0"/>
                  <w:marBottom w:val="0"/>
                  <w:divBdr>
                    <w:top w:val="none" w:sz="0" w:space="0" w:color="auto"/>
                    <w:left w:val="none" w:sz="0" w:space="0" w:color="auto"/>
                    <w:bottom w:val="none" w:sz="0" w:space="0" w:color="auto"/>
                    <w:right w:val="none" w:sz="0" w:space="0" w:color="auto"/>
                  </w:divBdr>
                  <w:divsChild>
                    <w:div w:id="264118897">
                      <w:marLeft w:val="0"/>
                      <w:marRight w:val="0"/>
                      <w:marTop w:val="0"/>
                      <w:marBottom w:val="0"/>
                      <w:divBdr>
                        <w:top w:val="none" w:sz="0" w:space="0" w:color="auto"/>
                        <w:left w:val="none" w:sz="0" w:space="0" w:color="auto"/>
                        <w:bottom w:val="none" w:sz="0" w:space="0" w:color="auto"/>
                        <w:right w:val="none" w:sz="0" w:space="0" w:color="auto"/>
                      </w:divBdr>
                      <w:divsChild>
                        <w:div w:id="15542392">
                          <w:marLeft w:val="0"/>
                          <w:marRight w:val="0"/>
                          <w:marTop w:val="0"/>
                          <w:marBottom w:val="0"/>
                          <w:divBdr>
                            <w:top w:val="none" w:sz="0" w:space="0" w:color="auto"/>
                            <w:left w:val="none" w:sz="0" w:space="0" w:color="auto"/>
                            <w:bottom w:val="none" w:sz="0" w:space="0" w:color="auto"/>
                            <w:right w:val="none" w:sz="0" w:space="0" w:color="auto"/>
                          </w:divBdr>
                          <w:divsChild>
                            <w:div w:id="984239363">
                              <w:marLeft w:val="0"/>
                              <w:marRight w:val="0"/>
                              <w:marTop w:val="0"/>
                              <w:marBottom w:val="0"/>
                              <w:divBdr>
                                <w:top w:val="none" w:sz="0" w:space="0" w:color="auto"/>
                                <w:left w:val="none" w:sz="0" w:space="0" w:color="auto"/>
                                <w:bottom w:val="none" w:sz="0" w:space="0" w:color="auto"/>
                                <w:right w:val="none" w:sz="0" w:space="0" w:color="auto"/>
                              </w:divBdr>
                              <w:divsChild>
                                <w:div w:id="2049988706">
                                  <w:marLeft w:val="0"/>
                                  <w:marRight w:val="0"/>
                                  <w:marTop w:val="0"/>
                                  <w:marBottom w:val="0"/>
                                  <w:divBdr>
                                    <w:top w:val="none" w:sz="0" w:space="0" w:color="auto"/>
                                    <w:left w:val="none" w:sz="0" w:space="0" w:color="auto"/>
                                    <w:bottom w:val="none" w:sz="0" w:space="0" w:color="auto"/>
                                    <w:right w:val="none" w:sz="0" w:space="0" w:color="auto"/>
                                  </w:divBdr>
                                </w:div>
                              </w:divsChild>
                            </w:div>
                            <w:div w:id="154879795">
                              <w:marLeft w:val="0"/>
                              <w:marRight w:val="0"/>
                              <w:marTop w:val="0"/>
                              <w:marBottom w:val="0"/>
                              <w:divBdr>
                                <w:top w:val="none" w:sz="0" w:space="0" w:color="auto"/>
                                <w:left w:val="none" w:sz="0" w:space="0" w:color="auto"/>
                                <w:bottom w:val="none" w:sz="0" w:space="0" w:color="auto"/>
                                <w:right w:val="none" w:sz="0" w:space="0" w:color="auto"/>
                              </w:divBdr>
                            </w:div>
                          </w:divsChild>
                        </w:div>
                        <w:div w:id="36397667">
                          <w:marLeft w:val="0"/>
                          <w:marRight w:val="0"/>
                          <w:marTop w:val="0"/>
                          <w:marBottom w:val="0"/>
                          <w:divBdr>
                            <w:top w:val="none" w:sz="0" w:space="0" w:color="auto"/>
                            <w:left w:val="none" w:sz="0" w:space="0" w:color="auto"/>
                            <w:bottom w:val="none" w:sz="0" w:space="0" w:color="auto"/>
                            <w:right w:val="none" w:sz="0" w:space="0" w:color="auto"/>
                          </w:divBdr>
                          <w:divsChild>
                            <w:div w:id="874275699">
                              <w:marLeft w:val="0"/>
                              <w:marRight w:val="0"/>
                              <w:marTop w:val="0"/>
                              <w:marBottom w:val="0"/>
                              <w:divBdr>
                                <w:top w:val="none" w:sz="0" w:space="0" w:color="auto"/>
                                <w:left w:val="none" w:sz="0" w:space="0" w:color="auto"/>
                                <w:bottom w:val="none" w:sz="0" w:space="0" w:color="auto"/>
                                <w:right w:val="none" w:sz="0" w:space="0" w:color="auto"/>
                              </w:divBdr>
                              <w:divsChild>
                                <w:div w:id="596447659">
                                  <w:marLeft w:val="0"/>
                                  <w:marRight w:val="0"/>
                                  <w:marTop w:val="0"/>
                                  <w:marBottom w:val="0"/>
                                  <w:divBdr>
                                    <w:top w:val="none" w:sz="0" w:space="0" w:color="auto"/>
                                    <w:left w:val="none" w:sz="0" w:space="0" w:color="auto"/>
                                    <w:bottom w:val="none" w:sz="0" w:space="0" w:color="auto"/>
                                    <w:right w:val="none" w:sz="0" w:space="0" w:color="auto"/>
                                  </w:divBdr>
                                </w:div>
                                <w:div w:id="1226599977">
                                  <w:marLeft w:val="0"/>
                                  <w:marRight w:val="0"/>
                                  <w:marTop w:val="0"/>
                                  <w:marBottom w:val="0"/>
                                  <w:divBdr>
                                    <w:top w:val="none" w:sz="0" w:space="0" w:color="auto"/>
                                    <w:left w:val="none" w:sz="0" w:space="0" w:color="auto"/>
                                    <w:bottom w:val="none" w:sz="0" w:space="0" w:color="auto"/>
                                    <w:right w:val="none" w:sz="0" w:space="0" w:color="auto"/>
                                  </w:divBdr>
                                </w:div>
                                <w:div w:id="926351641">
                                  <w:marLeft w:val="0"/>
                                  <w:marRight w:val="0"/>
                                  <w:marTop w:val="0"/>
                                  <w:marBottom w:val="0"/>
                                  <w:divBdr>
                                    <w:top w:val="none" w:sz="0" w:space="0" w:color="auto"/>
                                    <w:left w:val="none" w:sz="0" w:space="0" w:color="auto"/>
                                    <w:bottom w:val="none" w:sz="0" w:space="0" w:color="auto"/>
                                    <w:right w:val="none" w:sz="0" w:space="0" w:color="auto"/>
                                  </w:divBdr>
                                </w:div>
                                <w:div w:id="852302409">
                                  <w:marLeft w:val="0"/>
                                  <w:marRight w:val="0"/>
                                  <w:marTop w:val="0"/>
                                  <w:marBottom w:val="0"/>
                                  <w:divBdr>
                                    <w:top w:val="none" w:sz="0" w:space="0" w:color="auto"/>
                                    <w:left w:val="none" w:sz="0" w:space="0" w:color="auto"/>
                                    <w:bottom w:val="none" w:sz="0" w:space="0" w:color="auto"/>
                                    <w:right w:val="none" w:sz="0" w:space="0" w:color="auto"/>
                                  </w:divBdr>
                                </w:div>
                                <w:div w:id="1992588568">
                                  <w:marLeft w:val="0"/>
                                  <w:marRight w:val="0"/>
                                  <w:marTop w:val="0"/>
                                  <w:marBottom w:val="0"/>
                                  <w:divBdr>
                                    <w:top w:val="none" w:sz="0" w:space="0" w:color="auto"/>
                                    <w:left w:val="none" w:sz="0" w:space="0" w:color="auto"/>
                                    <w:bottom w:val="none" w:sz="0" w:space="0" w:color="auto"/>
                                    <w:right w:val="none" w:sz="0" w:space="0" w:color="auto"/>
                                  </w:divBdr>
                                </w:div>
                                <w:div w:id="532039650">
                                  <w:marLeft w:val="0"/>
                                  <w:marRight w:val="0"/>
                                  <w:marTop w:val="0"/>
                                  <w:marBottom w:val="0"/>
                                  <w:divBdr>
                                    <w:top w:val="none" w:sz="0" w:space="0" w:color="auto"/>
                                    <w:left w:val="none" w:sz="0" w:space="0" w:color="auto"/>
                                    <w:bottom w:val="none" w:sz="0" w:space="0" w:color="auto"/>
                                    <w:right w:val="none" w:sz="0" w:space="0" w:color="auto"/>
                                  </w:divBdr>
                                </w:div>
                              </w:divsChild>
                            </w:div>
                            <w:div w:id="1557206527">
                              <w:marLeft w:val="0"/>
                              <w:marRight w:val="0"/>
                              <w:marTop w:val="0"/>
                              <w:marBottom w:val="0"/>
                              <w:divBdr>
                                <w:top w:val="none" w:sz="0" w:space="0" w:color="auto"/>
                                <w:left w:val="none" w:sz="0" w:space="0" w:color="auto"/>
                                <w:bottom w:val="none" w:sz="0" w:space="0" w:color="auto"/>
                                <w:right w:val="none" w:sz="0" w:space="0" w:color="auto"/>
                              </w:divBdr>
                            </w:div>
                            <w:div w:id="1504856908">
                              <w:marLeft w:val="0"/>
                              <w:marRight w:val="0"/>
                              <w:marTop w:val="0"/>
                              <w:marBottom w:val="0"/>
                              <w:divBdr>
                                <w:top w:val="none" w:sz="0" w:space="0" w:color="auto"/>
                                <w:left w:val="none" w:sz="0" w:space="0" w:color="auto"/>
                                <w:bottom w:val="none" w:sz="0" w:space="0" w:color="auto"/>
                                <w:right w:val="none" w:sz="0" w:space="0" w:color="auto"/>
                              </w:divBdr>
                            </w:div>
                            <w:div w:id="1234075141">
                              <w:marLeft w:val="0"/>
                              <w:marRight w:val="0"/>
                              <w:marTop w:val="0"/>
                              <w:marBottom w:val="0"/>
                              <w:divBdr>
                                <w:top w:val="none" w:sz="0" w:space="0" w:color="auto"/>
                                <w:left w:val="none" w:sz="0" w:space="0" w:color="auto"/>
                                <w:bottom w:val="none" w:sz="0" w:space="0" w:color="auto"/>
                                <w:right w:val="none" w:sz="0" w:space="0" w:color="auto"/>
                              </w:divBdr>
                            </w:div>
                            <w:div w:id="9214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268805">
      <w:bodyDiv w:val="1"/>
      <w:marLeft w:val="0"/>
      <w:marRight w:val="0"/>
      <w:marTop w:val="0"/>
      <w:marBottom w:val="0"/>
      <w:divBdr>
        <w:top w:val="none" w:sz="0" w:space="0" w:color="auto"/>
        <w:left w:val="none" w:sz="0" w:space="0" w:color="auto"/>
        <w:bottom w:val="none" w:sz="0" w:space="0" w:color="auto"/>
        <w:right w:val="none" w:sz="0" w:space="0" w:color="auto"/>
      </w:divBdr>
    </w:div>
    <w:div w:id="1069499284">
      <w:marLeft w:val="0"/>
      <w:marRight w:val="0"/>
      <w:marTop w:val="0"/>
      <w:marBottom w:val="0"/>
      <w:divBdr>
        <w:top w:val="none" w:sz="0" w:space="0" w:color="auto"/>
        <w:left w:val="none" w:sz="0" w:space="0" w:color="auto"/>
        <w:bottom w:val="none" w:sz="0" w:space="0" w:color="auto"/>
        <w:right w:val="none" w:sz="0" w:space="0" w:color="auto"/>
      </w:divBdr>
      <w:divsChild>
        <w:div w:id="1069499286">
          <w:marLeft w:val="0"/>
          <w:marRight w:val="0"/>
          <w:marTop w:val="0"/>
          <w:marBottom w:val="0"/>
          <w:divBdr>
            <w:top w:val="none" w:sz="0" w:space="0" w:color="auto"/>
            <w:left w:val="none" w:sz="0" w:space="0" w:color="auto"/>
            <w:bottom w:val="none" w:sz="0" w:space="0" w:color="auto"/>
            <w:right w:val="none" w:sz="0" w:space="0" w:color="auto"/>
          </w:divBdr>
          <w:divsChild>
            <w:div w:id="1069499285">
              <w:marLeft w:val="0"/>
              <w:marRight w:val="0"/>
              <w:marTop w:val="0"/>
              <w:marBottom w:val="0"/>
              <w:divBdr>
                <w:top w:val="none" w:sz="0" w:space="0" w:color="auto"/>
                <w:left w:val="none" w:sz="0" w:space="0" w:color="auto"/>
                <w:bottom w:val="none" w:sz="0" w:space="0" w:color="auto"/>
                <w:right w:val="none" w:sz="0" w:space="0" w:color="auto"/>
              </w:divBdr>
            </w:div>
            <w:div w:id="10694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1453">
      <w:bodyDiv w:val="1"/>
      <w:marLeft w:val="0"/>
      <w:marRight w:val="0"/>
      <w:marTop w:val="0"/>
      <w:marBottom w:val="0"/>
      <w:divBdr>
        <w:top w:val="none" w:sz="0" w:space="0" w:color="auto"/>
        <w:left w:val="none" w:sz="0" w:space="0" w:color="auto"/>
        <w:bottom w:val="none" w:sz="0" w:space="0" w:color="auto"/>
        <w:right w:val="none" w:sz="0" w:space="0" w:color="auto"/>
      </w:divBdr>
      <w:divsChild>
        <w:div w:id="936331077">
          <w:marLeft w:val="0"/>
          <w:marRight w:val="0"/>
          <w:marTop w:val="0"/>
          <w:marBottom w:val="0"/>
          <w:divBdr>
            <w:top w:val="none" w:sz="0" w:space="0" w:color="auto"/>
            <w:left w:val="none" w:sz="0" w:space="0" w:color="auto"/>
            <w:bottom w:val="none" w:sz="0" w:space="0" w:color="auto"/>
            <w:right w:val="none" w:sz="0" w:space="0" w:color="auto"/>
          </w:divBdr>
          <w:divsChild>
            <w:div w:id="1434978883">
              <w:marLeft w:val="0"/>
              <w:marRight w:val="0"/>
              <w:marTop w:val="0"/>
              <w:marBottom w:val="0"/>
              <w:divBdr>
                <w:top w:val="none" w:sz="0" w:space="0" w:color="auto"/>
                <w:left w:val="none" w:sz="0" w:space="0" w:color="auto"/>
                <w:bottom w:val="none" w:sz="0" w:space="0" w:color="auto"/>
                <w:right w:val="none" w:sz="0" w:space="0" w:color="auto"/>
              </w:divBdr>
              <w:divsChild>
                <w:div w:id="1124618351">
                  <w:marLeft w:val="0"/>
                  <w:marRight w:val="0"/>
                  <w:marTop w:val="0"/>
                  <w:marBottom w:val="0"/>
                  <w:divBdr>
                    <w:top w:val="none" w:sz="0" w:space="0" w:color="auto"/>
                    <w:left w:val="none" w:sz="0" w:space="0" w:color="auto"/>
                    <w:bottom w:val="none" w:sz="0" w:space="0" w:color="auto"/>
                    <w:right w:val="none" w:sz="0" w:space="0" w:color="auto"/>
                  </w:divBdr>
                  <w:divsChild>
                    <w:div w:id="833031454">
                      <w:marLeft w:val="0"/>
                      <w:marRight w:val="0"/>
                      <w:marTop w:val="0"/>
                      <w:marBottom w:val="0"/>
                      <w:divBdr>
                        <w:top w:val="none" w:sz="0" w:space="0" w:color="auto"/>
                        <w:left w:val="none" w:sz="0" w:space="0" w:color="auto"/>
                        <w:bottom w:val="none" w:sz="0" w:space="0" w:color="auto"/>
                        <w:right w:val="none" w:sz="0" w:space="0" w:color="auto"/>
                      </w:divBdr>
                      <w:divsChild>
                        <w:div w:id="324238826">
                          <w:marLeft w:val="0"/>
                          <w:marRight w:val="0"/>
                          <w:marTop w:val="0"/>
                          <w:marBottom w:val="0"/>
                          <w:divBdr>
                            <w:top w:val="none" w:sz="0" w:space="0" w:color="auto"/>
                            <w:left w:val="none" w:sz="0" w:space="0" w:color="auto"/>
                            <w:bottom w:val="none" w:sz="0" w:space="0" w:color="auto"/>
                            <w:right w:val="none" w:sz="0" w:space="0" w:color="auto"/>
                          </w:divBdr>
                          <w:divsChild>
                            <w:div w:id="1168667246">
                              <w:marLeft w:val="0"/>
                              <w:marRight w:val="0"/>
                              <w:marTop w:val="0"/>
                              <w:marBottom w:val="0"/>
                              <w:divBdr>
                                <w:top w:val="none" w:sz="0" w:space="0" w:color="auto"/>
                                <w:left w:val="none" w:sz="0" w:space="0" w:color="auto"/>
                                <w:bottom w:val="none" w:sz="0" w:space="0" w:color="auto"/>
                                <w:right w:val="none" w:sz="0" w:space="0" w:color="auto"/>
                              </w:divBdr>
                              <w:divsChild>
                                <w:div w:id="1554924587">
                                  <w:marLeft w:val="0"/>
                                  <w:marRight w:val="0"/>
                                  <w:marTop w:val="0"/>
                                  <w:marBottom w:val="0"/>
                                  <w:divBdr>
                                    <w:top w:val="none" w:sz="0" w:space="0" w:color="auto"/>
                                    <w:left w:val="none" w:sz="0" w:space="0" w:color="auto"/>
                                    <w:bottom w:val="none" w:sz="0" w:space="0" w:color="auto"/>
                                    <w:right w:val="none" w:sz="0" w:space="0" w:color="auto"/>
                                  </w:divBdr>
                                  <w:divsChild>
                                    <w:div w:id="1788545270">
                                      <w:marLeft w:val="0"/>
                                      <w:marRight w:val="0"/>
                                      <w:marTop w:val="0"/>
                                      <w:marBottom w:val="0"/>
                                      <w:divBdr>
                                        <w:top w:val="none" w:sz="0" w:space="0" w:color="auto"/>
                                        <w:left w:val="none" w:sz="0" w:space="0" w:color="auto"/>
                                        <w:bottom w:val="none" w:sz="0" w:space="0" w:color="auto"/>
                                        <w:right w:val="none" w:sz="0" w:space="0" w:color="auto"/>
                                      </w:divBdr>
                                      <w:divsChild>
                                        <w:div w:id="654146835">
                                          <w:marLeft w:val="0"/>
                                          <w:marRight w:val="0"/>
                                          <w:marTop w:val="0"/>
                                          <w:marBottom w:val="0"/>
                                          <w:divBdr>
                                            <w:top w:val="none" w:sz="0" w:space="0" w:color="auto"/>
                                            <w:left w:val="none" w:sz="0" w:space="0" w:color="auto"/>
                                            <w:bottom w:val="none" w:sz="0" w:space="0" w:color="auto"/>
                                            <w:right w:val="none" w:sz="0" w:space="0" w:color="auto"/>
                                          </w:divBdr>
                                          <w:divsChild>
                                            <w:div w:id="1007636186">
                                              <w:marLeft w:val="0"/>
                                              <w:marRight w:val="0"/>
                                              <w:marTop w:val="0"/>
                                              <w:marBottom w:val="0"/>
                                              <w:divBdr>
                                                <w:top w:val="none" w:sz="0" w:space="0" w:color="auto"/>
                                                <w:left w:val="none" w:sz="0" w:space="0" w:color="auto"/>
                                                <w:bottom w:val="none" w:sz="0" w:space="0" w:color="auto"/>
                                                <w:right w:val="none" w:sz="0" w:space="0" w:color="auto"/>
                                              </w:divBdr>
                                              <w:divsChild>
                                                <w:div w:id="11558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843842">
      <w:bodyDiv w:val="1"/>
      <w:marLeft w:val="0"/>
      <w:marRight w:val="0"/>
      <w:marTop w:val="0"/>
      <w:marBottom w:val="0"/>
      <w:divBdr>
        <w:top w:val="none" w:sz="0" w:space="0" w:color="auto"/>
        <w:left w:val="none" w:sz="0" w:space="0" w:color="auto"/>
        <w:bottom w:val="none" w:sz="0" w:space="0" w:color="auto"/>
        <w:right w:val="none" w:sz="0" w:space="0" w:color="auto"/>
      </w:divBdr>
      <w:divsChild>
        <w:div w:id="1218935792">
          <w:marLeft w:val="0"/>
          <w:marRight w:val="0"/>
          <w:marTop w:val="0"/>
          <w:marBottom w:val="0"/>
          <w:divBdr>
            <w:top w:val="none" w:sz="0" w:space="0" w:color="auto"/>
            <w:left w:val="none" w:sz="0" w:space="0" w:color="auto"/>
            <w:bottom w:val="none" w:sz="0" w:space="0" w:color="auto"/>
            <w:right w:val="none" w:sz="0" w:space="0" w:color="auto"/>
          </w:divBdr>
          <w:divsChild>
            <w:div w:id="585262623">
              <w:marLeft w:val="0"/>
              <w:marRight w:val="0"/>
              <w:marTop w:val="0"/>
              <w:marBottom w:val="0"/>
              <w:divBdr>
                <w:top w:val="none" w:sz="0" w:space="0" w:color="auto"/>
                <w:left w:val="none" w:sz="0" w:space="0" w:color="auto"/>
                <w:bottom w:val="none" w:sz="0" w:space="0" w:color="auto"/>
                <w:right w:val="none" w:sz="0" w:space="0" w:color="auto"/>
              </w:divBdr>
              <w:divsChild>
                <w:div w:id="481242967">
                  <w:marLeft w:val="0"/>
                  <w:marRight w:val="0"/>
                  <w:marTop w:val="0"/>
                  <w:marBottom w:val="0"/>
                  <w:divBdr>
                    <w:top w:val="none" w:sz="0" w:space="0" w:color="auto"/>
                    <w:left w:val="none" w:sz="0" w:space="0" w:color="auto"/>
                    <w:bottom w:val="none" w:sz="0" w:space="0" w:color="auto"/>
                    <w:right w:val="none" w:sz="0" w:space="0" w:color="auto"/>
                  </w:divBdr>
                  <w:divsChild>
                    <w:div w:id="1957833468">
                      <w:marLeft w:val="0"/>
                      <w:marRight w:val="0"/>
                      <w:marTop w:val="0"/>
                      <w:marBottom w:val="0"/>
                      <w:divBdr>
                        <w:top w:val="none" w:sz="0" w:space="0" w:color="auto"/>
                        <w:left w:val="none" w:sz="0" w:space="0" w:color="auto"/>
                        <w:bottom w:val="none" w:sz="0" w:space="0" w:color="auto"/>
                        <w:right w:val="none" w:sz="0" w:space="0" w:color="auto"/>
                      </w:divBdr>
                      <w:divsChild>
                        <w:div w:id="454757283">
                          <w:marLeft w:val="0"/>
                          <w:marRight w:val="0"/>
                          <w:marTop w:val="0"/>
                          <w:marBottom w:val="0"/>
                          <w:divBdr>
                            <w:top w:val="none" w:sz="0" w:space="0" w:color="auto"/>
                            <w:left w:val="none" w:sz="0" w:space="0" w:color="auto"/>
                            <w:bottom w:val="none" w:sz="0" w:space="0" w:color="auto"/>
                            <w:right w:val="none" w:sz="0" w:space="0" w:color="auto"/>
                          </w:divBdr>
                          <w:divsChild>
                            <w:div w:id="1199120684">
                              <w:marLeft w:val="0"/>
                              <w:marRight w:val="0"/>
                              <w:marTop w:val="0"/>
                              <w:marBottom w:val="0"/>
                              <w:divBdr>
                                <w:top w:val="none" w:sz="0" w:space="0" w:color="auto"/>
                                <w:left w:val="none" w:sz="0" w:space="0" w:color="auto"/>
                                <w:bottom w:val="none" w:sz="0" w:space="0" w:color="auto"/>
                                <w:right w:val="none" w:sz="0" w:space="0" w:color="auto"/>
                              </w:divBdr>
                              <w:divsChild>
                                <w:div w:id="527256666">
                                  <w:marLeft w:val="0"/>
                                  <w:marRight w:val="0"/>
                                  <w:marTop w:val="0"/>
                                  <w:marBottom w:val="0"/>
                                  <w:divBdr>
                                    <w:top w:val="none" w:sz="0" w:space="0" w:color="auto"/>
                                    <w:left w:val="none" w:sz="0" w:space="0" w:color="auto"/>
                                    <w:bottom w:val="none" w:sz="0" w:space="0" w:color="auto"/>
                                    <w:right w:val="none" w:sz="0" w:space="0" w:color="auto"/>
                                  </w:divBdr>
                                  <w:divsChild>
                                    <w:div w:id="109057413">
                                      <w:marLeft w:val="0"/>
                                      <w:marRight w:val="0"/>
                                      <w:marTop w:val="0"/>
                                      <w:marBottom w:val="0"/>
                                      <w:divBdr>
                                        <w:top w:val="none" w:sz="0" w:space="0" w:color="auto"/>
                                        <w:left w:val="none" w:sz="0" w:space="0" w:color="auto"/>
                                        <w:bottom w:val="none" w:sz="0" w:space="0" w:color="auto"/>
                                        <w:right w:val="none" w:sz="0" w:space="0" w:color="auto"/>
                                      </w:divBdr>
                                      <w:divsChild>
                                        <w:div w:id="146746354">
                                          <w:marLeft w:val="0"/>
                                          <w:marRight w:val="0"/>
                                          <w:marTop w:val="150"/>
                                          <w:marBottom w:val="0"/>
                                          <w:divBdr>
                                            <w:top w:val="none" w:sz="0" w:space="0" w:color="auto"/>
                                            <w:left w:val="none" w:sz="0" w:space="0" w:color="auto"/>
                                            <w:bottom w:val="none" w:sz="0" w:space="0" w:color="auto"/>
                                            <w:right w:val="none" w:sz="0" w:space="0" w:color="auto"/>
                                          </w:divBdr>
                                          <w:divsChild>
                                            <w:div w:id="1875727910">
                                              <w:marLeft w:val="0"/>
                                              <w:marRight w:val="0"/>
                                              <w:marTop w:val="0"/>
                                              <w:marBottom w:val="0"/>
                                              <w:divBdr>
                                                <w:top w:val="none" w:sz="0" w:space="0" w:color="auto"/>
                                                <w:left w:val="none" w:sz="0" w:space="0" w:color="auto"/>
                                                <w:bottom w:val="none" w:sz="0" w:space="0" w:color="auto"/>
                                                <w:right w:val="none" w:sz="0" w:space="0" w:color="auto"/>
                                              </w:divBdr>
                                              <w:divsChild>
                                                <w:div w:id="1626622177">
                                                  <w:marLeft w:val="0"/>
                                                  <w:marRight w:val="0"/>
                                                  <w:marTop w:val="0"/>
                                                  <w:marBottom w:val="0"/>
                                                  <w:divBdr>
                                                    <w:top w:val="none" w:sz="0" w:space="0" w:color="auto"/>
                                                    <w:left w:val="none" w:sz="0" w:space="0" w:color="auto"/>
                                                    <w:bottom w:val="none" w:sz="0" w:space="0" w:color="auto"/>
                                                    <w:right w:val="none" w:sz="0" w:space="0" w:color="auto"/>
                                                  </w:divBdr>
                                                  <w:divsChild>
                                                    <w:div w:id="269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4511814">
      <w:bodyDiv w:val="1"/>
      <w:marLeft w:val="0"/>
      <w:marRight w:val="0"/>
      <w:marTop w:val="0"/>
      <w:marBottom w:val="0"/>
      <w:divBdr>
        <w:top w:val="none" w:sz="0" w:space="0" w:color="auto"/>
        <w:left w:val="none" w:sz="0" w:space="0" w:color="auto"/>
        <w:bottom w:val="none" w:sz="0" w:space="0" w:color="auto"/>
        <w:right w:val="none" w:sz="0" w:space="0" w:color="auto"/>
      </w:divBdr>
      <w:divsChild>
        <w:div w:id="570114477">
          <w:marLeft w:val="0"/>
          <w:marRight w:val="0"/>
          <w:marTop w:val="0"/>
          <w:marBottom w:val="0"/>
          <w:divBdr>
            <w:top w:val="none" w:sz="0" w:space="0" w:color="auto"/>
            <w:left w:val="none" w:sz="0" w:space="0" w:color="auto"/>
            <w:bottom w:val="none" w:sz="0" w:space="0" w:color="auto"/>
            <w:right w:val="none" w:sz="0" w:space="0" w:color="auto"/>
          </w:divBdr>
          <w:divsChild>
            <w:div w:id="786048774">
              <w:marLeft w:val="0"/>
              <w:marRight w:val="0"/>
              <w:marTop w:val="0"/>
              <w:marBottom w:val="0"/>
              <w:divBdr>
                <w:top w:val="none" w:sz="0" w:space="0" w:color="auto"/>
                <w:left w:val="none" w:sz="0" w:space="0" w:color="auto"/>
                <w:bottom w:val="none" w:sz="0" w:space="0" w:color="auto"/>
                <w:right w:val="none" w:sz="0" w:space="0" w:color="auto"/>
              </w:divBdr>
            </w:div>
          </w:divsChild>
        </w:div>
        <w:div w:id="2114284724">
          <w:marLeft w:val="0"/>
          <w:marRight w:val="0"/>
          <w:marTop w:val="0"/>
          <w:marBottom w:val="0"/>
          <w:divBdr>
            <w:top w:val="none" w:sz="0" w:space="0" w:color="auto"/>
            <w:left w:val="none" w:sz="0" w:space="0" w:color="auto"/>
            <w:bottom w:val="none" w:sz="0" w:space="0" w:color="auto"/>
            <w:right w:val="none" w:sz="0" w:space="0" w:color="auto"/>
          </w:divBdr>
          <w:divsChild>
            <w:div w:id="4998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25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edu/catalog.php?record_id=124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duser.org/portal/publications/Opportunity_Neighborhood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gov/cis/0,1607,7-154-10555-113249--,00.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A23A7-E5C2-43D3-ADD7-9E6FA2E0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11929</Words>
  <Characters>68000</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GEORGE GALSTER</vt:lpstr>
    </vt:vector>
  </TitlesOfParts>
  <Company>Wayne State University</Company>
  <LinksUpToDate>false</LinksUpToDate>
  <CharactersWithSpaces>79770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GALSTER</dc:title>
  <dc:creator>CULMA</dc:creator>
  <cp:lastModifiedBy>George Galster</cp:lastModifiedBy>
  <cp:revision>6</cp:revision>
  <cp:lastPrinted>2007-01-10T15:12:00Z</cp:lastPrinted>
  <dcterms:created xsi:type="dcterms:W3CDTF">2018-01-18T19:56:00Z</dcterms:created>
  <dcterms:modified xsi:type="dcterms:W3CDTF">2018-06-01T23:26:00Z</dcterms:modified>
</cp:coreProperties>
</file>