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22C0" w14:textId="77777777" w:rsidR="00FC3D02" w:rsidRDefault="00FC3D02" w:rsidP="00EF0034"/>
    <w:p w14:paraId="1D17E549" w14:textId="77777777" w:rsidR="00023047" w:rsidRDefault="00023047" w:rsidP="00EF0034">
      <w:pPr>
        <w:spacing w:after="0"/>
        <w:jc w:val="center"/>
      </w:pPr>
      <w:r>
        <w:t>Curriculum Vitae</w:t>
      </w:r>
    </w:p>
    <w:p w14:paraId="38C3EA93" w14:textId="77777777" w:rsidR="00FC3D02" w:rsidRDefault="00023047" w:rsidP="00EF0034">
      <w:pPr>
        <w:spacing w:after="0"/>
        <w:jc w:val="center"/>
      </w:pPr>
      <w:r>
        <w:t>Andrew W. Barrett</w:t>
      </w:r>
    </w:p>
    <w:p w14:paraId="4F0AE710" w14:textId="77777777" w:rsidR="00FC3D02" w:rsidRDefault="00FC3D02" w:rsidP="00EF0034">
      <w:pPr>
        <w:spacing w:after="0"/>
        <w:jc w:val="center"/>
      </w:pPr>
    </w:p>
    <w:p w14:paraId="704F2C99" w14:textId="77777777" w:rsidR="00FC3D02" w:rsidRDefault="00023047" w:rsidP="00EF0034">
      <w:pPr>
        <w:spacing w:after="0"/>
        <w:jc w:val="center"/>
      </w:pPr>
      <w:r>
        <w:t>Department of Classical and Modern Languages, Literatures and Cultures</w:t>
      </w:r>
    </w:p>
    <w:p w14:paraId="286ED6FB" w14:textId="77777777" w:rsidR="00FC3D02" w:rsidRDefault="00023047" w:rsidP="00EF0034">
      <w:pPr>
        <w:spacing w:after="0"/>
        <w:jc w:val="center"/>
      </w:pPr>
      <w:r>
        <w:t>Wayne State University</w:t>
      </w:r>
    </w:p>
    <w:p w14:paraId="3F3A1627" w14:textId="77777777" w:rsidR="00FC3D02" w:rsidRDefault="00023047" w:rsidP="00EF0034">
      <w:pPr>
        <w:spacing w:after="0"/>
        <w:jc w:val="center"/>
      </w:pPr>
      <w:r>
        <w:t>431 Manoogian</w:t>
      </w:r>
    </w:p>
    <w:p w14:paraId="3270AE23" w14:textId="77777777" w:rsidR="00FC3D02" w:rsidRDefault="00023047" w:rsidP="00EF0034">
      <w:pPr>
        <w:spacing w:after="0"/>
        <w:jc w:val="center"/>
      </w:pPr>
      <w:r>
        <w:t>906 W. Warren, Detroit, MI</w:t>
      </w:r>
    </w:p>
    <w:p w14:paraId="27D531A2" w14:textId="77777777" w:rsidR="00FC3D02" w:rsidRDefault="00023047" w:rsidP="00EF0034">
      <w:pPr>
        <w:spacing w:after="0"/>
        <w:jc w:val="center"/>
      </w:pPr>
      <w:r>
        <w:t>MI, 48201</w:t>
      </w:r>
    </w:p>
    <w:p w14:paraId="38DDE12E" w14:textId="77777777" w:rsidR="00FC3D02" w:rsidRDefault="00FC3D02" w:rsidP="00EF0034">
      <w:pPr>
        <w:spacing w:after="0"/>
        <w:jc w:val="center"/>
      </w:pPr>
    </w:p>
    <w:p w14:paraId="33146692" w14:textId="77777777" w:rsidR="00FC3D02" w:rsidRDefault="00023047" w:rsidP="00EF0034">
      <w:pPr>
        <w:spacing w:after="0"/>
        <w:jc w:val="center"/>
      </w:pPr>
      <w:proofErr w:type="gramStart"/>
      <w:r>
        <w:rPr>
          <w:rStyle w:val="InternetLink"/>
        </w:rPr>
        <w:t>andrew.william</w:t>
      </w:r>
      <w:proofErr w:type="gramEnd"/>
      <w:r>
        <w:rPr>
          <w:rStyle w:val="InternetLink"/>
        </w:rPr>
        <w:t>.barrett</w:t>
      </w:r>
      <w:hyperlink r:id="rId4">
        <w:r>
          <w:rPr>
            <w:rStyle w:val="InternetLink"/>
          </w:rPr>
          <w:t>@gmail.com</w:t>
        </w:r>
      </w:hyperlink>
    </w:p>
    <w:p w14:paraId="30AFC61B" w14:textId="77777777" w:rsidR="00FC3D02" w:rsidRDefault="00FC3D02" w:rsidP="00EF0034">
      <w:pPr>
        <w:spacing w:after="0"/>
        <w:jc w:val="center"/>
      </w:pPr>
    </w:p>
    <w:p w14:paraId="624FD632" w14:textId="77777777" w:rsidR="00FC3D02" w:rsidRDefault="00FC3D02" w:rsidP="00EF0034">
      <w:pPr>
        <w:spacing w:after="0"/>
        <w:jc w:val="center"/>
      </w:pPr>
    </w:p>
    <w:p w14:paraId="2BD91495" w14:textId="77777777" w:rsidR="00FC3D02" w:rsidRDefault="00023047" w:rsidP="00EF0034">
      <w:pPr>
        <w:spacing w:after="0"/>
      </w:pPr>
      <w:r>
        <w:rPr>
          <w:sz w:val="20"/>
        </w:rPr>
        <w:t>Education</w:t>
      </w:r>
    </w:p>
    <w:p w14:paraId="41F7587E" w14:textId="77777777" w:rsidR="00FC3D02" w:rsidRDefault="00FC3D02" w:rsidP="00EF0034">
      <w:pPr>
        <w:spacing w:after="0"/>
      </w:pPr>
    </w:p>
    <w:p w14:paraId="490AB4BC" w14:textId="77777777" w:rsidR="00FC3D02" w:rsidRDefault="00023047" w:rsidP="00EF0034">
      <w:pPr>
        <w:spacing w:after="0"/>
        <w:ind w:left="720"/>
      </w:pPr>
      <w:r>
        <w:rPr>
          <w:sz w:val="20"/>
        </w:rPr>
        <w:t>M.A. in Literary Translation Studies, University of Rochester, Rochester, New York, March 2012</w:t>
      </w:r>
    </w:p>
    <w:p w14:paraId="3AC47DC5" w14:textId="77777777" w:rsidR="00FC3D02" w:rsidRDefault="00023047" w:rsidP="00EF0034">
      <w:pPr>
        <w:spacing w:after="0"/>
        <w:ind w:firstLine="720"/>
      </w:pPr>
      <w:r>
        <w:rPr>
          <w:sz w:val="20"/>
        </w:rPr>
        <w:t>M.A. in Classics, Wayne State University, Detroit, Michigan, May 2008</w:t>
      </w:r>
    </w:p>
    <w:p w14:paraId="1F19B081" w14:textId="77777777" w:rsidR="00FC3D02" w:rsidRDefault="00023047" w:rsidP="00EF0034">
      <w:pPr>
        <w:spacing w:after="0"/>
      </w:pPr>
      <w:r>
        <w:rPr>
          <w:sz w:val="20"/>
        </w:rPr>
        <w:tab/>
        <w:t>B.A. Magna cum Laude in Classics, Wayne State University, Detroit, Michigan, August 2006</w:t>
      </w:r>
    </w:p>
    <w:p w14:paraId="379518B5" w14:textId="77777777" w:rsidR="00FC3D02" w:rsidRDefault="00FC3D02" w:rsidP="00EF0034">
      <w:pPr>
        <w:spacing w:after="0"/>
      </w:pPr>
    </w:p>
    <w:p w14:paraId="6DE1BB68" w14:textId="77777777" w:rsidR="00FC3D02" w:rsidRDefault="00023047" w:rsidP="00EF0034">
      <w:pPr>
        <w:spacing w:after="0"/>
      </w:pPr>
      <w:r>
        <w:rPr>
          <w:sz w:val="20"/>
        </w:rPr>
        <w:t>Academic Employment and Internships</w:t>
      </w:r>
    </w:p>
    <w:p w14:paraId="07DF74F4" w14:textId="77777777" w:rsidR="00FC3D02" w:rsidRDefault="00FC3D02" w:rsidP="00EF0034">
      <w:pPr>
        <w:spacing w:after="0"/>
      </w:pPr>
    </w:p>
    <w:p w14:paraId="229664F9" w14:textId="22B5A469" w:rsidR="00FC3D02" w:rsidRDefault="00023047" w:rsidP="00EF0034">
      <w:pPr>
        <w:spacing w:after="0"/>
      </w:pPr>
      <w:r>
        <w:rPr>
          <w:i/>
          <w:iCs/>
          <w:sz w:val="20"/>
        </w:rPr>
        <w:tab/>
        <w:t xml:space="preserve">Wayne State University. </w:t>
      </w:r>
      <w:r>
        <w:rPr>
          <w:sz w:val="20"/>
        </w:rPr>
        <w:t xml:space="preserve">Adjunct Instructor, Department of Classical and Modern Languages, </w:t>
      </w:r>
      <w:r>
        <w:rPr>
          <w:sz w:val="20"/>
        </w:rPr>
        <w:tab/>
        <w:t xml:space="preserve">Literatures and Cultures, </w:t>
      </w:r>
      <w:proofErr w:type="gramStart"/>
      <w:r>
        <w:rPr>
          <w:sz w:val="20"/>
        </w:rPr>
        <w:t>Fall</w:t>
      </w:r>
      <w:proofErr w:type="gramEnd"/>
      <w:r>
        <w:rPr>
          <w:sz w:val="20"/>
        </w:rPr>
        <w:t xml:space="preserve"> 2013 – Present; Fall 2006 – Fall 2009. Full responsibilities for </w:t>
      </w:r>
      <w:r>
        <w:rPr>
          <w:sz w:val="20"/>
        </w:rPr>
        <w:tab/>
        <w:t xml:space="preserve">teaching courses in ancient Greek Mythology and </w:t>
      </w:r>
      <w:r w:rsidR="003336DC">
        <w:rPr>
          <w:sz w:val="20"/>
        </w:rPr>
        <w:t>A</w:t>
      </w:r>
      <w:r>
        <w:rPr>
          <w:sz w:val="20"/>
        </w:rPr>
        <w:t xml:space="preserve">ncient Greek </w:t>
      </w:r>
      <w:r w:rsidR="003336DC">
        <w:rPr>
          <w:sz w:val="20"/>
        </w:rPr>
        <w:t>L</w:t>
      </w:r>
      <w:r>
        <w:rPr>
          <w:sz w:val="20"/>
        </w:rPr>
        <w:t>iterature.</w:t>
      </w:r>
    </w:p>
    <w:p w14:paraId="7EAC5E00" w14:textId="0016D606" w:rsidR="00FC3D02" w:rsidRDefault="00023047" w:rsidP="00EF0034">
      <w:pPr>
        <w:spacing w:after="0"/>
        <w:ind w:left="720"/>
      </w:pPr>
      <w:r>
        <w:rPr>
          <w:i/>
          <w:iCs/>
          <w:sz w:val="20"/>
        </w:rPr>
        <w:t xml:space="preserve">Macomb Community College. </w:t>
      </w:r>
      <w:r>
        <w:rPr>
          <w:sz w:val="20"/>
        </w:rPr>
        <w:t xml:space="preserve">Adjunct Instructor, Department of the Humanities. Winter 2014 – </w:t>
      </w:r>
      <w:r w:rsidR="00EF0034">
        <w:rPr>
          <w:sz w:val="20"/>
        </w:rPr>
        <w:t>Present</w:t>
      </w:r>
      <w:r>
        <w:rPr>
          <w:sz w:val="20"/>
        </w:rPr>
        <w:t>. Full responsibilities for teaching courses in introductory mythology.</w:t>
      </w:r>
    </w:p>
    <w:p w14:paraId="359F1306" w14:textId="77777777" w:rsidR="00FC3D02" w:rsidRDefault="00023047" w:rsidP="00EF0034">
      <w:pPr>
        <w:spacing w:after="0"/>
      </w:pPr>
      <w:r>
        <w:rPr>
          <w:i/>
          <w:sz w:val="20"/>
        </w:rPr>
        <w:tab/>
        <w:t>University of Rochester</w:t>
      </w:r>
      <w:r>
        <w:rPr>
          <w:sz w:val="20"/>
        </w:rPr>
        <w:t>. Internship, Open Letter Press, Spring 2011.</w:t>
      </w:r>
    </w:p>
    <w:p w14:paraId="32A98BBF" w14:textId="77777777" w:rsidR="00FC3D02" w:rsidRDefault="00023047" w:rsidP="00EF0034">
      <w:pPr>
        <w:pStyle w:val="Textbodyindent"/>
      </w:pPr>
      <w:r>
        <w:rPr>
          <w:i/>
          <w:iCs/>
        </w:rPr>
        <w:t>Wayne State University</w:t>
      </w:r>
      <w:r>
        <w:t xml:space="preserve">. Research Assistant to Kathleen McNamee, Summer 2004 -- Spring 2006. Undertook proofreading, formatting, and research work for Dr. McNamee’s book titled </w:t>
      </w:r>
      <w:r>
        <w:rPr>
          <w:i/>
          <w:iCs/>
        </w:rPr>
        <w:t>Annotations in Greek and Latin Texts from Egypt</w:t>
      </w:r>
      <w:r>
        <w:t xml:space="preserve"> (American Studies in Papyrology, 45, August 2007).</w:t>
      </w:r>
    </w:p>
    <w:p w14:paraId="2D62EB90" w14:textId="77777777" w:rsidR="00FC3D02" w:rsidRDefault="00FC3D02" w:rsidP="00EF0034">
      <w:pPr>
        <w:spacing w:after="0"/>
      </w:pPr>
    </w:p>
    <w:p w14:paraId="46F3D099" w14:textId="77777777" w:rsidR="00FC3D02" w:rsidRDefault="00023047" w:rsidP="00EF0034">
      <w:pPr>
        <w:spacing w:after="0"/>
      </w:pPr>
      <w:r>
        <w:rPr>
          <w:sz w:val="20"/>
        </w:rPr>
        <w:t>Publications</w:t>
      </w:r>
    </w:p>
    <w:p w14:paraId="12965CE5" w14:textId="77777777" w:rsidR="00FC3D02" w:rsidRDefault="00FC3D02" w:rsidP="00EF0034">
      <w:pPr>
        <w:spacing w:after="0"/>
      </w:pPr>
    </w:p>
    <w:p w14:paraId="34121EB1" w14:textId="77777777" w:rsidR="00FC3D02" w:rsidRPr="007338B2" w:rsidRDefault="00023047" w:rsidP="00EF0034">
      <w:pPr>
        <w:spacing w:after="0"/>
        <w:rPr>
          <w:sz w:val="20"/>
        </w:rPr>
      </w:pPr>
      <w:r>
        <w:rPr>
          <w:sz w:val="20"/>
        </w:rPr>
        <w:tab/>
        <w:t xml:space="preserve">“Translation of Three Visions of Zosimus” in </w:t>
      </w:r>
      <w:r>
        <w:rPr>
          <w:i/>
          <w:iCs/>
          <w:sz w:val="20"/>
        </w:rPr>
        <w:t xml:space="preserve">3:AM Magazine, </w:t>
      </w:r>
      <w:r>
        <w:rPr>
          <w:sz w:val="20"/>
        </w:rPr>
        <w:t xml:space="preserve">June </w:t>
      </w:r>
      <w:proofErr w:type="gramStart"/>
      <w:r>
        <w:rPr>
          <w:sz w:val="20"/>
        </w:rPr>
        <w:t>8</w:t>
      </w:r>
      <w:proofErr w:type="gramEnd"/>
      <w:r>
        <w:rPr>
          <w:sz w:val="20"/>
        </w:rPr>
        <w:t xml:space="preserve"> 2015</w:t>
      </w:r>
    </w:p>
    <w:p w14:paraId="36302F83" w14:textId="77777777" w:rsidR="00FC3D02" w:rsidRDefault="00023047" w:rsidP="00EF0034">
      <w:pPr>
        <w:spacing w:after="0"/>
      </w:pPr>
      <w:r>
        <w:rPr>
          <w:sz w:val="20"/>
        </w:rPr>
        <w:tab/>
        <w:t xml:space="preserve">“Translation of selected fragments of Heraclitus” in </w:t>
      </w:r>
      <w:r>
        <w:rPr>
          <w:i/>
          <w:iCs/>
          <w:sz w:val="20"/>
        </w:rPr>
        <w:t xml:space="preserve">Volt, A Magazine of the Arts, </w:t>
      </w:r>
      <w:r>
        <w:rPr>
          <w:sz w:val="20"/>
        </w:rPr>
        <w:t xml:space="preserve">Volume 20, </w:t>
      </w:r>
      <w:r>
        <w:rPr>
          <w:sz w:val="20"/>
        </w:rPr>
        <w:tab/>
        <w:t>Spring 2015</w:t>
      </w:r>
    </w:p>
    <w:p w14:paraId="719B8BCE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"Excerpts from a New Translation of </w:t>
      </w:r>
      <w:proofErr w:type="spellStart"/>
      <w:r>
        <w:rPr>
          <w:sz w:val="20"/>
        </w:rPr>
        <w:t>Nonnus</w:t>
      </w:r>
      <w:proofErr w:type="spellEnd"/>
      <w:r>
        <w:rPr>
          <w:sz w:val="20"/>
        </w:rPr>
        <w:t xml:space="preserve">' </w:t>
      </w:r>
      <w:proofErr w:type="spellStart"/>
      <w:r>
        <w:rPr>
          <w:i/>
          <w:sz w:val="20"/>
        </w:rPr>
        <w:t>Dionysiaca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 xml:space="preserve">Aldus, a Journal of Translation, </w:t>
      </w:r>
      <w:r>
        <w:rPr>
          <w:sz w:val="20"/>
        </w:rPr>
        <w:t>Spring 2013</w:t>
      </w:r>
    </w:p>
    <w:p w14:paraId="774F4828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"A Translation of </w:t>
      </w:r>
      <w:proofErr w:type="spellStart"/>
      <w:r>
        <w:rPr>
          <w:sz w:val="20"/>
        </w:rPr>
        <w:t>Haris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Psarras</w:t>
      </w:r>
      <w:proofErr w:type="spellEnd"/>
      <w:r>
        <w:rPr>
          <w:sz w:val="20"/>
        </w:rPr>
        <w:t xml:space="preserve">' 'Circe Penelope'" in </w:t>
      </w:r>
      <w:r>
        <w:rPr>
          <w:i/>
          <w:sz w:val="20"/>
        </w:rPr>
        <w:t>Tellus</w:t>
      </w:r>
      <w:r>
        <w:rPr>
          <w:sz w:val="20"/>
        </w:rPr>
        <w:t>, March 2013</w:t>
      </w:r>
    </w:p>
    <w:p w14:paraId="37901D25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Biographical entries on John Adams, Joan Baez, Joseph Cornell, Stanley Kubrick, Mark Rothko and Orson Welles in </w:t>
      </w:r>
      <w:r>
        <w:rPr>
          <w:i/>
          <w:sz w:val="20"/>
        </w:rPr>
        <w:t>The Oxford Encyclopedia of American Cultural and Intellectual History</w:t>
      </w:r>
      <w:r>
        <w:rPr>
          <w:sz w:val="20"/>
        </w:rPr>
        <w:t>, February 2013</w:t>
      </w:r>
    </w:p>
    <w:p w14:paraId="2EBADC99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"Translations of </w:t>
      </w:r>
      <w:proofErr w:type="spellStart"/>
      <w:r>
        <w:rPr>
          <w:sz w:val="20"/>
        </w:rPr>
        <w:t>Haris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Psarras</w:t>
      </w:r>
      <w:proofErr w:type="spellEnd"/>
      <w:r>
        <w:rPr>
          <w:sz w:val="20"/>
        </w:rPr>
        <w:t xml:space="preserve">' 'Enclosure,' 'Matchbook,' and 'Odysseus' in </w:t>
      </w:r>
      <w:r>
        <w:rPr>
          <w:i/>
          <w:sz w:val="20"/>
        </w:rPr>
        <w:t>Aldus, a Journal of Translation</w:t>
      </w:r>
      <w:r>
        <w:rPr>
          <w:sz w:val="20"/>
        </w:rPr>
        <w:t>, Spring 2012</w:t>
      </w:r>
    </w:p>
    <w:p w14:paraId="51ADB059" w14:textId="77777777" w:rsidR="00FC3D02" w:rsidRDefault="00023047" w:rsidP="00EF0034">
      <w:pPr>
        <w:spacing w:after="0"/>
        <w:ind w:firstLine="720"/>
      </w:pPr>
      <w:r>
        <w:rPr>
          <w:sz w:val="20"/>
        </w:rPr>
        <w:t xml:space="preserve">"Excerpts from a New Translation of </w:t>
      </w:r>
      <w:proofErr w:type="spellStart"/>
      <w:r>
        <w:rPr>
          <w:sz w:val="20"/>
        </w:rPr>
        <w:t>Nonnus</w:t>
      </w:r>
      <w:proofErr w:type="spellEnd"/>
      <w:r>
        <w:rPr>
          <w:sz w:val="20"/>
        </w:rPr>
        <w:t xml:space="preserve">' </w:t>
      </w:r>
      <w:proofErr w:type="spellStart"/>
      <w:r>
        <w:rPr>
          <w:i/>
          <w:sz w:val="20"/>
        </w:rPr>
        <w:t>Dionysiaca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>Anomalous Press</w:t>
      </w:r>
      <w:r>
        <w:rPr>
          <w:sz w:val="20"/>
        </w:rPr>
        <w:t>, September 2011</w:t>
      </w:r>
    </w:p>
    <w:p w14:paraId="0F532D36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"Translations of Christopher </w:t>
      </w:r>
      <w:proofErr w:type="spellStart"/>
      <w:r>
        <w:rPr>
          <w:sz w:val="20"/>
        </w:rPr>
        <w:t>Kontonikolis</w:t>
      </w:r>
      <w:proofErr w:type="spellEnd"/>
      <w:r>
        <w:rPr>
          <w:sz w:val="20"/>
        </w:rPr>
        <w:t>' '</w:t>
      </w:r>
      <w:proofErr w:type="spellStart"/>
      <w:r>
        <w:rPr>
          <w:sz w:val="20"/>
        </w:rPr>
        <w:t>Timoniad</w:t>
      </w:r>
      <w:proofErr w:type="spellEnd"/>
      <w:r>
        <w:rPr>
          <w:sz w:val="20"/>
        </w:rPr>
        <w:t xml:space="preserve">' and 'Timon vs. Newton'" in </w:t>
      </w:r>
      <w:r>
        <w:rPr>
          <w:i/>
          <w:sz w:val="20"/>
        </w:rPr>
        <w:t>Words Without Borders</w:t>
      </w:r>
      <w:r>
        <w:rPr>
          <w:sz w:val="20"/>
        </w:rPr>
        <w:t>, October 2011</w:t>
      </w:r>
    </w:p>
    <w:p w14:paraId="04FA3328" w14:textId="77777777" w:rsidR="00FC3D02" w:rsidRDefault="00FC3D02" w:rsidP="00EF0034">
      <w:pPr>
        <w:spacing w:after="0"/>
        <w:ind w:left="720"/>
      </w:pPr>
    </w:p>
    <w:p w14:paraId="0D894466" w14:textId="115698EB" w:rsidR="00FC3D02" w:rsidRDefault="00023047" w:rsidP="00EF0034">
      <w:pPr>
        <w:spacing w:after="0"/>
        <w:rPr>
          <w:sz w:val="20"/>
        </w:rPr>
      </w:pPr>
      <w:r>
        <w:rPr>
          <w:sz w:val="20"/>
        </w:rPr>
        <w:t>Reviews</w:t>
      </w:r>
    </w:p>
    <w:p w14:paraId="42351C2E" w14:textId="0412C714" w:rsidR="001A6F64" w:rsidRDefault="001A6F64" w:rsidP="00EF0034">
      <w:pPr>
        <w:spacing w:after="0"/>
        <w:ind w:left="720"/>
      </w:pPr>
      <w:proofErr w:type="spellStart"/>
      <w:r>
        <w:rPr>
          <w:sz w:val="20"/>
        </w:rPr>
        <w:t>Lyacos</w:t>
      </w:r>
      <w:proofErr w:type="spellEnd"/>
      <w:r>
        <w:rPr>
          <w:sz w:val="20"/>
        </w:rPr>
        <w:t xml:space="preserve">. </w:t>
      </w:r>
      <w:r w:rsidRPr="001A6F64">
        <w:rPr>
          <w:i/>
          <w:iCs/>
          <w:sz w:val="20"/>
        </w:rPr>
        <w:t xml:space="preserve">Z213: Exit. </w:t>
      </w:r>
      <w:r>
        <w:rPr>
          <w:sz w:val="20"/>
        </w:rPr>
        <w:t xml:space="preserve">Trans, Sullivan. “Melting Among Echoes: The Elusive Narrative Voice of </w:t>
      </w:r>
      <w:r>
        <w:rPr>
          <w:i/>
          <w:iCs/>
          <w:sz w:val="20"/>
        </w:rPr>
        <w:t>Z213: Exit.</w:t>
      </w:r>
      <w:r>
        <w:rPr>
          <w:sz w:val="20"/>
        </w:rPr>
        <w:t xml:space="preserve">” </w:t>
      </w:r>
      <w:r w:rsidRPr="001A6F64">
        <w:rPr>
          <w:i/>
          <w:iCs/>
          <w:sz w:val="20"/>
        </w:rPr>
        <w:t>Aquifer:</w:t>
      </w:r>
      <w:r>
        <w:rPr>
          <w:i/>
          <w:iCs/>
          <w:sz w:val="20"/>
        </w:rPr>
        <w:t xml:space="preserve"> The</w:t>
      </w:r>
      <w:r w:rsidRPr="001A6F64">
        <w:rPr>
          <w:i/>
          <w:iCs/>
          <w:sz w:val="20"/>
        </w:rPr>
        <w:t xml:space="preserve"> Florida Review</w:t>
      </w:r>
      <w:r>
        <w:rPr>
          <w:i/>
          <w:iCs/>
          <w:sz w:val="20"/>
        </w:rPr>
        <w:t xml:space="preserve"> Online</w:t>
      </w:r>
      <w:r>
        <w:rPr>
          <w:sz w:val="20"/>
        </w:rPr>
        <w:t>, August 2019.</w:t>
      </w:r>
    </w:p>
    <w:p w14:paraId="6611BFBD" w14:textId="77777777" w:rsidR="007338B2" w:rsidRDefault="007338B2" w:rsidP="00EF0034">
      <w:pPr>
        <w:spacing w:after="0"/>
        <w:rPr>
          <w:sz w:val="20"/>
        </w:rPr>
      </w:pPr>
      <w:r>
        <w:rPr>
          <w:sz w:val="20"/>
        </w:rPr>
        <w:tab/>
        <w:t xml:space="preserve">Homer. </w:t>
      </w:r>
      <w:r w:rsidRPr="007338B2">
        <w:rPr>
          <w:i/>
          <w:iCs/>
          <w:sz w:val="20"/>
        </w:rPr>
        <w:t>Odyssey</w:t>
      </w:r>
      <w:r>
        <w:rPr>
          <w:sz w:val="20"/>
        </w:rPr>
        <w:t xml:space="preserve">. Trans, Wilson. </w:t>
      </w:r>
      <w:r w:rsidRPr="007338B2">
        <w:rPr>
          <w:i/>
          <w:iCs/>
          <w:sz w:val="20"/>
        </w:rPr>
        <w:t>Translation Review</w:t>
      </w:r>
      <w:r>
        <w:rPr>
          <w:sz w:val="20"/>
        </w:rPr>
        <w:t>, April 2019.</w:t>
      </w:r>
      <w:r w:rsidR="00D35B2B">
        <w:rPr>
          <w:sz w:val="20"/>
        </w:rPr>
        <w:tab/>
      </w:r>
    </w:p>
    <w:p w14:paraId="51F5A8D3" w14:textId="77777777" w:rsidR="00FC3D02" w:rsidRDefault="007338B2" w:rsidP="00EF0034">
      <w:pPr>
        <w:spacing w:after="0"/>
        <w:rPr>
          <w:sz w:val="20"/>
        </w:rPr>
      </w:pPr>
      <w:r>
        <w:rPr>
          <w:sz w:val="20"/>
        </w:rPr>
        <w:tab/>
      </w:r>
      <w:proofErr w:type="spellStart"/>
      <w:r w:rsidR="00023047">
        <w:rPr>
          <w:sz w:val="20"/>
        </w:rPr>
        <w:t>Peret</w:t>
      </w:r>
      <w:proofErr w:type="spellEnd"/>
      <w:r w:rsidR="00023047">
        <w:rPr>
          <w:sz w:val="20"/>
        </w:rPr>
        <w:t xml:space="preserve">. </w:t>
      </w:r>
      <w:r w:rsidR="00023047">
        <w:rPr>
          <w:i/>
          <w:iCs/>
          <w:sz w:val="20"/>
        </w:rPr>
        <w:t xml:space="preserve">The Leg of Lamb: Its Life and Works. </w:t>
      </w:r>
      <w:r w:rsidR="00023047">
        <w:rPr>
          <w:sz w:val="20"/>
        </w:rPr>
        <w:t xml:space="preserve">Trans, </w:t>
      </w:r>
      <w:proofErr w:type="spellStart"/>
      <w:r w:rsidR="00023047">
        <w:rPr>
          <w:sz w:val="20"/>
        </w:rPr>
        <w:t>Lownenthal</w:t>
      </w:r>
      <w:proofErr w:type="spellEnd"/>
      <w:r w:rsidR="00023047">
        <w:rPr>
          <w:sz w:val="20"/>
        </w:rPr>
        <w:t xml:space="preserve">. </w:t>
      </w:r>
      <w:r w:rsidR="00023047">
        <w:rPr>
          <w:i/>
          <w:iCs/>
          <w:sz w:val="20"/>
        </w:rPr>
        <w:t>Three Percent</w:t>
      </w:r>
      <w:r w:rsidR="00023047">
        <w:rPr>
          <w:sz w:val="20"/>
        </w:rPr>
        <w:t>, April 2011.</w:t>
      </w:r>
    </w:p>
    <w:p w14:paraId="585A8775" w14:textId="77777777" w:rsidR="007338B2" w:rsidRDefault="007338B2" w:rsidP="00EF0034">
      <w:pPr>
        <w:spacing w:after="0"/>
        <w:rPr>
          <w:sz w:val="20"/>
        </w:rPr>
      </w:pPr>
    </w:p>
    <w:p w14:paraId="240B876C" w14:textId="77777777" w:rsidR="00D35B2B" w:rsidRDefault="00D35B2B" w:rsidP="00EF0034">
      <w:pPr>
        <w:spacing w:after="0"/>
        <w:rPr>
          <w:sz w:val="20"/>
        </w:rPr>
      </w:pPr>
      <w:r>
        <w:rPr>
          <w:sz w:val="20"/>
        </w:rPr>
        <w:t>Interviews</w:t>
      </w:r>
    </w:p>
    <w:p w14:paraId="64EF4D8F" w14:textId="706A10F3" w:rsidR="003336DC" w:rsidRDefault="003336DC" w:rsidP="00EF0034">
      <w:pPr>
        <w:spacing w:after="0"/>
        <w:ind w:left="720"/>
        <w:rPr>
          <w:sz w:val="20"/>
        </w:rPr>
      </w:pPr>
      <w:r>
        <w:rPr>
          <w:sz w:val="20"/>
        </w:rPr>
        <w:t xml:space="preserve">“Entangled Narratives and Dionysian Frenzy: an Interview with Dimitris </w:t>
      </w:r>
      <w:proofErr w:type="spellStart"/>
      <w:r>
        <w:rPr>
          <w:sz w:val="20"/>
        </w:rPr>
        <w:t>Lyacos</w:t>
      </w:r>
      <w:proofErr w:type="spellEnd"/>
      <w:r>
        <w:rPr>
          <w:sz w:val="20"/>
        </w:rPr>
        <w:t>” in 3:AM Magazine, September 18</w:t>
      </w:r>
      <w:r w:rsidRPr="003336DC">
        <w:rPr>
          <w:sz w:val="20"/>
          <w:vertAlign w:val="superscript"/>
        </w:rPr>
        <w:t>th</w:t>
      </w:r>
      <w:r>
        <w:rPr>
          <w:sz w:val="20"/>
        </w:rPr>
        <w:t>, 2020</w:t>
      </w:r>
    </w:p>
    <w:p w14:paraId="6956EDA2" w14:textId="2D710C3D" w:rsidR="00D35B2B" w:rsidRPr="00D35B2B" w:rsidRDefault="00D35B2B" w:rsidP="00EF0034">
      <w:pPr>
        <w:spacing w:after="0"/>
        <w:ind w:left="720"/>
        <w:rPr>
          <w:sz w:val="20"/>
        </w:rPr>
      </w:pPr>
      <w:r>
        <w:rPr>
          <w:sz w:val="20"/>
        </w:rPr>
        <w:t xml:space="preserve">“A Dissociated Locus: Dimitris </w:t>
      </w:r>
      <w:proofErr w:type="spellStart"/>
      <w:r>
        <w:rPr>
          <w:sz w:val="20"/>
        </w:rPr>
        <w:t>Lyacos</w:t>
      </w:r>
      <w:proofErr w:type="spellEnd"/>
      <w:r>
        <w:rPr>
          <w:sz w:val="20"/>
        </w:rPr>
        <w:t xml:space="preserve"> Interviewed by Andrew Barrett” in </w:t>
      </w:r>
      <w:r>
        <w:rPr>
          <w:i/>
          <w:iCs/>
          <w:sz w:val="20"/>
        </w:rPr>
        <w:t>Bomb</w:t>
      </w:r>
      <w:r>
        <w:rPr>
          <w:sz w:val="20"/>
        </w:rPr>
        <w:t>, November 21, 2018.</w:t>
      </w:r>
    </w:p>
    <w:p w14:paraId="46E750EB" w14:textId="77777777" w:rsidR="00023047" w:rsidRDefault="00023047" w:rsidP="00EF0034">
      <w:pPr>
        <w:spacing w:after="0"/>
        <w:rPr>
          <w:sz w:val="20"/>
        </w:rPr>
      </w:pPr>
    </w:p>
    <w:p w14:paraId="331824E2" w14:textId="77777777" w:rsidR="00FC3D02" w:rsidRDefault="00023047" w:rsidP="00EF0034">
      <w:pPr>
        <w:spacing w:after="0"/>
      </w:pPr>
      <w:r>
        <w:rPr>
          <w:sz w:val="20"/>
        </w:rPr>
        <w:t>Conference Panels Organized and Attended</w:t>
      </w:r>
    </w:p>
    <w:p w14:paraId="404BBFF4" w14:textId="77777777" w:rsidR="00FC3D02" w:rsidRDefault="00023047" w:rsidP="00EF0034">
      <w:pPr>
        <w:spacing w:after="0"/>
      </w:pPr>
      <w:r>
        <w:rPr>
          <w:sz w:val="20"/>
        </w:rPr>
        <w:tab/>
        <w:t xml:space="preserve"> </w:t>
      </w:r>
      <w:r>
        <w:rPr>
          <w:i/>
          <w:iCs/>
          <w:sz w:val="20"/>
        </w:rPr>
        <w:t xml:space="preserve">Signs of Life on the Silent Page: Exploring the Relationship Between Translator and Deceased </w:t>
      </w:r>
      <w:r>
        <w:rPr>
          <w:i/>
          <w:iCs/>
          <w:sz w:val="20"/>
        </w:rPr>
        <w:tab/>
        <w:t>Author</w:t>
      </w:r>
      <w:r>
        <w:rPr>
          <w:sz w:val="20"/>
        </w:rPr>
        <w:t>: The American Literary Translation Association. Milwaukee, November 2014</w:t>
      </w:r>
    </w:p>
    <w:p w14:paraId="350FC2EA" w14:textId="77777777" w:rsidR="00FC3D02" w:rsidRDefault="00FC3D02" w:rsidP="00EF0034">
      <w:pPr>
        <w:spacing w:after="0"/>
        <w:ind w:left="720"/>
      </w:pPr>
    </w:p>
    <w:p w14:paraId="22ED5EDE" w14:textId="03CDC8B8" w:rsidR="00FC3D02" w:rsidRDefault="00023047" w:rsidP="00EF0034">
      <w:pPr>
        <w:spacing w:after="0"/>
      </w:pPr>
      <w:r>
        <w:rPr>
          <w:sz w:val="20"/>
        </w:rPr>
        <w:t>Papers Presented</w:t>
      </w:r>
      <w:r>
        <w:rPr>
          <w:sz w:val="20"/>
        </w:rPr>
        <w:tab/>
      </w:r>
    </w:p>
    <w:p w14:paraId="075D2A6B" w14:textId="77777777" w:rsidR="00FC3D02" w:rsidRDefault="00023047" w:rsidP="00EF0034">
      <w:pPr>
        <w:spacing w:after="0"/>
        <w:ind w:left="720"/>
      </w:pPr>
      <w:r>
        <w:rPr>
          <w:i/>
          <w:sz w:val="20"/>
        </w:rPr>
        <w:t>Willing and Un-willing: The Relationship between Heraclitus and the Gods</w:t>
      </w:r>
      <w:r>
        <w:rPr>
          <w:sz w:val="20"/>
        </w:rPr>
        <w:t>: The Ohio State University’s Fifth Annual Graduate Colloquium in Classics. Columbus, April 2007</w:t>
      </w:r>
    </w:p>
    <w:p w14:paraId="1C30EE17" w14:textId="77777777" w:rsidR="00FC3D02" w:rsidRDefault="00FC3D02" w:rsidP="00EF0034">
      <w:pPr>
        <w:spacing w:after="0"/>
      </w:pPr>
    </w:p>
    <w:p w14:paraId="2BCB337B" w14:textId="0899EA5A" w:rsidR="00FC3D02" w:rsidRDefault="00023047" w:rsidP="00EF0034">
      <w:pPr>
        <w:spacing w:after="0"/>
      </w:pPr>
      <w:r>
        <w:rPr>
          <w:sz w:val="20"/>
        </w:rPr>
        <w:t>Honors and Awards</w:t>
      </w:r>
    </w:p>
    <w:p w14:paraId="2D82BF57" w14:textId="77777777" w:rsidR="007338B2" w:rsidRPr="002F223A" w:rsidRDefault="007338B2" w:rsidP="00EF0034">
      <w:pPr>
        <w:spacing w:after="0"/>
        <w:rPr>
          <w:sz w:val="20"/>
          <w:szCs w:val="20"/>
        </w:rPr>
      </w:pPr>
      <w:r>
        <w:tab/>
      </w:r>
      <w:r w:rsidRPr="002F223A">
        <w:rPr>
          <w:sz w:val="20"/>
          <w:szCs w:val="20"/>
        </w:rPr>
        <w:t xml:space="preserve">Residency at the Bread </w:t>
      </w:r>
      <w:r w:rsidR="002F223A" w:rsidRPr="002F223A">
        <w:rPr>
          <w:sz w:val="20"/>
          <w:szCs w:val="20"/>
        </w:rPr>
        <w:t>Loaf Translators’ Conference: May 31-June 6, 2019</w:t>
      </w:r>
    </w:p>
    <w:p w14:paraId="0BF3354A" w14:textId="77777777" w:rsidR="007338B2" w:rsidRPr="007338B2" w:rsidRDefault="007338B2" w:rsidP="00EF0034">
      <w:pPr>
        <w:spacing w:after="0"/>
        <w:rPr>
          <w:sz w:val="20"/>
          <w:szCs w:val="20"/>
        </w:rPr>
      </w:pPr>
      <w:r>
        <w:tab/>
      </w:r>
      <w:r w:rsidRPr="007338B2">
        <w:rPr>
          <w:sz w:val="20"/>
          <w:szCs w:val="20"/>
        </w:rPr>
        <w:t xml:space="preserve">Kathleen </w:t>
      </w:r>
      <w:proofErr w:type="spellStart"/>
      <w:r w:rsidRPr="007338B2">
        <w:rPr>
          <w:sz w:val="20"/>
          <w:szCs w:val="20"/>
        </w:rPr>
        <w:t>Bakeless</w:t>
      </w:r>
      <w:proofErr w:type="spellEnd"/>
      <w:r w:rsidRPr="007338B2">
        <w:rPr>
          <w:sz w:val="20"/>
          <w:szCs w:val="20"/>
        </w:rPr>
        <w:t xml:space="preserve"> </w:t>
      </w:r>
      <w:proofErr w:type="spellStart"/>
      <w:r w:rsidRPr="007338B2">
        <w:rPr>
          <w:sz w:val="20"/>
          <w:szCs w:val="20"/>
        </w:rPr>
        <w:t>Nason</w:t>
      </w:r>
      <w:proofErr w:type="spellEnd"/>
      <w:r w:rsidRPr="007338B2">
        <w:rPr>
          <w:sz w:val="20"/>
          <w:szCs w:val="20"/>
        </w:rPr>
        <w:t xml:space="preserve"> Scholarship, Bread Loaf Translators’ Conference: 2019</w:t>
      </w:r>
    </w:p>
    <w:p w14:paraId="0C5012B4" w14:textId="77777777" w:rsidR="00FC3D02" w:rsidRDefault="00023047" w:rsidP="00EF0034">
      <w:pPr>
        <w:spacing w:after="0"/>
      </w:pPr>
      <w:r>
        <w:rPr>
          <w:sz w:val="20"/>
        </w:rPr>
        <w:tab/>
        <w:t>American Literary Translation Association Travel Fellowship: 2013</w:t>
      </w:r>
    </w:p>
    <w:p w14:paraId="76EA4D6B" w14:textId="77777777" w:rsidR="00FC3D02" w:rsidRDefault="00023047" w:rsidP="00EF0034">
      <w:pPr>
        <w:spacing w:after="0"/>
      </w:pPr>
      <w:r>
        <w:rPr>
          <w:sz w:val="20"/>
        </w:rPr>
        <w:tab/>
        <w:t>Residency at the Banff International Literary Translation Centre: June 6-26, 2011</w:t>
      </w:r>
      <w:r>
        <w:rPr>
          <w:sz w:val="20"/>
        </w:rPr>
        <w:tab/>
      </w:r>
    </w:p>
    <w:p w14:paraId="15A8ED65" w14:textId="77777777" w:rsidR="00FC3D02" w:rsidRDefault="00023047" w:rsidP="00EF0034">
      <w:pPr>
        <w:spacing w:after="0"/>
      </w:pPr>
      <w:r>
        <w:rPr>
          <w:sz w:val="20"/>
        </w:rPr>
        <w:tab/>
        <w:t>Wayne State University Graduate Professional Scholarship: 2007-2008</w:t>
      </w:r>
    </w:p>
    <w:p w14:paraId="0CA80859" w14:textId="77777777" w:rsidR="00FC3D02" w:rsidRDefault="00023047" w:rsidP="00EF0034">
      <w:pPr>
        <w:spacing w:after="0"/>
      </w:pPr>
      <w:r>
        <w:rPr>
          <w:sz w:val="20"/>
        </w:rPr>
        <w:tab/>
        <w:t>Wayne State University Board of Governors Grant: 2006-2007</w:t>
      </w:r>
    </w:p>
    <w:p w14:paraId="2554EAD7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William </w:t>
      </w:r>
      <w:proofErr w:type="spellStart"/>
      <w:r>
        <w:rPr>
          <w:sz w:val="20"/>
        </w:rPr>
        <w:t>VanDeven</w:t>
      </w:r>
      <w:proofErr w:type="spellEnd"/>
      <w:r>
        <w:rPr>
          <w:sz w:val="20"/>
        </w:rPr>
        <w:t xml:space="preserve"> Scholarship, Wayne State University department of Classics, Greek and Latin: 2005-2006</w:t>
      </w:r>
    </w:p>
    <w:p w14:paraId="45C20FE6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Tompkins Memorial Writing Contest, Wayne State University department of English: 2005-2006; Honorable mention awarded for a short story titled: </w:t>
      </w:r>
      <w:r>
        <w:rPr>
          <w:i/>
          <w:iCs/>
          <w:sz w:val="20"/>
        </w:rPr>
        <w:t>Nocturne</w:t>
      </w:r>
    </w:p>
    <w:p w14:paraId="40E8C392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William </w:t>
      </w:r>
      <w:proofErr w:type="spellStart"/>
      <w:r>
        <w:rPr>
          <w:sz w:val="20"/>
        </w:rPr>
        <w:t>VanDeven</w:t>
      </w:r>
      <w:proofErr w:type="spellEnd"/>
      <w:r>
        <w:rPr>
          <w:sz w:val="20"/>
        </w:rPr>
        <w:t xml:space="preserve"> Scholarship, Wayne State University department of Classics, Greek and Latin: 2004-2005</w:t>
      </w:r>
    </w:p>
    <w:p w14:paraId="3CA389C9" w14:textId="77777777" w:rsidR="00FC3D02" w:rsidRDefault="00023047" w:rsidP="00EF0034">
      <w:pPr>
        <w:pStyle w:val="Textbody"/>
        <w:spacing w:after="0" w:line="100" w:lineRule="atLeast"/>
        <w:ind w:left="720"/>
      </w:pPr>
      <w:r>
        <w:rPr>
          <w:sz w:val="20"/>
        </w:rPr>
        <w:t xml:space="preserve">Rolfe and Jennie Johannesen Endowed Memorial Scholarship, Wayne State University department of History: 2004-2005; awarded for a paper titled: </w:t>
      </w:r>
      <w:r>
        <w:rPr>
          <w:rFonts w:ascii="Times;Times New Roman" w:hAnsi="Times;Times New Roman" w:cs="Times;Times New Roman"/>
          <w:i/>
          <w:sz w:val="20"/>
        </w:rPr>
        <w:t xml:space="preserve">Forever Changes: Heraclitus, Language, And </w:t>
      </w:r>
      <w:proofErr w:type="gramStart"/>
      <w:r>
        <w:rPr>
          <w:rFonts w:ascii="Times;Times New Roman" w:hAnsi="Times;Times New Roman" w:cs="Times;Times New Roman"/>
          <w:i/>
          <w:sz w:val="20"/>
        </w:rPr>
        <w:t>The</w:t>
      </w:r>
      <w:proofErr w:type="gramEnd"/>
      <w:r>
        <w:rPr>
          <w:rFonts w:ascii="Times;Times New Roman" w:hAnsi="Times;Times New Roman" w:cs="Times;Times New Roman"/>
          <w:i/>
          <w:sz w:val="20"/>
        </w:rPr>
        <w:t xml:space="preserve"> True Nature of Reality.</w:t>
      </w:r>
    </w:p>
    <w:p w14:paraId="68E9C460" w14:textId="77777777" w:rsidR="00FC3D02" w:rsidRDefault="00023047" w:rsidP="00EF0034">
      <w:pPr>
        <w:spacing w:after="0"/>
        <w:ind w:left="720"/>
      </w:pPr>
      <w:r>
        <w:rPr>
          <w:sz w:val="20"/>
        </w:rPr>
        <w:t>Tompkins Memorial Writing Contest, Wayne State University department of English: 2004-2005; First place awarded for a paper titled:</w:t>
      </w:r>
      <w:r>
        <w:rPr>
          <w:i/>
        </w:rPr>
        <w:t xml:space="preserve"> </w:t>
      </w:r>
      <w:r>
        <w:rPr>
          <w:i/>
          <w:sz w:val="20"/>
        </w:rPr>
        <w:t xml:space="preserve">Madame Bovary and The Linguistic Optimism of Flaubert </w:t>
      </w:r>
    </w:p>
    <w:p w14:paraId="6B1F8757" w14:textId="77777777" w:rsidR="00FC3D02" w:rsidRDefault="00023047" w:rsidP="00EF0034">
      <w:pPr>
        <w:spacing w:after="0"/>
        <w:ind w:left="720"/>
      </w:pPr>
      <w:r>
        <w:rPr>
          <w:sz w:val="20"/>
        </w:rPr>
        <w:t>Member of ALTA (American Literary Translators Association)</w:t>
      </w:r>
    </w:p>
    <w:p w14:paraId="33980719" w14:textId="77777777" w:rsidR="00FC3D02" w:rsidRDefault="00023047" w:rsidP="00EF0034">
      <w:pPr>
        <w:spacing w:after="0"/>
        <w:ind w:left="720"/>
      </w:pPr>
      <w:r>
        <w:rPr>
          <w:sz w:val="20"/>
        </w:rPr>
        <w:t xml:space="preserve">Member of </w:t>
      </w:r>
      <w:proofErr w:type="spellStart"/>
      <w:r>
        <w:rPr>
          <w:sz w:val="20"/>
        </w:rPr>
        <w:t>Eta</w:t>
      </w:r>
      <w:proofErr w:type="spellEnd"/>
      <w:r>
        <w:rPr>
          <w:sz w:val="20"/>
        </w:rPr>
        <w:t xml:space="preserve"> Sigma Phi (Classics Honor Society)</w:t>
      </w:r>
    </w:p>
    <w:p w14:paraId="6A551289" w14:textId="77777777" w:rsidR="00FC3D02" w:rsidRDefault="00FC3D02">
      <w:pPr>
        <w:ind w:left="720"/>
      </w:pPr>
    </w:p>
    <w:p w14:paraId="5CB50469" w14:textId="77777777" w:rsidR="00FC3D02" w:rsidRDefault="00FC3D02">
      <w:pPr>
        <w:ind w:left="720"/>
      </w:pPr>
    </w:p>
    <w:p w14:paraId="2777068A" w14:textId="77777777" w:rsidR="00FC3D02" w:rsidRDefault="00FC3D02"/>
    <w:p w14:paraId="1C42A02C" w14:textId="77777777" w:rsidR="00FC3D02" w:rsidRDefault="00FC3D02"/>
    <w:p w14:paraId="430768C3" w14:textId="77777777" w:rsidR="00FC3D02" w:rsidRDefault="00FC3D02"/>
    <w:sectPr w:rsidR="00FC3D0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20B0604020202020204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2"/>
    <w:rsid w:val="00023047"/>
    <w:rsid w:val="001A6F64"/>
    <w:rsid w:val="002F223A"/>
    <w:rsid w:val="003336DC"/>
    <w:rsid w:val="003D1055"/>
    <w:rsid w:val="007338B2"/>
    <w:rsid w:val="00D35B2B"/>
    <w:rsid w:val="00EF003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2675"/>
  <w15:docId w15:val="{B32D0EC9-BC4A-4BE6-A21D-C51D462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line="480" w:lineRule="auto"/>
    </w:pPr>
    <w:rPr>
      <w:lang w:bidi="en-US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indent">
    <w:name w:val="Text body indent"/>
    <w:basedOn w:val="Normal"/>
    <w:pPr>
      <w:spacing w:after="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5320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WSU</dc:creator>
  <cp:lastModifiedBy>Andrew Barrett</cp:lastModifiedBy>
  <cp:revision>2</cp:revision>
  <dcterms:created xsi:type="dcterms:W3CDTF">2021-01-17T18:53:00Z</dcterms:created>
  <dcterms:modified xsi:type="dcterms:W3CDTF">2021-01-17T18:53:00Z</dcterms:modified>
</cp:coreProperties>
</file>