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8970" w14:textId="77777777" w:rsidR="00C439D9" w:rsidRPr="00107443" w:rsidRDefault="00C439D9" w:rsidP="00107443">
      <w:pPr>
        <w:pStyle w:val="Heading1"/>
        <w:spacing w:before="0" w:line="240" w:lineRule="auto"/>
        <w:ind w:hanging="720"/>
        <w:jc w:val="center"/>
        <w:rPr>
          <w:rFonts w:ascii="Arial Narrow" w:hAnsi="Arial Narrow" w:cs="Times New Roman"/>
          <w:color w:val="auto"/>
        </w:rPr>
      </w:pPr>
      <w:r w:rsidRPr="00107443">
        <w:rPr>
          <w:rFonts w:ascii="Arial Narrow" w:hAnsi="Arial Narrow" w:cs="Times New Roman"/>
          <w:color w:val="auto"/>
        </w:rPr>
        <w:t>Curriculum Vitae</w:t>
      </w:r>
    </w:p>
    <w:p w14:paraId="664840F0" w14:textId="77777777" w:rsidR="00C439D9" w:rsidRPr="00107443" w:rsidRDefault="00C439D9" w:rsidP="00107443">
      <w:pPr>
        <w:pStyle w:val="Heading1"/>
        <w:spacing w:before="0" w:line="240" w:lineRule="auto"/>
        <w:ind w:hanging="720"/>
        <w:jc w:val="center"/>
        <w:rPr>
          <w:rFonts w:ascii="Arial Narrow" w:hAnsi="Arial Narrow" w:cs="Times New Roman"/>
          <w:color w:val="auto"/>
        </w:rPr>
      </w:pPr>
      <w:r w:rsidRPr="00107443">
        <w:rPr>
          <w:rFonts w:ascii="Arial Narrow" w:hAnsi="Arial Narrow" w:cs="Times New Roman"/>
          <w:color w:val="auto"/>
        </w:rPr>
        <w:t>Margaret E. Winters</w:t>
      </w:r>
    </w:p>
    <w:p w14:paraId="7CF01A51" w14:textId="77777777" w:rsidR="00C439D9" w:rsidRPr="00107443" w:rsidRDefault="00C439D9" w:rsidP="00107443">
      <w:pPr>
        <w:pStyle w:val="NoSpacing"/>
        <w:ind w:hanging="720"/>
        <w:jc w:val="center"/>
        <w:rPr>
          <w:rFonts w:ascii="Arial Narrow" w:hAnsi="Arial Narrow" w:cs="Times New Roman"/>
          <w:sz w:val="28"/>
          <w:szCs w:val="28"/>
        </w:rPr>
      </w:pPr>
    </w:p>
    <w:p w14:paraId="222E86A5" w14:textId="77777777" w:rsidR="007A55BB" w:rsidRPr="00272E84" w:rsidRDefault="007A55BB" w:rsidP="004F5B7E">
      <w:pPr>
        <w:pStyle w:val="NoSpacing"/>
        <w:ind w:hanging="720"/>
        <w:rPr>
          <w:rFonts w:ascii="Arial Narrow" w:hAnsi="Arial Narrow"/>
          <w:sz w:val="24"/>
          <w:szCs w:val="24"/>
        </w:rPr>
      </w:pPr>
      <w:r w:rsidRPr="00272E84">
        <w:rPr>
          <w:rFonts w:ascii="Arial Narrow" w:hAnsi="Arial Narrow"/>
          <w:sz w:val="24"/>
          <w:szCs w:val="24"/>
        </w:rPr>
        <w:t>862 University</w:t>
      </w:r>
    </w:p>
    <w:p w14:paraId="6DF02D19" w14:textId="77777777" w:rsidR="007A55BB" w:rsidRPr="00272E84" w:rsidRDefault="007A55BB" w:rsidP="004F5B7E">
      <w:pPr>
        <w:pStyle w:val="NoSpacing"/>
        <w:ind w:hanging="720"/>
        <w:rPr>
          <w:rFonts w:ascii="Arial Narrow" w:hAnsi="Arial Narrow"/>
          <w:sz w:val="24"/>
          <w:szCs w:val="24"/>
        </w:rPr>
      </w:pPr>
      <w:r w:rsidRPr="00272E84">
        <w:rPr>
          <w:rFonts w:ascii="Arial Narrow" w:hAnsi="Arial Narrow"/>
          <w:sz w:val="24"/>
          <w:szCs w:val="24"/>
        </w:rPr>
        <w:t>Grosse Pointe, MI  48230</w:t>
      </w:r>
    </w:p>
    <w:p w14:paraId="31FF0B06" w14:textId="77777777" w:rsidR="007A55BB" w:rsidRPr="00272E84" w:rsidRDefault="007A55BB" w:rsidP="004F5B7E">
      <w:pPr>
        <w:pStyle w:val="NoSpacing"/>
        <w:ind w:hanging="720"/>
        <w:rPr>
          <w:rFonts w:ascii="Arial Narrow" w:hAnsi="Arial Narrow"/>
          <w:sz w:val="24"/>
          <w:szCs w:val="24"/>
        </w:rPr>
      </w:pPr>
      <w:r w:rsidRPr="00272E84">
        <w:rPr>
          <w:rFonts w:ascii="Arial Narrow" w:hAnsi="Arial Narrow"/>
          <w:sz w:val="24"/>
          <w:szCs w:val="24"/>
        </w:rPr>
        <w:t>(313) 417-8406</w:t>
      </w:r>
    </w:p>
    <w:p w14:paraId="2056B13C" w14:textId="77777777" w:rsidR="007A55BB" w:rsidRPr="00272E84" w:rsidRDefault="007A55BB" w:rsidP="004F5B7E">
      <w:pPr>
        <w:pStyle w:val="NoSpacing"/>
        <w:ind w:hanging="720"/>
        <w:rPr>
          <w:rFonts w:ascii="Arial Narrow" w:hAnsi="Arial Narrow"/>
          <w:sz w:val="24"/>
          <w:szCs w:val="24"/>
        </w:rPr>
      </w:pPr>
      <w:r w:rsidRPr="00272E84">
        <w:rPr>
          <w:rFonts w:ascii="Arial Narrow" w:hAnsi="Arial Narrow"/>
          <w:sz w:val="24"/>
          <w:szCs w:val="24"/>
        </w:rPr>
        <w:t>mewinters@wayne.edu</w:t>
      </w:r>
    </w:p>
    <w:p w14:paraId="38DA0C49" w14:textId="77777777" w:rsidR="007A55BB" w:rsidRPr="00272E84" w:rsidRDefault="007A55BB" w:rsidP="004F5B7E">
      <w:pPr>
        <w:pStyle w:val="NoSpacing"/>
        <w:spacing w:after="120"/>
        <w:ind w:hanging="720"/>
        <w:rPr>
          <w:rFonts w:ascii="Arial Narrow" w:hAnsi="Arial Narrow" w:cs="Times New Roman"/>
          <w:b/>
          <w:sz w:val="24"/>
          <w:szCs w:val="24"/>
        </w:rPr>
      </w:pPr>
    </w:p>
    <w:p w14:paraId="20161CEB" w14:textId="77777777" w:rsidR="00C439D9" w:rsidRPr="007A55BB" w:rsidRDefault="00C439D9" w:rsidP="004F5B7E">
      <w:pPr>
        <w:pStyle w:val="NoSpacing"/>
        <w:spacing w:after="120"/>
        <w:ind w:hanging="720"/>
        <w:rPr>
          <w:rFonts w:ascii="Arial Narrow" w:hAnsi="Arial Narrow" w:cs="Times New Roman"/>
          <w:b/>
          <w:sz w:val="24"/>
          <w:szCs w:val="24"/>
        </w:rPr>
      </w:pPr>
      <w:r w:rsidRPr="007A55BB">
        <w:rPr>
          <w:rFonts w:ascii="Arial Narrow" w:hAnsi="Arial Narrow" w:cs="Times New Roman"/>
          <w:b/>
          <w:sz w:val="24"/>
          <w:szCs w:val="24"/>
        </w:rPr>
        <w:t>Professional Preparation:</w:t>
      </w:r>
    </w:p>
    <w:p w14:paraId="0B603964" w14:textId="77777777" w:rsidR="00C439D9" w:rsidRPr="007A55BB" w:rsidRDefault="00C439D9" w:rsidP="004F5B7E">
      <w:pPr>
        <w:pStyle w:val="NoSpacing"/>
        <w:ind w:hanging="720"/>
        <w:rPr>
          <w:rFonts w:ascii="Arial Narrow" w:hAnsi="Arial Narrow" w:cs="Times New Roman"/>
          <w:sz w:val="24"/>
          <w:szCs w:val="24"/>
        </w:rPr>
      </w:pPr>
      <w:r w:rsidRPr="007A55BB">
        <w:rPr>
          <w:rFonts w:ascii="Arial Narrow" w:hAnsi="Arial Narrow" w:cs="Times New Roman"/>
          <w:sz w:val="24"/>
          <w:szCs w:val="24"/>
        </w:rPr>
        <w:t xml:space="preserve">Baccalaureate: </w:t>
      </w:r>
      <w:r w:rsidRPr="007A55BB">
        <w:rPr>
          <w:rFonts w:ascii="Arial Narrow" w:hAnsi="Arial Narrow" w:cs="Times New Roman"/>
          <w:sz w:val="24"/>
          <w:szCs w:val="24"/>
        </w:rPr>
        <w:tab/>
      </w:r>
      <w:r w:rsidRPr="007A55BB">
        <w:rPr>
          <w:rFonts w:ascii="Arial Narrow" w:hAnsi="Arial Narrow" w:cs="Times New Roman"/>
          <w:sz w:val="24"/>
          <w:szCs w:val="24"/>
        </w:rPr>
        <w:tab/>
      </w:r>
      <w:r w:rsidRPr="007A55BB">
        <w:rPr>
          <w:rFonts w:ascii="Arial Narrow" w:hAnsi="Arial Narrow" w:cs="Times New Roman"/>
          <w:sz w:val="24"/>
          <w:szCs w:val="24"/>
        </w:rPr>
        <w:tab/>
        <w:t>Brooklyn College, Brooklyn NY, 1967 (cum laude)</w:t>
      </w:r>
      <w:r w:rsidRPr="007A55BB">
        <w:rPr>
          <w:rFonts w:ascii="Arial Narrow" w:hAnsi="Arial Narrow" w:cs="Times New Roman"/>
          <w:sz w:val="24"/>
          <w:szCs w:val="24"/>
        </w:rPr>
        <w:tab/>
      </w:r>
    </w:p>
    <w:p w14:paraId="058678E3" w14:textId="77777777" w:rsidR="00C439D9" w:rsidRPr="007A55BB" w:rsidRDefault="00C439D9" w:rsidP="004F5B7E">
      <w:pPr>
        <w:pStyle w:val="NoSpacing"/>
        <w:ind w:hanging="720"/>
        <w:rPr>
          <w:rFonts w:ascii="Arial Narrow" w:hAnsi="Arial Narrow" w:cs="Times New Roman"/>
          <w:sz w:val="24"/>
          <w:szCs w:val="24"/>
        </w:rPr>
      </w:pPr>
      <w:r w:rsidRPr="007A55BB">
        <w:rPr>
          <w:rFonts w:ascii="Arial Narrow" w:hAnsi="Arial Narrow" w:cs="Times New Roman"/>
          <w:sz w:val="24"/>
          <w:szCs w:val="24"/>
        </w:rPr>
        <w:t xml:space="preserve">Graduate: </w:t>
      </w:r>
      <w:r w:rsidRPr="007A55BB">
        <w:rPr>
          <w:rFonts w:ascii="Arial Narrow" w:hAnsi="Arial Narrow" w:cs="Times New Roman"/>
          <w:sz w:val="24"/>
          <w:szCs w:val="24"/>
        </w:rPr>
        <w:tab/>
      </w:r>
      <w:r w:rsidRPr="007A55BB">
        <w:rPr>
          <w:rFonts w:ascii="Arial Narrow" w:hAnsi="Arial Narrow" w:cs="Times New Roman"/>
          <w:sz w:val="24"/>
          <w:szCs w:val="24"/>
        </w:rPr>
        <w:tab/>
      </w:r>
      <w:r w:rsidRPr="007A55BB">
        <w:rPr>
          <w:rFonts w:ascii="Arial Narrow" w:hAnsi="Arial Narrow" w:cs="Times New Roman"/>
          <w:sz w:val="24"/>
          <w:szCs w:val="24"/>
        </w:rPr>
        <w:tab/>
        <w:t>MA University of California, Riverside CA, 1970</w:t>
      </w:r>
    </w:p>
    <w:p w14:paraId="12D861DA" w14:textId="77777777" w:rsidR="00C439D9" w:rsidRPr="007A55BB" w:rsidRDefault="00C439D9" w:rsidP="004F5B7E">
      <w:pPr>
        <w:pStyle w:val="NoSpacing"/>
        <w:ind w:hanging="720"/>
        <w:rPr>
          <w:rFonts w:ascii="Arial Narrow" w:hAnsi="Arial Narrow" w:cs="Times New Roman"/>
          <w:sz w:val="24"/>
          <w:szCs w:val="24"/>
        </w:rPr>
      </w:pPr>
      <w:r w:rsidRPr="007A55BB">
        <w:rPr>
          <w:rFonts w:ascii="Arial Narrow" w:hAnsi="Arial Narrow" w:cs="Times New Roman"/>
          <w:sz w:val="24"/>
          <w:szCs w:val="24"/>
        </w:rPr>
        <w:tab/>
        <w:t xml:space="preserve">    </w:t>
      </w:r>
      <w:r w:rsidRPr="007A55BB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7A55BB">
        <w:rPr>
          <w:rFonts w:ascii="Arial Narrow" w:hAnsi="Arial Narrow" w:cs="Times New Roman"/>
          <w:sz w:val="24"/>
          <w:szCs w:val="24"/>
        </w:rPr>
        <w:tab/>
      </w:r>
      <w:r w:rsidRPr="007A55BB">
        <w:rPr>
          <w:rFonts w:ascii="Arial Narrow" w:hAnsi="Arial Narrow" w:cs="Times New Roman"/>
          <w:sz w:val="24"/>
          <w:szCs w:val="24"/>
        </w:rPr>
        <w:tab/>
        <w:t>Ph.D. University of Pennsylvania, Philadelphia PA, 1975</w:t>
      </w:r>
    </w:p>
    <w:p w14:paraId="122EA351" w14:textId="77777777" w:rsidR="00C439D9" w:rsidRDefault="00C439D9" w:rsidP="004F5B7E">
      <w:pPr>
        <w:pStyle w:val="NoSpacing"/>
        <w:spacing w:after="240"/>
        <w:ind w:hanging="720"/>
        <w:rPr>
          <w:rFonts w:ascii="Arial Narrow" w:hAnsi="Arial Narrow" w:cs="Times New Roman"/>
          <w:sz w:val="24"/>
          <w:szCs w:val="24"/>
        </w:rPr>
      </w:pPr>
      <w:r w:rsidRPr="007A55BB">
        <w:rPr>
          <w:rFonts w:ascii="Arial Narrow" w:hAnsi="Arial Narrow" w:cs="Times New Roman"/>
          <w:sz w:val="24"/>
          <w:szCs w:val="24"/>
        </w:rPr>
        <w:t xml:space="preserve">Postgraduate (postdoctoral): </w:t>
      </w:r>
      <w:r w:rsidRPr="007A55BB">
        <w:rPr>
          <w:rFonts w:ascii="Arial Narrow" w:hAnsi="Arial Narrow" w:cs="Times New Roman"/>
          <w:sz w:val="24"/>
          <w:szCs w:val="24"/>
        </w:rPr>
        <w:tab/>
        <w:t>University of Edinburgh, Edinburgh Scotland, 1994</w:t>
      </w:r>
    </w:p>
    <w:p w14:paraId="223C19F8" w14:textId="77777777" w:rsidR="004F5B7E" w:rsidRPr="007A55BB" w:rsidRDefault="004F5B7E" w:rsidP="004F5B7E">
      <w:pPr>
        <w:pStyle w:val="NoSpacing"/>
        <w:spacing w:after="240"/>
        <w:ind w:hanging="720"/>
        <w:rPr>
          <w:rFonts w:ascii="Arial Narrow" w:hAnsi="Arial Narrow" w:cs="Times New Roman"/>
          <w:sz w:val="24"/>
          <w:szCs w:val="24"/>
        </w:rPr>
      </w:pPr>
    </w:p>
    <w:p w14:paraId="76BCF3C4" w14:textId="77777777" w:rsidR="00C439D9" w:rsidRPr="007A55BB" w:rsidRDefault="00272E84" w:rsidP="004F5B7E">
      <w:pPr>
        <w:pStyle w:val="NoSpacing"/>
        <w:spacing w:after="120"/>
        <w:ind w:hanging="72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Academic </w:t>
      </w:r>
      <w:r w:rsidR="00C439D9" w:rsidRPr="007A55BB">
        <w:rPr>
          <w:rFonts w:ascii="Arial Narrow" w:hAnsi="Arial Narrow" w:cs="Times New Roman"/>
          <w:b/>
          <w:sz w:val="24"/>
          <w:szCs w:val="24"/>
        </w:rPr>
        <w:t>Appointments:</w:t>
      </w:r>
    </w:p>
    <w:p w14:paraId="49E09AA4" w14:textId="77777777" w:rsidR="00C439D9" w:rsidRPr="007A55BB" w:rsidRDefault="001B77E6" w:rsidP="004F5B7E">
      <w:pPr>
        <w:pStyle w:val="NoSpacing"/>
        <w:spacing w:after="120"/>
        <w:ind w:left="2160" w:hanging="7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2017 – P</w:t>
      </w:r>
      <w:r w:rsidR="00C439D9" w:rsidRPr="007A55BB">
        <w:rPr>
          <w:rFonts w:ascii="Arial Narrow" w:hAnsi="Arial Narrow" w:cs="Times New Roman"/>
          <w:sz w:val="24"/>
          <w:szCs w:val="24"/>
        </w:rPr>
        <w:t>resent</w:t>
      </w:r>
      <w:r w:rsidR="00C439D9" w:rsidRPr="007A55BB">
        <w:rPr>
          <w:rFonts w:ascii="Arial Narrow" w:hAnsi="Arial Narrow" w:cs="Times New Roman"/>
          <w:sz w:val="24"/>
          <w:szCs w:val="24"/>
        </w:rPr>
        <w:tab/>
        <w:t>Professor Emerita, Wayne State University</w:t>
      </w:r>
    </w:p>
    <w:p w14:paraId="489969E8" w14:textId="77777777" w:rsidR="00C439D9" w:rsidRPr="007A55BB" w:rsidRDefault="00C439D9" w:rsidP="004F5B7E">
      <w:pPr>
        <w:pStyle w:val="NoSpacing"/>
        <w:spacing w:after="120"/>
        <w:ind w:left="2160" w:hanging="720"/>
        <w:rPr>
          <w:rFonts w:ascii="Arial Narrow" w:hAnsi="Arial Narrow" w:cs="Times New Roman"/>
          <w:b/>
          <w:sz w:val="24"/>
          <w:szCs w:val="24"/>
        </w:rPr>
      </w:pPr>
      <w:r w:rsidRPr="007A55BB">
        <w:rPr>
          <w:rFonts w:ascii="Arial Narrow" w:hAnsi="Arial Narrow" w:cs="Times New Roman"/>
          <w:sz w:val="24"/>
          <w:szCs w:val="24"/>
        </w:rPr>
        <w:t>2002 – 2016</w:t>
      </w:r>
      <w:r w:rsidRPr="007A55BB">
        <w:rPr>
          <w:rFonts w:ascii="Arial Narrow" w:hAnsi="Arial Narrow" w:cs="Times New Roman"/>
          <w:b/>
          <w:sz w:val="24"/>
          <w:szCs w:val="24"/>
        </w:rPr>
        <w:tab/>
      </w:r>
      <w:r w:rsidRPr="007A55BB">
        <w:rPr>
          <w:rFonts w:ascii="Arial Narrow" w:hAnsi="Arial Narrow" w:cs="Times New Roman"/>
          <w:sz w:val="24"/>
          <w:szCs w:val="24"/>
        </w:rPr>
        <w:t>Professor, Classical and Modern Languages, Literatures, and Cultures, College of Liberal Arts and Sciences, Wayne State University, Detroit, MI</w:t>
      </w:r>
      <w:r w:rsidRPr="007A55BB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4080CB70" w14:textId="77777777" w:rsidR="00C439D9" w:rsidRPr="007A55BB" w:rsidRDefault="00C439D9" w:rsidP="004F5B7E">
      <w:pPr>
        <w:pStyle w:val="NoSpacing"/>
        <w:spacing w:after="120"/>
        <w:ind w:left="2160" w:hanging="720"/>
        <w:rPr>
          <w:rFonts w:ascii="Arial Narrow" w:hAnsi="Arial Narrow" w:cs="Times New Roman"/>
          <w:sz w:val="24"/>
          <w:szCs w:val="24"/>
        </w:rPr>
      </w:pPr>
      <w:r w:rsidRPr="007A55BB">
        <w:rPr>
          <w:rFonts w:ascii="Arial Narrow" w:hAnsi="Arial Narrow" w:cs="Times New Roman"/>
          <w:sz w:val="24"/>
          <w:szCs w:val="24"/>
        </w:rPr>
        <w:t>1991 – 2002</w:t>
      </w:r>
      <w:r w:rsidRPr="007A55BB">
        <w:rPr>
          <w:rFonts w:ascii="Arial Narrow" w:hAnsi="Arial Narrow" w:cs="Times New Roman"/>
          <w:b/>
          <w:sz w:val="24"/>
          <w:szCs w:val="24"/>
        </w:rPr>
        <w:tab/>
      </w:r>
      <w:r w:rsidRPr="007A55BB">
        <w:rPr>
          <w:rFonts w:ascii="Arial Narrow" w:hAnsi="Arial Narrow" w:cs="Times New Roman"/>
          <w:sz w:val="24"/>
          <w:szCs w:val="24"/>
        </w:rPr>
        <w:t>Professor, Southern Illinois University, Carbondale, IL</w:t>
      </w:r>
    </w:p>
    <w:p w14:paraId="28095F95" w14:textId="77777777" w:rsidR="00C439D9" w:rsidRPr="007A55BB" w:rsidRDefault="00C439D9" w:rsidP="004F5B7E">
      <w:pPr>
        <w:pStyle w:val="NoSpacing"/>
        <w:spacing w:after="120"/>
        <w:ind w:left="2160" w:hanging="720"/>
        <w:rPr>
          <w:rFonts w:ascii="Arial Narrow" w:hAnsi="Arial Narrow" w:cs="Times New Roman"/>
          <w:sz w:val="24"/>
          <w:szCs w:val="24"/>
        </w:rPr>
      </w:pPr>
      <w:r w:rsidRPr="007A55BB">
        <w:rPr>
          <w:rFonts w:ascii="Arial Narrow" w:hAnsi="Arial Narrow" w:cs="Times New Roman"/>
          <w:sz w:val="24"/>
          <w:szCs w:val="24"/>
        </w:rPr>
        <w:t>1984 – 1991</w:t>
      </w:r>
      <w:r w:rsidRPr="007A55BB">
        <w:rPr>
          <w:rFonts w:ascii="Arial Narrow" w:hAnsi="Arial Narrow" w:cs="Times New Roman"/>
          <w:b/>
          <w:sz w:val="24"/>
          <w:szCs w:val="24"/>
        </w:rPr>
        <w:tab/>
      </w:r>
      <w:r w:rsidRPr="007A55BB">
        <w:rPr>
          <w:rFonts w:ascii="Arial Narrow" w:hAnsi="Arial Narrow" w:cs="Times New Roman"/>
          <w:sz w:val="24"/>
          <w:szCs w:val="24"/>
        </w:rPr>
        <w:t>Associate Professor,</w:t>
      </w:r>
      <w:r w:rsidRPr="007A55BB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A55BB">
        <w:rPr>
          <w:rFonts w:ascii="Arial Narrow" w:hAnsi="Arial Narrow" w:cs="Times New Roman"/>
          <w:sz w:val="24"/>
          <w:szCs w:val="24"/>
        </w:rPr>
        <w:t>Southern Illinois University, Carbondale, IL</w:t>
      </w:r>
    </w:p>
    <w:p w14:paraId="0AA48D15" w14:textId="77777777" w:rsidR="00C439D9" w:rsidRPr="007A55BB" w:rsidRDefault="00C439D9" w:rsidP="004F5B7E">
      <w:pPr>
        <w:pStyle w:val="NoSpacing"/>
        <w:spacing w:after="120"/>
        <w:ind w:left="2160" w:hanging="720"/>
        <w:rPr>
          <w:rFonts w:ascii="Arial Narrow" w:hAnsi="Arial Narrow" w:cs="Times New Roman"/>
          <w:sz w:val="24"/>
          <w:szCs w:val="24"/>
        </w:rPr>
      </w:pPr>
      <w:r w:rsidRPr="007A55BB">
        <w:rPr>
          <w:rFonts w:ascii="Arial Narrow" w:hAnsi="Arial Narrow" w:cs="Times New Roman"/>
          <w:sz w:val="24"/>
          <w:szCs w:val="24"/>
        </w:rPr>
        <w:t>1978 – 1984</w:t>
      </w:r>
      <w:r w:rsidRPr="007A55BB">
        <w:rPr>
          <w:rFonts w:ascii="Arial Narrow" w:hAnsi="Arial Narrow" w:cs="Times New Roman"/>
          <w:b/>
          <w:sz w:val="24"/>
          <w:szCs w:val="24"/>
        </w:rPr>
        <w:tab/>
      </w:r>
      <w:r w:rsidRPr="007A55BB">
        <w:rPr>
          <w:rFonts w:ascii="Arial Narrow" w:hAnsi="Arial Narrow" w:cs="Times New Roman"/>
          <w:sz w:val="24"/>
          <w:szCs w:val="24"/>
        </w:rPr>
        <w:t>Assistant Professor, Southern Illinois University, Carbondale, IL</w:t>
      </w:r>
    </w:p>
    <w:p w14:paraId="65C509B6" w14:textId="77777777" w:rsidR="00107443" w:rsidRDefault="00C439D9" w:rsidP="00107443">
      <w:pPr>
        <w:pStyle w:val="NoSpacing"/>
        <w:spacing w:after="240"/>
        <w:ind w:left="2160" w:hanging="720"/>
        <w:rPr>
          <w:rFonts w:ascii="Arial Narrow" w:hAnsi="Arial Narrow" w:cs="Times New Roman"/>
          <w:sz w:val="24"/>
          <w:szCs w:val="24"/>
        </w:rPr>
      </w:pPr>
      <w:r w:rsidRPr="007A55BB">
        <w:rPr>
          <w:rFonts w:ascii="Arial Narrow" w:hAnsi="Arial Narrow" w:cs="Times New Roman"/>
          <w:sz w:val="24"/>
          <w:szCs w:val="24"/>
        </w:rPr>
        <w:t>1977 – 1978</w:t>
      </w:r>
      <w:r w:rsidRPr="007A55BB">
        <w:rPr>
          <w:rFonts w:ascii="Arial Narrow" w:hAnsi="Arial Narrow" w:cs="Times New Roman"/>
          <w:b/>
          <w:sz w:val="24"/>
          <w:szCs w:val="24"/>
        </w:rPr>
        <w:tab/>
      </w:r>
      <w:r w:rsidRPr="007A55BB">
        <w:rPr>
          <w:rFonts w:ascii="Arial Narrow" w:hAnsi="Arial Narrow" w:cs="Times New Roman"/>
          <w:sz w:val="24"/>
          <w:szCs w:val="24"/>
        </w:rPr>
        <w:t>Visiting Professor, Southern Ill</w:t>
      </w:r>
      <w:r w:rsidR="00107443">
        <w:rPr>
          <w:rFonts w:ascii="Arial Narrow" w:hAnsi="Arial Narrow" w:cs="Times New Roman"/>
          <w:sz w:val="24"/>
          <w:szCs w:val="24"/>
        </w:rPr>
        <w:t>inois University, Carbondale, IL</w:t>
      </w:r>
    </w:p>
    <w:p w14:paraId="531275F7" w14:textId="77777777" w:rsidR="00C439D9" w:rsidRPr="007A55BB" w:rsidRDefault="00C439D9" w:rsidP="00107443">
      <w:pPr>
        <w:pStyle w:val="NoSpacing"/>
        <w:spacing w:after="240"/>
        <w:ind w:left="2160" w:hanging="2880"/>
        <w:rPr>
          <w:rFonts w:ascii="Arial Narrow" w:hAnsi="Arial Narrow" w:cs="Times New Roman"/>
          <w:sz w:val="24"/>
          <w:szCs w:val="24"/>
        </w:rPr>
      </w:pPr>
      <w:r w:rsidRPr="007A55BB">
        <w:rPr>
          <w:rFonts w:ascii="Arial Narrow" w:hAnsi="Arial Narrow" w:cs="Times New Roman"/>
          <w:b/>
          <w:sz w:val="24"/>
          <w:szCs w:val="24"/>
        </w:rPr>
        <w:t xml:space="preserve">Administrative </w:t>
      </w:r>
      <w:r w:rsidR="00272E84">
        <w:rPr>
          <w:rFonts w:ascii="Arial Narrow" w:hAnsi="Arial Narrow" w:cs="Times New Roman"/>
          <w:b/>
          <w:sz w:val="24"/>
          <w:szCs w:val="24"/>
        </w:rPr>
        <w:t>Appointments</w:t>
      </w:r>
      <w:r w:rsidRPr="007A55BB">
        <w:rPr>
          <w:rFonts w:ascii="Arial Narrow" w:hAnsi="Arial Narrow" w:cs="Times New Roman"/>
          <w:b/>
          <w:sz w:val="24"/>
          <w:szCs w:val="24"/>
        </w:rPr>
        <w:t>:</w:t>
      </w:r>
    </w:p>
    <w:p w14:paraId="06445F53" w14:textId="77777777" w:rsidR="00C439D9" w:rsidRPr="007A55BB" w:rsidRDefault="00C439D9" w:rsidP="004F5B7E">
      <w:pPr>
        <w:pStyle w:val="NoSpacing"/>
        <w:spacing w:after="120"/>
        <w:ind w:left="2160" w:hanging="720"/>
        <w:rPr>
          <w:rFonts w:ascii="Arial Narrow" w:hAnsi="Arial Narrow" w:cs="Times New Roman"/>
          <w:sz w:val="24"/>
          <w:szCs w:val="24"/>
        </w:rPr>
      </w:pPr>
      <w:r w:rsidRPr="007A55BB">
        <w:rPr>
          <w:rFonts w:ascii="Arial Narrow" w:hAnsi="Arial Narrow" w:cs="Times New Roman"/>
          <w:sz w:val="24"/>
          <w:szCs w:val="24"/>
        </w:rPr>
        <w:t>2013 – 2016</w:t>
      </w:r>
      <w:r w:rsidRPr="007A55BB">
        <w:rPr>
          <w:rFonts w:ascii="Arial Narrow" w:hAnsi="Arial Narrow" w:cs="Times New Roman"/>
          <w:sz w:val="24"/>
          <w:szCs w:val="24"/>
        </w:rPr>
        <w:tab/>
        <w:t>Provost and Senior Vice President for Academic Affairs, Wayne State University, Detroit, MI</w:t>
      </w:r>
    </w:p>
    <w:p w14:paraId="0809976C" w14:textId="77777777" w:rsidR="00C439D9" w:rsidRPr="007A55BB" w:rsidRDefault="00C439D9" w:rsidP="004F5B7E">
      <w:pPr>
        <w:pStyle w:val="NoSpacing"/>
        <w:spacing w:after="120"/>
        <w:ind w:left="2160" w:hanging="720"/>
        <w:rPr>
          <w:rFonts w:ascii="Arial Narrow" w:hAnsi="Arial Narrow" w:cs="Times New Roman"/>
          <w:sz w:val="24"/>
          <w:szCs w:val="24"/>
        </w:rPr>
      </w:pPr>
      <w:r w:rsidRPr="007A55BB">
        <w:rPr>
          <w:rFonts w:ascii="Arial Narrow" w:hAnsi="Arial Narrow" w:cs="Times New Roman"/>
          <w:sz w:val="24"/>
          <w:szCs w:val="24"/>
        </w:rPr>
        <w:t>2011 – 2013</w:t>
      </w:r>
      <w:r w:rsidRPr="007A55BB">
        <w:rPr>
          <w:rFonts w:ascii="Arial Narrow" w:hAnsi="Arial Narrow" w:cs="Times New Roman"/>
          <w:sz w:val="24"/>
          <w:szCs w:val="24"/>
        </w:rPr>
        <w:tab/>
        <w:t>Associate Provost for Academic Personnel, Wayne State University, Detroit, MI</w:t>
      </w:r>
    </w:p>
    <w:p w14:paraId="7302BA69" w14:textId="77777777" w:rsidR="00C439D9" w:rsidRPr="007A55BB" w:rsidRDefault="00C439D9" w:rsidP="004F5B7E">
      <w:pPr>
        <w:pStyle w:val="NoSpacing"/>
        <w:spacing w:after="120"/>
        <w:ind w:left="2160" w:hanging="720"/>
        <w:rPr>
          <w:rFonts w:ascii="Arial Narrow" w:hAnsi="Arial Narrow" w:cs="Times New Roman"/>
          <w:sz w:val="24"/>
          <w:szCs w:val="24"/>
        </w:rPr>
      </w:pPr>
      <w:r w:rsidRPr="007A55BB">
        <w:rPr>
          <w:rFonts w:ascii="Arial Narrow" w:hAnsi="Arial Narrow" w:cs="Times New Roman"/>
          <w:sz w:val="24"/>
          <w:szCs w:val="24"/>
        </w:rPr>
        <w:t>2007 – 2011</w:t>
      </w:r>
      <w:r w:rsidRPr="007A55BB">
        <w:rPr>
          <w:rFonts w:ascii="Arial Narrow" w:hAnsi="Arial Narrow" w:cs="Times New Roman"/>
          <w:sz w:val="24"/>
          <w:szCs w:val="24"/>
        </w:rPr>
        <w:tab/>
        <w:t>Chair, Classical and Modern Languages, Literatures, and Cultures, Wayne State University, Detroit, MI</w:t>
      </w:r>
    </w:p>
    <w:p w14:paraId="4AB6467B" w14:textId="77777777" w:rsidR="00C439D9" w:rsidRPr="007A55BB" w:rsidRDefault="00C439D9" w:rsidP="004F5B7E">
      <w:pPr>
        <w:pStyle w:val="NoSpacing"/>
        <w:spacing w:after="120"/>
        <w:ind w:left="2160" w:hanging="720"/>
        <w:rPr>
          <w:rFonts w:ascii="Arial Narrow" w:hAnsi="Arial Narrow" w:cs="Times New Roman"/>
          <w:sz w:val="24"/>
          <w:szCs w:val="24"/>
        </w:rPr>
      </w:pPr>
      <w:r w:rsidRPr="007A55BB">
        <w:rPr>
          <w:rFonts w:ascii="Arial Narrow" w:hAnsi="Arial Narrow" w:cs="Times New Roman"/>
          <w:sz w:val="24"/>
          <w:szCs w:val="24"/>
        </w:rPr>
        <w:t>2005 – 2007</w:t>
      </w:r>
      <w:r w:rsidRPr="007A55BB">
        <w:rPr>
          <w:rFonts w:ascii="Arial Narrow" w:hAnsi="Arial Narrow" w:cs="Times New Roman"/>
          <w:sz w:val="24"/>
          <w:szCs w:val="24"/>
        </w:rPr>
        <w:tab/>
        <w:t>Chair, Romance Languages and Literatures, Wayne State University, Detroit, MI</w:t>
      </w:r>
    </w:p>
    <w:p w14:paraId="4DBAABBC" w14:textId="4DC138F3" w:rsidR="001B77E6" w:rsidRDefault="00C439D9" w:rsidP="004F5B7E">
      <w:pPr>
        <w:pStyle w:val="NoSpacing"/>
        <w:spacing w:after="240"/>
        <w:ind w:left="2160" w:hanging="720"/>
        <w:rPr>
          <w:rFonts w:ascii="Arial Narrow" w:hAnsi="Arial Narrow" w:cs="Times New Roman"/>
          <w:sz w:val="24"/>
          <w:szCs w:val="24"/>
        </w:rPr>
      </w:pPr>
      <w:r w:rsidRPr="007A55BB">
        <w:rPr>
          <w:rFonts w:ascii="Arial Narrow" w:hAnsi="Arial Narrow" w:cs="Times New Roman"/>
          <w:sz w:val="24"/>
          <w:szCs w:val="24"/>
        </w:rPr>
        <w:t>2002 – 2004</w:t>
      </w:r>
      <w:r w:rsidRPr="007A55BB">
        <w:rPr>
          <w:rFonts w:ascii="Arial Narrow" w:hAnsi="Arial Narrow" w:cs="Times New Roman"/>
          <w:sz w:val="24"/>
          <w:szCs w:val="24"/>
        </w:rPr>
        <w:tab/>
        <w:t>Associate Provost for Academic Personnel, Wayne State University, Detroit, MI</w:t>
      </w:r>
    </w:p>
    <w:p w14:paraId="08B2A051" w14:textId="1F0E942F" w:rsidR="00B06609" w:rsidRDefault="00B06609" w:rsidP="004F5B7E">
      <w:pPr>
        <w:pStyle w:val="NoSpacing"/>
        <w:spacing w:after="240"/>
        <w:ind w:left="2160" w:hanging="7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2000-2002</w:t>
      </w:r>
      <w:r>
        <w:rPr>
          <w:rFonts w:ascii="Arial Narrow" w:hAnsi="Arial Narrow" w:cs="Times New Roman"/>
          <w:sz w:val="24"/>
          <w:szCs w:val="24"/>
        </w:rPr>
        <w:tab/>
        <w:t>Interim Provost, Southern Illinois University Carbondale</w:t>
      </w:r>
    </w:p>
    <w:p w14:paraId="0D579330" w14:textId="286366BB" w:rsidR="00B06609" w:rsidRDefault="00B06609" w:rsidP="004F5B7E">
      <w:pPr>
        <w:pStyle w:val="NoSpacing"/>
        <w:spacing w:after="240"/>
        <w:ind w:left="2160" w:hanging="7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1994-2000</w:t>
      </w:r>
      <w:r>
        <w:rPr>
          <w:rFonts w:ascii="Arial Narrow" w:hAnsi="Arial Narrow" w:cs="Times New Roman"/>
          <w:sz w:val="24"/>
          <w:szCs w:val="24"/>
        </w:rPr>
        <w:tab/>
        <w:t>Associate Provost, Budget and Academic Personnel, SIU Carbondale</w:t>
      </w:r>
    </w:p>
    <w:p w14:paraId="0D5B16FA" w14:textId="50DEF17E" w:rsidR="001B77E6" w:rsidRDefault="00B06609" w:rsidP="00B06609">
      <w:pPr>
        <w:pStyle w:val="NoSpacing"/>
        <w:spacing w:after="240"/>
        <w:ind w:firstLine="720"/>
      </w:pP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lastRenderedPageBreak/>
        <w:t>1987-1993</w:t>
      </w:r>
      <w:r>
        <w:rPr>
          <w:rFonts w:ascii="Arial Narrow" w:hAnsi="Arial Narrow" w:cs="Times New Roman"/>
          <w:sz w:val="24"/>
          <w:szCs w:val="24"/>
        </w:rPr>
        <w:tab/>
        <w:t>Chair, Foreign Languages and Literatures, SIU Carbondale</w:t>
      </w:r>
    </w:p>
    <w:p w14:paraId="044C0EB0" w14:textId="77777777" w:rsidR="00B06609" w:rsidRDefault="00B06609" w:rsidP="001B77E6">
      <w:pPr>
        <w:pStyle w:val="NoSpacing"/>
        <w:spacing w:after="120"/>
        <w:ind w:left="2160" w:hanging="2880"/>
        <w:rPr>
          <w:rFonts w:ascii="Arial Narrow" w:hAnsi="Arial Narrow" w:cs="Times New Roman"/>
          <w:b/>
          <w:sz w:val="24"/>
          <w:szCs w:val="24"/>
        </w:rPr>
      </w:pPr>
    </w:p>
    <w:p w14:paraId="7A8D39D3" w14:textId="05C22682" w:rsidR="001B77E6" w:rsidRDefault="00C439D9" w:rsidP="001B77E6">
      <w:pPr>
        <w:pStyle w:val="NoSpacing"/>
        <w:spacing w:after="120"/>
        <w:ind w:left="2160" w:hanging="2880"/>
        <w:rPr>
          <w:rFonts w:ascii="Arial Narrow" w:hAnsi="Arial Narrow" w:cs="Times New Roman"/>
          <w:b/>
          <w:sz w:val="24"/>
          <w:szCs w:val="24"/>
        </w:rPr>
      </w:pPr>
      <w:r w:rsidRPr="007A55BB">
        <w:rPr>
          <w:rFonts w:ascii="Arial Narrow" w:hAnsi="Arial Narrow" w:cs="Times New Roman"/>
          <w:b/>
          <w:sz w:val="24"/>
          <w:szCs w:val="24"/>
        </w:rPr>
        <w:t>Professional Society Membership(s):</w:t>
      </w:r>
      <w:r w:rsidR="001B77E6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16F05F06" w14:textId="77777777" w:rsidR="00C439D9" w:rsidRPr="007A55BB" w:rsidRDefault="00C439D9" w:rsidP="001B77E6">
      <w:pPr>
        <w:pStyle w:val="NoSpacing"/>
        <w:spacing w:after="120"/>
        <w:rPr>
          <w:rFonts w:ascii="Arial Narrow" w:hAnsi="Arial Narrow" w:cs="Times New Roman"/>
          <w:sz w:val="24"/>
          <w:szCs w:val="24"/>
        </w:rPr>
      </w:pPr>
      <w:r w:rsidRPr="007A55BB">
        <w:rPr>
          <w:rFonts w:ascii="Arial Narrow" w:hAnsi="Arial Narrow" w:cs="Times New Roman"/>
          <w:sz w:val="24"/>
          <w:szCs w:val="24"/>
        </w:rPr>
        <w:t xml:space="preserve">Linguistics Society of America, International Cognitive Linguistics Association, </w:t>
      </w:r>
      <w:r w:rsidR="001B77E6">
        <w:rPr>
          <w:rFonts w:ascii="Arial Narrow" w:hAnsi="Arial Narrow" w:cs="Times New Roman"/>
          <w:sz w:val="24"/>
          <w:szCs w:val="24"/>
        </w:rPr>
        <w:t xml:space="preserve">International Society for </w:t>
      </w:r>
      <w:r w:rsidRPr="007A55BB">
        <w:rPr>
          <w:rFonts w:ascii="Arial Narrow" w:hAnsi="Arial Narrow" w:cs="Times New Roman"/>
          <w:sz w:val="24"/>
          <w:szCs w:val="24"/>
        </w:rPr>
        <w:t xml:space="preserve">Historical Linguistics, National Association </w:t>
      </w:r>
      <w:r w:rsidR="004F5B7E">
        <w:rPr>
          <w:rFonts w:ascii="Arial Narrow" w:hAnsi="Arial Narrow" w:cs="Times New Roman"/>
          <w:sz w:val="24"/>
          <w:szCs w:val="24"/>
        </w:rPr>
        <w:t>for</w:t>
      </w:r>
      <w:r w:rsidR="001B77E6">
        <w:rPr>
          <w:rFonts w:ascii="Arial Narrow" w:hAnsi="Arial Narrow" w:cs="Times New Roman"/>
          <w:sz w:val="24"/>
          <w:szCs w:val="24"/>
        </w:rPr>
        <w:t xml:space="preserve"> the History of the </w:t>
      </w:r>
      <w:r w:rsidRPr="007A55BB">
        <w:rPr>
          <w:rFonts w:ascii="Arial Narrow" w:hAnsi="Arial Narrow" w:cs="Times New Roman"/>
          <w:sz w:val="24"/>
          <w:szCs w:val="24"/>
        </w:rPr>
        <w:t>Language Sciences, American Dialect Society</w:t>
      </w:r>
    </w:p>
    <w:p w14:paraId="1E7A16F7" w14:textId="77777777" w:rsidR="004F5B7E" w:rsidRDefault="004F5B7E" w:rsidP="004F5B7E">
      <w:pPr>
        <w:spacing w:line="240" w:lineRule="auto"/>
        <w:ind w:hanging="720"/>
        <w:rPr>
          <w:rFonts w:ascii="Arial Narrow" w:hAnsi="Arial Narrow"/>
          <w:b/>
          <w:sz w:val="24"/>
          <w:szCs w:val="24"/>
        </w:rPr>
      </w:pPr>
    </w:p>
    <w:p w14:paraId="4CCFB488" w14:textId="77777777" w:rsidR="00C439D9" w:rsidRPr="007A55BB" w:rsidRDefault="00C439D9" w:rsidP="004F5B7E">
      <w:pPr>
        <w:spacing w:line="240" w:lineRule="auto"/>
        <w:ind w:hanging="720"/>
        <w:rPr>
          <w:rFonts w:ascii="Arial Narrow" w:hAnsi="Arial Narrow"/>
          <w:b/>
          <w:sz w:val="24"/>
          <w:szCs w:val="24"/>
        </w:rPr>
      </w:pPr>
      <w:r w:rsidRPr="007A55BB">
        <w:rPr>
          <w:rFonts w:ascii="Arial Narrow" w:hAnsi="Arial Narrow"/>
          <w:b/>
          <w:sz w:val="24"/>
          <w:szCs w:val="24"/>
        </w:rPr>
        <w:t>Honors and Awards</w:t>
      </w:r>
    </w:p>
    <w:p w14:paraId="574DA517" w14:textId="77777777" w:rsidR="00107443" w:rsidRDefault="00107443" w:rsidP="0010744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Brooklyn College</w:t>
      </w:r>
    </w:p>
    <w:p w14:paraId="58C33B78" w14:textId="77777777" w:rsidR="00C439D9" w:rsidRPr="007A55BB" w:rsidRDefault="00C439D9" w:rsidP="00107443">
      <w:pPr>
        <w:spacing w:line="240" w:lineRule="auto"/>
        <w:ind w:firstLine="720"/>
        <w:rPr>
          <w:rFonts w:ascii="Arial Narrow" w:hAnsi="Arial Narrow"/>
          <w:sz w:val="24"/>
          <w:szCs w:val="24"/>
        </w:rPr>
      </w:pPr>
      <w:r w:rsidRPr="007A55BB">
        <w:rPr>
          <w:rFonts w:ascii="Arial Narrow" w:hAnsi="Arial Narrow"/>
          <w:sz w:val="24"/>
          <w:szCs w:val="24"/>
        </w:rPr>
        <w:t xml:space="preserve">B.A. </w:t>
      </w:r>
      <w:r w:rsidRPr="007A55BB">
        <w:rPr>
          <w:rFonts w:ascii="Arial Narrow" w:hAnsi="Arial Narrow"/>
          <w:i/>
          <w:iCs/>
          <w:sz w:val="24"/>
          <w:szCs w:val="24"/>
        </w:rPr>
        <w:t>cum laude</w:t>
      </w:r>
    </w:p>
    <w:p w14:paraId="54CD5BCF" w14:textId="77777777" w:rsidR="00C439D9" w:rsidRPr="007A55BB" w:rsidRDefault="00C439D9" w:rsidP="00107443">
      <w:pPr>
        <w:spacing w:line="240" w:lineRule="auto"/>
        <w:rPr>
          <w:rFonts w:ascii="Arial Narrow" w:hAnsi="Arial Narrow"/>
          <w:sz w:val="24"/>
          <w:szCs w:val="24"/>
        </w:rPr>
      </w:pPr>
      <w:r w:rsidRPr="007A55BB">
        <w:rPr>
          <w:rFonts w:ascii="Arial Narrow" w:hAnsi="Arial Narrow"/>
          <w:sz w:val="24"/>
          <w:szCs w:val="24"/>
        </w:rPr>
        <w:t>Southern Illinois University</w:t>
      </w:r>
    </w:p>
    <w:p w14:paraId="6547FFA5" w14:textId="77777777" w:rsidR="00C439D9" w:rsidRPr="007A55BB" w:rsidRDefault="00C439D9" w:rsidP="004F5B7E">
      <w:pPr>
        <w:spacing w:line="240" w:lineRule="auto"/>
        <w:ind w:hanging="720"/>
        <w:rPr>
          <w:rFonts w:ascii="Arial Narrow" w:hAnsi="Arial Narrow"/>
          <w:sz w:val="24"/>
          <w:szCs w:val="24"/>
        </w:rPr>
      </w:pPr>
      <w:r w:rsidRPr="007A55BB">
        <w:rPr>
          <w:rFonts w:ascii="Arial Narrow" w:hAnsi="Arial Narrow"/>
          <w:sz w:val="24"/>
          <w:szCs w:val="24"/>
        </w:rPr>
        <w:tab/>
      </w:r>
      <w:r w:rsidR="00107443">
        <w:rPr>
          <w:rFonts w:ascii="Arial Narrow" w:hAnsi="Arial Narrow"/>
          <w:sz w:val="24"/>
          <w:szCs w:val="24"/>
        </w:rPr>
        <w:tab/>
      </w:r>
      <w:r w:rsidRPr="007A55BB">
        <w:rPr>
          <w:rFonts w:ascii="Arial Narrow" w:hAnsi="Arial Narrow"/>
          <w:sz w:val="24"/>
          <w:szCs w:val="24"/>
        </w:rPr>
        <w:t>College of Liberal Arts Outstanding Teacher</w:t>
      </w:r>
    </w:p>
    <w:p w14:paraId="162748EA" w14:textId="77777777" w:rsidR="00C439D9" w:rsidRPr="007A55BB" w:rsidRDefault="00C439D9" w:rsidP="004F5B7E">
      <w:pPr>
        <w:spacing w:line="240" w:lineRule="auto"/>
        <w:ind w:hanging="720"/>
        <w:rPr>
          <w:rFonts w:ascii="Arial Narrow" w:hAnsi="Arial Narrow"/>
          <w:sz w:val="24"/>
          <w:szCs w:val="24"/>
        </w:rPr>
      </w:pPr>
      <w:r w:rsidRPr="007A55BB">
        <w:rPr>
          <w:rFonts w:ascii="Arial Narrow" w:hAnsi="Arial Narrow"/>
          <w:sz w:val="24"/>
          <w:szCs w:val="24"/>
        </w:rPr>
        <w:tab/>
      </w:r>
      <w:r w:rsidR="00107443">
        <w:rPr>
          <w:rFonts w:ascii="Arial Narrow" w:hAnsi="Arial Narrow"/>
          <w:sz w:val="24"/>
          <w:szCs w:val="24"/>
        </w:rPr>
        <w:tab/>
      </w:r>
      <w:r w:rsidRPr="007A55BB">
        <w:rPr>
          <w:rFonts w:ascii="Arial Narrow" w:hAnsi="Arial Narrow"/>
          <w:sz w:val="24"/>
          <w:szCs w:val="24"/>
        </w:rPr>
        <w:t>University Woman of Distinction</w:t>
      </w:r>
    </w:p>
    <w:p w14:paraId="7C250907" w14:textId="77777777" w:rsidR="00C439D9" w:rsidRPr="007A55BB" w:rsidRDefault="00C439D9" w:rsidP="004F5B7E">
      <w:pPr>
        <w:spacing w:line="240" w:lineRule="auto"/>
        <w:ind w:hanging="720"/>
        <w:rPr>
          <w:rFonts w:ascii="Arial Narrow" w:hAnsi="Arial Narrow"/>
          <w:sz w:val="24"/>
          <w:szCs w:val="24"/>
        </w:rPr>
      </w:pPr>
      <w:r w:rsidRPr="007A55BB">
        <w:rPr>
          <w:rFonts w:ascii="Arial Narrow" w:hAnsi="Arial Narrow"/>
          <w:sz w:val="24"/>
          <w:szCs w:val="24"/>
        </w:rPr>
        <w:tab/>
      </w:r>
      <w:r w:rsidR="00107443">
        <w:rPr>
          <w:rFonts w:ascii="Arial Narrow" w:hAnsi="Arial Narrow"/>
          <w:sz w:val="24"/>
          <w:szCs w:val="24"/>
        </w:rPr>
        <w:tab/>
      </w:r>
      <w:r w:rsidRPr="007A55BB">
        <w:rPr>
          <w:rFonts w:ascii="Arial Narrow" w:hAnsi="Arial Narrow"/>
          <w:sz w:val="24"/>
          <w:szCs w:val="24"/>
        </w:rPr>
        <w:t>Leo Kaplan Research Award, Sigma Xi</w:t>
      </w:r>
    </w:p>
    <w:p w14:paraId="33D85172" w14:textId="77777777" w:rsidR="00C439D9" w:rsidRPr="007A55BB" w:rsidRDefault="00C439D9" w:rsidP="00107443">
      <w:pPr>
        <w:spacing w:line="240" w:lineRule="auto"/>
        <w:rPr>
          <w:rFonts w:ascii="Arial Narrow" w:hAnsi="Arial Narrow"/>
          <w:sz w:val="24"/>
          <w:szCs w:val="24"/>
        </w:rPr>
      </w:pPr>
      <w:r w:rsidRPr="007A55BB">
        <w:rPr>
          <w:rFonts w:ascii="Arial Narrow" w:hAnsi="Arial Narrow"/>
          <w:sz w:val="24"/>
          <w:szCs w:val="24"/>
        </w:rPr>
        <w:t>Wayne State University</w:t>
      </w:r>
    </w:p>
    <w:p w14:paraId="0CB95EA7" w14:textId="77777777" w:rsidR="00C439D9" w:rsidRPr="007A55BB" w:rsidRDefault="00C439D9" w:rsidP="00107443">
      <w:pPr>
        <w:spacing w:line="240" w:lineRule="auto"/>
        <w:ind w:left="720"/>
        <w:rPr>
          <w:rFonts w:ascii="Arial Narrow" w:hAnsi="Arial Narrow"/>
          <w:sz w:val="24"/>
          <w:szCs w:val="24"/>
        </w:rPr>
      </w:pPr>
      <w:r w:rsidRPr="007A55BB">
        <w:rPr>
          <w:rFonts w:ascii="Arial Narrow" w:hAnsi="Arial Narrow"/>
          <w:sz w:val="24"/>
          <w:szCs w:val="24"/>
        </w:rPr>
        <w:t>C</w:t>
      </w:r>
      <w:r w:rsidR="004F5B7E">
        <w:rPr>
          <w:rFonts w:ascii="Arial Narrow" w:hAnsi="Arial Narrow"/>
          <w:sz w:val="24"/>
          <w:szCs w:val="24"/>
        </w:rPr>
        <w:t xml:space="preserve">ommission on the </w:t>
      </w:r>
      <w:r w:rsidRPr="007A55BB">
        <w:rPr>
          <w:rFonts w:ascii="Arial Narrow" w:hAnsi="Arial Narrow"/>
          <w:sz w:val="24"/>
          <w:szCs w:val="24"/>
        </w:rPr>
        <w:t>S</w:t>
      </w:r>
      <w:r w:rsidR="004F5B7E">
        <w:rPr>
          <w:rFonts w:ascii="Arial Narrow" w:hAnsi="Arial Narrow"/>
          <w:sz w:val="24"/>
          <w:szCs w:val="24"/>
        </w:rPr>
        <w:t xml:space="preserve">tatus of </w:t>
      </w:r>
      <w:r w:rsidRPr="007A55BB">
        <w:rPr>
          <w:rFonts w:ascii="Arial Narrow" w:hAnsi="Arial Narrow"/>
          <w:sz w:val="24"/>
          <w:szCs w:val="24"/>
        </w:rPr>
        <w:t>W</w:t>
      </w:r>
      <w:r w:rsidR="004F5B7E">
        <w:rPr>
          <w:rFonts w:ascii="Arial Narrow" w:hAnsi="Arial Narrow"/>
          <w:sz w:val="24"/>
          <w:szCs w:val="24"/>
        </w:rPr>
        <w:t>omen</w:t>
      </w:r>
      <w:r w:rsidRPr="007A55BB">
        <w:rPr>
          <w:rFonts w:ascii="Arial Narrow" w:hAnsi="Arial Narrow"/>
          <w:sz w:val="24"/>
          <w:szCs w:val="24"/>
        </w:rPr>
        <w:t xml:space="preserve"> – MI-ACE Women’s Network Outstanding Achievement Award</w:t>
      </w:r>
    </w:p>
    <w:p w14:paraId="3E70F726" w14:textId="77777777" w:rsidR="00C439D9" w:rsidRPr="007A55BB" w:rsidRDefault="00C439D9" w:rsidP="004F5B7E">
      <w:pPr>
        <w:spacing w:line="240" w:lineRule="auto"/>
        <w:ind w:hanging="720"/>
        <w:rPr>
          <w:rFonts w:ascii="Arial Narrow" w:hAnsi="Arial Narrow"/>
          <w:sz w:val="24"/>
          <w:szCs w:val="24"/>
        </w:rPr>
      </w:pPr>
    </w:p>
    <w:p w14:paraId="0EC6356A" w14:textId="77777777" w:rsidR="00C439D9" w:rsidRPr="007A55BB" w:rsidRDefault="00C439D9" w:rsidP="004F5B7E">
      <w:pPr>
        <w:pStyle w:val="NoSpacing"/>
        <w:spacing w:after="120"/>
        <w:ind w:hanging="720"/>
        <w:rPr>
          <w:rFonts w:ascii="Arial Narrow" w:hAnsi="Arial Narrow" w:cs="Times New Roman"/>
          <w:b/>
          <w:sz w:val="24"/>
          <w:szCs w:val="24"/>
        </w:rPr>
      </w:pPr>
      <w:r w:rsidRPr="007A55BB">
        <w:rPr>
          <w:rFonts w:ascii="Arial Narrow" w:hAnsi="Arial Narrow" w:cs="Times New Roman"/>
          <w:b/>
          <w:sz w:val="24"/>
          <w:szCs w:val="24"/>
        </w:rPr>
        <w:t>Publications:</w:t>
      </w:r>
    </w:p>
    <w:p w14:paraId="64FBD75B" w14:textId="77777777" w:rsidR="00C439D9" w:rsidRDefault="00C439D9" w:rsidP="004F5B7E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1080" w:hanging="720"/>
        <w:rPr>
          <w:rFonts w:ascii="Arial Narrow" w:eastAsia="Times" w:hAnsi="Arial Narrow" w:cs="Times New Roman"/>
          <w:b/>
          <w:sz w:val="24"/>
          <w:szCs w:val="24"/>
        </w:rPr>
      </w:pPr>
      <w:r w:rsidRPr="007A55BB">
        <w:rPr>
          <w:rFonts w:ascii="Arial Narrow" w:eastAsia="Times" w:hAnsi="Arial Narrow" w:cs="Times New Roman"/>
          <w:b/>
          <w:sz w:val="24"/>
          <w:szCs w:val="24"/>
        </w:rPr>
        <w:t xml:space="preserve">Scholarly Books </w:t>
      </w:r>
    </w:p>
    <w:p w14:paraId="2C81B293" w14:textId="77777777" w:rsidR="004F5B7E" w:rsidRPr="007A55BB" w:rsidRDefault="004F5B7E" w:rsidP="004F5B7E">
      <w:pPr>
        <w:spacing w:after="0" w:line="240" w:lineRule="auto"/>
        <w:ind w:left="1080" w:hanging="720"/>
        <w:rPr>
          <w:rFonts w:ascii="Arial Narrow" w:eastAsia="Times" w:hAnsi="Arial Narrow" w:cs="Times New Roman"/>
          <w:b/>
          <w:sz w:val="24"/>
          <w:szCs w:val="24"/>
        </w:rPr>
      </w:pPr>
    </w:p>
    <w:p w14:paraId="06AC7631" w14:textId="77777777" w:rsidR="00385229" w:rsidRDefault="00C439D9" w:rsidP="00385229">
      <w:pPr>
        <w:numPr>
          <w:ilvl w:val="2"/>
          <w:numId w:val="1"/>
        </w:numPr>
        <w:tabs>
          <w:tab w:val="num" w:pos="-360"/>
        </w:tabs>
        <w:spacing w:after="0" w:line="240" w:lineRule="auto"/>
        <w:ind w:left="1440" w:hanging="720"/>
        <w:rPr>
          <w:rFonts w:ascii="Arial Narrow" w:eastAsia="Times" w:hAnsi="Arial Narrow" w:cs="Times New Roman"/>
          <w:b/>
          <w:sz w:val="24"/>
          <w:szCs w:val="24"/>
        </w:rPr>
      </w:pPr>
      <w:r w:rsidRPr="007A55BB">
        <w:rPr>
          <w:rFonts w:ascii="Arial Narrow" w:eastAsia="Times" w:hAnsi="Arial Narrow" w:cs="Times New Roman"/>
          <w:b/>
          <w:sz w:val="24"/>
          <w:szCs w:val="24"/>
        </w:rPr>
        <w:t>Authored</w:t>
      </w:r>
    </w:p>
    <w:p w14:paraId="213EDF8A" w14:textId="77777777" w:rsidR="00385229" w:rsidRDefault="00385229" w:rsidP="00385229">
      <w:pPr>
        <w:tabs>
          <w:tab w:val="num" w:pos="1080"/>
        </w:tabs>
        <w:spacing w:after="0" w:line="240" w:lineRule="auto"/>
        <w:ind w:left="-360" w:firstLine="1800"/>
        <w:rPr>
          <w:rFonts w:ascii="Arial Narrow" w:eastAsia="Times" w:hAnsi="Arial Narrow" w:cs="Times New Roman"/>
          <w:b/>
          <w:sz w:val="24"/>
          <w:szCs w:val="24"/>
        </w:rPr>
      </w:pPr>
    </w:p>
    <w:p w14:paraId="39E3C493" w14:textId="52DA6AB2" w:rsidR="00971E29" w:rsidRDefault="00971E29" w:rsidP="001B77E6">
      <w:pPr>
        <w:spacing w:after="0" w:line="240" w:lineRule="auto"/>
        <w:ind w:left="360" w:hanging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2020. Historical Linguistics: A Cognitive Introduction. Amsterdam/Philadelphia: John Benjamins.</w:t>
      </w:r>
    </w:p>
    <w:p w14:paraId="7863A337" w14:textId="77777777" w:rsidR="00971E29" w:rsidRDefault="00971E29" w:rsidP="001B77E6">
      <w:pPr>
        <w:spacing w:after="0" w:line="240" w:lineRule="auto"/>
        <w:ind w:left="360" w:hanging="720"/>
        <w:rPr>
          <w:rFonts w:ascii="Arial Narrow" w:eastAsia="Times New Roman" w:hAnsi="Arial Narrow" w:cs="Times New Roman"/>
          <w:sz w:val="24"/>
          <w:szCs w:val="24"/>
        </w:rPr>
      </w:pPr>
    </w:p>
    <w:p w14:paraId="04126B48" w14:textId="71F8FF36" w:rsidR="001B77E6" w:rsidRPr="00385229" w:rsidRDefault="001B77E6" w:rsidP="001B77E6">
      <w:pPr>
        <w:spacing w:after="0" w:line="240" w:lineRule="auto"/>
        <w:ind w:left="360" w:hanging="720"/>
        <w:rPr>
          <w:rFonts w:ascii="Arial Narrow" w:eastAsia="Times" w:hAnsi="Arial Narrow" w:cs="Times New Roman"/>
          <w:b/>
          <w:sz w:val="24"/>
          <w:szCs w:val="24"/>
        </w:rPr>
      </w:pPr>
      <w:r w:rsidRPr="007A55BB">
        <w:rPr>
          <w:rFonts w:ascii="Arial Narrow" w:eastAsia="Times New Roman" w:hAnsi="Arial Narrow" w:cs="Times New Roman"/>
          <w:sz w:val="24"/>
          <w:szCs w:val="24"/>
        </w:rPr>
        <w:t xml:space="preserve">1986. </w:t>
      </w:r>
      <w:r w:rsidRPr="00385229">
        <w:rPr>
          <w:rFonts w:ascii="Arial Narrow" w:eastAsia="Times New Roman" w:hAnsi="Arial Narrow" w:cs="Times New Roman"/>
          <w:i/>
          <w:sz w:val="24"/>
          <w:szCs w:val="24"/>
        </w:rPr>
        <w:t xml:space="preserve">Jean </w:t>
      </w:r>
      <w:proofErr w:type="spellStart"/>
      <w:r w:rsidRPr="00385229">
        <w:rPr>
          <w:rFonts w:ascii="Arial Narrow" w:eastAsia="Times New Roman" w:hAnsi="Arial Narrow" w:cs="Times New Roman"/>
          <w:i/>
          <w:sz w:val="24"/>
          <w:szCs w:val="24"/>
        </w:rPr>
        <w:t>Renart</w:t>
      </w:r>
      <w:proofErr w:type="spellEnd"/>
      <w:r w:rsidRPr="00385229">
        <w:rPr>
          <w:rFonts w:ascii="Arial Narrow" w:eastAsia="Times New Roman" w:hAnsi="Arial Narrow" w:cs="Times New Roman"/>
          <w:i/>
          <w:sz w:val="24"/>
          <w:szCs w:val="24"/>
        </w:rPr>
        <w:t xml:space="preserve">. The Lai de </w:t>
      </w:r>
      <w:proofErr w:type="spellStart"/>
      <w:r w:rsidRPr="00385229">
        <w:rPr>
          <w:rFonts w:ascii="Arial Narrow" w:eastAsia="Times New Roman" w:hAnsi="Arial Narrow" w:cs="Times New Roman"/>
          <w:sz w:val="24"/>
          <w:szCs w:val="24"/>
          <w:u w:val="single"/>
        </w:rPr>
        <w:t>l’ombre</w:t>
      </w:r>
      <w:proofErr w:type="spellEnd"/>
      <w:r w:rsidRPr="00385229">
        <w:rPr>
          <w:rFonts w:ascii="Arial Narrow" w:eastAsia="Times New Roman" w:hAnsi="Arial Narrow" w:cs="Times New Roman"/>
          <w:i/>
          <w:sz w:val="24"/>
          <w:szCs w:val="24"/>
        </w:rPr>
        <w:t>.  Edited from Manuscript E</w:t>
      </w:r>
      <w:r w:rsidRPr="00385229">
        <w:rPr>
          <w:rFonts w:ascii="Arial Narrow" w:eastAsia="Times New Roman" w:hAnsi="Arial Narrow" w:cs="Times New Roman"/>
          <w:sz w:val="24"/>
          <w:szCs w:val="24"/>
          <w:u w:val="single"/>
        </w:rPr>
        <w:t>.</w:t>
      </w:r>
      <w:r w:rsidRPr="007A55BB">
        <w:rPr>
          <w:rFonts w:ascii="Arial Narrow" w:eastAsia="Times New Roman" w:hAnsi="Arial Narrow" w:cs="Times New Roman"/>
          <w:sz w:val="24"/>
          <w:szCs w:val="24"/>
        </w:rPr>
        <w:t xml:space="preserve">  Summa.</w:t>
      </w:r>
    </w:p>
    <w:p w14:paraId="51AA5AD5" w14:textId="77777777" w:rsidR="001B77E6" w:rsidRDefault="001B77E6" w:rsidP="00385229">
      <w:pPr>
        <w:spacing w:after="0" w:line="240" w:lineRule="auto"/>
        <w:ind w:left="360" w:hanging="720"/>
        <w:rPr>
          <w:rFonts w:ascii="Arial Narrow" w:eastAsia="Times New Roman" w:hAnsi="Arial Narrow" w:cs="Times New Roman"/>
          <w:sz w:val="24"/>
          <w:szCs w:val="24"/>
        </w:rPr>
      </w:pPr>
    </w:p>
    <w:p w14:paraId="0F6B87A1" w14:textId="6A9CE6F2" w:rsidR="00385229" w:rsidRDefault="00C439D9" w:rsidP="00385229">
      <w:pPr>
        <w:spacing w:after="0" w:line="240" w:lineRule="auto"/>
        <w:ind w:left="360" w:hanging="720"/>
        <w:rPr>
          <w:rFonts w:ascii="Arial Narrow" w:eastAsia="Times New Roman" w:hAnsi="Arial Narrow" w:cs="Times New Roman"/>
          <w:sz w:val="24"/>
          <w:szCs w:val="24"/>
        </w:rPr>
      </w:pPr>
      <w:r w:rsidRPr="00385229">
        <w:rPr>
          <w:rFonts w:ascii="Arial Narrow" w:eastAsia="Times New Roman" w:hAnsi="Arial Narrow" w:cs="Times New Roman"/>
          <w:sz w:val="24"/>
          <w:szCs w:val="24"/>
        </w:rPr>
        <w:t xml:space="preserve">1984. </w:t>
      </w:r>
      <w:r w:rsidRPr="00385229">
        <w:rPr>
          <w:rFonts w:ascii="Arial Narrow" w:eastAsia="Times New Roman" w:hAnsi="Arial Narrow" w:cs="Times New Roman"/>
          <w:i/>
          <w:sz w:val="24"/>
          <w:szCs w:val="24"/>
        </w:rPr>
        <w:t xml:space="preserve">The Romance of </w:t>
      </w:r>
      <w:proofErr w:type="spellStart"/>
      <w:r w:rsidRPr="00385229">
        <w:rPr>
          <w:rFonts w:ascii="Arial Narrow" w:eastAsia="Times New Roman" w:hAnsi="Arial Narrow" w:cs="Times New Roman"/>
          <w:i/>
          <w:sz w:val="24"/>
          <w:szCs w:val="24"/>
        </w:rPr>
        <w:t>Hunbaut</w:t>
      </w:r>
      <w:proofErr w:type="spellEnd"/>
      <w:r w:rsidRPr="00385229">
        <w:rPr>
          <w:rFonts w:ascii="Arial Narrow" w:eastAsia="Times New Roman" w:hAnsi="Arial Narrow" w:cs="Times New Roman"/>
          <w:i/>
          <w:sz w:val="24"/>
          <w:szCs w:val="24"/>
        </w:rPr>
        <w:t>, an Arthurian Poem of the Thirteenth Century</w:t>
      </w:r>
      <w:r w:rsidRPr="00385229">
        <w:rPr>
          <w:rFonts w:ascii="Arial Narrow" w:eastAsia="Times New Roman" w:hAnsi="Arial Narrow" w:cs="Times New Roman"/>
          <w:sz w:val="24"/>
          <w:szCs w:val="24"/>
        </w:rPr>
        <w:t xml:space="preserve">. (Davis Medieval Texts and Studies, 4).  Brill. </w:t>
      </w:r>
    </w:p>
    <w:p w14:paraId="2054D232" w14:textId="71107A70" w:rsidR="00971E29" w:rsidRDefault="00971E29" w:rsidP="00385229">
      <w:pPr>
        <w:spacing w:after="0" w:line="240" w:lineRule="auto"/>
        <w:ind w:left="360" w:hanging="720"/>
        <w:rPr>
          <w:rFonts w:ascii="Arial Narrow" w:eastAsia="Times New Roman" w:hAnsi="Arial Narrow" w:cs="Times New Roman"/>
          <w:sz w:val="24"/>
          <w:szCs w:val="24"/>
        </w:rPr>
      </w:pPr>
    </w:p>
    <w:p w14:paraId="7847BF0B" w14:textId="77777777" w:rsidR="00971E29" w:rsidRDefault="00971E29" w:rsidP="00971E29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eastAsia="Times" w:hAnsi="Arial Narrow" w:cs="Times New Roman"/>
          <w:b/>
          <w:bCs/>
          <w:sz w:val="24"/>
          <w:szCs w:val="24"/>
        </w:rPr>
      </w:pPr>
      <w:r>
        <w:rPr>
          <w:rFonts w:ascii="Arial Narrow" w:eastAsia="Times" w:hAnsi="Arial Narrow" w:cs="Times New Roman"/>
          <w:b/>
          <w:bCs/>
          <w:sz w:val="24"/>
          <w:szCs w:val="24"/>
        </w:rPr>
        <w:t>Co-Authored</w:t>
      </w:r>
    </w:p>
    <w:p w14:paraId="26E3202B" w14:textId="77777777" w:rsidR="00971E29" w:rsidRDefault="00971E29" w:rsidP="00971E29">
      <w:pPr>
        <w:spacing w:after="0" w:line="240" w:lineRule="auto"/>
        <w:rPr>
          <w:rFonts w:ascii="Arial Narrow" w:eastAsia="Times" w:hAnsi="Arial Narrow" w:cs="Times New Roman"/>
          <w:sz w:val="24"/>
          <w:szCs w:val="24"/>
        </w:rPr>
      </w:pPr>
    </w:p>
    <w:p w14:paraId="61AA8867" w14:textId="77777777" w:rsidR="00971E29" w:rsidRDefault="00971E29" w:rsidP="00971E29">
      <w:pPr>
        <w:spacing w:after="0" w:line="240" w:lineRule="auto"/>
        <w:rPr>
          <w:rFonts w:ascii="Arial Narrow" w:eastAsia="Times" w:hAnsi="Arial Narrow" w:cs="Times New Roman"/>
          <w:sz w:val="24"/>
          <w:szCs w:val="24"/>
        </w:rPr>
      </w:pPr>
      <w:r w:rsidRPr="00971E29">
        <w:rPr>
          <w:rFonts w:ascii="Arial Narrow" w:eastAsia="Times" w:hAnsi="Arial Narrow" w:cs="Times New Roman"/>
          <w:sz w:val="24"/>
          <w:szCs w:val="24"/>
        </w:rPr>
        <w:t>2020. Cognitive Linguistics for Linguists.  (Springer Expert Brief). Berlin: Springer.  With Geoffrey S.</w:t>
      </w:r>
    </w:p>
    <w:p w14:paraId="2C276B8E" w14:textId="7255D3C8" w:rsidR="00971E29" w:rsidRPr="00971E29" w:rsidRDefault="00971E29" w:rsidP="00971E29">
      <w:pPr>
        <w:spacing w:after="0" w:line="240" w:lineRule="auto"/>
        <w:ind w:firstLine="720"/>
        <w:rPr>
          <w:rFonts w:ascii="Arial Narrow" w:eastAsia="Times" w:hAnsi="Arial Narrow" w:cs="Times New Roman"/>
          <w:b/>
          <w:bCs/>
          <w:sz w:val="24"/>
          <w:szCs w:val="24"/>
        </w:rPr>
      </w:pPr>
      <w:r w:rsidRPr="00971E29">
        <w:rPr>
          <w:rFonts w:ascii="Arial Narrow" w:eastAsia="Times" w:hAnsi="Arial Narrow" w:cs="Times New Roman"/>
          <w:sz w:val="24"/>
          <w:szCs w:val="24"/>
        </w:rPr>
        <w:t xml:space="preserve"> Nathan.</w:t>
      </w:r>
    </w:p>
    <w:p w14:paraId="2B3EF4B2" w14:textId="77777777" w:rsidR="00385229" w:rsidRDefault="00385229" w:rsidP="00385229">
      <w:pPr>
        <w:spacing w:after="0" w:line="240" w:lineRule="auto"/>
        <w:ind w:left="360" w:hanging="720"/>
        <w:rPr>
          <w:rFonts w:ascii="Arial Narrow" w:eastAsia="Times" w:hAnsi="Arial Narrow" w:cs="Times New Roman"/>
          <w:b/>
          <w:sz w:val="24"/>
          <w:szCs w:val="24"/>
        </w:rPr>
      </w:pPr>
    </w:p>
    <w:p w14:paraId="293E15E6" w14:textId="77777777" w:rsidR="00C439D9" w:rsidRPr="007A55BB" w:rsidRDefault="00C439D9" w:rsidP="0038522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360" w:hanging="720"/>
        <w:rPr>
          <w:rFonts w:ascii="Arial Narrow" w:eastAsia="Times New Roman" w:hAnsi="Arial Narrow" w:cs="Times New Roman"/>
          <w:sz w:val="24"/>
          <w:szCs w:val="24"/>
        </w:rPr>
      </w:pPr>
    </w:p>
    <w:p w14:paraId="4DDAEC19" w14:textId="77777777" w:rsidR="00385229" w:rsidRPr="00107443" w:rsidRDefault="00385229" w:rsidP="00107443">
      <w:pPr>
        <w:pStyle w:val="ListParagraph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107443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Edited</w:t>
      </w:r>
    </w:p>
    <w:p w14:paraId="62A0693A" w14:textId="77777777" w:rsidR="00385229" w:rsidRDefault="00385229" w:rsidP="00385229">
      <w:pPr>
        <w:tabs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</w:p>
    <w:p w14:paraId="3EF1B05C" w14:textId="77777777" w:rsidR="001B77E6" w:rsidRDefault="001B77E6" w:rsidP="001B77E6">
      <w:pPr>
        <w:tabs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360" w:hanging="720"/>
        <w:rPr>
          <w:rFonts w:ascii="Arial Narrow" w:hAnsi="Arial Narrow"/>
          <w:bCs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2010.  </w:t>
      </w:r>
      <w:r w:rsidRPr="00385229">
        <w:rPr>
          <w:rFonts w:ascii="Arial Narrow" w:hAnsi="Arial Narrow"/>
          <w:bCs/>
          <w:i/>
          <w:sz w:val="24"/>
          <w:szCs w:val="24"/>
        </w:rPr>
        <w:t>Historical Cognitive Linguistics</w:t>
      </w:r>
      <w:r w:rsidRPr="007A55BB">
        <w:rPr>
          <w:rFonts w:ascii="Arial Narrow" w:hAnsi="Arial Narrow"/>
          <w:bCs/>
          <w:sz w:val="24"/>
          <w:szCs w:val="24"/>
        </w:rPr>
        <w:t xml:space="preserve">, Berlin: Mouton de Gruyter, Edited with H. </w:t>
      </w:r>
      <w:proofErr w:type="spellStart"/>
      <w:r w:rsidRPr="007A55BB">
        <w:rPr>
          <w:rFonts w:ascii="Arial Narrow" w:hAnsi="Arial Narrow"/>
          <w:bCs/>
          <w:sz w:val="24"/>
          <w:szCs w:val="24"/>
        </w:rPr>
        <w:t>Tissari</w:t>
      </w:r>
      <w:proofErr w:type="spellEnd"/>
      <w:r w:rsidRPr="007A55BB">
        <w:rPr>
          <w:rFonts w:ascii="Arial Narrow" w:hAnsi="Arial Narrow"/>
          <w:bCs/>
          <w:sz w:val="24"/>
          <w:szCs w:val="24"/>
        </w:rPr>
        <w:t xml:space="preserve"> and K. Allan.</w:t>
      </w:r>
    </w:p>
    <w:p w14:paraId="59078E8A" w14:textId="77777777" w:rsidR="001B77E6" w:rsidRDefault="001B77E6" w:rsidP="00385229">
      <w:pPr>
        <w:tabs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</w:p>
    <w:p w14:paraId="5E7D69A7" w14:textId="77777777" w:rsidR="00971E29" w:rsidRDefault="00C439D9" w:rsidP="00971E29">
      <w:pPr>
        <w:tabs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360" w:hanging="720"/>
        <w:rPr>
          <w:rFonts w:ascii="Arial Narrow" w:eastAsia="Times New Roman" w:hAnsi="Arial Narrow" w:cs="Times New Roman"/>
          <w:b/>
          <w:sz w:val="24"/>
          <w:szCs w:val="24"/>
        </w:rPr>
      </w:pPr>
      <w:r w:rsidRPr="00385229">
        <w:rPr>
          <w:rFonts w:ascii="Arial Narrow" w:eastAsia="Times New Roman" w:hAnsi="Arial Narrow"/>
          <w:sz w:val="24"/>
          <w:szCs w:val="24"/>
        </w:rPr>
        <w:t>1984</w:t>
      </w:r>
      <w:r w:rsidRPr="00385229">
        <w:rPr>
          <w:rFonts w:ascii="Arial Narrow" w:eastAsia="Times New Roman" w:hAnsi="Arial Narrow"/>
          <w:i/>
          <w:sz w:val="24"/>
          <w:szCs w:val="24"/>
        </w:rPr>
        <w:t>. Papers from the First Conference on the Uses of Phonology</w:t>
      </w:r>
      <w:r w:rsidRPr="00385229">
        <w:rPr>
          <w:rFonts w:ascii="Arial Narrow" w:eastAsia="Times New Roman" w:hAnsi="Arial Narrow"/>
          <w:sz w:val="24"/>
          <w:szCs w:val="24"/>
        </w:rPr>
        <w:t>.  (Occasional Papers on Linguistics, 12).  SIU Department of Linguistics.  Edited with Geoffrey S. Nathan.</w:t>
      </w:r>
    </w:p>
    <w:p w14:paraId="38273AFB" w14:textId="77777777" w:rsidR="00971E29" w:rsidRDefault="00971E29" w:rsidP="00971E29">
      <w:pPr>
        <w:tabs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360" w:hanging="72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C0E7D27" w14:textId="73121718" w:rsidR="001B77E6" w:rsidRPr="00971E29" w:rsidRDefault="00C439D9" w:rsidP="00971E29">
      <w:pPr>
        <w:pStyle w:val="ListParagraph"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971E29">
        <w:rPr>
          <w:rFonts w:ascii="Arial Narrow" w:eastAsia="Times" w:hAnsi="Arial Narrow" w:cs="Times New Roman"/>
          <w:b/>
          <w:sz w:val="24"/>
          <w:szCs w:val="24"/>
        </w:rPr>
        <w:t>Chapters Published</w:t>
      </w:r>
    </w:p>
    <w:p w14:paraId="22E406EE" w14:textId="77777777" w:rsidR="004F5B7E" w:rsidRPr="007A55BB" w:rsidRDefault="004F5B7E" w:rsidP="004F5B7E">
      <w:pPr>
        <w:spacing w:after="0" w:line="240" w:lineRule="auto"/>
        <w:ind w:left="1080" w:hanging="720"/>
        <w:rPr>
          <w:rFonts w:ascii="Arial Narrow" w:eastAsia="Times" w:hAnsi="Arial Narrow" w:cs="Times New Roman"/>
          <w:b/>
          <w:sz w:val="24"/>
          <w:szCs w:val="24"/>
        </w:rPr>
      </w:pPr>
    </w:p>
    <w:p w14:paraId="20EA900F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hAnsi="Arial Narrow"/>
          <w:sz w:val="24"/>
          <w:szCs w:val="24"/>
        </w:rPr>
      </w:pPr>
      <w:r w:rsidRPr="007A55BB">
        <w:rPr>
          <w:rFonts w:ascii="Arial Narrow" w:hAnsi="Arial Narrow"/>
          <w:sz w:val="24"/>
          <w:szCs w:val="24"/>
        </w:rPr>
        <w:t xml:space="preserve">2015. </w:t>
      </w:r>
      <w:r w:rsidR="0042537E">
        <w:rPr>
          <w:rFonts w:ascii="Arial Narrow" w:hAnsi="Arial Narrow"/>
          <w:sz w:val="24"/>
          <w:szCs w:val="24"/>
        </w:rPr>
        <w:t>Generative Grammar and Cognitive Linguistics</w:t>
      </w:r>
      <w:r w:rsidRPr="007A55BB">
        <w:rPr>
          <w:rFonts w:ascii="Arial Narrow" w:hAnsi="Arial Narrow"/>
          <w:sz w:val="24"/>
          <w:szCs w:val="24"/>
        </w:rPr>
        <w:t xml:space="preserve">, in </w:t>
      </w:r>
      <w:r w:rsidRPr="00D43238">
        <w:rPr>
          <w:rFonts w:ascii="Arial Narrow" w:hAnsi="Arial Narrow"/>
          <w:i/>
          <w:sz w:val="24"/>
          <w:szCs w:val="24"/>
        </w:rPr>
        <w:t>Change of Paradigms – New Paradoxes</w:t>
      </w:r>
      <w:r w:rsidRPr="007A55BB">
        <w:rPr>
          <w:rFonts w:ascii="Arial Narrow" w:hAnsi="Arial Narrow"/>
          <w:sz w:val="24"/>
          <w:szCs w:val="24"/>
        </w:rPr>
        <w:t xml:space="preserve">, J. </w:t>
      </w:r>
      <w:proofErr w:type="spellStart"/>
      <w:r w:rsidRPr="007A55BB">
        <w:rPr>
          <w:rFonts w:ascii="Arial Narrow" w:hAnsi="Arial Narrow"/>
          <w:sz w:val="24"/>
          <w:szCs w:val="24"/>
        </w:rPr>
        <w:t>Daems</w:t>
      </w:r>
      <w:proofErr w:type="spellEnd"/>
      <w:r w:rsidRPr="007A55BB">
        <w:rPr>
          <w:rFonts w:ascii="Arial Narrow" w:hAnsi="Arial Narrow"/>
          <w:sz w:val="24"/>
          <w:szCs w:val="24"/>
        </w:rPr>
        <w:t xml:space="preserve"> et al., eds, pp. 149-167. Berlin: de Gruyter Mouton.</w:t>
      </w:r>
    </w:p>
    <w:p w14:paraId="61A560BF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hAnsi="Arial Narrow"/>
          <w:sz w:val="24"/>
          <w:szCs w:val="24"/>
        </w:rPr>
      </w:pPr>
    </w:p>
    <w:p w14:paraId="207D5C4D" w14:textId="77777777" w:rsidR="001B77E6" w:rsidRPr="00D43238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  <w:r w:rsidRPr="007A55BB">
        <w:rPr>
          <w:rFonts w:ascii="Arial Narrow" w:hAnsi="Arial Narrow"/>
          <w:sz w:val="24"/>
          <w:szCs w:val="24"/>
        </w:rPr>
        <w:t xml:space="preserve">2015. Lexical Layers, in </w:t>
      </w:r>
      <w:r w:rsidRPr="00D43238">
        <w:rPr>
          <w:rFonts w:ascii="Arial Narrow" w:hAnsi="Arial Narrow"/>
          <w:i/>
          <w:sz w:val="24"/>
          <w:szCs w:val="24"/>
        </w:rPr>
        <w:t>The Oxford Handbook of the Word</w:t>
      </w:r>
      <w:r w:rsidRPr="007A55BB">
        <w:rPr>
          <w:rFonts w:ascii="Arial Narrow" w:hAnsi="Arial Narrow"/>
          <w:sz w:val="24"/>
          <w:szCs w:val="24"/>
        </w:rPr>
        <w:t>, J. Taylor, ed., pp 445-461. Oxford: Oxford University Press.</w:t>
      </w:r>
    </w:p>
    <w:p w14:paraId="044AB272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</w:p>
    <w:p w14:paraId="40AC62EE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hAnsi="Arial Narrow"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2013.  </w:t>
      </w:r>
      <w:r w:rsidRPr="007A55BB">
        <w:rPr>
          <w:rFonts w:ascii="Arial Narrow" w:hAnsi="Arial Narrow"/>
          <w:sz w:val="24"/>
          <w:szCs w:val="24"/>
        </w:rPr>
        <w:t xml:space="preserve">Grammatical Meaning and the Old French Subjunctive, in </w:t>
      </w:r>
      <w:r w:rsidRPr="00D43238">
        <w:rPr>
          <w:rFonts w:ascii="Arial Narrow" w:hAnsi="Arial Narrow"/>
          <w:i/>
          <w:sz w:val="24"/>
          <w:szCs w:val="24"/>
        </w:rPr>
        <w:t>Research in Old French, The State of the Art</w:t>
      </w:r>
      <w:r w:rsidRPr="007A55BB">
        <w:rPr>
          <w:rFonts w:ascii="Arial Narrow" w:hAnsi="Arial Narrow"/>
          <w:sz w:val="24"/>
          <w:szCs w:val="24"/>
          <w:u w:val="single"/>
        </w:rPr>
        <w:t>,</w:t>
      </w:r>
      <w:r w:rsidRPr="007A55BB">
        <w:rPr>
          <w:rFonts w:ascii="Arial Narrow" w:hAnsi="Arial Narrow"/>
          <w:sz w:val="24"/>
          <w:szCs w:val="24"/>
        </w:rPr>
        <w:t xml:space="preserve"> D. Arteaga, ed., pp. 351-376.  Dordrecht: Springer Verlag.</w:t>
      </w:r>
    </w:p>
    <w:p w14:paraId="305C220C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hAnsi="Arial Narrow"/>
          <w:sz w:val="24"/>
          <w:szCs w:val="24"/>
        </w:rPr>
      </w:pPr>
    </w:p>
    <w:p w14:paraId="5992FB2D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" w:hAnsi="Arial Narrow" w:cs="Times New Roman"/>
          <w:bCs/>
          <w:sz w:val="24"/>
          <w:szCs w:val="24"/>
        </w:rPr>
      </w:pPr>
      <w:r w:rsidRPr="007A55BB">
        <w:rPr>
          <w:rFonts w:ascii="Arial Narrow" w:eastAsia="Times New Roman" w:hAnsi="Arial Narrow" w:cs="Times New Roman"/>
          <w:sz w:val="24"/>
          <w:szCs w:val="24"/>
        </w:rPr>
        <w:t xml:space="preserve">2010.  Introduction: </w:t>
      </w:r>
      <w:r w:rsidRPr="007A55BB">
        <w:rPr>
          <w:rFonts w:ascii="Arial Narrow" w:eastAsia="Times" w:hAnsi="Arial Narrow" w:cs="Times New Roman"/>
          <w:bCs/>
          <w:sz w:val="24"/>
          <w:szCs w:val="24"/>
        </w:rPr>
        <w:t xml:space="preserve">On the Emergence of Diachronic Cognitive Linguistics, in </w:t>
      </w:r>
      <w:r w:rsidRPr="00D43238">
        <w:rPr>
          <w:rFonts w:ascii="Arial Narrow" w:eastAsia="Times" w:hAnsi="Arial Narrow" w:cs="Times New Roman"/>
          <w:bCs/>
          <w:i/>
          <w:sz w:val="24"/>
          <w:szCs w:val="24"/>
        </w:rPr>
        <w:t>Historical Cognitive Linguistics</w:t>
      </w:r>
      <w:r w:rsidRPr="007A55BB">
        <w:rPr>
          <w:rFonts w:ascii="Arial Narrow" w:eastAsia="Times" w:hAnsi="Arial Narrow" w:cs="Times New Roman"/>
          <w:bCs/>
          <w:sz w:val="24"/>
          <w:szCs w:val="24"/>
        </w:rPr>
        <w:t xml:space="preserve">, ed. By M. Winters, H. </w:t>
      </w:r>
      <w:proofErr w:type="spellStart"/>
      <w:r w:rsidRPr="007A55BB">
        <w:rPr>
          <w:rFonts w:ascii="Arial Narrow" w:eastAsia="Times" w:hAnsi="Arial Narrow" w:cs="Times New Roman"/>
          <w:bCs/>
          <w:sz w:val="24"/>
          <w:szCs w:val="24"/>
        </w:rPr>
        <w:t>Tissari</w:t>
      </w:r>
      <w:proofErr w:type="spellEnd"/>
      <w:r w:rsidRPr="007A55BB">
        <w:rPr>
          <w:rFonts w:ascii="Arial Narrow" w:eastAsia="Times" w:hAnsi="Arial Narrow" w:cs="Times New Roman"/>
          <w:bCs/>
          <w:sz w:val="24"/>
          <w:szCs w:val="24"/>
        </w:rPr>
        <w:t>, and K. Allan, pp. 3-27.  Berlin: Mouton de Gruyter.</w:t>
      </w:r>
    </w:p>
    <w:p w14:paraId="76BADEDC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" w:hAnsi="Arial Narrow" w:cs="Times New Roman"/>
          <w:bCs/>
          <w:sz w:val="24"/>
          <w:szCs w:val="24"/>
        </w:rPr>
      </w:pPr>
    </w:p>
    <w:p w14:paraId="7A04A53D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 w:cs="Times New Roman"/>
          <w:sz w:val="24"/>
          <w:szCs w:val="24"/>
        </w:rPr>
      </w:pPr>
      <w:r w:rsidRPr="007A55BB">
        <w:rPr>
          <w:rFonts w:ascii="Arial Narrow" w:eastAsia="Times New Roman" w:hAnsi="Arial Narrow" w:cs="Times New Roman"/>
          <w:sz w:val="24"/>
          <w:szCs w:val="24"/>
        </w:rPr>
        <w:t xml:space="preserve">2010.  Linguistic Categories and Language Change, in </w:t>
      </w:r>
      <w:r w:rsidRPr="00D43238">
        <w:rPr>
          <w:rFonts w:ascii="Arial Narrow" w:eastAsia="Times New Roman" w:hAnsi="Arial Narrow" w:cs="Times New Roman"/>
          <w:i/>
          <w:sz w:val="24"/>
          <w:szCs w:val="24"/>
        </w:rPr>
        <w:t>English Language, Literature and Culture: New Directions in Research</w:t>
      </w:r>
      <w:r w:rsidRPr="007A55BB">
        <w:rPr>
          <w:rFonts w:ascii="Arial Narrow" w:eastAsia="Times New Roman" w:hAnsi="Arial Narrow" w:cs="Times New Roman"/>
          <w:sz w:val="24"/>
          <w:szCs w:val="24"/>
        </w:rPr>
        <w:t xml:space="preserve">, ed. by C. Humphries, J. </w:t>
      </w:r>
      <w:proofErr w:type="spellStart"/>
      <w:r w:rsidRPr="007A55BB">
        <w:rPr>
          <w:rFonts w:ascii="Arial Narrow" w:eastAsia="Times New Roman" w:hAnsi="Arial Narrow" w:cs="Times New Roman"/>
          <w:sz w:val="24"/>
          <w:szCs w:val="24"/>
        </w:rPr>
        <w:t>Kossek</w:t>
      </w:r>
      <w:proofErr w:type="spellEnd"/>
      <w:r w:rsidRPr="007A55BB">
        <w:rPr>
          <w:rFonts w:ascii="Arial Narrow" w:eastAsia="Times New Roman" w:hAnsi="Arial Narrow" w:cs="Times New Roman"/>
          <w:sz w:val="24"/>
          <w:szCs w:val="24"/>
        </w:rPr>
        <w:t xml:space="preserve">, and A. </w:t>
      </w:r>
      <w:proofErr w:type="spellStart"/>
      <w:r w:rsidRPr="007A55BB">
        <w:rPr>
          <w:rFonts w:ascii="Arial Narrow" w:eastAsia="Times New Roman" w:hAnsi="Arial Narrow" w:cs="Times New Roman"/>
          <w:sz w:val="24"/>
          <w:szCs w:val="24"/>
        </w:rPr>
        <w:t>Gomola</w:t>
      </w:r>
      <w:proofErr w:type="spellEnd"/>
      <w:r w:rsidRPr="007A55BB">
        <w:rPr>
          <w:rFonts w:ascii="Arial Narrow" w:eastAsia="Times New Roman" w:hAnsi="Arial Narrow" w:cs="Times New Roman"/>
          <w:sz w:val="24"/>
          <w:szCs w:val="24"/>
        </w:rPr>
        <w:t>, pp. 13-36. Bielsko-Biala.</w:t>
      </w:r>
    </w:p>
    <w:p w14:paraId="1F44172A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 w:cs="Times New Roman"/>
          <w:sz w:val="24"/>
          <w:szCs w:val="24"/>
        </w:rPr>
      </w:pPr>
    </w:p>
    <w:p w14:paraId="12395F6E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 w:cs="Times New Roman"/>
          <w:sz w:val="24"/>
          <w:szCs w:val="24"/>
        </w:rPr>
      </w:pPr>
      <w:r w:rsidRPr="007A55BB">
        <w:rPr>
          <w:rFonts w:ascii="Arial Narrow" w:eastAsia="Times New Roman" w:hAnsi="Arial Narrow" w:cs="Times New Roman"/>
          <w:sz w:val="24"/>
          <w:szCs w:val="24"/>
        </w:rPr>
        <w:t xml:space="preserve">2006. On the Life and (Near-) Death of a Morphophoneme, in </w:t>
      </w:r>
      <w:r w:rsidRPr="00D43238">
        <w:rPr>
          <w:rFonts w:ascii="Arial Narrow" w:eastAsia="Times New Roman" w:hAnsi="Arial Narrow" w:cs="Times New Roman"/>
          <w:i/>
          <w:sz w:val="24"/>
          <w:szCs w:val="24"/>
        </w:rPr>
        <w:t>Historical Romance Linguistics: Retrospective and perspective</w:t>
      </w:r>
      <w:r w:rsidRPr="007A55BB">
        <w:rPr>
          <w:rFonts w:ascii="Arial Narrow" w:eastAsia="Times New Roman" w:hAnsi="Arial Narrow" w:cs="Times New Roman"/>
          <w:sz w:val="24"/>
          <w:szCs w:val="24"/>
        </w:rPr>
        <w:t xml:space="preserve">, ed. by Randell S. </w:t>
      </w:r>
      <w:proofErr w:type="spellStart"/>
      <w:r w:rsidRPr="007A55BB">
        <w:rPr>
          <w:rFonts w:ascii="Arial Narrow" w:eastAsia="Times New Roman" w:hAnsi="Arial Narrow" w:cs="Times New Roman"/>
          <w:sz w:val="24"/>
          <w:szCs w:val="24"/>
        </w:rPr>
        <w:t>Gess</w:t>
      </w:r>
      <w:proofErr w:type="spellEnd"/>
      <w:r w:rsidRPr="007A55BB">
        <w:rPr>
          <w:rFonts w:ascii="Arial Narrow" w:eastAsia="Times New Roman" w:hAnsi="Arial Narrow" w:cs="Times New Roman"/>
          <w:sz w:val="24"/>
          <w:szCs w:val="24"/>
        </w:rPr>
        <w:t xml:space="preserve"> and Deborah Arteaga, pp. 237-252. Benjamins.</w:t>
      </w:r>
    </w:p>
    <w:p w14:paraId="3E0EC924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 w:cs="Times New Roman"/>
          <w:sz w:val="24"/>
          <w:szCs w:val="24"/>
        </w:rPr>
      </w:pPr>
    </w:p>
    <w:p w14:paraId="58473D2C" w14:textId="77777777" w:rsidR="001B77E6" w:rsidRPr="00D43238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  <w:r w:rsidRPr="007A55BB">
        <w:rPr>
          <w:rFonts w:ascii="Arial Narrow" w:eastAsia="Times New Roman" w:hAnsi="Arial Narrow" w:cs="Times New Roman"/>
          <w:sz w:val="24"/>
          <w:szCs w:val="24"/>
        </w:rPr>
        <w:t xml:space="preserve">2000. Optimality Theory as Prototypicality, in </w:t>
      </w:r>
      <w:r w:rsidRPr="00D43238">
        <w:rPr>
          <w:rFonts w:ascii="Arial Narrow" w:eastAsia="Times New Roman" w:hAnsi="Arial Narrow" w:cs="Times New Roman"/>
          <w:i/>
          <w:sz w:val="24"/>
          <w:szCs w:val="24"/>
        </w:rPr>
        <w:t>Naturally! Linguistic Studies in Honor of Wolfgang Ulrich Dressler presented on the occasion of his 60th birthday</w:t>
      </w:r>
      <w:r w:rsidRPr="007A55BB">
        <w:rPr>
          <w:rFonts w:ascii="Arial Narrow" w:eastAsia="Times New Roman" w:hAnsi="Arial Narrow" w:cs="Times New Roman"/>
          <w:sz w:val="24"/>
          <w:szCs w:val="24"/>
        </w:rPr>
        <w:t xml:space="preserve">, ed. by Ch. </w:t>
      </w:r>
      <w:proofErr w:type="spellStart"/>
      <w:r w:rsidRPr="007A55BB">
        <w:rPr>
          <w:rFonts w:ascii="Arial Narrow" w:eastAsia="Times New Roman" w:hAnsi="Arial Narrow" w:cs="Times New Roman"/>
          <w:sz w:val="24"/>
          <w:szCs w:val="24"/>
        </w:rPr>
        <w:t>Schaner-Wolles</w:t>
      </w:r>
      <w:proofErr w:type="spellEnd"/>
      <w:r w:rsidRPr="007A55BB">
        <w:rPr>
          <w:rFonts w:ascii="Arial Narrow" w:eastAsia="Times New Roman" w:hAnsi="Arial Narrow" w:cs="Times New Roman"/>
          <w:sz w:val="24"/>
          <w:szCs w:val="24"/>
        </w:rPr>
        <w:t xml:space="preserve"> et al., pp. 347-354. Torino: Rosenberg &amp; Sellier; with Geoffrey S. Nathan.</w:t>
      </w:r>
    </w:p>
    <w:p w14:paraId="4002ABAF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 w:cs="Times New Roman"/>
          <w:sz w:val="24"/>
          <w:szCs w:val="24"/>
        </w:rPr>
      </w:pPr>
    </w:p>
    <w:p w14:paraId="4181253A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 w:cs="Times New Roman"/>
          <w:sz w:val="24"/>
          <w:szCs w:val="24"/>
        </w:rPr>
      </w:pPr>
      <w:r w:rsidRPr="007A55BB">
        <w:rPr>
          <w:rFonts w:ascii="Arial Narrow" w:eastAsia="Times New Roman" w:hAnsi="Arial Narrow" w:cs="Times New Roman"/>
          <w:sz w:val="24"/>
          <w:szCs w:val="24"/>
        </w:rPr>
        <w:t xml:space="preserve">1998. Language Across Time: Historical Linguistics, in </w:t>
      </w:r>
      <w:r w:rsidRPr="00D43238">
        <w:rPr>
          <w:rFonts w:ascii="Arial Narrow" w:eastAsia="Times New Roman" w:hAnsi="Arial Narrow" w:cs="Times New Roman"/>
          <w:i/>
          <w:sz w:val="24"/>
          <w:szCs w:val="24"/>
        </w:rPr>
        <w:t>Cognitive Exploration of Language and Linguistics</w:t>
      </w:r>
      <w:r w:rsidRPr="007A55BB">
        <w:rPr>
          <w:rFonts w:ascii="Arial Narrow" w:eastAsia="Times New Roman" w:hAnsi="Arial Narrow" w:cs="Times New Roman"/>
          <w:sz w:val="24"/>
          <w:szCs w:val="24"/>
        </w:rPr>
        <w:t xml:space="preserve">, ed. by R. Dirven and M. </w:t>
      </w:r>
      <w:proofErr w:type="spellStart"/>
      <w:r w:rsidRPr="007A55BB">
        <w:rPr>
          <w:rFonts w:ascii="Arial Narrow" w:eastAsia="Times New Roman" w:hAnsi="Arial Narrow" w:cs="Times New Roman"/>
          <w:sz w:val="24"/>
          <w:szCs w:val="24"/>
        </w:rPr>
        <w:t>Verspoor</w:t>
      </w:r>
      <w:proofErr w:type="spellEnd"/>
      <w:r w:rsidRPr="007A55BB">
        <w:rPr>
          <w:rFonts w:ascii="Arial Narrow" w:eastAsia="Times New Roman" w:hAnsi="Arial Narrow" w:cs="Times New Roman"/>
          <w:sz w:val="24"/>
          <w:szCs w:val="24"/>
        </w:rPr>
        <w:t>, pp. 217-246.  Amsterdam/Philadelphia: John Benjamins.  With René Dirven.  Also published in German, French, Gr</w:t>
      </w:r>
      <w:r>
        <w:rPr>
          <w:rFonts w:ascii="Arial Narrow" w:eastAsia="Times New Roman" w:hAnsi="Arial Narrow" w:cs="Times New Roman"/>
          <w:sz w:val="24"/>
          <w:szCs w:val="24"/>
        </w:rPr>
        <w:t xml:space="preserve">eek, Dutch. Gunter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Narr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Verlag.</w:t>
      </w:r>
    </w:p>
    <w:p w14:paraId="127DF4F2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 w:cs="Times New Roman"/>
          <w:sz w:val="24"/>
          <w:szCs w:val="24"/>
        </w:rPr>
      </w:pPr>
    </w:p>
    <w:p w14:paraId="052A9759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1994. Diachronic Natural Morphology and Cognitive Grammar, in </w:t>
      </w:r>
      <w:r w:rsidRPr="00D43238">
        <w:rPr>
          <w:rFonts w:ascii="Arial Narrow" w:eastAsia="Times New Roman" w:hAnsi="Arial Narrow"/>
          <w:i/>
          <w:sz w:val="24"/>
          <w:szCs w:val="24"/>
        </w:rPr>
        <w:t xml:space="preserve">Papers in Natural Morphology from </w:t>
      </w:r>
      <w:proofErr w:type="spellStart"/>
      <w:r w:rsidRPr="00D43238">
        <w:rPr>
          <w:rFonts w:ascii="Arial Narrow" w:eastAsia="Times New Roman" w:hAnsi="Arial Narrow"/>
          <w:i/>
          <w:sz w:val="24"/>
          <w:szCs w:val="24"/>
        </w:rPr>
        <w:t>Krems</w:t>
      </w:r>
      <w:proofErr w:type="spellEnd"/>
      <w:r w:rsidRPr="00D43238">
        <w:rPr>
          <w:rFonts w:ascii="Arial Narrow" w:eastAsia="Times New Roman" w:hAnsi="Arial Narrow"/>
          <w:i/>
          <w:sz w:val="24"/>
          <w:szCs w:val="24"/>
        </w:rPr>
        <w:t>, 1992</w:t>
      </w:r>
      <w:r w:rsidRPr="007A55BB">
        <w:rPr>
          <w:rFonts w:ascii="Arial Narrow" w:eastAsia="Times New Roman" w:hAnsi="Arial Narrow"/>
          <w:sz w:val="24"/>
          <w:szCs w:val="24"/>
        </w:rPr>
        <w:t xml:space="preserve">, ed. by W. U. Dressler and L. Tonelli, pp. 169-178. Padova: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Unipress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>.</w:t>
      </w:r>
    </w:p>
    <w:p w14:paraId="4DFCE3FC" w14:textId="77777777" w:rsidR="001B77E6" w:rsidRPr="007A55BB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</w:p>
    <w:p w14:paraId="79C30C4A" w14:textId="77777777" w:rsidR="001B77E6" w:rsidRPr="007A55BB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1992. Schemas and Prototypes: Remarks on Syntax Change. </w:t>
      </w:r>
      <w:r w:rsidRPr="00D43238">
        <w:rPr>
          <w:rFonts w:ascii="Arial Narrow" w:eastAsia="Times New Roman" w:hAnsi="Arial Narrow"/>
          <w:i/>
          <w:sz w:val="24"/>
          <w:szCs w:val="24"/>
        </w:rPr>
        <w:t>Diachrony within Synchrony: Language History and Cognition</w:t>
      </w:r>
      <w:r w:rsidRPr="007A55BB">
        <w:rPr>
          <w:rFonts w:ascii="Arial Narrow" w:eastAsia="Times New Roman" w:hAnsi="Arial Narrow"/>
          <w:sz w:val="24"/>
          <w:szCs w:val="24"/>
        </w:rPr>
        <w:t xml:space="preserve">, ed. by G.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Kellermann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 and M. D. Morrissey, pp. 265-280 (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Duisburger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Arbeiten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zur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Sprach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- und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Kulturwissenschaft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>, 14). Peter Lang.</w:t>
      </w:r>
    </w:p>
    <w:p w14:paraId="4ABB799B" w14:textId="77777777" w:rsidR="001B77E6" w:rsidRPr="007A55BB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</w:p>
    <w:p w14:paraId="1534F991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1992.  Diachrony within Synchrony: The Challenge of Cognitive Grammar. </w:t>
      </w:r>
      <w:r w:rsidRPr="00D43238">
        <w:rPr>
          <w:rFonts w:ascii="Arial Narrow" w:eastAsia="Times New Roman" w:hAnsi="Arial Narrow"/>
          <w:i/>
          <w:sz w:val="24"/>
          <w:szCs w:val="24"/>
        </w:rPr>
        <w:t>Thirty Years of Linguistic Evolution</w:t>
      </w:r>
      <w:r w:rsidRPr="007A55BB">
        <w:rPr>
          <w:rFonts w:ascii="Arial Narrow" w:eastAsia="Times New Roman" w:hAnsi="Arial Narrow"/>
          <w:sz w:val="24"/>
          <w:szCs w:val="24"/>
        </w:rPr>
        <w:t xml:space="preserve">, ed. by M.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Pütz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>,   pp. 503-512.  Benjamins.</w:t>
      </w:r>
    </w:p>
    <w:p w14:paraId="2C56E361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</w:p>
    <w:p w14:paraId="1C5DC074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 w:cs="Times New Roman"/>
          <w:sz w:val="24"/>
          <w:szCs w:val="24"/>
        </w:rPr>
      </w:pPr>
      <w:r w:rsidRPr="004F5B7E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1992.  First He Called Her a Philologist and then She Insulted Him.  </w:t>
      </w:r>
      <w:r w:rsidRPr="00D43238">
        <w:rPr>
          <w:rFonts w:ascii="Arial Narrow" w:eastAsia="Times New Roman" w:hAnsi="Arial Narrow" w:cs="Times New Roman"/>
          <w:i/>
          <w:sz w:val="24"/>
          <w:szCs w:val="24"/>
        </w:rPr>
        <w:t>The Joy of Grammar: A Festschrift in Honor of James D. McCawley</w:t>
      </w:r>
      <w:r w:rsidRPr="004F5B7E">
        <w:rPr>
          <w:rFonts w:ascii="Arial Narrow" w:eastAsia="Times New Roman" w:hAnsi="Arial Narrow" w:cs="Times New Roman"/>
          <w:sz w:val="24"/>
          <w:szCs w:val="24"/>
        </w:rPr>
        <w:t xml:space="preserve">, ed. by D. </w:t>
      </w:r>
      <w:proofErr w:type="spellStart"/>
      <w:r w:rsidRPr="004F5B7E">
        <w:rPr>
          <w:rFonts w:ascii="Arial Narrow" w:eastAsia="Times New Roman" w:hAnsi="Arial Narrow" w:cs="Times New Roman"/>
          <w:sz w:val="24"/>
          <w:szCs w:val="24"/>
        </w:rPr>
        <w:t>Brentari</w:t>
      </w:r>
      <w:proofErr w:type="spellEnd"/>
      <w:r w:rsidRPr="004F5B7E">
        <w:rPr>
          <w:rFonts w:ascii="Arial Narrow" w:eastAsia="Times New Roman" w:hAnsi="Arial Narrow" w:cs="Times New Roman"/>
          <w:sz w:val="24"/>
          <w:szCs w:val="24"/>
        </w:rPr>
        <w:t>, et al., pp. 351-367. Benjamins. With Geoffrey S. Nathan.</w:t>
      </w:r>
    </w:p>
    <w:p w14:paraId="53ACEF2B" w14:textId="77777777" w:rsidR="001B77E6" w:rsidRPr="004F5B7E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</w:p>
    <w:p w14:paraId="2C6013F9" w14:textId="77777777" w:rsidR="001B77E6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1990.  Toward a Theory of Syntactic Prototypes.  </w:t>
      </w:r>
      <w:r w:rsidRPr="00D43238">
        <w:rPr>
          <w:rFonts w:ascii="Arial Narrow" w:eastAsia="Times New Roman" w:hAnsi="Arial Narrow"/>
          <w:i/>
          <w:sz w:val="24"/>
          <w:szCs w:val="24"/>
        </w:rPr>
        <w:t>Meanings and Prototypes: Studies on Linguistic Categorization</w:t>
      </w:r>
      <w:r w:rsidRPr="007A55BB">
        <w:rPr>
          <w:rFonts w:ascii="Arial Narrow" w:eastAsia="Times New Roman" w:hAnsi="Arial Narrow"/>
          <w:sz w:val="24"/>
          <w:szCs w:val="24"/>
        </w:rPr>
        <w:t xml:space="preserve">, ed. by S. L.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Tsohatzidis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>, pp. 285-307. London: Routledge.</w:t>
      </w:r>
    </w:p>
    <w:p w14:paraId="7CEAF8A4" w14:textId="77777777" w:rsidR="001B77E6" w:rsidRPr="007A55BB" w:rsidRDefault="001B77E6" w:rsidP="001B77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</w:p>
    <w:p w14:paraId="5D51ACD4" w14:textId="77777777" w:rsidR="00C439D9" w:rsidRPr="007A55BB" w:rsidRDefault="00C439D9" w:rsidP="004F5B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1985. 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Morphonologization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 of a Phonological Process:  A Case-Study from Old French.  </w:t>
      </w:r>
      <w:r w:rsidRPr="00D43238">
        <w:rPr>
          <w:rFonts w:ascii="Arial Narrow" w:eastAsia="Times New Roman" w:hAnsi="Arial Narrow"/>
          <w:i/>
          <w:sz w:val="24"/>
          <w:szCs w:val="24"/>
        </w:rPr>
        <w:t>Papers in Natural Phonology from Eisenstad</w:t>
      </w:r>
      <w:r w:rsidRPr="007A55BB">
        <w:rPr>
          <w:rFonts w:ascii="Arial Narrow" w:eastAsia="Times New Roman" w:hAnsi="Arial Narrow"/>
          <w:sz w:val="24"/>
          <w:szCs w:val="24"/>
          <w:u w:val="single"/>
        </w:rPr>
        <w:t>t</w:t>
      </w:r>
      <w:r w:rsidRPr="007A55BB">
        <w:rPr>
          <w:rFonts w:ascii="Arial Narrow" w:eastAsia="Times New Roman" w:hAnsi="Arial Narrow"/>
          <w:sz w:val="24"/>
          <w:szCs w:val="24"/>
        </w:rPr>
        <w:t>, ed. by W. Dressler and L. Tonelli, pp. 161-72.  CLESP.</w:t>
      </w:r>
    </w:p>
    <w:p w14:paraId="0FC3B29A" w14:textId="77777777" w:rsidR="009B0CB7" w:rsidRDefault="00C439D9" w:rsidP="009B0CB7">
      <w:pPr>
        <w:numPr>
          <w:ilvl w:val="1"/>
          <w:numId w:val="1"/>
        </w:numPr>
        <w:tabs>
          <w:tab w:val="num" w:pos="-2340"/>
        </w:tabs>
        <w:spacing w:after="0" w:line="240" w:lineRule="auto"/>
        <w:ind w:left="1080" w:hanging="720"/>
        <w:rPr>
          <w:rFonts w:ascii="Arial Narrow" w:eastAsia="Times" w:hAnsi="Arial Narrow" w:cs="Times New Roman"/>
          <w:b/>
          <w:sz w:val="24"/>
          <w:szCs w:val="24"/>
        </w:rPr>
      </w:pPr>
      <w:r w:rsidRPr="007A55BB">
        <w:rPr>
          <w:rFonts w:ascii="Arial Narrow" w:eastAsia="Times" w:hAnsi="Arial Narrow" w:cs="Times New Roman"/>
          <w:b/>
          <w:sz w:val="24"/>
          <w:szCs w:val="24"/>
        </w:rPr>
        <w:t>Journal Articles Published</w:t>
      </w:r>
    </w:p>
    <w:p w14:paraId="512A6E12" w14:textId="77777777" w:rsidR="009B0CB7" w:rsidRDefault="009B0CB7" w:rsidP="009B0CB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F6D802" w14:textId="0245F73C" w:rsidR="009B0CB7" w:rsidRPr="009B0CB7" w:rsidRDefault="009B0CB7" w:rsidP="009B0CB7">
      <w:pPr>
        <w:spacing w:after="0" w:line="240" w:lineRule="auto"/>
        <w:rPr>
          <w:rFonts w:ascii="Arial Narrow" w:eastAsia="Times" w:hAnsi="Arial Narrow" w:cs="Times New Roman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953FE2" w:rsidRPr="009B0CB7">
        <w:rPr>
          <w:rFonts w:ascii="Arial Narrow" w:hAnsi="Arial Narrow"/>
          <w:sz w:val="24"/>
          <w:szCs w:val="24"/>
        </w:rPr>
        <w:t xml:space="preserve">018. </w:t>
      </w:r>
      <w:r w:rsidRPr="009B0CB7">
        <w:rPr>
          <w:rFonts w:ascii="Arial Narrow" w:hAnsi="Arial Narrow"/>
          <w:sz w:val="24"/>
          <w:szCs w:val="24"/>
        </w:rPr>
        <w:t xml:space="preserve">Notes on the Same Side. </w:t>
      </w:r>
      <w:r w:rsidRPr="009B0CB7">
        <w:rPr>
          <w:rFonts w:ascii="Arial Narrow" w:hAnsi="Arial Narrow"/>
          <w:i/>
          <w:sz w:val="24"/>
          <w:szCs w:val="24"/>
        </w:rPr>
        <w:t>Journal of Collective Bargaining in the Academy.</w:t>
      </w:r>
    </w:p>
    <w:p w14:paraId="7F03B6F0" w14:textId="77777777" w:rsidR="00953FE2" w:rsidRDefault="00953FE2" w:rsidP="00953FE2">
      <w:pPr>
        <w:spacing w:after="0" w:line="240" w:lineRule="auto"/>
        <w:ind w:hanging="360"/>
        <w:rPr>
          <w:rFonts w:ascii="Arial Narrow" w:hAnsi="Arial Narrow"/>
          <w:sz w:val="24"/>
          <w:szCs w:val="24"/>
        </w:rPr>
      </w:pPr>
    </w:p>
    <w:p w14:paraId="5705AB27" w14:textId="2D0DA1C4" w:rsidR="00971E29" w:rsidRPr="00953FE2" w:rsidRDefault="00953FE2" w:rsidP="00953FE2">
      <w:pPr>
        <w:spacing w:after="0" w:line="240" w:lineRule="auto"/>
        <w:ind w:hanging="36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2017.</w:t>
      </w:r>
      <w:r>
        <w:t xml:space="preserve"> </w:t>
      </w:r>
      <w:r w:rsidRPr="00953FE2">
        <w:rPr>
          <w:rFonts w:ascii="Arial Narrow" w:hAnsi="Arial Narrow"/>
          <w:sz w:val="24"/>
          <w:szCs w:val="24"/>
        </w:rPr>
        <w:t>Psycho-Historical Linguistics: Its Context and Potential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i/>
          <w:iCs/>
          <w:sz w:val="24"/>
          <w:szCs w:val="24"/>
        </w:rPr>
        <w:t>English Language and Linguistics</w:t>
      </w:r>
      <w:r>
        <w:rPr>
          <w:rFonts w:ascii="Arial Narrow" w:hAnsi="Arial Narrow"/>
          <w:sz w:val="24"/>
          <w:szCs w:val="24"/>
        </w:rPr>
        <w:t>, 21: 413-21.</w:t>
      </w:r>
    </w:p>
    <w:p w14:paraId="52882246" w14:textId="77777777" w:rsidR="00971E29" w:rsidRDefault="00971E29" w:rsidP="001B77E6">
      <w:pPr>
        <w:spacing w:after="0" w:line="240" w:lineRule="auto"/>
        <w:ind w:hanging="360"/>
        <w:rPr>
          <w:rFonts w:ascii="Arial Narrow" w:eastAsia="Times New Roman" w:hAnsi="Arial Narrow"/>
          <w:sz w:val="24"/>
          <w:szCs w:val="24"/>
        </w:rPr>
      </w:pPr>
    </w:p>
    <w:p w14:paraId="0944A33D" w14:textId="0845081C" w:rsidR="001B77E6" w:rsidRDefault="001B77E6" w:rsidP="001B77E6">
      <w:pPr>
        <w:spacing w:after="0" w:line="240" w:lineRule="auto"/>
        <w:ind w:hanging="360"/>
        <w:rPr>
          <w:rFonts w:ascii="Arial Narrow" w:hAnsi="Arial Narrow"/>
          <w:i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2015. </w:t>
      </w:r>
      <w:r w:rsidRPr="007A55BB">
        <w:rPr>
          <w:rFonts w:ascii="Arial Narrow" w:hAnsi="Arial Narrow"/>
          <w:sz w:val="24"/>
          <w:szCs w:val="24"/>
        </w:rPr>
        <w:t xml:space="preserve">Part-Time Faculty: Semantics and the Meaning of Contingent Teaching.  </w:t>
      </w:r>
      <w:r w:rsidRPr="00270763">
        <w:rPr>
          <w:rFonts w:ascii="Arial Narrow" w:hAnsi="Arial Narrow"/>
          <w:i/>
          <w:sz w:val="24"/>
          <w:szCs w:val="24"/>
        </w:rPr>
        <w:t>Journal of Collective Bargaining in the Academy.</w:t>
      </w:r>
    </w:p>
    <w:p w14:paraId="29371C5A" w14:textId="77777777" w:rsidR="001B77E6" w:rsidRDefault="001B77E6" w:rsidP="001B77E6">
      <w:pPr>
        <w:spacing w:after="0" w:line="240" w:lineRule="auto"/>
        <w:ind w:hanging="360"/>
        <w:rPr>
          <w:rFonts w:ascii="Arial Narrow" w:hAnsi="Arial Narrow"/>
          <w:i/>
          <w:sz w:val="24"/>
          <w:szCs w:val="24"/>
        </w:rPr>
      </w:pPr>
    </w:p>
    <w:p w14:paraId="424768B9" w14:textId="77777777" w:rsidR="001B77E6" w:rsidRDefault="001B77E6" w:rsidP="001B77E6">
      <w:pPr>
        <w:spacing w:after="0" w:line="240" w:lineRule="auto"/>
        <w:ind w:hanging="360"/>
        <w:rPr>
          <w:rFonts w:ascii="Arial Narrow" w:eastAsia="Times New Roman" w:hAnsi="Arial Narrow"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2010. On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construals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 and vantages.  </w:t>
      </w:r>
      <w:r w:rsidRPr="00270763">
        <w:rPr>
          <w:rFonts w:ascii="Arial Narrow" w:eastAsia="Times New Roman" w:hAnsi="Arial Narrow"/>
          <w:i/>
          <w:sz w:val="24"/>
          <w:szCs w:val="24"/>
        </w:rPr>
        <w:t>Language Sciences</w:t>
      </w:r>
      <w:r>
        <w:rPr>
          <w:rFonts w:ascii="Arial Narrow" w:eastAsia="Times New Roman" w:hAnsi="Arial Narrow"/>
          <w:sz w:val="24"/>
          <w:szCs w:val="24"/>
        </w:rPr>
        <w:t xml:space="preserve"> 32: 335–346.</w:t>
      </w:r>
    </w:p>
    <w:p w14:paraId="48894FFE" w14:textId="77777777" w:rsidR="00316F8B" w:rsidRDefault="00316F8B" w:rsidP="001B77E6">
      <w:pPr>
        <w:spacing w:after="0" w:line="240" w:lineRule="auto"/>
        <w:ind w:hanging="360"/>
        <w:rPr>
          <w:rFonts w:ascii="Arial Narrow" w:eastAsia="Times New Roman" w:hAnsi="Arial Narrow"/>
          <w:sz w:val="24"/>
          <w:szCs w:val="24"/>
        </w:rPr>
      </w:pPr>
    </w:p>
    <w:p w14:paraId="56CEB011" w14:textId="77777777" w:rsidR="001B77E6" w:rsidRDefault="001B77E6" w:rsidP="001B77E6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2002.  Vantage theory and diachronic semantics. </w:t>
      </w:r>
      <w:r w:rsidRPr="00270763">
        <w:rPr>
          <w:rFonts w:ascii="Arial Narrow" w:eastAsia="Times New Roman" w:hAnsi="Arial Narrow"/>
          <w:i/>
          <w:sz w:val="24"/>
          <w:szCs w:val="24"/>
        </w:rPr>
        <w:t>Language Sciences</w:t>
      </w:r>
      <w:r w:rsidRPr="007A55BB">
        <w:rPr>
          <w:rFonts w:ascii="Arial Narrow" w:eastAsia="Times New Roman" w:hAnsi="Arial Narrow"/>
          <w:sz w:val="24"/>
          <w:szCs w:val="24"/>
        </w:rPr>
        <w:t xml:space="preserve"> 24: 625-37.</w:t>
      </w:r>
    </w:p>
    <w:p w14:paraId="5245727D" w14:textId="77777777" w:rsidR="001B77E6" w:rsidRDefault="001B77E6" w:rsidP="001B77E6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</w:p>
    <w:p w14:paraId="4D45F7FB" w14:textId="77777777" w:rsidR="001B77E6" w:rsidRDefault="001B77E6" w:rsidP="001B77E6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2002. On Choosing a Theory: </w:t>
      </w:r>
      <w:proofErr w:type="gramStart"/>
      <w:r w:rsidRPr="007A55BB">
        <w:rPr>
          <w:rFonts w:ascii="Arial Narrow" w:eastAsia="Times New Roman" w:hAnsi="Arial Narrow"/>
          <w:sz w:val="24"/>
          <w:szCs w:val="24"/>
        </w:rPr>
        <w:t>a</w:t>
      </w:r>
      <w:proofErr w:type="gramEnd"/>
      <w:r w:rsidRPr="007A55BB">
        <w:rPr>
          <w:rFonts w:ascii="Arial Narrow" w:eastAsia="Times New Roman" w:hAnsi="Arial Narrow"/>
          <w:sz w:val="24"/>
          <w:szCs w:val="24"/>
        </w:rPr>
        <w:t xml:space="preserve"> Diachronic Case Study. </w:t>
      </w:r>
      <w:r w:rsidRPr="00270763">
        <w:rPr>
          <w:rFonts w:ascii="Arial Narrow" w:eastAsia="Times New Roman" w:hAnsi="Arial Narrow"/>
          <w:i/>
          <w:sz w:val="24"/>
          <w:szCs w:val="24"/>
        </w:rPr>
        <w:t>Language and Communication</w:t>
      </w:r>
      <w:r w:rsidRPr="007A55BB">
        <w:rPr>
          <w:rFonts w:ascii="Arial Narrow" w:eastAsia="Times New Roman" w:hAnsi="Arial Narrow"/>
          <w:sz w:val="24"/>
          <w:szCs w:val="24"/>
        </w:rPr>
        <w:t xml:space="preserve"> 22:113-129.</w:t>
      </w:r>
    </w:p>
    <w:p w14:paraId="10473878" w14:textId="77777777" w:rsidR="001B77E6" w:rsidRDefault="001B77E6" w:rsidP="001B77E6">
      <w:pPr>
        <w:spacing w:after="0" w:line="240" w:lineRule="auto"/>
        <w:ind w:hanging="360"/>
        <w:rPr>
          <w:rFonts w:ascii="Arial Narrow" w:hAnsi="Arial Narrow"/>
          <w:i/>
          <w:sz w:val="24"/>
          <w:szCs w:val="24"/>
        </w:rPr>
      </w:pPr>
    </w:p>
    <w:p w14:paraId="174E16BB" w14:textId="77777777" w:rsidR="00316F8B" w:rsidRDefault="00316F8B" w:rsidP="00316F8B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1997.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Kurylowicz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, Analogical Change, and Cognitive Grammar, </w:t>
      </w:r>
      <w:r w:rsidRPr="00270763">
        <w:rPr>
          <w:rFonts w:ascii="Arial Narrow" w:eastAsia="Times New Roman" w:hAnsi="Arial Narrow"/>
          <w:i/>
          <w:sz w:val="24"/>
          <w:szCs w:val="24"/>
        </w:rPr>
        <w:t>Cognitive Linguistics</w:t>
      </w:r>
      <w:r w:rsidRPr="007A55BB">
        <w:rPr>
          <w:rFonts w:ascii="Arial Narrow" w:eastAsia="Times New Roman" w:hAnsi="Arial Narrow"/>
          <w:sz w:val="24"/>
          <w:szCs w:val="24"/>
        </w:rPr>
        <w:t xml:space="preserve"> 8:359-386.</w:t>
      </w:r>
    </w:p>
    <w:p w14:paraId="29CAD42F" w14:textId="77777777" w:rsidR="00316F8B" w:rsidRDefault="00316F8B" w:rsidP="00316F8B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</w:p>
    <w:p w14:paraId="653AD727" w14:textId="77777777" w:rsidR="00316F8B" w:rsidRDefault="00316F8B" w:rsidP="00316F8B">
      <w:pPr>
        <w:spacing w:after="0" w:line="240" w:lineRule="auto"/>
        <w:ind w:hanging="360"/>
        <w:rPr>
          <w:rFonts w:ascii="Arial Narrow" w:eastAsia="Times New Roman" w:hAnsi="Arial Narrow"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>1997. On Reconstructing the Middle Ground</w:t>
      </w:r>
      <w:r w:rsidRPr="00270763">
        <w:rPr>
          <w:rFonts w:ascii="Arial Narrow" w:eastAsia="Times New Roman" w:hAnsi="Arial Narrow"/>
          <w:i/>
          <w:sz w:val="24"/>
          <w:szCs w:val="24"/>
        </w:rPr>
        <w:t xml:space="preserve">, </w:t>
      </w:r>
      <w:proofErr w:type="spellStart"/>
      <w:r w:rsidRPr="00270763">
        <w:rPr>
          <w:rFonts w:ascii="Arial Narrow" w:eastAsia="Times New Roman" w:hAnsi="Arial Narrow"/>
          <w:i/>
          <w:sz w:val="24"/>
          <w:szCs w:val="24"/>
          <w:u w:val="single"/>
        </w:rPr>
        <w:t>Linguistica</w:t>
      </w:r>
      <w:proofErr w:type="spellEnd"/>
      <w:r w:rsidRPr="00270763">
        <w:rPr>
          <w:rFonts w:ascii="Arial Narrow" w:eastAsia="Times New Roman" w:hAnsi="Arial Narrow"/>
          <w:i/>
          <w:sz w:val="24"/>
          <w:szCs w:val="24"/>
          <w:u w:val="single"/>
        </w:rPr>
        <w:t xml:space="preserve"> </w:t>
      </w:r>
      <w:proofErr w:type="spellStart"/>
      <w:r w:rsidRPr="00270763">
        <w:rPr>
          <w:rFonts w:ascii="Arial Narrow" w:eastAsia="Times New Roman" w:hAnsi="Arial Narrow"/>
          <w:i/>
          <w:sz w:val="24"/>
          <w:szCs w:val="24"/>
          <w:u w:val="single"/>
        </w:rPr>
        <w:t>Atlantica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 18/19: 141-153.</w:t>
      </w:r>
    </w:p>
    <w:p w14:paraId="1D5CE955" w14:textId="77777777" w:rsidR="00316F8B" w:rsidRDefault="00316F8B" w:rsidP="00316F8B">
      <w:pPr>
        <w:spacing w:after="0" w:line="240" w:lineRule="auto"/>
        <w:ind w:hanging="360"/>
        <w:rPr>
          <w:rFonts w:ascii="Arial Narrow" w:eastAsia="Times New Roman" w:hAnsi="Arial Narrow"/>
          <w:sz w:val="24"/>
          <w:szCs w:val="24"/>
        </w:rPr>
      </w:pPr>
    </w:p>
    <w:p w14:paraId="10702684" w14:textId="77777777" w:rsidR="00316F8B" w:rsidRDefault="00316F8B" w:rsidP="00316F8B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  <w:lang w:val="fr-FR"/>
        </w:rPr>
        <w:t xml:space="preserve">1995. </w:t>
      </w:r>
      <w:r w:rsidRPr="007A55BB">
        <w:rPr>
          <w:rFonts w:ascii="Arial Narrow" w:eastAsia="Times New Roman" w:hAnsi="Arial Narrow"/>
          <w:sz w:val="24"/>
          <w:szCs w:val="24"/>
        </w:rPr>
        <w:t xml:space="preserve">Who Are You Talking to, or, Whom Should I Say is </w:t>
      </w:r>
      <w:proofErr w:type="gramStart"/>
      <w:r w:rsidRPr="007A55BB">
        <w:rPr>
          <w:rFonts w:ascii="Arial Narrow" w:eastAsia="Times New Roman" w:hAnsi="Arial Narrow"/>
          <w:sz w:val="24"/>
          <w:szCs w:val="24"/>
        </w:rPr>
        <w:t>Calling?</w:t>
      </w:r>
      <w:proofErr w:type="gramEnd"/>
      <w:r w:rsidRPr="007A55BB">
        <w:rPr>
          <w:rFonts w:ascii="Arial Narrow" w:eastAsia="Times New Roman" w:hAnsi="Arial Narrow"/>
          <w:sz w:val="24"/>
          <w:szCs w:val="24"/>
        </w:rPr>
        <w:t xml:space="preserve"> Language Change in the Adult Grammar, </w:t>
      </w:r>
      <w:proofErr w:type="spellStart"/>
      <w:r w:rsidRPr="00270763">
        <w:rPr>
          <w:rFonts w:ascii="Arial Narrow" w:eastAsia="Times New Roman" w:hAnsi="Arial Narrow"/>
          <w:i/>
          <w:sz w:val="24"/>
          <w:szCs w:val="24"/>
        </w:rPr>
        <w:t>Rivista</w:t>
      </w:r>
      <w:proofErr w:type="spellEnd"/>
      <w:r w:rsidRPr="00270763">
        <w:rPr>
          <w:rFonts w:ascii="Arial Narrow" w:eastAsia="Times New Roman" w:hAnsi="Arial Narrow"/>
          <w:i/>
          <w:sz w:val="24"/>
          <w:szCs w:val="24"/>
        </w:rPr>
        <w:t xml:space="preserve"> di </w:t>
      </w:r>
      <w:proofErr w:type="spellStart"/>
      <w:r w:rsidRPr="00270763">
        <w:rPr>
          <w:rFonts w:ascii="Arial Narrow" w:eastAsia="Times New Roman" w:hAnsi="Arial Narrow"/>
          <w:i/>
          <w:sz w:val="24"/>
          <w:szCs w:val="24"/>
        </w:rPr>
        <w:t>Linguistica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 6:365-382.</w:t>
      </w:r>
    </w:p>
    <w:p w14:paraId="3982581E" w14:textId="77777777" w:rsidR="00316F8B" w:rsidRDefault="00316F8B" w:rsidP="00316F8B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</w:p>
    <w:p w14:paraId="587B3949" w14:textId="77777777" w:rsidR="00316F8B" w:rsidRDefault="00316F8B" w:rsidP="00316F8B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1995. Translation, with Introduction and Notes, of J.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Kurylowicz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, “La Nature des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procédés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dits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analogiques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”, </w:t>
      </w:r>
      <w:proofErr w:type="spellStart"/>
      <w:r w:rsidRPr="00270763">
        <w:rPr>
          <w:rFonts w:ascii="Arial Narrow" w:eastAsia="Times New Roman" w:hAnsi="Arial Narrow"/>
          <w:i/>
          <w:sz w:val="24"/>
          <w:szCs w:val="24"/>
        </w:rPr>
        <w:t>Diachronica</w:t>
      </w:r>
      <w:proofErr w:type="spellEnd"/>
      <w:r w:rsidRPr="00270763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Pr="007A55BB">
        <w:rPr>
          <w:rFonts w:ascii="Arial Narrow" w:eastAsia="Times New Roman" w:hAnsi="Arial Narrow"/>
          <w:sz w:val="24"/>
          <w:szCs w:val="24"/>
        </w:rPr>
        <w:t>12:113-145.</w:t>
      </w:r>
    </w:p>
    <w:p w14:paraId="0A517CD1" w14:textId="77777777" w:rsidR="00316F8B" w:rsidRDefault="00316F8B" w:rsidP="00316F8B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</w:p>
    <w:p w14:paraId="732E027D" w14:textId="77777777" w:rsidR="00316F8B" w:rsidRDefault="00316F8B" w:rsidP="00316F8B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1991.  Manuscript Variation and Syntactic Change.  </w:t>
      </w:r>
      <w:r w:rsidRPr="00270763">
        <w:rPr>
          <w:rFonts w:ascii="Arial Narrow" w:eastAsia="Times New Roman" w:hAnsi="Arial Narrow"/>
          <w:i/>
          <w:sz w:val="24"/>
          <w:szCs w:val="24"/>
          <w:u w:val="single"/>
        </w:rPr>
        <w:t>TEXT</w:t>
      </w:r>
      <w:r w:rsidRPr="007A55BB">
        <w:rPr>
          <w:rFonts w:ascii="Arial Narrow" w:eastAsia="Times New Roman" w:hAnsi="Arial Narrow"/>
          <w:sz w:val="24"/>
          <w:szCs w:val="24"/>
        </w:rPr>
        <w:t xml:space="preserve"> 5:131-143.</w:t>
      </w:r>
    </w:p>
    <w:p w14:paraId="472267D3" w14:textId="77777777" w:rsidR="00316F8B" w:rsidRDefault="00316F8B" w:rsidP="00316F8B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</w:p>
    <w:p w14:paraId="0DF5F195" w14:textId="77777777" w:rsidR="00316F8B" w:rsidRDefault="00316F8B" w:rsidP="00316F8B">
      <w:pPr>
        <w:spacing w:after="0" w:line="240" w:lineRule="auto"/>
        <w:ind w:hanging="360"/>
        <w:rPr>
          <w:rFonts w:ascii="Arial Narrow" w:eastAsia="Times New Roman" w:hAnsi="Arial Narrow"/>
          <w:sz w:val="24"/>
          <w:szCs w:val="24"/>
          <w:lang w:val="fr-FR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1991.  </w:t>
      </w:r>
      <w:r w:rsidRPr="007A55BB">
        <w:rPr>
          <w:rFonts w:ascii="Arial Narrow" w:eastAsia="Times New Roman" w:hAnsi="Arial Narrow"/>
          <w:sz w:val="24"/>
          <w:szCs w:val="24"/>
          <w:lang w:val="fr-FR"/>
        </w:rPr>
        <w:t xml:space="preserve">Subjonctif et réseau sémantique. </w:t>
      </w:r>
      <w:r w:rsidRPr="00270763">
        <w:rPr>
          <w:rFonts w:ascii="Arial Narrow" w:eastAsia="Times New Roman" w:hAnsi="Arial Narrow"/>
          <w:i/>
          <w:sz w:val="24"/>
          <w:szCs w:val="24"/>
          <w:lang w:val="fr-FR"/>
        </w:rPr>
        <w:t xml:space="preserve">Communications </w:t>
      </w:r>
      <w:proofErr w:type="gramStart"/>
      <w:r w:rsidRPr="007A55BB">
        <w:rPr>
          <w:rFonts w:ascii="Arial Narrow" w:eastAsia="Times New Roman" w:hAnsi="Arial Narrow"/>
          <w:sz w:val="24"/>
          <w:szCs w:val="24"/>
          <w:lang w:val="fr-FR"/>
        </w:rPr>
        <w:t>53:</w:t>
      </w:r>
      <w:proofErr w:type="gramEnd"/>
      <w:r w:rsidRPr="007A55BB">
        <w:rPr>
          <w:rFonts w:ascii="Arial Narrow" w:eastAsia="Times New Roman" w:hAnsi="Arial Narrow"/>
          <w:sz w:val="24"/>
          <w:szCs w:val="24"/>
          <w:lang w:val="fr-FR"/>
        </w:rPr>
        <w:t>155-169.</w:t>
      </w:r>
    </w:p>
    <w:p w14:paraId="2F419222" w14:textId="77777777" w:rsidR="00316F8B" w:rsidRDefault="00316F8B" w:rsidP="00316F8B">
      <w:pPr>
        <w:spacing w:after="0" w:line="240" w:lineRule="auto"/>
        <w:ind w:hanging="360"/>
        <w:rPr>
          <w:rFonts w:ascii="Arial Narrow" w:eastAsia="Times New Roman" w:hAnsi="Arial Narrow"/>
          <w:sz w:val="24"/>
          <w:szCs w:val="24"/>
          <w:lang w:val="fr-FR"/>
        </w:rPr>
      </w:pPr>
    </w:p>
    <w:p w14:paraId="018FF441" w14:textId="77777777" w:rsidR="00316F8B" w:rsidRDefault="00316F8B" w:rsidP="00316F8B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1989.  Diachronic Prototype Theory: On the Evolution of the French Subjunctive. </w:t>
      </w:r>
      <w:r w:rsidRPr="00270763">
        <w:rPr>
          <w:rFonts w:ascii="Arial Narrow" w:eastAsia="Times New Roman" w:hAnsi="Arial Narrow"/>
          <w:i/>
          <w:sz w:val="24"/>
          <w:szCs w:val="24"/>
        </w:rPr>
        <w:t>Linguistics</w:t>
      </w:r>
      <w:r w:rsidRPr="007A55BB">
        <w:rPr>
          <w:rFonts w:ascii="Arial Narrow" w:eastAsia="Times New Roman" w:hAnsi="Arial Narrow"/>
          <w:sz w:val="24"/>
          <w:szCs w:val="24"/>
        </w:rPr>
        <w:t xml:space="preserve"> 27:703-30.</w:t>
      </w:r>
    </w:p>
    <w:p w14:paraId="0A9A032F" w14:textId="77777777" w:rsidR="00316F8B" w:rsidRDefault="00316F8B" w:rsidP="00316F8B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</w:p>
    <w:p w14:paraId="5178E3F0" w14:textId="77777777" w:rsidR="00316F8B" w:rsidRDefault="00316F8B" w:rsidP="00316F8B">
      <w:pPr>
        <w:spacing w:after="0" w:line="240" w:lineRule="auto"/>
        <w:ind w:hanging="360"/>
        <w:rPr>
          <w:rFonts w:ascii="Arial Narrow" w:eastAsia="Times New Roman" w:hAnsi="Arial Narrow"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1987.  Innovations in French Negation: A Cognitive Grammar Account.  </w:t>
      </w:r>
      <w:proofErr w:type="spellStart"/>
      <w:r w:rsidRPr="00270763">
        <w:rPr>
          <w:rFonts w:ascii="Arial Narrow" w:eastAsia="Times New Roman" w:hAnsi="Arial Narrow"/>
          <w:i/>
          <w:sz w:val="24"/>
          <w:szCs w:val="24"/>
        </w:rPr>
        <w:t>Diachronica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 4:27-51.</w:t>
      </w:r>
    </w:p>
    <w:p w14:paraId="25CD4691" w14:textId="77777777" w:rsidR="00316F8B" w:rsidRDefault="00316F8B" w:rsidP="00316F8B">
      <w:pPr>
        <w:spacing w:after="0" w:line="240" w:lineRule="auto"/>
        <w:ind w:hanging="360"/>
        <w:rPr>
          <w:rFonts w:ascii="Arial Narrow" w:eastAsia="Times New Roman" w:hAnsi="Arial Narrow"/>
          <w:sz w:val="24"/>
          <w:szCs w:val="24"/>
        </w:rPr>
      </w:pPr>
    </w:p>
    <w:p w14:paraId="4F18F8B3" w14:textId="77777777" w:rsidR="00316F8B" w:rsidRDefault="00316F8B" w:rsidP="00316F8B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1985.  </w:t>
      </w:r>
      <w:r w:rsidRPr="00D43238">
        <w:rPr>
          <w:rFonts w:ascii="Arial Narrow" w:eastAsia="Times New Roman" w:hAnsi="Arial Narrow"/>
          <w:sz w:val="24"/>
          <w:szCs w:val="24"/>
        </w:rPr>
        <w:t xml:space="preserve">Language and Cognition - An Integrated Alternative.  </w:t>
      </w:r>
      <w:r w:rsidRPr="00270763">
        <w:rPr>
          <w:rFonts w:ascii="Arial Narrow" w:eastAsia="Times New Roman" w:hAnsi="Arial Narrow"/>
          <w:i/>
          <w:sz w:val="24"/>
          <w:szCs w:val="24"/>
        </w:rPr>
        <w:t>Proteus</w:t>
      </w:r>
      <w:r w:rsidRPr="00D43238">
        <w:rPr>
          <w:rFonts w:ascii="Arial Narrow" w:eastAsia="Times New Roman" w:hAnsi="Arial Narrow"/>
          <w:sz w:val="24"/>
          <w:szCs w:val="24"/>
        </w:rPr>
        <w:t xml:space="preserve"> 2.2:26-32.  With Geoffrey S. Nathan.</w:t>
      </w:r>
    </w:p>
    <w:p w14:paraId="0C09C492" w14:textId="77777777" w:rsidR="001B77E6" w:rsidRDefault="001B77E6" w:rsidP="00270763">
      <w:pPr>
        <w:spacing w:after="0" w:line="240" w:lineRule="auto"/>
        <w:ind w:hanging="360"/>
        <w:rPr>
          <w:rFonts w:ascii="Arial Narrow" w:eastAsia="Times New Roman" w:hAnsi="Arial Narrow"/>
          <w:sz w:val="24"/>
          <w:szCs w:val="24"/>
        </w:rPr>
      </w:pPr>
    </w:p>
    <w:p w14:paraId="6DC6CAD6" w14:textId="77777777" w:rsidR="00270763" w:rsidRDefault="00A3261D" w:rsidP="00270763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  <w:r w:rsidRPr="00D43238">
        <w:rPr>
          <w:rFonts w:ascii="Arial Narrow" w:eastAsia="Times New Roman" w:hAnsi="Arial Narrow"/>
          <w:sz w:val="24"/>
          <w:szCs w:val="24"/>
        </w:rPr>
        <w:t xml:space="preserve">1984.  Steps to the Romance Passive Inferable from the </w:t>
      </w:r>
      <w:proofErr w:type="spellStart"/>
      <w:r w:rsidRPr="00D43238">
        <w:rPr>
          <w:rFonts w:ascii="Arial Narrow" w:eastAsia="Times New Roman" w:hAnsi="Arial Narrow"/>
          <w:sz w:val="24"/>
          <w:szCs w:val="24"/>
          <w:u w:val="single"/>
        </w:rPr>
        <w:t>Itinerarium</w:t>
      </w:r>
      <w:proofErr w:type="spellEnd"/>
      <w:r w:rsidRPr="00D43238">
        <w:rPr>
          <w:rFonts w:ascii="Arial Narrow" w:eastAsia="Times New Roman" w:hAnsi="Arial Narrow"/>
          <w:sz w:val="24"/>
          <w:szCs w:val="24"/>
          <w:u w:val="single"/>
        </w:rPr>
        <w:t xml:space="preserve"> </w:t>
      </w:r>
      <w:proofErr w:type="spellStart"/>
      <w:r w:rsidRPr="00D43238">
        <w:rPr>
          <w:rFonts w:ascii="Arial Narrow" w:eastAsia="Times New Roman" w:hAnsi="Arial Narrow"/>
          <w:sz w:val="24"/>
          <w:szCs w:val="24"/>
          <w:u w:val="single"/>
        </w:rPr>
        <w:t>Egeriae</w:t>
      </w:r>
      <w:proofErr w:type="spellEnd"/>
      <w:r w:rsidRPr="00D43238">
        <w:rPr>
          <w:rFonts w:ascii="Arial Narrow" w:eastAsia="Times New Roman" w:hAnsi="Arial Narrow"/>
          <w:sz w:val="24"/>
          <w:szCs w:val="24"/>
        </w:rPr>
        <w:t xml:space="preserve">.  </w:t>
      </w:r>
      <w:r w:rsidRPr="00270763">
        <w:rPr>
          <w:rFonts w:ascii="Arial Narrow" w:eastAsia="Times New Roman" w:hAnsi="Arial Narrow"/>
          <w:i/>
          <w:sz w:val="24"/>
          <w:szCs w:val="24"/>
        </w:rPr>
        <w:t xml:space="preserve">Romance Philology </w:t>
      </w:r>
      <w:r w:rsidRPr="00D43238">
        <w:rPr>
          <w:rFonts w:ascii="Arial Narrow" w:eastAsia="Times New Roman" w:hAnsi="Arial Narrow"/>
          <w:sz w:val="24"/>
          <w:szCs w:val="24"/>
        </w:rPr>
        <w:t>37:445-54.</w:t>
      </w:r>
    </w:p>
    <w:p w14:paraId="7E605D9D" w14:textId="77777777" w:rsidR="00270763" w:rsidRDefault="00270763" w:rsidP="00270763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</w:p>
    <w:p w14:paraId="51F44333" w14:textId="77777777" w:rsidR="00270763" w:rsidRDefault="00270763" w:rsidP="00270763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</w:p>
    <w:p w14:paraId="22C2DC69" w14:textId="77777777" w:rsidR="00270763" w:rsidRDefault="00270763" w:rsidP="00270763">
      <w:pPr>
        <w:spacing w:after="0" w:line="240" w:lineRule="auto"/>
        <w:ind w:hanging="360"/>
        <w:rPr>
          <w:rFonts w:ascii="Arial Narrow" w:eastAsia="Times" w:hAnsi="Arial Narrow" w:cs="Times New Roman"/>
          <w:b/>
          <w:sz w:val="24"/>
          <w:szCs w:val="24"/>
        </w:rPr>
      </w:pPr>
    </w:p>
    <w:p w14:paraId="288E7CAA" w14:textId="77777777" w:rsidR="007E70B6" w:rsidRDefault="0071731E" w:rsidP="007E70B6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</w:t>
      </w:r>
      <w:r w:rsidR="007E70B6">
        <w:rPr>
          <w:rFonts w:ascii="Arial Narrow" w:hAnsi="Arial Narrow"/>
          <w:b/>
          <w:sz w:val="24"/>
          <w:szCs w:val="24"/>
        </w:rPr>
        <w:t>apers Published in Refereed Proceedings Volumes</w:t>
      </w:r>
    </w:p>
    <w:p w14:paraId="7D515B66" w14:textId="77777777" w:rsidR="007E70B6" w:rsidRDefault="007E70B6" w:rsidP="007E70B6">
      <w:pPr>
        <w:pStyle w:val="ListParagraph"/>
        <w:tabs>
          <w:tab w:val="left" w:pos="720"/>
        </w:tabs>
        <w:spacing w:after="0" w:line="240" w:lineRule="auto"/>
        <w:ind w:hanging="1080"/>
        <w:rPr>
          <w:rFonts w:ascii="Arial Narrow" w:eastAsia="Times New Roman" w:hAnsi="Arial Narrow"/>
          <w:sz w:val="24"/>
          <w:szCs w:val="24"/>
        </w:rPr>
      </w:pPr>
    </w:p>
    <w:p w14:paraId="352C497F" w14:textId="77777777" w:rsidR="0071731E" w:rsidRPr="00D43238" w:rsidRDefault="0071731E" w:rsidP="0071731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360" w:hanging="720"/>
        <w:rPr>
          <w:rFonts w:ascii="Arial Narrow" w:eastAsia="Times New Roman" w:hAnsi="Arial Narrow" w:cs="Times New Roman"/>
          <w:sz w:val="24"/>
          <w:szCs w:val="24"/>
        </w:rPr>
      </w:pPr>
      <w:r w:rsidRPr="007A55BB">
        <w:rPr>
          <w:rFonts w:ascii="Arial Narrow" w:eastAsia="Times" w:hAnsi="Arial Narrow" w:cs="Times New Roman"/>
          <w:sz w:val="24"/>
          <w:szCs w:val="24"/>
        </w:rPr>
        <w:t xml:space="preserve">2012.  How different is prototype change? in A. van </w:t>
      </w:r>
      <w:proofErr w:type="spellStart"/>
      <w:r w:rsidRPr="007A55BB">
        <w:rPr>
          <w:rFonts w:ascii="Arial Narrow" w:eastAsia="Times" w:hAnsi="Arial Narrow" w:cs="Times New Roman"/>
          <w:sz w:val="24"/>
          <w:szCs w:val="24"/>
        </w:rPr>
        <w:t>Kemenade</w:t>
      </w:r>
      <w:proofErr w:type="spellEnd"/>
      <w:r w:rsidRPr="007A55BB">
        <w:rPr>
          <w:rFonts w:ascii="Arial Narrow" w:eastAsia="Times" w:hAnsi="Arial Narrow" w:cs="Times New Roman"/>
          <w:sz w:val="24"/>
          <w:szCs w:val="24"/>
        </w:rPr>
        <w:t xml:space="preserve"> and N. de Haas (eds.) </w:t>
      </w:r>
      <w:r w:rsidRPr="007A55BB">
        <w:rPr>
          <w:rFonts w:ascii="Arial Narrow" w:eastAsia="Times" w:hAnsi="Arial Narrow" w:cs="Times New Roman"/>
          <w:i/>
          <w:iCs/>
          <w:sz w:val="24"/>
          <w:szCs w:val="24"/>
        </w:rPr>
        <w:t>Historical Linguistics 2009</w:t>
      </w:r>
      <w:r w:rsidRPr="007A55BB">
        <w:rPr>
          <w:rFonts w:ascii="Arial Narrow" w:eastAsia="Times" w:hAnsi="Arial Narrow" w:cs="Times New Roman"/>
          <w:sz w:val="24"/>
          <w:szCs w:val="24"/>
        </w:rPr>
        <w:t xml:space="preserve"> (</w:t>
      </w:r>
      <w:r w:rsidRPr="007A55BB">
        <w:rPr>
          <w:rFonts w:ascii="Arial Narrow" w:eastAsia="Times" w:hAnsi="Arial Narrow" w:cs="Times New Roman"/>
          <w:i/>
          <w:iCs/>
          <w:sz w:val="24"/>
          <w:szCs w:val="24"/>
        </w:rPr>
        <w:t>Current Issues in Linguistics, 320</w:t>
      </w:r>
      <w:r w:rsidRPr="007A55BB">
        <w:rPr>
          <w:rFonts w:ascii="Arial Narrow" w:eastAsia="Times" w:hAnsi="Arial Narrow" w:cs="Times New Roman"/>
          <w:sz w:val="24"/>
          <w:szCs w:val="24"/>
        </w:rPr>
        <w:t xml:space="preserve">), ed. by A. van </w:t>
      </w:r>
      <w:proofErr w:type="spellStart"/>
      <w:r w:rsidRPr="007A55BB">
        <w:rPr>
          <w:rFonts w:ascii="Arial Narrow" w:eastAsia="Times" w:hAnsi="Arial Narrow" w:cs="Times New Roman"/>
          <w:sz w:val="24"/>
          <w:szCs w:val="24"/>
        </w:rPr>
        <w:t>Kemenade</w:t>
      </w:r>
      <w:proofErr w:type="spellEnd"/>
      <w:r w:rsidRPr="007A55BB">
        <w:rPr>
          <w:rFonts w:ascii="Arial Narrow" w:eastAsia="Times" w:hAnsi="Arial Narrow" w:cs="Times New Roman"/>
          <w:sz w:val="24"/>
          <w:szCs w:val="24"/>
        </w:rPr>
        <w:t xml:space="preserve"> and N. de Haas, pp. 89-106. Amsterdam/Philadelphia: John Benjamins; with Geoffrey S. Nathan</w:t>
      </w:r>
    </w:p>
    <w:p w14:paraId="7F0C6746" w14:textId="77777777" w:rsidR="0071731E" w:rsidRDefault="0071731E" w:rsidP="0071731E">
      <w:pPr>
        <w:pStyle w:val="ListParagraph"/>
        <w:tabs>
          <w:tab w:val="left" w:pos="720"/>
        </w:tabs>
        <w:spacing w:after="0"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</w:p>
    <w:p w14:paraId="19E2D5FA" w14:textId="77777777" w:rsidR="0071731E" w:rsidRDefault="0071731E" w:rsidP="0071731E">
      <w:pPr>
        <w:pStyle w:val="ListParagraph"/>
        <w:tabs>
          <w:tab w:val="left" w:pos="720"/>
        </w:tabs>
        <w:spacing w:after="0" w:line="240" w:lineRule="auto"/>
        <w:ind w:hanging="1080"/>
        <w:rPr>
          <w:rFonts w:ascii="Arial Narrow" w:eastAsia="Times New Roman" w:hAnsi="Arial Narrow"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2000. Bringing the Invisible Hand to Cognitive Grammar, in </w:t>
      </w:r>
      <w:r w:rsidRPr="00BC2E1F">
        <w:rPr>
          <w:rFonts w:ascii="Arial Narrow" w:eastAsia="Times New Roman" w:hAnsi="Arial Narrow"/>
          <w:i/>
          <w:sz w:val="24"/>
          <w:szCs w:val="24"/>
        </w:rPr>
        <w:t>Historical Linguistics 1995</w:t>
      </w:r>
      <w:r w:rsidRPr="007A55BB">
        <w:rPr>
          <w:rFonts w:ascii="Arial Narrow" w:eastAsia="Times New Roman" w:hAnsi="Arial Narrow"/>
          <w:sz w:val="24"/>
          <w:szCs w:val="24"/>
        </w:rPr>
        <w:t>, vol. I: General Issues and non-Germanic Languages, ed. by J.-C. Smith and D. Bentley, pp. 409-422.  Amsterdam/Philadelphia: John Benjamins. With Geoffrey S. Nathan</w:t>
      </w:r>
    </w:p>
    <w:p w14:paraId="2E37A0E0" w14:textId="77777777" w:rsidR="0071731E" w:rsidRDefault="0071731E" w:rsidP="0071731E">
      <w:pPr>
        <w:pStyle w:val="ListParagraph"/>
        <w:tabs>
          <w:tab w:val="left" w:pos="720"/>
        </w:tabs>
        <w:spacing w:after="0" w:line="240" w:lineRule="auto"/>
        <w:ind w:hanging="1080"/>
        <w:rPr>
          <w:rFonts w:ascii="Arial Narrow" w:eastAsia="Times New Roman" w:hAnsi="Arial Narrow"/>
          <w:sz w:val="24"/>
          <w:szCs w:val="24"/>
        </w:rPr>
      </w:pPr>
    </w:p>
    <w:p w14:paraId="27238F0A" w14:textId="77777777" w:rsidR="0071731E" w:rsidRDefault="0071731E" w:rsidP="007E70B6">
      <w:pPr>
        <w:pStyle w:val="ListParagraph"/>
        <w:tabs>
          <w:tab w:val="left" w:pos="720"/>
        </w:tabs>
        <w:spacing w:after="0" w:line="240" w:lineRule="auto"/>
        <w:ind w:hanging="1080"/>
        <w:rPr>
          <w:rFonts w:ascii="Arial Narrow" w:eastAsia="Times New Roman" w:hAnsi="Arial Narrow"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1993. On the Semantic Structure of the French Subjunctive. </w:t>
      </w:r>
      <w:r w:rsidRPr="00BC2E1F">
        <w:rPr>
          <w:rFonts w:ascii="Arial Narrow" w:eastAsia="Times New Roman" w:hAnsi="Arial Narrow"/>
          <w:i/>
          <w:sz w:val="24"/>
          <w:szCs w:val="24"/>
        </w:rPr>
        <w:t>Linguistic Perspectives on the Romance Languages</w:t>
      </w:r>
      <w:r w:rsidRPr="007A55BB">
        <w:rPr>
          <w:rFonts w:ascii="Arial Narrow" w:eastAsia="Times New Roman" w:hAnsi="Arial Narrow"/>
          <w:sz w:val="24"/>
          <w:szCs w:val="24"/>
        </w:rPr>
        <w:t>, ed. by W.J. Ashby, et al., pp. 271-279. Benjamins</w:t>
      </w:r>
    </w:p>
    <w:p w14:paraId="1A33280F" w14:textId="77777777" w:rsidR="0071731E" w:rsidRDefault="0071731E" w:rsidP="0071731E">
      <w:pPr>
        <w:pStyle w:val="ListParagraph"/>
        <w:tabs>
          <w:tab w:val="left" w:pos="720"/>
        </w:tabs>
        <w:spacing w:after="0"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1990.  Cognitive Grammar and </w:t>
      </w:r>
      <w:proofErr w:type="spellStart"/>
      <w:r w:rsidRPr="007A55BB">
        <w:rPr>
          <w:rFonts w:ascii="Arial Narrow" w:eastAsia="Times New Roman" w:hAnsi="Arial Narrow"/>
          <w:sz w:val="24"/>
          <w:szCs w:val="24"/>
        </w:rPr>
        <w:t>Kurylowicz’s</w:t>
      </w:r>
      <w:proofErr w:type="spellEnd"/>
      <w:r w:rsidRPr="007A55BB">
        <w:rPr>
          <w:rFonts w:ascii="Arial Narrow" w:eastAsia="Times New Roman" w:hAnsi="Arial Narrow"/>
          <w:sz w:val="24"/>
          <w:szCs w:val="24"/>
        </w:rPr>
        <w:t xml:space="preserve"> Laws of Analogy. </w:t>
      </w:r>
      <w:r w:rsidRPr="00BC2E1F">
        <w:rPr>
          <w:rFonts w:ascii="Arial Narrow" w:eastAsia="Times New Roman" w:hAnsi="Arial Narrow"/>
          <w:i/>
          <w:sz w:val="24"/>
          <w:szCs w:val="24"/>
        </w:rPr>
        <w:t>Historical Linguistics 1987</w:t>
      </w:r>
      <w:r w:rsidRPr="007A55BB">
        <w:rPr>
          <w:rFonts w:ascii="Arial Narrow" w:eastAsia="Times New Roman" w:hAnsi="Arial Narrow"/>
          <w:sz w:val="24"/>
          <w:szCs w:val="24"/>
        </w:rPr>
        <w:t>. ed. by H. Andersen and K. Koerner, pp. 543-551.  Benjamins.</w:t>
      </w:r>
    </w:p>
    <w:p w14:paraId="37948E7B" w14:textId="77777777" w:rsidR="0071731E" w:rsidRDefault="0071731E" w:rsidP="0071731E">
      <w:pPr>
        <w:pStyle w:val="ListParagraph"/>
        <w:tabs>
          <w:tab w:val="left" w:pos="720"/>
        </w:tabs>
        <w:spacing w:after="0"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</w:p>
    <w:p w14:paraId="592AE604" w14:textId="77777777" w:rsidR="0071731E" w:rsidRDefault="0071731E" w:rsidP="0071731E">
      <w:pPr>
        <w:pStyle w:val="ListParagraph"/>
        <w:tabs>
          <w:tab w:val="left" w:pos="720"/>
        </w:tabs>
        <w:spacing w:after="0"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  <w:r w:rsidRPr="007A55BB">
        <w:rPr>
          <w:rFonts w:ascii="Arial Narrow" w:eastAsia="Times New Roman" w:hAnsi="Arial Narrow"/>
          <w:sz w:val="24"/>
          <w:szCs w:val="24"/>
        </w:rPr>
        <w:t xml:space="preserve">1987.  Syntactic and Semantic Space:  The Development of the French Subjunctive.  </w:t>
      </w:r>
      <w:r w:rsidRPr="00BC2E1F">
        <w:rPr>
          <w:rFonts w:ascii="Arial Narrow" w:eastAsia="Times New Roman" w:hAnsi="Arial Narrow"/>
          <w:i/>
          <w:sz w:val="24"/>
          <w:szCs w:val="24"/>
        </w:rPr>
        <w:t xml:space="preserve">Papers from the </w:t>
      </w:r>
      <w:proofErr w:type="spellStart"/>
      <w:r w:rsidRPr="00BC2E1F">
        <w:rPr>
          <w:rFonts w:ascii="Arial Narrow" w:eastAsia="Times New Roman" w:hAnsi="Arial Narrow"/>
          <w:i/>
          <w:sz w:val="24"/>
          <w:szCs w:val="24"/>
        </w:rPr>
        <w:t>VIIth</w:t>
      </w:r>
      <w:proofErr w:type="spellEnd"/>
      <w:r w:rsidRPr="00BC2E1F">
        <w:rPr>
          <w:rFonts w:ascii="Arial Narrow" w:eastAsia="Times New Roman" w:hAnsi="Arial Narrow"/>
          <w:i/>
          <w:sz w:val="24"/>
          <w:szCs w:val="24"/>
        </w:rPr>
        <w:t xml:space="preserve"> International Conference on Historical Linguistics (Pavia, 9-13 September 1985)</w:t>
      </w:r>
      <w:r w:rsidRPr="007A55BB">
        <w:rPr>
          <w:rFonts w:ascii="Arial Narrow" w:eastAsia="Times New Roman" w:hAnsi="Arial Narrow"/>
          <w:sz w:val="24"/>
          <w:szCs w:val="24"/>
        </w:rPr>
        <w:t>, ed. by A. G. Ramat et al., pp. 407-418.  Benjamins.</w:t>
      </w:r>
    </w:p>
    <w:p w14:paraId="5DC6FF6B" w14:textId="77777777" w:rsidR="0071731E" w:rsidRDefault="0071731E" w:rsidP="007E70B6">
      <w:pPr>
        <w:pStyle w:val="ListParagraph"/>
        <w:tabs>
          <w:tab w:val="left" w:pos="720"/>
        </w:tabs>
        <w:spacing w:after="0" w:line="240" w:lineRule="auto"/>
        <w:ind w:hanging="1080"/>
        <w:rPr>
          <w:rFonts w:ascii="Arial Narrow" w:eastAsia="Times New Roman" w:hAnsi="Arial Narrow"/>
          <w:sz w:val="24"/>
          <w:szCs w:val="24"/>
        </w:rPr>
      </w:pPr>
    </w:p>
    <w:p w14:paraId="36418F27" w14:textId="77777777" w:rsidR="00BC2E1F" w:rsidRPr="0071731E" w:rsidRDefault="007E70B6" w:rsidP="0071731E">
      <w:pPr>
        <w:pStyle w:val="ListParagraph"/>
        <w:tabs>
          <w:tab w:val="left" w:pos="720"/>
        </w:tabs>
        <w:spacing w:after="0" w:line="240" w:lineRule="auto"/>
        <w:ind w:hanging="1080"/>
        <w:rPr>
          <w:rFonts w:ascii="Arial Narrow" w:eastAsia="Times New Roman" w:hAnsi="Arial Narrow"/>
          <w:sz w:val="24"/>
          <w:szCs w:val="24"/>
        </w:rPr>
      </w:pPr>
      <w:r w:rsidRPr="007E70B6">
        <w:rPr>
          <w:rFonts w:ascii="Arial Narrow" w:eastAsia="Times New Roman" w:hAnsi="Arial Narrow"/>
          <w:sz w:val="24"/>
          <w:szCs w:val="24"/>
        </w:rPr>
        <w:t xml:space="preserve">1984. </w:t>
      </w:r>
      <w:r w:rsidR="007A55BB" w:rsidRPr="007E70B6">
        <w:rPr>
          <w:rFonts w:ascii="Arial Narrow" w:eastAsia="Times New Roman" w:hAnsi="Arial Narrow"/>
          <w:sz w:val="24"/>
          <w:szCs w:val="24"/>
        </w:rPr>
        <w:t xml:space="preserve"> Negative Polarity and the Syntax of the Romance Languages.  </w:t>
      </w:r>
      <w:r w:rsidR="007A55BB" w:rsidRPr="00BC2E1F">
        <w:rPr>
          <w:rFonts w:ascii="Arial Narrow" w:eastAsia="Times New Roman" w:hAnsi="Arial Narrow"/>
          <w:i/>
          <w:sz w:val="24"/>
          <w:szCs w:val="24"/>
        </w:rPr>
        <w:t>Proceedings of the Linguistic Symposium on the Romance Languages</w:t>
      </w:r>
      <w:r w:rsidR="007A55BB" w:rsidRPr="007E70B6">
        <w:rPr>
          <w:rFonts w:ascii="Arial Narrow" w:eastAsia="Times New Roman" w:hAnsi="Arial Narrow"/>
          <w:sz w:val="24"/>
          <w:szCs w:val="24"/>
        </w:rPr>
        <w:t xml:space="preserve">, ed. by P. </w:t>
      </w:r>
      <w:proofErr w:type="spellStart"/>
      <w:r w:rsidR="007A55BB" w:rsidRPr="007E70B6">
        <w:rPr>
          <w:rFonts w:ascii="Arial Narrow" w:eastAsia="Times New Roman" w:hAnsi="Arial Narrow"/>
          <w:sz w:val="24"/>
          <w:szCs w:val="24"/>
        </w:rPr>
        <w:t>Baldi</w:t>
      </w:r>
      <w:proofErr w:type="spellEnd"/>
      <w:r w:rsidR="007A55BB" w:rsidRPr="007E70B6">
        <w:rPr>
          <w:rFonts w:ascii="Arial Narrow" w:eastAsia="Times New Roman" w:hAnsi="Arial Narrow"/>
          <w:sz w:val="24"/>
          <w:szCs w:val="24"/>
        </w:rPr>
        <w:t>, pp. 517-29. Benjamins.  With Geoffrey S. Nathan.</w:t>
      </w:r>
      <w:bookmarkStart w:id="1" w:name="OLE_LINK1"/>
    </w:p>
    <w:p w14:paraId="0C1D987F" w14:textId="77777777" w:rsidR="00C10873" w:rsidRDefault="00C10873" w:rsidP="00BC2E1F">
      <w:pPr>
        <w:pStyle w:val="ListParagraph"/>
        <w:tabs>
          <w:tab w:val="left" w:pos="720"/>
        </w:tabs>
        <w:spacing w:after="0" w:line="240" w:lineRule="auto"/>
        <w:ind w:left="360" w:hanging="720"/>
        <w:rPr>
          <w:rFonts w:ascii="Arial Narrow" w:eastAsia="Times New Roman" w:hAnsi="Arial Narrow"/>
          <w:sz w:val="24"/>
          <w:szCs w:val="24"/>
        </w:rPr>
      </w:pPr>
    </w:p>
    <w:p w14:paraId="667004FE" w14:textId="77777777" w:rsidR="00BC2E1F" w:rsidRPr="00BC2E1F" w:rsidRDefault="00BC2E1F" w:rsidP="00BC2E1F">
      <w:pPr>
        <w:pStyle w:val="ListParagraph"/>
        <w:tabs>
          <w:tab w:val="left" w:pos="720"/>
        </w:tabs>
        <w:spacing w:after="0" w:line="240" w:lineRule="auto"/>
        <w:ind w:left="360" w:hanging="720"/>
        <w:rPr>
          <w:rFonts w:ascii="Arial Narrow" w:hAnsi="Arial Narrow"/>
          <w:b/>
          <w:sz w:val="24"/>
          <w:szCs w:val="24"/>
        </w:rPr>
      </w:pPr>
    </w:p>
    <w:p w14:paraId="727C81B3" w14:textId="77777777" w:rsidR="007A55BB" w:rsidRPr="007A55BB" w:rsidRDefault="007A55BB" w:rsidP="004F5B7E">
      <w:pPr>
        <w:spacing w:line="240" w:lineRule="auto"/>
        <w:ind w:hanging="720"/>
        <w:rPr>
          <w:rFonts w:ascii="Arial Narrow" w:hAnsi="Arial Narrow"/>
          <w:sz w:val="24"/>
          <w:szCs w:val="24"/>
        </w:rPr>
      </w:pPr>
      <w:r w:rsidRPr="007A55BB">
        <w:rPr>
          <w:rFonts w:ascii="Arial Narrow" w:hAnsi="Arial Narrow"/>
          <w:sz w:val="24"/>
          <w:szCs w:val="24"/>
        </w:rPr>
        <w:t>Book Reviews and Conference Presentations available upon request.</w:t>
      </w:r>
    </w:p>
    <w:p w14:paraId="2D88B2C7" w14:textId="77777777" w:rsidR="007A55BB" w:rsidRPr="007A55BB" w:rsidRDefault="007A55BB" w:rsidP="004F5B7E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left="1440" w:hanging="720"/>
        <w:rPr>
          <w:rFonts w:ascii="Arial Narrow" w:eastAsia="Times New Roman" w:hAnsi="Arial Narrow"/>
          <w:sz w:val="24"/>
          <w:szCs w:val="24"/>
        </w:rPr>
      </w:pPr>
    </w:p>
    <w:bookmarkEnd w:id="1"/>
    <w:p w14:paraId="703F54C8" w14:textId="77777777" w:rsidR="00BA4423" w:rsidRPr="007A55BB" w:rsidRDefault="00BA4423" w:rsidP="004F5B7E">
      <w:pPr>
        <w:tabs>
          <w:tab w:val="left" w:pos="540"/>
          <w:tab w:val="left" w:pos="72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hanging="720"/>
        <w:rPr>
          <w:rFonts w:ascii="Arial Narrow" w:eastAsia="Times New Roman" w:hAnsi="Arial Narrow"/>
          <w:sz w:val="24"/>
          <w:szCs w:val="24"/>
        </w:rPr>
      </w:pPr>
    </w:p>
    <w:p w14:paraId="48A46A5A" w14:textId="77777777" w:rsidR="00C439D9" w:rsidRPr="007A55BB" w:rsidRDefault="00C439D9" w:rsidP="004F5B7E">
      <w:pPr>
        <w:tabs>
          <w:tab w:val="left" w:pos="540"/>
          <w:tab w:val="left" w:pos="72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autoSpaceDN w:val="0"/>
        <w:adjustRightInd w:val="0"/>
        <w:spacing w:line="240" w:lineRule="auto"/>
        <w:ind w:hanging="720"/>
        <w:rPr>
          <w:rFonts w:ascii="Arial Narrow" w:eastAsia="Times New Roman" w:hAnsi="Arial Narrow"/>
          <w:b/>
          <w:sz w:val="24"/>
          <w:szCs w:val="24"/>
        </w:rPr>
      </w:pPr>
      <w:r w:rsidRPr="007A55BB">
        <w:rPr>
          <w:rFonts w:ascii="Arial Narrow" w:eastAsia="Times New Roman" w:hAnsi="Arial Narrow"/>
          <w:b/>
          <w:sz w:val="24"/>
          <w:szCs w:val="24"/>
        </w:rPr>
        <w:br w:type="page"/>
      </w:r>
    </w:p>
    <w:sectPr w:rsidR="00C439D9" w:rsidRPr="007A55BB" w:rsidSect="00D432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E797" w14:textId="77777777" w:rsidR="00C574D4" w:rsidRDefault="00C574D4">
      <w:pPr>
        <w:spacing w:after="0" w:line="240" w:lineRule="auto"/>
      </w:pPr>
      <w:r>
        <w:separator/>
      </w:r>
    </w:p>
  </w:endnote>
  <w:endnote w:type="continuationSeparator" w:id="0">
    <w:p w14:paraId="45776C61" w14:textId="77777777" w:rsidR="00C574D4" w:rsidRDefault="00C5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032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3A2AC" w14:textId="77777777" w:rsidR="00F21331" w:rsidRDefault="00C108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3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B474A1" w14:textId="77777777" w:rsidR="00F21331" w:rsidRDefault="00C5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A6916" w14:textId="77777777" w:rsidR="00C574D4" w:rsidRDefault="00C574D4">
      <w:pPr>
        <w:spacing w:after="0" w:line="240" w:lineRule="auto"/>
      </w:pPr>
      <w:r>
        <w:separator/>
      </w:r>
    </w:p>
  </w:footnote>
  <w:footnote w:type="continuationSeparator" w:id="0">
    <w:p w14:paraId="7526EAB0" w14:textId="77777777" w:rsidR="00C574D4" w:rsidRDefault="00C5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AD51FDE"/>
    <w:multiLevelType w:val="hybridMultilevel"/>
    <w:tmpl w:val="A848666A"/>
    <w:lvl w:ilvl="0" w:tplc="49641826">
      <w:start w:val="1985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2D39"/>
    <w:multiLevelType w:val="hybridMultilevel"/>
    <w:tmpl w:val="C3AC56BE"/>
    <w:lvl w:ilvl="0" w:tplc="FB824A52">
      <w:start w:val="1984"/>
      <w:numFmt w:val="decimal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89176A2"/>
    <w:multiLevelType w:val="hybridMultilevel"/>
    <w:tmpl w:val="DE48ED22"/>
    <w:lvl w:ilvl="0" w:tplc="5B4CC9B0">
      <w:start w:val="1985"/>
      <w:numFmt w:val="decimal"/>
      <w:lvlText w:val="%1."/>
      <w:lvlJc w:val="left"/>
      <w:pPr>
        <w:tabs>
          <w:tab w:val="num" w:pos="2100"/>
        </w:tabs>
        <w:ind w:left="210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5D242FF"/>
    <w:multiLevelType w:val="hybridMultilevel"/>
    <w:tmpl w:val="694E5512"/>
    <w:lvl w:ilvl="0" w:tplc="0896E672">
      <w:start w:val="1985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D9"/>
    <w:rsid w:val="00107443"/>
    <w:rsid w:val="001B77E6"/>
    <w:rsid w:val="00270763"/>
    <w:rsid w:val="00272E84"/>
    <w:rsid w:val="00316F8B"/>
    <w:rsid w:val="00385229"/>
    <w:rsid w:val="0042537E"/>
    <w:rsid w:val="0046168B"/>
    <w:rsid w:val="004F5B7E"/>
    <w:rsid w:val="005B1370"/>
    <w:rsid w:val="006C0465"/>
    <w:rsid w:val="0071731E"/>
    <w:rsid w:val="007A55BB"/>
    <w:rsid w:val="007E70B6"/>
    <w:rsid w:val="00953FE2"/>
    <w:rsid w:val="00971E29"/>
    <w:rsid w:val="009B0CB7"/>
    <w:rsid w:val="00A3261D"/>
    <w:rsid w:val="00B06609"/>
    <w:rsid w:val="00BA4423"/>
    <w:rsid w:val="00BC2E1F"/>
    <w:rsid w:val="00C10873"/>
    <w:rsid w:val="00C439D9"/>
    <w:rsid w:val="00C574D4"/>
    <w:rsid w:val="00D31622"/>
    <w:rsid w:val="00D4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A16A"/>
  <w15:chartTrackingRefBased/>
  <w15:docId w15:val="{F435DBDE-18A4-4987-8F5E-16959E3F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0CB7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9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439D9"/>
    <w:pPr>
      <w:spacing w:line="240" w:lineRule="auto"/>
    </w:pPr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D9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439D9"/>
    <w:pPr>
      <w:ind w:left="720"/>
      <w:contextualSpacing/>
    </w:pPr>
  </w:style>
  <w:style w:type="paragraph" w:customStyle="1" w:styleId="Default">
    <w:name w:val="Default"/>
    <w:rsid w:val="00953FE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Winters</dc:creator>
  <cp:keywords/>
  <dc:description/>
  <cp:lastModifiedBy>Margaret Winters</cp:lastModifiedBy>
  <cp:revision>11</cp:revision>
  <dcterms:created xsi:type="dcterms:W3CDTF">2017-03-13T16:52:00Z</dcterms:created>
  <dcterms:modified xsi:type="dcterms:W3CDTF">2020-06-09T14:53:00Z</dcterms:modified>
</cp:coreProperties>
</file>