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A02C2" w14:textId="1656FC91" w:rsidR="00785159" w:rsidRPr="004C5E0E" w:rsidRDefault="000A4DAD" w:rsidP="00D1234E">
      <w:pPr>
        <w:pStyle w:val="Heading1"/>
        <w:pBdr>
          <w:bottom w:val="single" w:sz="6" w:space="1" w:color="auto"/>
        </w:pBdr>
        <w:shd w:val="clear" w:color="auto" w:fill="C0C0C0"/>
        <w:jc w:val="center"/>
        <w:rPr>
          <w:b/>
          <w:sz w:val="28"/>
          <w:szCs w:val="28"/>
        </w:rPr>
      </w:pPr>
      <w:r w:rsidRPr="004C5E0E">
        <w:rPr>
          <w:b/>
          <w:sz w:val="28"/>
          <w:szCs w:val="28"/>
        </w:rPr>
        <w:t xml:space="preserve">GLEN RAY </w:t>
      </w:r>
      <w:bookmarkStart w:id="0" w:name="_GoBack"/>
      <w:r w:rsidRPr="004C5E0E">
        <w:rPr>
          <w:b/>
          <w:sz w:val="28"/>
          <w:szCs w:val="28"/>
        </w:rPr>
        <w:t>HOOD</w:t>
      </w:r>
      <w:bookmarkEnd w:id="0"/>
    </w:p>
    <w:p w14:paraId="354B1B65" w14:textId="2FBFA5DB" w:rsidR="005857B5" w:rsidRPr="004C5E0E" w:rsidRDefault="00403828" w:rsidP="005857B5">
      <w:pPr>
        <w:jc w:val="center"/>
      </w:pPr>
      <w:r w:rsidRPr="004C5E0E">
        <w:t>Assistant Professor</w:t>
      </w:r>
      <w:r w:rsidR="005857B5" w:rsidRPr="004C5E0E">
        <w:t xml:space="preserve">, Department of </w:t>
      </w:r>
      <w:r w:rsidRPr="004C5E0E">
        <w:t>Biological Sciences</w:t>
      </w:r>
    </w:p>
    <w:p w14:paraId="52BF3DC6" w14:textId="40599BB6" w:rsidR="005857B5" w:rsidRPr="004C5E0E" w:rsidRDefault="00403828" w:rsidP="005857B5">
      <w:pPr>
        <w:jc w:val="center"/>
      </w:pPr>
      <w:r w:rsidRPr="004C5E0E">
        <w:t>Wayne State</w:t>
      </w:r>
      <w:r w:rsidR="005857B5" w:rsidRPr="004C5E0E">
        <w:t xml:space="preserve"> University, </w:t>
      </w:r>
      <w:r w:rsidRPr="004C5E0E">
        <w:t>Detroit</w:t>
      </w:r>
      <w:r w:rsidR="005857B5" w:rsidRPr="004C5E0E">
        <w:t xml:space="preserve">, </w:t>
      </w:r>
      <w:r w:rsidRPr="004C5E0E">
        <w:t>MI</w:t>
      </w:r>
      <w:r w:rsidR="005857B5" w:rsidRPr="004C5E0E">
        <w:t xml:space="preserve"> </w:t>
      </w:r>
      <w:r w:rsidRPr="004C5E0E">
        <w:t>48202</w:t>
      </w:r>
    </w:p>
    <w:p w14:paraId="5AC250C3" w14:textId="685652A3" w:rsidR="004A6325" w:rsidRPr="004C5E0E" w:rsidRDefault="00680D0D" w:rsidP="005857B5">
      <w:pPr>
        <w:jc w:val="center"/>
      </w:pPr>
      <w:r w:rsidRPr="004C5E0E">
        <w:t>e</w:t>
      </w:r>
      <w:r w:rsidR="004A6325" w:rsidRPr="004C5E0E">
        <w:t>mail: glenrayhood@</w:t>
      </w:r>
      <w:r w:rsidR="00EC67ED">
        <w:t>wayne</w:t>
      </w:r>
      <w:r w:rsidR="004A6325" w:rsidRPr="004C5E0E">
        <w:t>.</w:t>
      </w:r>
      <w:r w:rsidR="00EC67ED">
        <w:t>edu</w:t>
      </w:r>
    </w:p>
    <w:p w14:paraId="6BA12ED1" w14:textId="4C625346" w:rsidR="004A6325" w:rsidRPr="004C5E0E" w:rsidRDefault="004A6325" w:rsidP="005857B5">
      <w:pPr>
        <w:jc w:val="center"/>
      </w:pPr>
      <w:r w:rsidRPr="004C5E0E">
        <w:t xml:space="preserve">Website: </w:t>
      </w:r>
      <w:r w:rsidR="00036091" w:rsidRPr="004C5E0E">
        <w:t>https://sites.google.com/view/hood-lab/</w:t>
      </w:r>
    </w:p>
    <w:p w14:paraId="26776086" w14:textId="338D160C" w:rsidR="004A6325" w:rsidRPr="004C5E0E" w:rsidRDefault="004A6325" w:rsidP="004A6325">
      <w:pPr>
        <w:jc w:val="center"/>
      </w:pPr>
      <w:r w:rsidRPr="004C5E0E">
        <w:t xml:space="preserve">Tel: </w:t>
      </w:r>
      <w:r w:rsidR="00A65BB3" w:rsidRPr="004C5E0E">
        <w:t>313-577-1753</w:t>
      </w:r>
    </w:p>
    <w:p w14:paraId="1257CA03" w14:textId="77777777" w:rsidR="00561EDD" w:rsidRPr="004C5E0E" w:rsidRDefault="00561EDD" w:rsidP="00D1234E">
      <w:pPr>
        <w:pBdr>
          <w:bottom w:val="single" w:sz="6" w:space="1" w:color="auto"/>
        </w:pBdr>
      </w:pPr>
    </w:p>
    <w:p w14:paraId="3BCC5A9D" w14:textId="1D62523F" w:rsidR="00561EDD" w:rsidRPr="004C5E0E" w:rsidRDefault="00561EDD" w:rsidP="00561EDD">
      <w:pPr>
        <w:shd w:val="clear" w:color="auto" w:fill="C0C0C0"/>
        <w:rPr>
          <w:b/>
          <w:sz w:val="28"/>
          <w:szCs w:val="28"/>
        </w:rPr>
      </w:pPr>
      <w:r w:rsidRPr="004C5E0E">
        <w:rPr>
          <w:b/>
          <w:sz w:val="28"/>
          <w:szCs w:val="28"/>
        </w:rPr>
        <w:t>RESEARCH INTERESTS</w:t>
      </w:r>
    </w:p>
    <w:p w14:paraId="6C76503A" w14:textId="77777777" w:rsidR="00561EDD" w:rsidRPr="004C5E0E" w:rsidRDefault="00561EDD" w:rsidP="0046407C">
      <w:pPr>
        <w:pBdr>
          <w:bottom w:val="single" w:sz="6" w:space="1" w:color="auto"/>
        </w:pBdr>
        <w:jc w:val="both"/>
      </w:pPr>
    </w:p>
    <w:p w14:paraId="5FF9F016" w14:textId="5F2EF4EE" w:rsidR="00561EDD" w:rsidRPr="004C5E0E" w:rsidRDefault="00073666" w:rsidP="0046407C">
      <w:pPr>
        <w:pBdr>
          <w:bottom w:val="single" w:sz="6" w:space="1" w:color="auto"/>
        </w:pBdr>
        <w:jc w:val="both"/>
        <w:rPr>
          <w:sz w:val="23"/>
          <w:szCs w:val="23"/>
        </w:rPr>
      </w:pPr>
      <w:r w:rsidRPr="004C5E0E">
        <w:rPr>
          <w:sz w:val="23"/>
          <w:szCs w:val="23"/>
        </w:rPr>
        <w:t>Evolutionary ecology, speciation</w:t>
      </w:r>
      <w:r w:rsidR="0046407C" w:rsidRPr="004C5E0E">
        <w:rPr>
          <w:sz w:val="23"/>
          <w:szCs w:val="23"/>
        </w:rPr>
        <w:t>, experimental evolution, tri-t</w:t>
      </w:r>
      <w:r w:rsidRPr="004C5E0E">
        <w:rPr>
          <w:sz w:val="23"/>
          <w:szCs w:val="23"/>
        </w:rPr>
        <w:t>rophic interactions</w:t>
      </w:r>
      <w:r w:rsidR="00561EDD" w:rsidRPr="004C5E0E">
        <w:rPr>
          <w:sz w:val="23"/>
          <w:szCs w:val="23"/>
        </w:rPr>
        <w:t>, plant-insect</w:t>
      </w:r>
      <w:r w:rsidR="00D1234E" w:rsidRPr="004C5E0E">
        <w:rPr>
          <w:sz w:val="23"/>
          <w:szCs w:val="23"/>
        </w:rPr>
        <w:t xml:space="preserve"> interactions</w:t>
      </w:r>
      <w:r w:rsidR="00561EDD" w:rsidRPr="004C5E0E">
        <w:rPr>
          <w:sz w:val="23"/>
          <w:szCs w:val="23"/>
        </w:rPr>
        <w:t xml:space="preserve">, </w:t>
      </w:r>
      <w:r w:rsidR="00D1234E" w:rsidRPr="004C5E0E">
        <w:rPr>
          <w:sz w:val="23"/>
          <w:szCs w:val="23"/>
        </w:rPr>
        <w:t>population genetics</w:t>
      </w:r>
      <w:r w:rsidR="006E6A63" w:rsidRPr="004C5E0E">
        <w:rPr>
          <w:sz w:val="23"/>
          <w:szCs w:val="23"/>
        </w:rPr>
        <w:t>, phytoscreening,</w:t>
      </w:r>
      <w:r w:rsidR="0046407C" w:rsidRPr="004C5E0E">
        <w:rPr>
          <w:sz w:val="23"/>
          <w:szCs w:val="23"/>
        </w:rPr>
        <w:t xml:space="preserve"> </w:t>
      </w:r>
      <w:r w:rsidR="0004622C" w:rsidRPr="004C5E0E">
        <w:rPr>
          <w:sz w:val="23"/>
          <w:szCs w:val="23"/>
        </w:rPr>
        <w:t>cecidology</w:t>
      </w:r>
      <w:r w:rsidR="00517674" w:rsidRPr="004C5E0E">
        <w:rPr>
          <w:sz w:val="23"/>
          <w:szCs w:val="23"/>
        </w:rPr>
        <w:t xml:space="preserve">, DNA diagnostics, </w:t>
      </w:r>
      <w:r w:rsidR="00D1234E" w:rsidRPr="004C5E0E">
        <w:rPr>
          <w:sz w:val="23"/>
          <w:szCs w:val="23"/>
        </w:rPr>
        <w:t>eco-epidemiology</w:t>
      </w:r>
    </w:p>
    <w:p w14:paraId="545C1AA0" w14:textId="77777777" w:rsidR="00561EDD" w:rsidRPr="004C5E0E" w:rsidRDefault="00561EDD" w:rsidP="004A6325">
      <w:pPr>
        <w:pBdr>
          <w:bottom w:val="single" w:sz="6" w:space="1" w:color="auto"/>
        </w:pBdr>
      </w:pPr>
    </w:p>
    <w:p w14:paraId="5BE1B0B4" w14:textId="77777777" w:rsidR="005857B5" w:rsidRPr="004C5E0E" w:rsidRDefault="004A6325" w:rsidP="00DD49ED">
      <w:pPr>
        <w:shd w:val="clear" w:color="auto" w:fill="C0C0C0"/>
        <w:rPr>
          <w:b/>
          <w:sz w:val="28"/>
          <w:szCs w:val="28"/>
        </w:rPr>
      </w:pPr>
      <w:r w:rsidRPr="004C5E0E">
        <w:rPr>
          <w:b/>
          <w:sz w:val="28"/>
          <w:szCs w:val="28"/>
        </w:rPr>
        <w:t xml:space="preserve">ACADEMIC </w:t>
      </w:r>
      <w:r w:rsidRPr="004C5E0E">
        <w:rPr>
          <w:b/>
          <w:sz w:val="28"/>
          <w:szCs w:val="28"/>
          <w:shd w:val="clear" w:color="auto" w:fill="C0C0C0"/>
        </w:rPr>
        <w:t>APPOINTMENTS</w:t>
      </w:r>
    </w:p>
    <w:tbl>
      <w:tblPr>
        <w:tblW w:w="0" w:type="auto"/>
        <w:tblLook w:val="00A0" w:firstRow="1" w:lastRow="0" w:firstColumn="1" w:lastColumn="0" w:noHBand="0" w:noVBand="0"/>
      </w:tblPr>
      <w:tblGrid>
        <w:gridCol w:w="5908"/>
        <w:gridCol w:w="262"/>
        <w:gridCol w:w="3190"/>
      </w:tblGrid>
      <w:tr w:rsidR="00BA2F90" w:rsidRPr="004C5E0E" w14:paraId="702362AC" w14:textId="77777777" w:rsidTr="006A0122">
        <w:tc>
          <w:tcPr>
            <w:tcW w:w="6048" w:type="dxa"/>
          </w:tcPr>
          <w:p w14:paraId="2E35DA52" w14:textId="1A7248EC" w:rsidR="004A6325" w:rsidRPr="004C5E0E" w:rsidRDefault="004A6325" w:rsidP="00DD49ED">
            <w:pPr>
              <w:rPr>
                <w:b/>
              </w:rPr>
            </w:pPr>
          </w:p>
          <w:p w14:paraId="0B3A2A22" w14:textId="2D64388A" w:rsidR="006A0122" w:rsidRPr="004C5E0E" w:rsidRDefault="006A0122" w:rsidP="00DD49ED">
            <w:pPr>
              <w:rPr>
                <w:b/>
              </w:rPr>
            </w:pPr>
            <w:r w:rsidRPr="004C5E0E">
              <w:rPr>
                <w:b/>
              </w:rPr>
              <w:t>Assistant Professor</w:t>
            </w:r>
          </w:p>
          <w:p w14:paraId="18442B77" w14:textId="77777777" w:rsidR="006A0122" w:rsidRPr="004C5E0E" w:rsidRDefault="006A0122" w:rsidP="006A0122">
            <w:pPr>
              <w:rPr>
                <w:i/>
              </w:rPr>
            </w:pPr>
            <w:r w:rsidRPr="004C5E0E">
              <w:rPr>
                <w:i/>
              </w:rPr>
              <w:t>Wayne State University</w:t>
            </w:r>
          </w:p>
          <w:p w14:paraId="516F15EB" w14:textId="766BBD20" w:rsidR="006A0122" w:rsidRPr="004C5E0E" w:rsidRDefault="006A0122" w:rsidP="00DD49ED">
            <w:r w:rsidRPr="004C5E0E">
              <w:t>Department of Biological Sciences</w:t>
            </w:r>
          </w:p>
          <w:p w14:paraId="2DA8C1B9" w14:textId="77777777" w:rsidR="006A0122" w:rsidRPr="004C5E0E" w:rsidRDefault="006A0122" w:rsidP="00DD49ED">
            <w:pPr>
              <w:rPr>
                <w:b/>
              </w:rPr>
            </w:pPr>
          </w:p>
          <w:p w14:paraId="613B308F" w14:textId="77777777" w:rsidR="00680D0D" w:rsidRPr="004C5E0E" w:rsidRDefault="00680D0D" w:rsidP="00DD49ED">
            <w:pPr>
              <w:rPr>
                <w:b/>
              </w:rPr>
            </w:pPr>
            <w:r w:rsidRPr="004C5E0E">
              <w:rPr>
                <w:b/>
              </w:rPr>
              <w:t>Research Assistant Professor</w:t>
            </w:r>
          </w:p>
          <w:p w14:paraId="7B586920" w14:textId="77777777" w:rsidR="00680D0D" w:rsidRPr="004C5E0E" w:rsidRDefault="00680D0D" w:rsidP="00DD49ED">
            <w:pPr>
              <w:rPr>
                <w:i/>
              </w:rPr>
            </w:pPr>
            <w:r w:rsidRPr="004C5E0E">
              <w:rPr>
                <w:i/>
              </w:rPr>
              <w:t>Wayne State University</w:t>
            </w:r>
          </w:p>
          <w:p w14:paraId="1C629FEC" w14:textId="69A6703C" w:rsidR="00680D0D" w:rsidRPr="004C5E0E" w:rsidRDefault="00680D0D" w:rsidP="00DD49ED">
            <w:r w:rsidRPr="004C5E0E">
              <w:t>Department of Biological Sciences</w:t>
            </w:r>
          </w:p>
          <w:p w14:paraId="36C2D7C9" w14:textId="77777777" w:rsidR="00680D0D" w:rsidRPr="004C5E0E" w:rsidRDefault="00680D0D" w:rsidP="00DD49ED">
            <w:pPr>
              <w:rPr>
                <w:b/>
              </w:rPr>
            </w:pPr>
          </w:p>
          <w:p w14:paraId="7145A653" w14:textId="529B4298" w:rsidR="00BF2DC5" w:rsidRPr="004C5E0E" w:rsidRDefault="00BD21FF" w:rsidP="00DD49ED">
            <w:pPr>
              <w:rPr>
                <w:b/>
              </w:rPr>
            </w:pPr>
            <w:r w:rsidRPr="004C5E0E">
              <w:rPr>
                <w:b/>
              </w:rPr>
              <w:t>Postdoctoral</w:t>
            </w:r>
            <w:r w:rsidR="00BF2DC5" w:rsidRPr="004C5E0E">
              <w:rPr>
                <w:b/>
              </w:rPr>
              <w:t xml:space="preserve"> </w:t>
            </w:r>
            <w:r w:rsidR="00141C69" w:rsidRPr="004C5E0E">
              <w:rPr>
                <w:b/>
              </w:rPr>
              <w:t>Fellow, Rice Academy of Fellows</w:t>
            </w:r>
          </w:p>
          <w:p w14:paraId="180ABA89" w14:textId="15087014" w:rsidR="00BF2DC5" w:rsidRPr="004C5E0E" w:rsidRDefault="00141C69" w:rsidP="00DD49ED">
            <w:pPr>
              <w:rPr>
                <w:i/>
              </w:rPr>
            </w:pPr>
            <w:r w:rsidRPr="004C5E0E">
              <w:rPr>
                <w:i/>
              </w:rPr>
              <w:t>Rice University</w:t>
            </w:r>
          </w:p>
          <w:p w14:paraId="3198A865" w14:textId="10B8C71C" w:rsidR="00141C69" w:rsidRPr="004C5E0E" w:rsidRDefault="00141C69" w:rsidP="00DD49ED">
            <w:r w:rsidRPr="004C5E0E">
              <w:t xml:space="preserve">Department of </w:t>
            </w:r>
            <w:r w:rsidR="00DA0837" w:rsidRPr="004C5E0E">
              <w:t>Biosciences</w:t>
            </w:r>
          </w:p>
          <w:p w14:paraId="6EA2E153" w14:textId="3792B77E" w:rsidR="00BA2F90" w:rsidRPr="004C5E0E" w:rsidRDefault="00D1234E" w:rsidP="00D1234E">
            <w:pPr>
              <w:rPr>
                <w:b/>
              </w:rPr>
            </w:pPr>
            <w:r w:rsidRPr="004C5E0E">
              <w:t>Major Advisor: Scott Egan</w:t>
            </w:r>
          </w:p>
        </w:tc>
        <w:tc>
          <w:tcPr>
            <w:tcW w:w="3528" w:type="dxa"/>
            <w:gridSpan w:val="2"/>
          </w:tcPr>
          <w:p w14:paraId="63054FEF" w14:textId="77777777" w:rsidR="004A6325" w:rsidRPr="004C5E0E" w:rsidRDefault="004A6325" w:rsidP="00DD49ED">
            <w:pPr>
              <w:jc w:val="right"/>
            </w:pPr>
          </w:p>
          <w:p w14:paraId="3E1C9885" w14:textId="1CDA3B48" w:rsidR="006A0122" w:rsidRPr="004C5E0E" w:rsidRDefault="006A0122" w:rsidP="00DD49ED">
            <w:pPr>
              <w:jc w:val="right"/>
            </w:pPr>
            <w:r w:rsidRPr="004C5E0E">
              <w:t>Aug. 2019-Present</w:t>
            </w:r>
          </w:p>
          <w:p w14:paraId="6A13F6A3" w14:textId="46B0EE94" w:rsidR="006A0122" w:rsidRPr="004C5E0E" w:rsidRDefault="006A0122" w:rsidP="006A0122">
            <w:pPr>
              <w:jc w:val="right"/>
              <w:rPr>
                <w:i/>
              </w:rPr>
            </w:pPr>
            <w:r w:rsidRPr="004C5E0E">
              <w:rPr>
                <w:i/>
              </w:rPr>
              <w:t>Detroit, MI</w:t>
            </w:r>
          </w:p>
          <w:p w14:paraId="1AE9C0A1" w14:textId="77777777" w:rsidR="006A0122" w:rsidRPr="004C5E0E" w:rsidRDefault="006A0122" w:rsidP="00DD49ED">
            <w:pPr>
              <w:jc w:val="right"/>
            </w:pPr>
          </w:p>
          <w:p w14:paraId="1E437488" w14:textId="77777777" w:rsidR="006A0122" w:rsidRPr="004C5E0E" w:rsidRDefault="006A0122" w:rsidP="00DD49ED">
            <w:pPr>
              <w:jc w:val="right"/>
            </w:pPr>
          </w:p>
          <w:p w14:paraId="6BDCFAD5" w14:textId="5744F364" w:rsidR="00680D0D" w:rsidRPr="004C5E0E" w:rsidRDefault="00680D0D" w:rsidP="00DD49ED">
            <w:pPr>
              <w:jc w:val="right"/>
            </w:pPr>
            <w:r w:rsidRPr="004C5E0E">
              <w:t>Aug. 2018-</w:t>
            </w:r>
            <w:r w:rsidR="006A0122" w:rsidRPr="004C5E0E">
              <w:t>Aug. 2019</w:t>
            </w:r>
          </w:p>
          <w:p w14:paraId="178F9BCB" w14:textId="4E212C1F" w:rsidR="00680D0D" w:rsidRPr="004C5E0E" w:rsidRDefault="00680D0D" w:rsidP="00DD49ED">
            <w:pPr>
              <w:jc w:val="right"/>
              <w:rPr>
                <w:i/>
              </w:rPr>
            </w:pPr>
            <w:r w:rsidRPr="004C5E0E">
              <w:rPr>
                <w:i/>
              </w:rPr>
              <w:t>Detroit, MI</w:t>
            </w:r>
          </w:p>
          <w:p w14:paraId="2E58B69E" w14:textId="77777777" w:rsidR="00680D0D" w:rsidRPr="004C5E0E" w:rsidRDefault="00680D0D" w:rsidP="00680D0D"/>
          <w:p w14:paraId="5741F488" w14:textId="77777777" w:rsidR="00680D0D" w:rsidRPr="004C5E0E" w:rsidRDefault="00680D0D" w:rsidP="00DD49ED">
            <w:pPr>
              <w:jc w:val="right"/>
            </w:pPr>
          </w:p>
          <w:p w14:paraId="79AB18E5" w14:textId="5BD35D20" w:rsidR="00BF2DC5" w:rsidRPr="004C5E0E" w:rsidRDefault="00141C69" w:rsidP="00DD49ED">
            <w:pPr>
              <w:jc w:val="right"/>
            </w:pPr>
            <w:r w:rsidRPr="004C5E0E">
              <w:t>Sept. 2016</w:t>
            </w:r>
            <w:r w:rsidRPr="004C5E0E">
              <w:softHyphen/>
              <w:t>–</w:t>
            </w:r>
            <w:r w:rsidR="006A0122" w:rsidRPr="004C5E0E">
              <w:t>Aug. 2018</w:t>
            </w:r>
          </w:p>
          <w:p w14:paraId="33E71130" w14:textId="7FC06450" w:rsidR="00BF2DC5" w:rsidRPr="004C5E0E" w:rsidRDefault="00141C69" w:rsidP="00DD49ED">
            <w:pPr>
              <w:jc w:val="right"/>
              <w:rPr>
                <w:i/>
              </w:rPr>
            </w:pPr>
            <w:r w:rsidRPr="004C5E0E">
              <w:rPr>
                <w:i/>
              </w:rPr>
              <w:t>Houston, TX</w:t>
            </w:r>
          </w:p>
          <w:p w14:paraId="4880ECC7" w14:textId="77777777" w:rsidR="00141C69" w:rsidRPr="004C5E0E" w:rsidRDefault="00141C69" w:rsidP="00DD49ED"/>
          <w:p w14:paraId="428B2BFD" w14:textId="25876D45" w:rsidR="00BA2F90" w:rsidRPr="004C5E0E" w:rsidRDefault="00BA2F90" w:rsidP="00DD49ED">
            <w:pPr>
              <w:jc w:val="center"/>
            </w:pPr>
          </w:p>
        </w:tc>
      </w:tr>
      <w:tr w:rsidR="00BA2F90" w:rsidRPr="004C5E0E" w14:paraId="580FC4F5" w14:textId="77777777" w:rsidTr="006A0122">
        <w:tc>
          <w:tcPr>
            <w:tcW w:w="9576" w:type="dxa"/>
            <w:gridSpan w:val="3"/>
          </w:tcPr>
          <w:p w14:paraId="4DDEAEB7" w14:textId="4C9BCEC3" w:rsidR="00DD49ED" w:rsidRPr="004C5E0E" w:rsidRDefault="00DD49ED" w:rsidP="004A6325">
            <w:pPr>
              <w:pBdr>
                <w:bottom w:val="single" w:sz="6" w:space="1" w:color="auto"/>
              </w:pBdr>
            </w:pPr>
          </w:p>
          <w:p w14:paraId="1A6AD2A4" w14:textId="1057E636" w:rsidR="00DD49ED" w:rsidRPr="004C5E0E" w:rsidRDefault="00DD49ED" w:rsidP="00DD49ED">
            <w:pPr>
              <w:shd w:val="clear" w:color="auto" w:fill="C0C0C0"/>
              <w:rPr>
                <w:b/>
                <w:sz w:val="28"/>
                <w:szCs w:val="28"/>
              </w:rPr>
            </w:pPr>
            <w:r w:rsidRPr="004C5E0E">
              <w:rPr>
                <w:b/>
                <w:sz w:val="28"/>
                <w:szCs w:val="28"/>
              </w:rPr>
              <w:t>EDUCATION</w:t>
            </w:r>
          </w:p>
          <w:tbl>
            <w:tblPr>
              <w:tblStyle w:val="TableGrid"/>
              <w:tblW w:w="0" w:type="auto"/>
              <w:tblCellMar>
                <w:left w:w="0" w:type="dxa"/>
                <w:right w:w="0" w:type="dxa"/>
              </w:tblCellMar>
              <w:tblLook w:val="04A0" w:firstRow="1" w:lastRow="0" w:firstColumn="1" w:lastColumn="0" w:noHBand="0" w:noVBand="1"/>
            </w:tblPr>
            <w:tblGrid>
              <w:gridCol w:w="4891"/>
              <w:gridCol w:w="4253"/>
            </w:tblGrid>
            <w:tr w:rsidR="00DD49ED" w:rsidRPr="004C5E0E" w14:paraId="2E512454" w14:textId="77777777" w:rsidTr="003E4775">
              <w:tc>
                <w:tcPr>
                  <w:tcW w:w="4995" w:type="dxa"/>
                  <w:tcBorders>
                    <w:top w:val="nil"/>
                    <w:left w:val="nil"/>
                    <w:bottom w:val="nil"/>
                    <w:right w:val="nil"/>
                  </w:tcBorders>
                </w:tcPr>
                <w:p w14:paraId="03BB266D" w14:textId="16F7F3C5" w:rsidR="00DD49ED" w:rsidRPr="004C5E0E" w:rsidRDefault="003E4775" w:rsidP="00DD49ED">
                  <w:pPr>
                    <w:rPr>
                      <w:i/>
                    </w:rPr>
                  </w:pPr>
                  <w:r w:rsidRPr="004C5E0E">
                    <w:rPr>
                      <w:b/>
                    </w:rPr>
                    <w:br/>
                  </w:r>
                  <w:r w:rsidR="00DD49ED" w:rsidRPr="004C5E0E">
                    <w:rPr>
                      <w:b/>
                    </w:rPr>
                    <w:t>Doctorate of Philosophy, Biological Sciences</w:t>
                  </w:r>
                </w:p>
                <w:p w14:paraId="6DB931AD" w14:textId="3DBDDF2B" w:rsidR="00DD49ED" w:rsidRPr="004C5E0E" w:rsidRDefault="00DD49ED" w:rsidP="00DD49ED">
                  <w:r w:rsidRPr="004C5E0E">
                    <w:rPr>
                      <w:i/>
                    </w:rPr>
                    <w:t>University of Notre Dame</w:t>
                  </w:r>
                </w:p>
              </w:tc>
              <w:tc>
                <w:tcPr>
                  <w:tcW w:w="4355" w:type="dxa"/>
                  <w:tcBorders>
                    <w:top w:val="nil"/>
                    <w:left w:val="nil"/>
                    <w:bottom w:val="nil"/>
                    <w:right w:val="nil"/>
                  </w:tcBorders>
                </w:tcPr>
                <w:p w14:paraId="538D1DFC" w14:textId="414F7E65" w:rsidR="00DD49ED" w:rsidRPr="004C5E0E" w:rsidRDefault="003E4775" w:rsidP="003E4775">
                  <w:pPr>
                    <w:jc w:val="right"/>
                  </w:pPr>
                  <w:r w:rsidRPr="004C5E0E">
                    <w:br/>
                  </w:r>
                  <w:r w:rsidR="00DD49ED" w:rsidRPr="004C5E0E">
                    <w:t>July 2016</w:t>
                  </w:r>
                </w:p>
                <w:p w14:paraId="74B3BC71" w14:textId="67C41CDE" w:rsidR="00DD49ED" w:rsidRPr="004C5E0E" w:rsidRDefault="00DD49ED" w:rsidP="00DD49ED">
                  <w:pPr>
                    <w:jc w:val="right"/>
                  </w:pPr>
                  <w:r w:rsidRPr="004C5E0E">
                    <w:rPr>
                      <w:i/>
                    </w:rPr>
                    <w:t>Notre Dame, IN</w:t>
                  </w:r>
                </w:p>
              </w:tc>
            </w:tr>
            <w:tr w:rsidR="00DD49ED" w:rsidRPr="004C5E0E" w14:paraId="49B5E169" w14:textId="77777777" w:rsidTr="003E4775">
              <w:tc>
                <w:tcPr>
                  <w:tcW w:w="4995" w:type="dxa"/>
                  <w:tcBorders>
                    <w:top w:val="nil"/>
                    <w:left w:val="nil"/>
                    <w:bottom w:val="nil"/>
                    <w:right w:val="nil"/>
                  </w:tcBorders>
                </w:tcPr>
                <w:p w14:paraId="3FBC89C8" w14:textId="61954E30" w:rsidR="00DD49ED" w:rsidRPr="004C5E0E" w:rsidRDefault="00DD49ED" w:rsidP="00DD49ED">
                  <w:pPr>
                    <w:rPr>
                      <w:i/>
                    </w:rPr>
                  </w:pPr>
                  <w:r w:rsidRPr="004C5E0E">
                    <w:t>Department of Biological Sciences</w:t>
                  </w:r>
                </w:p>
              </w:tc>
              <w:tc>
                <w:tcPr>
                  <w:tcW w:w="4355" w:type="dxa"/>
                  <w:tcBorders>
                    <w:top w:val="nil"/>
                    <w:left w:val="nil"/>
                    <w:bottom w:val="nil"/>
                    <w:right w:val="nil"/>
                  </w:tcBorders>
                </w:tcPr>
                <w:p w14:paraId="3EFEA2BC" w14:textId="77777777" w:rsidR="00DD49ED" w:rsidRPr="004C5E0E" w:rsidRDefault="00DD49ED" w:rsidP="00DD49ED">
                  <w:pPr>
                    <w:jc w:val="right"/>
                    <w:rPr>
                      <w:i/>
                    </w:rPr>
                  </w:pPr>
                </w:p>
              </w:tc>
            </w:tr>
            <w:tr w:rsidR="00DD49ED" w:rsidRPr="004C5E0E" w14:paraId="27421E4B" w14:textId="77777777" w:rsidTr="003E4775">
              <w:trPr>
                <w:trHeight w:val="720"/>
              </w:trPr>
              <w:tc>
                <w:tcPr>
                  <w:tcW w:w="9350" w:type="dxa"/>
                  <w:gridSpan w:val="2"/>
                  <w:tcBorders>
                    <w:top w:val="nil"/>
                    <w:left w:val="nil"/>
                    <w:bottom w:val="nil"/>
                    <w:right w:val="nil"/>
                  </w:tcBorders>
                </w:tcPr>
                <w:p w14:paraId="342B4A87" w14:textId="1A41A0E8" w:rsidR="00DD49ED" w:rsidRPr="004C5E0E" w:rsidRDefault="00DD49ED" w:rsidP="00DD49ED">
                  <w:r w:rsidRPr="004C5E0E">
                    <w:rPr>
                      <w:u w:val="single"/>
                    </w:rPr>
                    <w:t>Dissertation</w:t>
                  </w:r>
                  <w:r w:rsidRPr="004C5E0E">
                    <w:t xml:space="preserve">: </w:t>
                  </w:r>
                  <w:r w:rsidR="00CB1D9D" w:rsidRPr="004C5E0E">
                    <w:t>Sequential divergence and the multiplicative origin of community diversity</w:t>
                  </w:r>
                </w:p>
                <w:p w14:paraId="7E406AFF" w14:textId="42E7F152" w:rsidR="00DD49ED" w:rsidRPr="004C5E0E" w:rsidRDefault="00DD49ED" w:rsidP="00DD49ED">
                  <w:r w:rsidRPr="004C5E0E">
                    <w:rPr>
                      <w:u w:val="single"/>
                    </w:rPr>
                    <w:t>Secondary Research</w:t>
                  </w:r>
                  <w:r w:rsidRPr="004C5E0E">
                    <w:t xml:space="preserve">: Ecological adaptation </w:t>
                  </w:r>
                  <w:r w:rsidR="00CB1D9D" w:rsidRPr="004C5E0E">
                    <w:t xml:space="preserve">and speciation </w:t>
                  </w:r>
                  <w:r w:rsidRPr="004C5E0E">
                    <w:t xml:space="preserve">in </w:t>
                  </w:r>
                  <w:r w:rsidRPr="004C5E0E">
                    <w:rPr>
                      <w:i/>
                    </w:rPr>
                    <w:t>Rhagoletis pomonella</w:t>
                  </w:r>
                  <w:r w:rsidR="006658E0" w:rsidRPr="004C5E0E">
                    <w:t xml:space="preserve"> </w:t>
                  </w:r>
                  <w:r w:rsidR="00056B45" w:rsidRPr="004C5E0E">
                    <w:t>fruit flies</w:t>
                  </w:r>
                </w:p>
                <w:p w14:paraId="20EF4A09" w14:textId="77777777" w:rsidR="00DD49ED" w:rsidRPr="004C5E0E" w:rsidRDefault="00DD49ED" w:rsidP="00DD49ED">
                  <w:r w:rsidRPr="004C5E0E">
                    <w:t>Advisor: Jeffrey Feder</w:t>
                  </w:r>
                </w:p>
                <w:p w14:paraId="34EA9AD1" w14:textId="29801D28" w:rsidR="003E4775" w:rsidRPr="004C5E0E" w:rsidRDefault="003E4775" w:rsidP="008B467A">
                  <w:pPr>
                    <w:spacing w:line="200" w:lineRule="exact"/>
                  </w:pPr>
                </w:p>
              </w:tc>
            </w:tr>
          </w:tbl>
          <w:p w14:paraId="01594098" w14:textId="1CC9FD7B" w:rsidR="00DD49ED" w:rsidRPr="004C5E0E" w:rsidRDefault="00DD49ED" w:rsidP="004A6325"/>
        </w:tc>
      </w:tr>
      <w:tr w:rsidR="00BA2F90" w:rsidRPr="004C5E0E" w14:paraId="39DFB41C" w14:textId="77777777" w:rsidTr="003E4775">
        <w:tc>
          <w:tcPr>
            <w:tcW w:w="6048" w:type="dxa"/>
          </w:tcPr>
          <w:p w14:paraId="3FF9CA87" w14:textId="77777777" w:rsidR="00BA2F90" w:rsidRPr="004C5E0E" w:rsidRDefault="00BA2F90" w:rsidP="004A6325">
            <w:pPr>
              <w:rPr>
                <w:b/>
              </w:rPr>
            </w:pPr>
            <w:r w:rsidRPr="004C5E0E">
              <w:rPr>
                <w:b/>
              </w:rPr>
              <w:t>Master of Science, Population and Conservation Biology</w:t>
            </w:r>
          </w:p>
        </w:tc>
        <w:tc>
          <w:tcPr>
            <w:tcW w:w="3528" w:type="dxa"/>
            <w:gridSpan w:val="2"/>
          </w:tcPr>
          <w:p w14:paraId="6CDB7335" w14:textId="77777777" w:rsidR="00BA2F90" w:rsidRPr="004C5E0E" w:rsidRDefault="00BA2F90" w:rsidP="00DD49ED">
            <w:pPr>
              <w:jc w:val="right"/>
            </w:pPr>
            <w:r w:rsidRPr="004C5E0E">
              <w:t>Aug. 2009</w:t>
            </w:r>
          </w:p>
        </w:tc>
      </w:tr>
      <w:tr w:rsidR="00BA2F90" w:rsidRPr="004C5E0E" w14:paraId="73127C03" w14:textId="77777777" w:rsidTr="003E4775">
        <w:tc>
          <w:tcPr>
            <w:tcW w:w="6048" w:type="dxa"/>
          </w:tcPr>
          <w:p w14:paraId="560D79C0" w14:textId="77777777" w:rsidR="00BA2F90" w:rsidRPr="004C5E0E" w:rsidRDefault="00BA2F90" w:rsidP="004A6325">
            <w:pPr>
              <w:rPr>
                <w:i/>
              </w:rPr>
            </w:pPr>
            <w:r w:rsidRPr="004C5E0E">
              <w:rPr>
                <w:i/>
              </w:rPr>
              <w:t>Texas State University–San Marcos</w:t>
            </w:r>
          </w:p>
        </w:tc>
        <w:tc>
          <w:tcPr>
            <w:tcW w:w="3528" w:type="dxa"/>
            <w:gridSpan w:val="2"/>
          </w:tcPr>
          <w:p w14:paraId="5E04A3F3" w14:textId="77777777" w:rsidR="00BA2F90" w:rsidRPr="004C5E0E" w:rsidRDefault="00BA2F90" w:rsidP="004A6325">
            <w:pPr>
              <w:jc w:val="right"/>
              <w:rPr>
                <w:i/>
              </w:rPr>
            </w:pPr>
            <w:r w:rsidRPr="004C5E0E">
              <w:rPr>
                <w:i/>
              </w:rPr>
              <w:t>San Marcos, TX</w:t>
            </w:r>
          </w:p>
        </w:tc>
      </w:tr>
      <w:tr w:rsidR="00BA2F90" w:rsidRPr="004C5E0E" w14:paraId="0F0C955D" w14:textId="77777777" w:rsidTr="00DD49ED">
        <w:tc>
          <w:tcPr>
            <w:tcW w:w="6048" w:type="dxa"/>
          </w:tcPr>
          <w:p w14:paraId="272C7E05" w14:textId="77777777" w:rsidR="00BA2F90" w:rsidRPr="004C5E0E" w:rsidRDefault="00BA2F90" w:rsidP="004A6325">
            <w:r w:rsidRPr="004C5E0E">
              <w:t>Department of Biology</w:t>
            </w:r>
          </w:p>
        </w:tc>
        <w:tc>
          <w:tcPr>
            <w:tcW w:w="3528" w:type="dxa"/>
            <w:gridSpan w:val="2"/>
          </w:tcPr>
          <w:p w14:paraId="70EB5443" w14:textId="77777777" w:rsidR="00BA2F90" w:rsidRPr="004C5E0E" w:rsidRDefault="00BA2F90" w:rsidP="004A6325">
            <w:pPr>
              <w:jc w:val="right"/>
              <w:rPr>
                <w:i/>
              </w:rPr>
            </w:pPr>
          </w:p>
        </w:tc>
      </w:tr>
      <w:tr w:rsidR="00BA2F90" w:rsidRPr="004C5E0E" w14:paraId="7A06F2B2" w14:textId="77777777">
        <w:tc>
          <w:tcPr>
            <w:tcW w:w="9576" w:type="dxa"/>
            <w:gridSpan w:val="3"/>
          </w:tcPr>
          <w:p w14:paraId="70CAD08C" w14:textId="77777777" w:rsidR="00A97F21" w:rsidRPr="004C5E0E" w:rsidRDefault="00BA2F90" w:rsidP="004A6325">
            <w:pPr>
              <w:jc w:val="both"/>
            </w:pPr>
            <w:r w:rsidRPr="004C5E0E">
              <w:rPr>
                <w:u w:val="single"/>
              </w:rPr>
              <w:t>Thesis</w:t>
            </w:r>
            <w:r w:rsidRPr="004C5E0E">
              <w:t>: Effects of prior defoliation on the timing of life cycle events and susceptibility to natural enemies</w:t>
            </w:r>
            <w:r w:rsidR="00C00FCF" w:rsidRPr="004C5E0E">
              <w:t xml:space="preserve"> of a host specific gall-former</w:t>
            </w:r>
          </w:p>
          <w:p w14:paraId="2FAF7ACE" w14:textId="77777777" w:rsidR="00BA2F90" w:rsidRPr="004C5E0E" w:rsidRDefault="00A97F21" w:rsidP="004A6325">
            <w:pPr>
              <w:jc w:val="both"/>
              <w:rPr>
                <w:i/>
              </w:rPr>
            </w:pPr>
            <w:r w:rsidRPr="004C5E0E">
              <w:rPr>
                <w:u w:val="single"/>
              </w:rPr>
              <w:t>Secondary Research</w:t>
            </w:r>
            <w:r w:rsidRPr="004C5E0E">
              <w:t>: Determinants of scaling of gall size, body size and fecundity in the sexual and a</w:t>
            </w:r>
            <w:r w:rsidR="00434D0F" w:rsidRPr="004C5E0E">
              <w:t>sexual generations of a cyclically parthenogenic</w:t>
            </w:r>
            <w:r w:rsidRPr="004C5E0E">
              <w:t xml:space="preserve"> cynipid</w:t>
            </w:r>
          </w:p>
        </w:tc>
      </w:tr>
      <w:tr w:rsidR="00BA2F90" w:rsidRPr="004C5E0E" w14:paraId="01E017EA" w14:textId="77777777">
        <w:tc>
          <w:tcPr>
            <w:tcW w:w="6318" w:type="dxa"/>
            <w:gridSpan w:val="2"/>
          </w:tcPr>
          <w:p w14:paraId="779989E7" w14:textId="77777777" w:rsidR="00BA2F90" w:rsidRPr="004C5E0E" w:rsidRDefault="00BA2F90" w:rsidP="004A6325">
            <w:r w:rsidRPr="004C5E0E">
              <w:t>Advisor: James Ott</w:t>
            </w:r>
          </w:p>
        </w:tc>
        <w:tc>
          <w:tcPr>
            <w:tcW w:w="3258" w:type="dxa"/>
          </w:tcPr>
          <w:p w14:paraId="584C4AD8" w14:textId="77777777" w:rsidR="00BA2F90" w:rsidRPr="004C5E0E" w:rsidRDefault="00BA2F90" w:rsidP="004A6325"/>
        </w:tc>
      </w:tr>
      <w:tr w:rsidR="00BA2F90" w:rsidRPr="004C5E0E" w14:paraId="6DAE87A5" w14:textId="77777777">
        <w:tc>
          <w:tcPr>
            <w:tcW w:w="6318" w:type="dxa"/>
            <w:gridSpan w:val="2"/>
          </w:tcPr>
          <w:p w14:paraId="0D021E83" w14:textId="77777777" w:rsidR="00BA2F90" w:rsidRPr="004C5E0E" w:rsidRDefault="00BA2F90" w:rsidP="004A6325">
            <w:pPr>
              <w:spacing w:line="200" w:lineRule="exact"/>
            </w:pPr>
          </w:p>
        </w:tc>
        <w:tc>
          <w:tcPr>
            <w:tcW w:w="3258" w:type="dxa"/>
          </w:tcPr>
          <w:p w14:paraId="25594B67" w14:textId="77777777" w:rsidR="00BA2F90" w:rsidRPr="004C5E0E" w:rsidRDefault="00BA2F90" w:rsidP="004A6325"/>
        </w:tc>
      </w:tr>
      <w:tr w:rsidR="00BA2F90" w:rsidRPr="004C5E0E" w14:paraId="5E708648" w14:textId="77777777">
        <w:tc>
          <w:tcPr>
            <w:tcW w:w="6318" w:type="dxa"/>
            <w:gridSpan w:val="2"/>
          </w:tcPr>
          <w:p w14:paraId="5B96C2B5" w14:textId="77777777" w:rsidR="00BA2F90" w:rsidRPr="004C5E0E" w:rsidRDefault="00BA2F90" w:rsidP="004A6325">
            <w:pPr>
              <w:rPr>
                <w:b/>
              </w:rPr>
            </w:pPr>
            <w:r w:rsidRPr="004C5E0E">
              <w:rPr>
                <w:b/>
              </w:rPr>
              <w:lastRenderedPageBreak/>
              <w:t>Bachelor of Science, Biology</w:t>
            </w:r>
            <w:r w:rsidR="00FC6BF1" w:rsidRPr="004C5E0E">
              <w:rPr>
                <w:b/>
              </w:rPr>
              <w:t xml:space="preserve"> (Minor in Chemistry)</w:t>
            </w:r>
            <w:r w:rsidRPr="004C5E0E">
              <w:rPr>
                <w:b/>
              </w:rPr>
              <w:t xml:space="preserve"> </w:t>
            </w:r>
          </w:p>
        </w:tc>
        <w:tc>
          <w:tcPr>
            <w:tcW w:w="3258" w:type="dxa"/>
          </w:tcPr>
          <w:p w14:paraId="41B8826E" w14:textId="77777777" w:rsidR="00BA2F90" w:rsidRPr="004C5E0E" w:rsidRDefault="00BA2F90" w:rsidP="004A6325">
            <w:pPr>
              <w:jc w:val="right"/>
            </w:pPr>
            <w:r w:rsidRPr="004C5E0E">
              <w:t>May 2006</w:t>
            </w:r>
          </w:p>
        </w:tc>
      </w:tr>
      <w:tr w:rsidR="00BA2F90" w:rsidRPr="004C5E0E" w14:paraId="1DD368DB" w14:textId="77777777">
        <w:tc>
          <w:tcPr>
            <w:tcW w:w="6318" w:type="dxa"/>
            <w:gridSpan w:val="2"/>
          </w:tcPr>
          <w:p w14:paraId="1DDC6D92" w14:textId="77777777" w:rsidR="00BA2F90" w:rsidRPr="004C5E0E" w:rsidRDefault="00BA2F90" w:rsidP="004A6325">
            <w:pPr>
              <w:rPr>
                <w:i/>
              </w:rPr>
            </w:pPr>
            <w:r w:rsidRPr="004C5E0E">
              <w:rPr>
                <w:i/>
              </w:rPr>
              <w:t>Texas State University–San Marcos</w:t>
            </w:r>
          </w:p>
        </w:tc>
        <w:tc>
          <w:tcPr>
            <w:tcW w:w="3258" w:type="dxa"/>
          </w:tcPr>
          <w:p w14:paraId="2C6445B8" w14:textId="77777777" w:rsidR="00BA2F90" w:rsidRPr="004C5E0E" w:rsidRDefault="00BA2F90" w:rsidP="004A6325">
            <w:pPr>
              <w:jc w:val="right"/>
              <w:rPr>
                <w:i/>
              </w:rPr>
            </w:pPr>
            <w:r w:rsidRPr="004C5E0E">
              <w:rPr>
                <w:i/>
              </w:rPr>
              <w:t>San Marcos, TX</w:t>
            </w:r>
          </w:p>
        </w:tc>
      </w:tr>
      <w:tr w:rsidR="00BA2F90" w:rsidRPr="004C5E0E" w14:paraId="544572FD" w14:textId="77777777" w:rsidTr="004A6325">
        <w:tc>
          <w:tcPr>
            <w:tcW w:w="6318" w:type="dxa"/>
            <w:gridSpan w:val="2"/>
          </w:tcPr>
          <w:p w14:paraId="526A5833" w14:textId="77777777" w:rsidR="00A97F21" w:rsidRPr="004C5E0E" w:rsidRDefault="00BA2F90" w:rsidP="004A6325">
            <w:r w:rsidRPr="004C5E0E">
              <w:t>Department of Biology</w:t>
            </w:r>
          </w:p>
          <w:p w14:paraId="54C670AC" w14:textId="77777777" w:rsidR="00BA2F90" w:rsidRPr="004C5E0E" w:rsidRDefault="00A97F21" w:rsidP="004A6325">
            <w:pPr>
              <w:rPr>
                <w:u w:val="single"/>
              </w:rPr>
            </w:pPr>
            <w:r w:rsidRPr="004C5E0E">
              <w:rPr>
                <w:u w:val="single"/>
              </w:rPr>
              <w:t>Research Projects:</w:t>
            </w:r>
          </w:p>
        </w:tc>
        <w:tc>
          <w:tcPr>
            <w:tcW w:w="3258" w:type="dxa"/>
          </w:tcPr>
          <w:p w14:paraId="5BDD4FA6" w14:textId="77777777" w:rsidR="00BA2F90" w:rsidRPr="004C5E0E" w:rsidRDefault="00BA2F90" w:rsidP="004A6325">
            <w:pPr>
              <w:jc w:val="right"/>
              <w:rPr>
                <w:i/>
              </w:rPr>
            </w:pPr>
          </w:p>
        </w:tc>
      </w:tr>
      <w:tr w:rsidR="00A97F21" w:rsidRPr="004C5E0E" w14:paraId="100DEBB1" w14:textId="77777777">
        <w:tc>
          <w:tcPr>
            <w:tcW w:w="9576" w:type="dxa"/>
            <w:gridSpan w:val="3"/>
          </w:tcPr>
          <w:p w14:paraId="07592C08" w14:textId="77777777" w:rsidR="00A97F21" w:rsidRPr="004C5E0E" w:rsidRDefault="00A97F21" w:rsidP="004A6325">
            <w:pPr>
              <w:pStyle w:val="ListParagraph"/>
              <w:numPr>
                <w:ilvl w:val="0"/>
                <w:numId w:val="2"/>
              </w:numPr>
            </w:pPr>
            <w:r w:rsidRPr="004C5E0E">
              <w:t>A comparison of bio</w:t>
            </w:r>
            <w:r w:rsidR="00434D0F" w:rsidRPr="004C5E0E">
              <w:t>-</w:t>
            </w:r>
            <w:r w:rsidRPr="004C5E0E">
              <w:t>mineralization in terre</w:t>
            </w:r>
            <w:r w:rsidR="00C00FCF" w:rsidRPr="004C5E0E">
              <w:t>strial and freshwater organisms</w:t>
            </w:r>
          </w:p>
          <w:p w14:paraId="02FAD366" w14:textId="77777777" w:rsidR="00A97F21" w:rsidRPr="004C5E0E" w:rsidRDefault="00A97F21" w:rsidP="004A6325">
            <w:pPr>
              <w:pStyle w:val="ListParagraph"/>
              <w:numPr>
                <w:ilvl w:val="0"/>
                <w:numId w:val="2"/>
              </w:numPr>
            </w:pPr>
            <w:r w:rsidRPr="004C5E0E">
              <w:t>Induced hypersensitive response of host-pla</w:t>
            </w:r>
            <w:r w:rsidR="00C00FCF" w:rsidRPr="004C5E0E">
              <w:t>nts by a gall-forming cynipid</w:t>
            </w:r>
          </w:p>
          <w:p w14:paraId="6B8CB523" w14:textId="77777777" w:rsidR="00A97F21" w:rsidRPr="004C5E0E" w:rsidRDefault="00A97F21" w:rsidP="004A6325">
            <w:pPr>
              <w:pStyle w:val="ListParagraph"/>
              <w:numPr>
                <w:ilvl w:val="0"/>
                <w:numId w:val="2"/>
              </w:numPr>
            </w:pPr>
            <w:r w:rsidRPr="004C5E0E">
              <w:t>Ecological evidence for allochronic speciation in a specialized insect herbivore</w:t>
            </w:r>
          </w:p>
        </w:tc>
      </w:tr>
    </w:tbl>
    <w:p w14:paraId="0117A5F8" w14:textId="77777777" w:rsidR="00E6658E" w:rsidRPr="004C5E0E" w:rsidRDefault="00E6658E" w:rsidP="00F378AA">
      <w:pPr>
        <w:pBdr>
          <w:bottom w:val="single" w:sz="6" w:space="1" w:color="auto"/>
        </w:pBdr>
        <w:spacing w:line="200" w:lineRule="exact"/>
        <w:rPr>
          <w:b/>
        </w:rPr>
      </w:pPr>
    </w:p>
    <w:p w14:paraId="0346C535" w14:textId="72BD950E" w:rsidR="00E6658E" w:rsidRPr="004C5E0E" w:rsidRDefault="00E6658E" w:rsidP="00366EFB">
      <w:pPr>
        <w:shd w:val="clear" w:color="auto" w:fill="C0C0C0"/>
        <w:rPr>
          <w:bCs/>
        </w:rPr>
      </w:pPr>
      <w:r w:rsidRPr="004C5E0E">
        <w:rPr>
          <w:b/>
          <w:bCs/>
          <w:sz w:val="28"/>
          <w:szCs w:val="28"/>
        </w:rPr>
        <w:t>PEER REVIEWED PUBLICATIONS</w:t>
      </w:r>
      <w:r w:rsidRPr="004C5E0E">
        <w:rPr>
          <w:b/>
          <w:bCs/>
          <w:sz w:val="32"/>
        </w:rPr>
        <w:t xml:space="preserve"> </w:t>
      </w:r>
      <w:r w:rsidRPr="004C5E0E">
        <w:rPr>
          <w:bCs/>
        </w:rPr>
        <w:t>(*undergraduate co-author</w:t>
      </w:r>
      <w:r w:rsidR="00556E26" w:rsidRPr="004C5E0E">
        <w:rPr>
          <w:bCs/>
        </w:rPr>
        <w:t xml:space="preserve">; </w:t>
      </w:r>
      <w:r w:rsidR="00556E26" w:rsidRPr="004C5E0E">
        <w:rPr>
          <w:bCs/>
          <w:vertAlign w:val="superscript"/>
        </w:rPr>
        <w:t>#</w:t>
      </w:r>
      <w:r w:rsidR="00556E26" w:rsidRPr="004C5E0E">
        <w:rPr>
          <w:bCs/>
        </w:rPr>
        <w:t>graduate co-author</w:t>
      </w:r>
      <w:r w:rsidRPr="004C5E0E">
        <w:rPr>
          <w:bCs/>
        </w:rPr>
        <w:t>)</w:t>
      </w:r>
    </w:p>
    <w:p w14:paraId="4D0838E1" w14:textId="77777777" w:rsidR="00B60994" w:rsidRPr="004C5E0E" w:rsidRDefault="00B60994" w:rsidP="00DC68B3">
      <w:pPr>
        <w:spacing w:line="200" w:lineRule="exact"/>
        <w:jc w:val="both"/>
      </w:pPr>
    </w:p>
    <w:p w14:paraId="4F7ADEAC" w14:textId="68EE62CB" w:rsidR="00DC68B3" w:rsidRPr="004C5E0E" w:rsidRDefault="00161E89" w:rsidP="00DC68B3">
      <w:pPr>
        <w:jc w:val="both"/>
      </w:pPr>
      <w:r w:rsidRPr="004C5E0E">
        <w:t>7</w:t>
      </w:r>
      <w:r w:rsidR="00E17441">
        <w:t>7</w:t>
      </w:r>
      <w:r w:rsidR="00DC68B3" w:rsidRPr="004C5E0E">
        <w:t xml:space="preserve"> accepted or published peer-rev</w:t>
      </w:r>
      <w:r w:rsidR="005016EA" w:rsidRPr="004C5E0E">
        <w:t>iew</w:t>
      </w:r>
      <w:r w:rsidR="00300F12" w:rsidRPr="004C5E0E">
        <w:t>e</w:t>
      </w:r>
      <w:r w:rsidR="006F4CCA" w:rsidRPr="004C5E0E">
        <w:t>d manuscripts from 2009–202</w:t>
      </w:r>
      <w:r w:rsidR="00E17441">
        <w:t>4</w:t>
      </w:r>
      <w:r w:rsidR="00881709" w:rsidRPr="004C5E0E">
        <w:t xml:space="preserve">, </w:t>
      </w:r>
      <w:r w:rsidRPr="004C5E0E">
        <w:t>1</w:t>
      </w:r>
      <w:r w:rsidR="00556280" w:rsidRPr="004C5E0E">
        <w:t xml:space="preserve"> in </w:t>
      </w:r>
      <w:r w:rsidR="00A90C52" w:rsidRPr="004C5E0E">
        <w:t>revision</w:t>
      </w:r>
      <w:r w:rsidR="00556280" w:rsidRPr="004C5E0E">
        <w:t xml:space="preserve">, </w:t>
      </w:r>
      <w:r w:rsidR="00EC67ED">
        <w:t>5</w:t>
      </w:r>
      <w:r w:rsidR="00B42EE0" w:rsidRPr="004C5E0E">
        <w:t xml:space="preserve"> in review, </w:t>
      </w:r>
      <w:r w:rsidR="00F5553B">
        <w:t>5</w:t>
      </w:r>
      <w:r w:rsidR="00DC68B3" w:rsidRPr="004C5E0E">
        <w:t xml:space="preserve"> drafts in preparation</w:t>
      </w:r>
      <w:r w:rsidR="00F07E13" w:rsidRPr="004C5E0E">
        <w:t xml:space="preserve"> (available upon request), </w:t>
      </w:r>
      <w:r w:rsidR="0011755E" w:rsidRPr="004C5E0E">
        <w:t>and 7</w:t>
      </w:r>
      <w:r w:rsidR="00F3414A" w:rsidRPr="004C5E0E">
        <w:t xml:space="preserve"> natural history notes;</w:t>
      </w:r>
      <w:r w:rsidR="00B2341E" w:rsidRPr="004C5E0E">
        <w:t xml:space="preserve"> </w:t>
      </w:r>
      <w:r w:rsidR="00B42EE0" w:rsidRPr="004C5E0E">
        <w:t>1</w:t>
      </w:r>
      <w:r w:rsidR="00747029">
        <w:t>,581</w:t>
      </w:r>
      <w:r w:rsidR="00F5553B">
        <w:t>5</w:t>
      </w:r>
      <w:r w:rsidR="00B42EE0" w:rsidRPr="004C5E0E">
        <w:t xml:space="preserve"> citations; H-Index = 2</w:t>
      </w:r>
      <w:r w:rsidR="00747029">
        <w:t>5</w:t>
      </w:r>
      <w:r w:rsidRPr="004C5E0E">
        <w:t>, 10-Index = 4</w:t>
      </w:r>
      <w:r w:rsidR="00747029">
        <w:t>8</w:t>
      </w:r>
    </w:p>
    <w:p w14:paraId="6A0303C5" w14:textId="77777777" w:rsidR="00E65BFC" w:rsidRPr="004C5E0E" w:rsidRDefault="00E65BFC" w:rsidP="00E65BFC">
      <w:pPr>
        <w:jc w:val="both"/>
        <w:rPr>
          <w:b/>
          <w:i/>
        </w:rPr>
      </w:pPr>
    </w:p>
    <w:p w14:paraId="7383E72C" w14:textId="11BD068C" w:rsidR="00FD46A5" w:rsidRPr="004C5E0E" w:rsidRDefault="00FD46A5" w:rsidP="00570EE4">
      <w:pPr>
        <w:ind w:left="720" w:hanging="720"/>
        <w:jc w:val="both"/>
        <w:rPr>
          <w:b/>
          <w:i/>
        </w:rPr>
      </w:pPr>
      <w:r w:rsidRPr="004C5E0E">
        <w:rPr>
          <w:b/>
          <w:i/>
        </w:rPr>
        <w:t xml:space="preserve">In </w:t>
      </w:r>
      <w:r w:rsidR="00161E89" w:rsidRPr="004C5E0E">
        <w:rPr>
          <w:b/>
          <w:i/>
        </w:rPr>
        <w:t>r</w:t>
      </w:r>
      <w:r w:rsidRPr="004C5E0E">
        <w:rPr>
          <w:b/>
          <w:i/>
        </w:rPr>
        <w:t>eview</w:t>
      </w:r>
    </w:p>
    <w:p w14:paraId="7F36743C" w14:textId="6B17D99E" w:rsidR="00B2341E" w:rsidRPr="004C5E0E" w:rsidRDefault="00B2341E" w:rsidP="00FD46A5">
      <w:pPr>
        <w:jc w:val="both"/>
        <w:rPr>
          <w:color w:val="000000"/>
        </w:rPr>
      </w:pPr>
    </w:p>
    <w:p w14:paraId="3D42721B" w14:textId="44354F70" w:rsidR="00B83F1B" w:rsidRDefault="00B83F1B" w:rsidP="009279F4">
      <w:pPr>
        <w:ind w:left="720" w:hanging="720"/>
        <w:jc w:val="both"/>
        <w:rPr>
          <w:bCs/>
        </w:rPr>
      </w:pPr>
      <w:r w:rsidRPr="00B83F1B">
        <w:rPr>
          <w:b/>
          <w:bCs/>
        </w:rPr>
        <w:t>Hood GR</w:t>
      </w:r>
      <w:r>
        <w:rPr>
          <w:bCs/>
        </w:rPr>
        <w:t xml:space="preserve">, Gompert Z, Zhang L, Comerford MS, Drummond JA, Driscoe AL, Martinson EO, Linnen C, Bendall EE, Souza V, Nosil P, Feder JL, Ott JR, Egan SP. Natural selection promotes rapid and predictable genome-wide divergence in haplodiploids. </w:t>
      </w:r>
    </w:p>
    <w:p w14:paraId="26911101" w14:textId="77777777" w:rsidR="00B83F1B" w:rsidRDefault="00B83F1B" w:rsidP="009279F4">
      <w:pPr>
        <w:ind w:left="720" w:hanging="720"/>
        <w:jc w:val="both"/>
        <w:rPr>
          <w:bCs/>
        </w:rPr>
      </w:pPr>
    </w:p>
    <w:p w14:paraId="16886764" w14:textId="392048AE" w:rsidR="002A50B2" w:rsidRPr="004C5E0E" w:rsidRDefault="002A50B2" w:rsidP="009279F4">
      <w:pPr>
        <w:ind w:left="720" w:hanging="720"/>
        <w:jc w:val="both"/>
        <w:rPr>
          <w:bCs/>
        </w:rPr>
      </w:pPr>
      <w:r w:rsidRPr="004C5E0E">
        <w:rPr>
          <w:bCs/>
        </w:rPr>
        <w:t>Lecic S</w:t>
      </w:r>
      <w:r w:rsidRPr="004C5E0E">
        <w:rPr>
          <w:bCs/>
          <w:vertAlign w:val="superscript"/>
        </w:rPr>
        <w:t>‡</w:t>
      </w:r>
      <w:r w:rsidRPr="004C5E0E">
        <w:rPr>
          <w:bCs/>
        </w:rPr>
        <w:t xml:space="preserve">, Wolfe T, Gosh A, Satar S, Souza Beraldo C, Smtih E, Dambroskie JJ, Jernigan E, </w:t>
      </w:r>
      <w:r w:rsidRPr="004C5E0E">
        <w:rPr>
          <w:b/>
          <w:bCs/>
        </w:rPr>
        <w:t>Hood GR</w:t>
      </w:r>
      <w:r w:rsidRPr="004C5E0E">
        <w:rPr>
          <w:i/>
        </w:rPr>
        <w:t>^</w:t>
      </w:r>
      <w:r w:rsidRPr="004C5E0E">
        <w:rPr>
          <w:bCs/>
          <w:vertAlign w:val="superscript"/>
        </w:rPr>
        <w:t>‡</w:t>
      </w:r>
      <w:r w:rsidRPr="004C5E0E">
        <w:rPr>
          <w:bCs/>
        </w:rPr>
        <w:t>, Schuler H</w:t>
      </w:r>
      <w:r w:rsidRPr="004C5E0E">
        <w:rPr>
          <w:i/>
        </w:rPr>
        <w:t>^</w:t>
      </w:r>
      <w:r w:rsidRPr="004C5E0E">
        <w:rPr>
          <w:bCs/>
        </w:rPr>
        <w:t>, Stauffer C</w:t>
      </w:r>
      <w:r w:rsidRPr="004C5E0E">
        <w:rPr>
          <w:i/>
        </w:rPr>
        <w:t>^</w:t>
      </w:r>
      <w:r w:rsidRPr="004C5E0E">
        <w:rPr>
          <w:bCs/>
        </w:rPr>
        <w:t xml:space="preserve">. Spatial variation in </w:t>
      </w:r>
      <w:r w:rsidRPr="004C5E0E">
        <w:rPr>
          <w:bCs/>
          <w:i/>
        </w:rPr>
        <w:t xml:space="preserve">Wolbachia </w:t>
      </w:r>
      <w:r w:rsidRPr="004C5E0E">
        <w:rPr>
          <w:bCs/>
        </w:rPr>
        <w:t xml:space="preserve">frequencies predict the invasion origin of an insect pest recently introduced to North America from Europe. </w:t>
      </w:r>
      <w:r w:rsidRPr="004C5E0E">
        <w:rPr>
          <w:i/>
        </w:rPr>
        <w:t>^Equally contributing senior authors</w:t>
      </w:r>
      <w:r w:rsidRPr="004C5E0E">
        <w:t xml:space="preserve">; </w:t>
      </w:r>
      <w:r w:rsidRPr="004C5E0E">
        <w:rPr>
          <w:bCs/>
          <w:vertAlign w:val="superscript"/>
        </w:rPr>
        <w:t>‡</w:t>
      </w:r>
      <w:r w:rsidRPr="004C5E0E">
        <w:rPr>
          <w:bCs/>
          <w:i/>
        </w:rPr>
        <w:t>Corresponding author</w:t>
      </w:r>
    </w:p>
    <w:p w14:paraId="4D1630FE" w14:textId="77777777" w:rsidR="002A50B2" w:rsidRPr="004C5E0E" w:rsidRDefault="002A50B2" w:rsidP="009279F4">
      <w:pPr>
        <w:ind w:left="720" w:hanging="720"/>
        <w:jc w:val="both"/>
        <w:rPr>
          <w:b/>
          <w:bCs/>
        </w:rPr>
      </w:pPr>
    </w:p>
    <w:p w14:paraId="5F266888" w14:textId="77777777" w:rsidR="00D17F97" w:rsidRDefault="00B2341E" w:rsidP="00747029">
      <w:pPr>
        <w:ind w:left="720" w:hanging="720"/>
        <w:jc w:val="both"/>
        <w:rPr>
          <w:bCs/>
        </w:rPr>
      </w:pPr>
      <w:r w:rsidRPr="004C5E0E">
        <w:rPr>
          <w:b/>
          <w:bCs/>
        </w:rPr>
        <w:t>Hood GR,</w:t>
      </w:r>
      <w:r w:rsidRPr="004C5E0E">
        <w:rPr>
          <w:bCs/>
        </w:rPr>
        <w:t xml:space="preserve"> Powell THQ, Forbes AA, Egan SP, Harada A*, Feder JL. Interspecific competition and temporal resource partitioning promote speciation and the rapid formation of community diversity.</w:t>
      </w:r>
    </w:p>
    <w:p w14:paraId="0D08577E" w14:textId="77777777" w:rsidR="00D17F97" w:rsidRDefault="00D17F97" w:rsidP="00747029">
      <w:pPr>
        <w:ind w:left="720" w:hanging="720"/>
        <w:jc w:val="both"/>
        <w:rPr>
          <w:bCs/>
        </w:rPr>
      </w:pPr>
    </w:p>
    <w:p w14:paraId="576D8AF5" w14:textId="77777777" w:rsidR="00B83F1B" w:rsidRDefault="00B83F1B" w:rsidP="00747029">
      <w:pPr>
        <w:ind w:left="720" w:hanging="720"/>
        <w:jc w:val="both"/>
      </w:pPr>
      <w:r>
        <w:t>Battlay P,…[</w:t>
      </w:r>
      <w:r w:rsidRPr="00B83F1B">
        <w:rPr>
          <w:b/>
        </w:rPr>
        <w:t>Hood GR</w:t>
      </w:r>
      <w:r>
        <w:t xml:space="preserve">]…Kooyers NJ. </w:t>
      </w:r>
      <w:r w:rsidR="00D17F97" w:rsidRPr="00D17F97">
        <w:t>Structural variants underlie parallel adaptation following worldwide introduction of a cosmopolitan invasive plant</w:t>
      </w:r>
      <w:r>
        <w:t>.</w:t>
      </w:r>
    </w:p>
    <w:p w14:paraId="1D304D7A" w14:textId="73CBADD6" w:rsidR="00793AB9" w:rsidRPr="00793AB9" w:rsidRDefault="00B83F1B" w:rsidP="00793AB9">
      <w:pPr>
        <w:ind w:left="720" w:hanging="720"/>
        <w:jc w:val="both"/>
        <w:rPr>
          <w:color w:val="000000"/>
        </w:rPr>
      </w:pPr>
      <w:r>
        <w:tab/>
      </w:r>
      <w:r w:rsidRPr="004C5E0E">
        <w:rPr>
          <w:color w:val="000000"/>
        </w:rPr>
        <w:t>**</w:t>
      </w:r>
      <w:r w:rsidRPr="004C5E0E">
        <w:rPr>
          <w:i/>
          <w:color w:val="000000"/>
        </w:rPr>
        <w:t>One of a team of &gt;</w:t>
      </w:r>
      <w:r>
        <w:rPr>
          <w:i/>
          <w:color w:val="000000"/>
        </w:rPr>
        <w:t>50</w:t>
      </w:r>
      <w:r w:rsidRPr="004C5E0E">
        <w:rPr>
          <w:i/>
          <w:color w:val="000000"/>
        </w:rPr>
        <w:t xml:space="preserve"> scientists contributing to the Global Urban Evolution Project (GLUE), aimed at understanding how urbanization effect evolution in a cosmopolitan plant across the globe</w:t>
      </w:r>
      <w:r w:rsidRPr="004C5E0E">
        <w:rPr>
          <w:color w:val="000000"/>
        </w:rPr>
        <w:t xml:space="preserve"> **</w:t>
      </w:r>
      <w:r>
        <w:t xml:space="preserve"> </w:t>
      </w:r>
      <w:r w:rsidR="002A50B2" w:rsidRPr="00D17F97">
        <w:rPr>
          <w:bCs/>
        </w:rPr>
        <w:t xml:space="preserve"> </w:t>
      </w:r>
    </w:p>
    <w:p w14:paraId="25BDF392" w14:textId="0335F5BE" w:rsidR="00E41158" w:rsidRDefault="00E41158" w:rsidP="00FD46A5">
      <w:pPr>
        <w:pStyle w:val="NormalWeb"/>
        <w:spacing w:before="2" w:after="2"/>
        <w:jc w:val="both"/>
        <w:rPr>
          <w:rFonts w:ascii="Times New Roman" w:hAnsi="Times New Roman"/>
          <w:sz w:val="24"/>
          <w:szCs w:val="24"/>
        </w:rPr>
      </w:pPr>
    </w:p>
    <w:p w14:paraId="48213B5C" w14:textId="46B0189C" w:rsidR="00E41158" w:rsidRDefault="008F04AF" w:rsidP="008F04AF">
      <w:pPr>
        <w:pStyle w:val="NormalWeb"/>
        <w:spacing w:before="2" w:after="2"/>
        <w:ind w:left="720" w:hanging="720"/>
        <w:jc w:val="both"/>
        <w:rPr>
          <w:rFonts w:ascii="Times New Roman" w:hAnsi="Times New Roman"/>
          <w:sz w:val="24"/>
          <w:szCs w:val="24"/>
        </w:rPr>
      </w:pPr>
      <w:r>
        <w:rPr>
          <w:rFonts w:ascii="Times New Roman" w:hAnsi="Times New Roman"/>
          <w:sz w:val="24"/>
          <w:szCs w:val="24"/>
        </w:rPr>
        <w:t xml:space="preserve">O’Leary BFO, Miller CJ, Selegean K, </w:t>
      </w:r>
      <w:r w:rsidRPr="008F04AF">
        <w:rPr>
          <w:rFonts w:ascii="Times New Roman" w:hAnsi="Times New Roman"/>
          <w:b/>
          <w:sz w:val="24"/>
          <w:szCs w:val="24"/>
        </w:rPr>
        <w:t>Hood GR</w:t>
      </w:r>
      <w:r>
        <w:rPr>
          <w:rFonts w:ascii="Times New Roman" w:hAnsi="Times New Roman"/>
          <w:sz w:val="24"/>
          <w:szCs w:val="24"/>
        </w:rPr>
        <w:t xml:space="preserve">. Comparing conventional an dphytoscreening methods to detect subsurface chemical contaminants: a test case of volatile organic compounds in an urban setting. </w:t>
      </w:r>
    </w:p>
    <w:p w14:paraId="708458F6" w14:textId="77777777" w:rsidR="00E17441" w:rsidRDefault="00E17441" w:rsidP="00FD46A5">
      <w:pPr>
        <w:pStyle w:val="NormalWeb"/>
        <w:spacing w:before="2" w:after="2"/>
        <w:jc w:val="both"/>
        <w:rPr>
          <w:rFonts w:ascii="Times New Roman" w:hAnsi="Times New Roman"/>
          <w:sz w:val="24"/>
          <w:szCs w:val="24"/>
        </w:rPr>
      </w:pPr>
    </w:p>
    <w:p w14:paraId="66C6D630" w14:textId="0A6C61A3" w:rsidR="00E17441" w:rsidRPr="004C5E0E" w:rsidRDefault="00E17441" w:rsidP="00E17441">
      <w:pPr>
        <w:ind w:left="720" w:hanging="720"/>
        <w:jc w:val="both"/>
        <w:rPr>
          <w:b/>
          <w:i/>
        </w:rPr>
      </w:pPr>
      <w:r w:rsidRPr="004C5E0E">
        <w:rPr>
          <w:b/>
          <w:i/>
        </w:rPr>
        <w:t xml:space="preserve">In </w:t>
      </w:r>
      <w:r>
        <w:rPr>
          <w:b/>
          <w:i/>
        </w:rPr>
        <w:t>revision</w:t>
      </w:r>
    </w:p>
    <w:p w14:paraId="4FC72DEB" w14:textId="7AEA6D33" w:rsidR="00E17441" w:rsidRDefault="00E17441" w:rsidP="00FD46A5">
      <w:pPr>
        <w:pStyle w:val="NormalWeb"/>
        <w:spacing w:before="2" w:after="2"/>
        <w:jc w:val="both"/>
        <w:rPr>
          <w:rFonts w:ascii="Times New Roman" w:hAnsi="Times New Roman"/>
          <w:sz w:val="24"/>
          <w:szCs w:val="24"/>
        </w:rPr>
      </w:pPr>
    </w:p>
    <w:p w14:paraId="0E6C2635" w14:textId="19E4848A" w:rsidR="00E17441" w:rsidRDefault="00E17441" w:rsidP="00E17441">
      <w:pPr>
        <w:pStyle w:val="NormalWeb"/>
        <w:spacing w:before="2" w:after="2"/>
        <w:ind w:left="720" w:hanging="720"/>
        <w:jc w:val="both"/>
        <w:rPr>
          <w:rFonts w:ascii="Times New Roman" w:hAnsi="Times New Roman"/>
          <w:sz w:val="24"/>
          <w:szCs w:val="24"/>
        </w:rPr>
      </w:pPr>
      <w:r>
        <w:rPr>
          <w:rFonts w:ascii="Times New Roman" w:hAnsi="Times New Roman"/>
          <w:sz w:val="24"/>
          <w:szCs w:val="24"/>
        </w:rPr>
        <w:t xml:space="preserve">Caizergues AE, Santangelo JS, Ness RW, Angeoletto F, Anstett DN, Anstett J, Baena-Diaz F, Carlen EJ, Chaves JA, Comerford MS, Dyson K, Falahati-Anbaran F, Fellowes MDE, Hodgines KY, </w:t>
      </w:r>
      <w:r w:rsidRPr="00E17441">
        <w:rPr>
          <w:rFonts w:ascii="Times New Roman" w:hAnsi="Times New Roman"/>
          <w:b/>
          <w:sz w:val="24"/>
          <w:szCs w:val="24"/>
        </w:rPr>
        <w:t>Hood GR</w:t>
      </w:r>
      <w:r>
        <w:rPr>
          <w:rFonts w:ascii="Times New Roman" w:hAnsi="Times New Roman"/>
          <w:sz w:val="24"/>
          <w:szCs w:val="24"/>
        </w:rPr>
        <w:t xml:space="preserve">, Iniquez-Armijos C, Kooyers NJ, Lazaro-Lobo A, Moles AT, Munshi-South J, Paule J, Porth IM, Santiago-Rosario LY, Whitney KS, Tack AJM, </w:t>
      </w:r>
      <w:r>
        <w:rPr>
          <w:rFonts w:ascii="Times New Roman" w:hAnsi="Times New Roman"/>
          <w:sz w:val="24"/>
          <w:szCs w:val="24"/>
        </w:rPr>
        <w:lastRenderedPageBreak/>
        <w:t>Johnson MTJ. D</w:t>
      </w:r>
      <w:r w:rsidR="00D17F97">
        <w:rPr>
          <w:rFonts w:ascii="Times New Roman" w:hAnsi="Times New Roman"/>
          <w:sz w:val="24"/>
          <w:szCs w:val="24"/>
        </w:rPr>
        <w:t>o</w:t>
      </w:r>
      <w:r>
        <w:rPr>
          <w:rFonts w:ascii="Times New Roman" w:hAnsi="Times New Roman"/>
          <w:sz w:val="24"/>
          <w:szCs w:val="24"/>
        </w:rPr>
        <w:t xml:space="preserve">es urbanization lead to parallel demographic shifts across the world in a cosmopolitan plant? </w:t>
      </w:r>
      <w:r w:rsidRPr="00E17441">
        <w:rPr>
          <w:rFonts w:ascii="Times New Roman" w:hAnsi="Times New Roman"/>
          <w:b/>
          <w:i/>
          <w:sz w:val="24"/>
          <w:szCs w:val="24"/>
        </w:rPr>
        <w:t>Molecular Ecology. In revision.</w:t>
      </w:r>
      <w:r>
        <w:rPr>
          <w:rFonts w:ascii="Times New Roman" w:hAnsi="Times New Roman"/>
          <w:sz w:val="24"/>
          <w:szCs w:val="24"/>
        </w:rPr>
        <w:t xml:space="preserve"> </w:t>
      </w:r>
    </w:p>
    <w:p w14:paraId="63A908E3" w14:textId="77777777" w:rsidR="00E17441" w:rsidRPr="004C5E0E" w:rsidRDefault="00E17441" w:rsidP="00FD46A5">
      <w:pPr>
        <w:pStyle w:val="NormalWeb"/>
        <w:spacing w:before="2" w:after="2"/>
        <w:jc w:val="both"/>
        <w:rPr>
          <w:rFonts w:ascii="Times New Roman" w:hAnsi="Times New Roman"/>
          <w:sz w:val="24"/>
          <w:szCs w:val="24"/>
        </w:rPr>
      </w:pPr>
    </w:p>
    <w:p w14:paraId="4444746F" w14:textId="67D8E4A6" w:rsidR="00E17441" w:rsidRDefault="00747029" w:rsidP="00FD46A5">
      <w:pPr>
        <w:pStyle w:val="NormalWeb"/>
        <w:spacing w:before="2" w:after="2"/>
        <w:jc w:val="both"/>
        <w:rPr>
          <w:rFonts w:ascii="Times New Roman" w:hAnsi="Times New Roman"/>
          <w:b/>
          <w:i/>
          <w:sz w:val="24"/>
          <w:szCs w:val="24"/>
        </w:rPr>
      </w:pPr>
      <w:r w:rsidRPr="004C5E0E">
        <w:rPr>
          <w:rFonts w:ascii="Times New Roman" w:hAnsi="Times New Roman"/>
          <w:b/>
          <w:i/>
          <w:sz w:val="24"/>
          <w:szCs w:val="24"/>
        </w:rPr>
        <w:t>202</w:t>
      </w:r>
      <w:r>
        <w:rPr>
          <w:rFonts w:ascii="Times New Roman" w:hAnsi="Times New Roman"/>
          <w:b/>
          <w:i/>
          <w:sz w:val="24"/>
          <w:szCs w:val="24"/>
        </w:rPr>
        <w:t>4</w:t>
      </w:r>
    </w:p>
    <w:p w14:paraId="06C8A287" w14:textId="5A0FCFEF" w:rsidR="00793AB9" w:rsidRDefault="00793AB9" w:rsidP="00FD46A5">
      <w:pPr>
        <w:pStyle w:val="NormalWeb"/>
        <w:spacing w:before="2" w:after="2"/>
        <w:jc w:val="both"/>
        <w:rPr>
          <w:rFonts w:ascii="Times New Roman" w:hAnsi="Times New Roman"/>
          <w:b/>
          <w:i/>
          <w:sz w:val="24"/>
          <w:szCs w:val="24"/>
        </w:rPr>
      </w:pPr>
    </w:p>
    <w:p w14:paraId="2BA8FB30" w14:textId="4CB565A7" w:rsidR="00793AB9" w:rsidRPr="007E6A63" w:rsidRDefault="00793AB9" w:rsidP="007E6A63">
      <w:pPr>
        <w:ind w:left="720" w:hanging="720"/>
        <w:jc w:val="both"/>
      </w:pPr>
      <w:r w:rsidRPr="007E6A63">
        <w:t>(77)</w:t>
      </w:r>
      <w:r w:rsidRPr="007E6A63">
        <w:rPr>
          <w:b/>
        </w:rPr>
        <w:t xml:space="preserve"> </w:t>
      </w:r>
      <w:r w:rsidRPr="007E6A63">
        <w:t>Angeoletto F,…[</w:t>
      </w:r>
      <w:r w:rsidRPr="007E6A63">
        <w:rPr>
          <w:b/>
        </w:rPr>
        <w:t>Hood GR</w:t>
      </w:r>
      <w:r w:rsidRPr="007E6A63">
        <w:t>]…</w:t>
      </w:r>
      <w:r w:rsidR="00D6686C">
        <w:t xml:space="preserve">Johnson MTJ. </w:t>
      </w:r>
      <w:r w:rsidRPr="007E6A63">
        <w:t xml:space="preserve">(2024) </w:t>
      </w:r>
      <w:r w:rsidRPr="007E6A63">
        <w:rPr>
          <w:bCs/>
          <w:iCs/>
          <w:color w:val="000000"/>
        </w:rPr>
        <w:t>GLUEing</w:t>
      </w:r>
      <w:r w:rsidRPr="007E6A63">
        <w:rPr>
          <w:bCs/>
          <w:i/>
          <w:iCs/>
          <w:color w:val="000000"/>
        </w:rPr>
        <w:t xml:space="preserve"> </w:t>
      </w:r>
      <w:r w:rsidRPr="007E6A63">
        <w:rPr>
          <w:bCs/>
          <w:color w:val="000000"/>
        </w:rPr>
        <w:t>the world: the GLobal Urban Evolution Project and its importance to urban biodiversity conservation</w:t>
      </w:r>
      <w:r w:rsidRPr="007E6A63">
        <w:t xml:space="preserve">. In </w:t>
      </w:r>
      <w:r w:rsidR="007E6A63" w:rsidRPr="007E6A63">
        <w:t xml:space="preserve">R Angeoletto, P Tryjanowski, MDE Fellowes (eds), </w:t>
      </w:r>
      <w:r w:rsidRPr="007E6A63">
        <w:rPr>
          <w:b/>
        </w:rPr>
        <w:t>Ecology of Tropical Cities–Natural and Social Sciences Applied to the Conservation of Urban Biodiversity</w:t>
      </w:r>
      <w:r w:rsidRPr="007E6A63">
        <w:t>.</w:t>
      </w:r>
      <w:r w:rsidR="007E6A63" w:rsidRPr="007E6A63">
        <w:t xml:space="preserve"> Springer Nature, New York. </w:t>
      </w:r>
    </w:p>
    <w:p w14:paraId="6035A2E8" w14:textId="04B79545" w:rsidR="00747029" w:rsidRDefault="00747029" w:rsidP="00FD46A5">
      <w:pPr>
        <w:pStyle w:val="NormalWeb"/>
        <w:spacing w:before="2" w:after="2"/>
        <w:jc w:val="both"/>
        <w:rPr>
          <w:rFonts w:ascii="Times New Roman" w:hAnsi="Times New Roman"/>
          <w:b/>
          <w:i/>
          <w:sz w:val="24"/>
          <w:szCs w:val="24"/>
        </w:rPr>
      </w:pPr>
    </w:p>
    <w:p w14:paraId="48B0A7AE" w14:textId="606E9A94" w:rsidR="00747029" w:rsidRPr="004C5E0E" w:rsidRDefault="00E17441" w:rsidP="00747029">
      <w:pPr>
        <w:ind w:left="720" w:hanging="720"/>
        <w:jc w:val="both"/>
        <w:rPr>
          <w:bCs/>
        </w:rPr>
      </w:pPr>
      <w:r>
        <w:rPr>
          <w:bCs/>
        </w:rPr>
        <w:t xml:space="preserve">(76) </w:t>
      </w:r>
      <w:r w:rsidR="00747029" w:rsidRPr="004C5E0E">
        <w:rPr>
          <w:bCs/>
        </w:rPr>
        <w:t xml:space="preserve">Roush AM, Zhang L, </w:t>
      </w:r>
      <w:r w:rsidR="00747029" w:rsidRPr="004C5E0E">
        <w:rPr>
          <w:b/>
          <w:bCs/>
        </w:rPr>
        <w:t>Hood GR,</w:t>
      </w:r>
      <w:r w:rsidR="00747029" w:rsidRPr="004C5E0E">
        <w:rPr>
          <w:bCs/>
        </w:rPr>
        <w:t xml:space="preserve"> Ott J, Egan SP. </w:t>
      </w:r>
      <w:r>
        <w:rPr>
          <w:bCs/>
        </w:rPr>
        <w:t xml:space="preserve">2024. </w:t>
      </w:r>
      <w:r w:rsidR="00747029" w:rsidRPr="004C5E0E">
        <w:rPr>
          <w:bCs/>
        </w:rPr>
        <w:t>Trade-off in dispersal and reproduction between sister species of specialist insect herbivores.</w:t>
      </w:r>
      <w:r>
        <w:rPr>
          <w:bCs/>
        </w:rPr>
        <w:t xml:space="preserve"> </w:t>
      </w:r>
      <w:r w:rsidRPr="00E17441">
        <w:rPr>
          <w:b/>
          <w:bCs/>
          <w:i/>
        </w:rPr>
        <w:t>Oecologia</w:t>
      </w:r>
      <w:r>
        <w:rPr>
          <w:bCs/>
        </w:rPr>
        <w:t xml:space="preserve">. </w:t>
      </w:r>
      <w:r w:rsidRPr="00E17441">
        <w:rPr>
          <w:b/>
          <w:bCs/>
          <w:i/>
        </w:rPr>
        <w:t xml:space="preserve">In press. </w:t>
      </w:r>
    </w:p>
    <w:p w14:paraId="3C1DAB15" w14:textId="77777777" w:rsidR="00747029" w:rsidRPr="004C5E0E" w:rsidRDefault="00747029" w:rsidP="00747029">
      <w:pPr>
        <w:ind w:left="720" w:hanging="720"/>
        <w:jc w:val="both"/>
        <w:rPr>
          <w:bCs/>
        </w:rPr>
      </w:pPr>
    </w:p>
    <w:p w14:paraId="11E63CA1" w14:textId="3B01825C" w:rsidR="00747029" w:rsidRPr="00E17441" w:rsidRDefault="00E17441" w:rsidP="00747029">
      <w:pPr>
        <w:ind w:left="720" w:hanging="720"/>
        <w:jc w:val="both"/>
        <w:rPr>
          <w:b/>
          <w:bCs/>
          <w:i/>
        </w:rPr>
      </w:pPr>
      <w:r>
        <w:rPr>
          <w:bCs/>
        </w:rPr>
        <w:t xml:space="preserve">(75) </w:t>
      </w:r>
      <w:r w:rsidR="00747029" w:rsidRPr="004C5E0E">
        <w:rPr>
          <w:bCs/>
        </w:rPr>
        <w:t xml:space="preserve">Zhang L, </w:t>
      </w:r>
      <w:r w:rsidR="00747029" w:rsidRPr="004C5E0E">
        <w:rPr>
          <w:b/>
          <w:bCs/>
        </w:rPr>
        <w:t>Hood GR</w:t>
      </w:r>
      <w:r w:rsidR="00747029" w:rsidRPr="004C5E0E">
        <w:rPr>
          <w:bCs/>
        </w:rPr>
        <w:t xml:space="preserve">, Ott JR, Egan SP. </w:t>
      </w:r>
      <w:r>
        <w:rPr>
          <w:bCs/>
        </w:rPr>
        <w:t xml:space="preserve">2024. </w:t>
      </w:r>
      <w:r w:rsidR="00747029" w:rsidRPr="004C5E0E">
        <w:rPr>
          <w:bCs/>
        </w:rPr>
        <w:t xml:space="preserve">The role of ecology and geography in the evolution of habitat isolation and sexual isolation among sister species of a host-plant-specific insects. </w:t>
      </w:r>
      <w:r w:rsidRPr="00E17441">
        <w:rPr>
          <w:b/>
          <w:bCs/>
          <w:i/>
        </w:rPr>
        <w:t>Journal of Evolutionary Biology</w:t>
      </w:r>
      <w:r>
        <w:rPr>
          <w:b/>
          <w:bCs/>
          <w:i/>
        </w:rPr>
        <w:t xml:space="preserve">. In press. </w:t>
      </w:r>
    </w:p>
    <w:p w14:paraId="661E9D5F" w14:textId="77777777" w:rsidR="00747029" w:rsidRDefault="00747029" w:rsidP="00FD46A5">
      <w:pPr>
        <w:pStyle w:val="NormalWeb"/>
        <w:spacing w:before="2" w:after="2"/>
        <w:jc w:val="both"/>
        <w:rPr>
          <w:rFonts w:ascii="Times New Roman" w:hAnsi="Times New Roman"/>
          <w:b/>
          <w:i/>
          <w:sz w:val="24"/>
          <w:szCs w:val="24"/>
        </w:rPr>
      </w:pPr>
    </w:p>
    <w:p w14:paraId="56633CA0" w14:textId="3EF8B403" w:rsidR="008F4E3A" w:rsidRPr="004C5E0E" w:rsidRDefault="008F4E3A" w:rsidP="00FD46A5">
      <w:pPr>
        <w:pStyle w:val="NormalWeb"/>
        <w:spacing w:before="2" w:after="2"/>
        <w:jc w:val="both"/>
        <w:rPr>
          <w:rFonts w:ascii="Times New Roman" w:hAnsi="Times New Roman"/>
          <w:b/>
          <w:i/>
          <w:sz w:val="24"/>
          <w:szCs w:val="24"/>
        </w:rPr>
      </w:pPr>
      <w:r w:rsidRPr="004C5E0E">
        <w:rPr>
          <w:rFonts w:ascii="Times New Roman" w:hAnsi="Times New Roman"/>
          <w:b/>
          <w:i/>
          <w:sz w:val="24"/>
          <w:szCs w:val="24"/>
        </w:rPr>
        <w:t>2023</w:t>
      </w:r>
    </w:p>
    <w:p w14:paraId="4A62752B" w14:textId="1C5CC597" w:rsidR="008F4E3A" w:rsidRDefault="008F4E3A" w:rsidP="00FD46A5">
      <w:pPr>
        <w:pStyle w:val="NormalWeb"/>
        <w:spacing w:before="2" w:after="2"/>
        <w:jc w:val="both"/>
        <w:rPr>
          <w:rFonts w:ascii="Times New Roman" w:hAnsi="Times New Roman"/>
          <w:sz w:val="24"/>
          <w:szCs w:val="24"/>
        </w:rPr>
      </w:pPr>
    </w:p>
    <w:p w14:paraId="0CD71709" w14:textId="78D7A5B8" w:rsidR="004A582E" w:rsidRPr="004A582E" w:rsidRDefault="004A582E" w:rsidP="004A582E">
      <w:pPr>
        <w:pStyle w:val="NormalWeb"/>
        <w:spacing w:before="2" w:after="2"/>
        <w:ind w:left="720" w:hanging="720"/>
        <w:jc w:val="both"/>
        <w:rPr>
          <w:rFonts w:ascii="Times New Roman" w:hAnsi="Times New Roman"/>
          <w:sz w:val="24"/>
          <w:szCs w:val="24"/>
        </w:rPr>
      </w:pPr>
      <w:r w:rsidRPr="00E17441">
        <w:rPr>
          <w:rFonts w:ascii="Times New Roman" w:hAnsi="Times New Roman"/>
          <w:sz w:val="24"/>
          <w:szCs w:val="24"/>
        </w:rPr>
        <w:t>(74)</w:t>
      </w:r>
      <w:r>
        <w:t xml:space="preserve"> </w:t>
      </w:r>
      <w:r w:rsidRPr="004C5E0E">
        <w:rPr>
          <w:rFonts w:ascii="Times New Roman" w:hAnsi="Times New Roman"/>
          <w:sz w:val="24"/>
          <w:szCs w:val="24"/>
        </w:rPr>
        <w:t xml:space="preserve">Yee, WL, Milnes JM, Goughnour RB, Bush MR, </w:t>
      </w:r>
      <w:r w:rsidRPr="004C5E0E">
        <w:rPr>
          <w:rFonts w:ascii="Times New Roman" w:hAnsi="Times New Roman"/>
          <w:b/>
          <w:sz w:val="24"/>
          <w:szCs w:val="24"/>
        </w:rPr>
        <w:t>Hood GR</w:t>
      </w:r>
      <w:r w:rsidRPr="004C5E0E">
        <w:rPr>
          <w:rFonts w:ascii="Times New Roman" w:hAnsi="Times New Roman"/>
          <w:sz w:val="24"/>
          <w:szCs w:val="24"/>
        </w:rPr>
        <w:t xml:space="preserve">, Feder JL. (2023) Evidence for adaptation of </w:t>
      </w:r>
      <w:r w:rsidRPr="004C5E0E">
        <w:rPr>
          <w:rFonts w:ascii="Times New Roman" w:hAnsi="Times New Roman"/>
          <w:i/>
          <w:sz w:val="24"/>
          <w:szCs w:val="24"/>
        </w:rPr>
        <w:t xml:space="preserve">Rhagoletis pomonella </w:t>
      </w:r>
      <w:r w:rsidRPr="004C5E0E">
        <w:rPr>
          <w:rFonts w:ascii="Times New Roman" w:hAnsi="Times New Roman"/>
          <w:sz w:val="24"/>
          <w:szCs w:val="24"/>
        </w:rPr>
        <w:t xml:space="preserve">(Diptera: Tephritidae) on large-thorn hawthron, </w:t>
      </w:r>
      <w:r w:rsidRPr="004C5E0E">
        <w:rPr>
          <w:rFonts w:ascii="Times New Roman" w:hAnsi="Times New Roman"/>
          <w:i/>
          <w:sz w:val="24"/>
          <w:szCs w:val="24"/>
        </w:rPr>
        <w:t>Crataegus macracantha</w:t>
      </w:r>
      <w:r w:rsidRPr="004C5E0E">
        <w:rPr>
          <w:rFonts w:ascii="Times New Roman" w:hAnsi="Times New Roman"/>
          <w:sz w:val="24"/>
          <w:szCs w:val="24"/>
        </w:rPr>
        <w:t xml:space="preserve">, in Okanogan County, Washington State, USA. (2023) </w:t>
      </w:r>
      <w:r w:rsidRPr="00E17441">
        <w:rPr>
          <w:rFonts w:ascii="Times New Roman" w:hAnsi="Times New Roman"/>
          <w:b/>
          <w:i/>
          <w:sz w:val="24"/>
          <w:szCs w:val="24"/>
        </w:rPr>
        <w:t>Environmental Entomology</w:t>
      </w:r>
      <w:r>
        <w:rPr>
          <w:rFonts w:ascii="Times New Roman" w:hAnsi="Times New Roman"/>
          <w:sz w:val="24"/>
          <w:szCs w:val="24"/>
        </w:rPr>
        <w:t xml:space="preserve"> 52:455-464.</w:t>
      </w:r>
    </w:p>
    <w:p w14:paraId="7E1718B4" w14:textId="77777777" w:rsidR="004A582E" w:rsidRDefault="004A582E" w:rsidP="00E17441">
      <w:pPr>
        <w:jc w:val="both"/>
      </w:pPr>
    </w:p>
    <w:p w14:paraId="64DC4D75" w14:textId="0E8ACE40" w:rsidR="004A582E" w:rsidRPr="004C5E0E" w:rsidRDefault="004A582E" w:rsidP="004A582E">
      <w:pPr>
        <w:ind w:left="720" w:hanging="720"/>
        <w:jc w:val="both"/>
        <w:rPr>
          <w:bCs/>
        </w:rPr>
      </w:pPr>
      <w:r>
        <w:t xml:space="preserve">(73) </w:t>
      </w:r>
      <w:r w:rsidRPr="004C5E0E">
        <w:rPr>
          <w:bCs/>
        </w:rPr>
        <w:t xml:space="preserve">McIntyre T*, Andaloori L*, </w:t>
      </w:r>
      <w:r w:rsidRPr="004C5E0E">
        <w:rPr>
          <w:b/>
          <w:bCs/>
        </w:rPr>
        <w:t>Hood GR</w:t>
      </w:r>
      <w:r w:rsidRPr="004C5E0E">
        <w:rPr>
          <w:bCs/>
        </w:rPr>
        <w:t xml:space="preserve">, Feder JL, Hahn DA, Ragland GJ, Toxopeus J. </w:t>
      </w:r>
      <w:r>
        <w:rPr>
          <w:bCs/>
        </w:rPr>
        <w:t xml:space="preserve">(2023) </w:t>
      </w:r>
      <w:r w:rsidRPr="004C5E0E">
        <w:rPr>
          <w:bCs/>
        </w:rPr>
        <w:t>Cold tolerance and diapause within and across trophic levels: endoparasitic wasps and their fly host have similar phenotypes.</w:t>
      </w:r>
      <w:r>
        <w:rPr>
          <w:bCs/>
        </w:rPr>
        <w:t xml:space="preserve"> </w:t>
      </w:r>
      <w:r w:rsidRPr="00E17441">
        <w:rPr>
          <w:b/>
          <w:i/>
        </w:rPr>
        <w:t>Journal of Insect Physiology</w:t>
      </w:r>
      <w:r>
        <w:t xml:space="preserve"> 146:104501.</w:t>
      </w:r>
    </w:p>
    <w:p w14:paraId="3E1C7A9C" w14:textId="77777777" w:rsidR="004A582E" w:rsidRPr="004C5E0E" w:rsidRDefault="004A582E" w:rsidP="00FD46A5">
      <w:pPr>
        <w:pStyle w:val="NormalWeb"/>
        <w:spacing w:before="2" w:after="2"/>
        <w:jc w:val="both"/>
        <w:rPr>
          <w:rFonts w:ascii="Times New Roman" w:hAnsi="Times New Roman"/>
          <w:sz w:val="24"/>
          <w:szCs w:val="24"/>
        </w:rPr>
      </w:pPr>
    </w:p>
    <w:p w14:paraId="6577B0FF" w14:textId="05AE6161" w:rsidR="008F4E3A" w:rsidRPr="004C5E0E" w:rsidRDefault="00161E89" w:rsidP="008F4E3A">
      <w:pPr>
        <w:ind w:left="720" w:hanging="720"/>
        <w:jc w:val="both"/>
        <w:rPr>
          <w:bCs/>
        </w:rPr>
      </w:pPr>
      <w:r w:rsidRPr="004C5E0E">
        <w:rPr>
          <w:bCs/>
        </w:rPr>
        <w:t xml:space="preserve">(72) </w:t>
      </w:r>
      <w:r w:rsidR="008F4E3A" w:rsidRPr="004C5E0E">
        <w:rPr>
          <w:b/>
          <w:bCs/>
        </w:rPr>
        <w:t>Hood GR</w:t>
      </w:r>
      <w:r w:rsidR="008F4E3A" w:rsidRPr="004C5E0E">
        <w:rPr>
          <w:bCs/>
        </w:rPr>
        <w:t xml:space="preserve">. </w:t>
      </w:r>
      <w:r w:rsidR="008F4E3A" w:rsidRPr="004C5E0E">
        <w:rPr>
          <w:bCs/>
          <w:i/>
        </w:rPr>
        <w:t>Sequential Speciation and Cascading Divergence</w:t>
      </w:r>
      <w:r w:rsidR="008F4E3A" w:rsidRPr="004C5E0E">
        <w:rPr>
          <w:bCs/>
        </w:rPr>
        <w:t>. Oxford Bibliographies. Oxford Press</w:t>
      </w:r>
      <w:r w:rsidR="008F4E3A" w:rsidRPr="004C5E0E">
        <w:rPr>
          <w:bCs/>
          <w:i/>
        </w:rPr>
        <w:t>.</w:t>
      </w:r>
      <w:r w:rsidR="008F4E3A" w:rsidRPr="004C5E0E">
        <w:rPr>
          <w:bCs/>
        </w:rPr>
        <w:t xml:space="preserve"> DOI: 10/1093/OBO/9780199941728-0145. </w:t>
      </w:r>
    </w:p>
    <w:p w14:paraId="6DF7204F" w14:textId="77777777" w:rsidR="008F4E3A" w:rsidRPr="004C5E0E" w:rsidRDefault="008F4E3A" w:rsidP="00FD46A5">
      <w:pPr>
        <w:pStyle w:val="NormalWeb"/>
        <w:spacing w:before="2" w:after="2"/>
        <w:jc w:val="both"/>
        <w:rPr>
          <w:rFonts w:ascii="Times New Roman" w:hAnsi="Times New Roman"/>
          <w:sz w:val="24"/>
          <w:szCs w:val="24"/>
        </w:rPr>
      </w:pPr>
    </w:p>
    <w:p w14:paraId="2764A11E" w14:textId="5C3A0756" w:rsidR="00251D02" w:rsidRPr="004C5E0E" w:rsidRDefault="00251D02" w:rsidP="00251D02">
      <w:pPr>
        <w:ind w:left="720" w:hanging="720"/>
        <w:jc w:val="both"/>
        <w:rPr>
          <w:b/>
          <w:i/>
          <w:color w:val="000000"/>
        </w:rPr>
      </w:pPr>
      <w:r w:rsidRPr="004C5E0E">
        <w:rPr>
          <w:b/>
          <w:i/>
          <w:color w:val="000000"/>
        </w:rPr>
        <w:t>2022</w:t>
      </w:r>
    </w:p>
    <w:p w14:paraId="39384948" w14:textId="3F601D3B" w:rsidR="008370A6" w:rsidRPr="004C5E0E" w:rsidRDefault="008370A6" w:rsidP="00251D02">
      <w:pPr>
        <w:ind w:left="720" w:hanging="720"/>
        <w:jc w:val="both"/>
        <w:rPr>
          <w:b/>
          <w:i/>
          <w:color w:val="000000"/>
        </w:rPr>
      </w:pPr>
    </w:p>
    <w:p w14:paraId="06AB0F42" w14:textId="6F2D9F6F" w:rsidR="008370A6" w:rsidRPr="004C5E0E" w:rsidRDefault="008370A6" w:rsidP="008370A6">
      <w:pPr>
        <w:ind w:left="720" w:hanging="720"/>
        <w:jc w:val="both"/>
      </w:pPr>
      <w:r w:rsidRPr="004C5E0E">
        <w:t xml:space="preserve">(71) Ward AKG, Bagley RK, Egan SP, </w:t>
      </w:r>
      <w:r w:rsidRPr="004C5E0E">
        <w:rPr>
          <w:b/>
        </w:rPr>
        <w:t>Hood GR</w:t>
      </w:r>
      <w:r w:rsidRPr="004C5E0E">
        <w:t xml:space="preserve">, Ott JR, Prior KM, Sheikh SI, Weinersmith KL, Zhang L, Zhang YM, Forbes AA. (2022) Speciation in Neartic oak gall wasps is frequently correlated with changes in host plant, host organ, or both. </w:t>
      </w:r>
      <w:r w:rsidRPr="004C5E0E">
        <w:rPr>
          <w:b/>
          <w:i/>
        </w:rPr>
        <w:t>Evolution</w:t>
      </w:r>
      <w:r w:rsidRPr="004C5E0E">
        <w:rPr>
          <w:b/>
        </w:rPr>
        <w:t xml:space="preserve"> </w:t>
      </w:r>
      <w:r w:rsidRPr="004C5E0E">
        <w:t>76:1849-1867.</w:t>
      </w:r>
      <w:r w:rsidRPr="004C5E0E">
        <w:rPr>
          <w:b/>
        </w:rPr>
        <w:t xml:space="preserve">  </w:t>
      </w:r>
    </w:p>
    <w:p w14:paraId="6B7510BE" w14:textId="77777777" w:rsidR="008370A6" w:rsidRPr="004C5E0E" w:rsidRDefault="008370A6" w:rsidP="008370A6">
      <w:pPr>
        <w:ind w:left="720" w:hanging="720"/>
        <w:jc w:val="both"/>
      </w:pPr>
    </w:p>
    <w:p w14:paraId="654E449C" w14:textId="2BE03DCB" w:rsidR="008370A6" w:rsidRPr="004C5E0E" w:rsidRDefault="008370A6" w:rsidP="008370A6">
      <w:pPr>
        <w:ind w:left="720" w:hanging="720"/>
        <w:jc w:val="both"/>
      </w:pPr>
      <w:r w:rsidRPr="004C5E0E">
        <w:t xml:space="preserve">(70) Ward AKG, Busbee RW, Chen RA, Davis CK, Driscoe AL, Egan SP, Goldberg BAR, </w:t>
      </w:r>
      <w:r w:rsidRPr="004C5E0E">
        <w:rPr>
          <w:b/>
        </w:rPr>
        <w:t>Hood GR</w:t>
      </w:r>
      <w:r w:rsidRPr="004C5E0E">
        <w:t xml:space="preserve">, Jones D, Kranz AJ, Meadley-Dunphy SA, Milks AK, Ott JR, Prior KM, Sheikh SI, Shzu S, Weinersmith KL, Zhang L, Zhang WM, Forbes AA. (2022) The arthropod associates of 155 North American cynipid oak galls. </w:t>
      </w:r>
      <w:r w:rsidRPr="004C5E0E">
        <w:rPr>
          <w:b/>
          <w:i/>
        </w:rPr>
        <w:t>Zoological Studies</w:t>
      </w:r>
      <w:r w:rsidRPr="004C5E0E">
        <w:t xml:space="preserve"> 61:e57. </w:t>
      </w:r>
    </w:p>
    <w:p w14:paraId="11EE8A18" w14:textId="1ECB7A5E" w:rsidR="006F4CCA" w:rsidRPr="004C5E0E" w:rsidRDefault="006F4CCA" w:rsidP="00FD46A5">
      <w:pPr>
        <w:jc w:val="both"/>
        <w:rPr>
          <w:b/>
          <w:i/>
          <w:color w:val="000000"/>
        </w:rPr>
      </w:pPr>
    </w:p>
    <w:p w14:paraId="7F22224A" w14:textId="791BD53F" w:rsidR="006F4CCA" w:rsidRPr="004C5E0E" w:rsidRDefault="006F4CCA" w:rsidP="006F4CCA">
      <w:pPr>
        <w:ind w:left="720" w:hanging="720"/>
        <w:jc w:val="both"/>
        <w:rPr>
          <w:color w:val="000000"/>
        </w:rPr>
      </w:pPr>
      <w:r w:rsidRPr="004C5E0E">
        <w:rPr>
          <w:color w:val="000000"/>
        </w:rPr>
        <w:t>(6</w:t>
      </w:r>
      <w:r w:rsidR="009279F4" w:rsidRPr="004C5E0E">
        <w:rPr>
          <w:color w:val="000000"/>
        </w:rPr>
        <w:t>9</w:t>
      </w:r>
      <w:r w:rsidRPr="004C5E0E">
        <w:rPr>
          <w:color w:val="000000"/>
        </w:rPr>
        <w:t>) Santangelo JS, … [</w:t>
      </w:r>
      <w:r w:rsidRPr="004C5E0E">
        <w:rPr>
          <w:b/>
          <w:color w:val="000000"/>
        </w:rPr>
        <w:t>Hood GR</w:t>
      </w:r>
      <w:r w:rsidRPr="004C5E0E">
        <w:rPr>
          <w:color w:val="000000"/>
        </w:rPr>
        <w:t xml:space="preserve">] … Johnson MTJ. (2022) Global urban environmental change drives adaptation in white clover. </w:t>
      </w:r>
      <w:r w:rsidRPr="004C5E0E">
        <w:rPr>
          <w:b/>
          <w:i/>
          <w:color w:val="000000"/>
        </w:rPr>
        <w:t>Science</w:t>
      </w:r>
      <w:r w:rsidR="00037A8C" w:rsidRPr="004C5E0E">
        <w:rPr>
          <w:color w:val="000000"/>
        </w:rPr>
        <w:t xml:space="preserve"> 375:</w:t>
      </w:r>
      <w:r w:rsidR="003C50B3" w:rsidRPr="004C5E0E">
        <w:rPr>
          <w:color w:val="000000"/>
        </w:rPr>
        <w:t>1275-1281.</w:t>
      </w:r>
      <w:r w:rsidRPr="004C5E0E">
        <w:rPr>
          <w:color w:val="000000"/>
        </w:rPr>
        <w:t xml:space="preserve"> </w:t>
      </w:r>
    </w:p>
    <w:p w14:paraId="3E792A06" w14:textId="2678AE0E" w:rsidR="00684B72" w:rsidRPr="004C5E0E" w:rsidRDefault="006F4CCA" w:rsidP="0042070D">
      <w:pPr>
        <w:ind w:left="720" w:hanging="720"/>
        <w:jc w:val="both"/>
        <w:rPr>
          <w:color w:val="000000"/>
        </w:rPr>
      </w:pPr>
      <w:r w:rsidRPr="004C5E0E">
        <w:rPr>
          <w:color w:val="000000"/>
        </w:rPr>
        <w:lastRenderedPageBreak/>
        <w:tab/>
        <w:t>**</w:t>
      </w:r>
      <w:r w:rsidRPr="004C5E0E">
        <w:rPr>
          <w:i/>
          <w:color w:val="000000"/>
        </w:rPr>
        <w:t>One of a team of &gt;280 scientists contributing to the Global Urban Evolution Project (GLUE), aimed at u</w:t>
      </w:r>
      <w:r w:rsidR="00C64415" w:rsidRPr="004C5E0E">
        <w:rPr>
          <w:i/>
          <w:color w:val="000000"/>
        </w:rPr>
        <w:t>nderstanding how urbanization effect e</w:t>
      </w:r>
      <w:r w:rsidRPr="004C5E0E">
        <w:rPr>
          <w:i/>
          <w:color w:val="000000"/>
        </w:rPr>
        <w:t>volution</w:t>
      </w:r>
      <w:r w:rsidR="00986D70" w:rsidRPr="004C5E0E">
        <w:rPr>
          <w:i/>
          <w:color w:val="000000"/>
        </w:rPr>
        <w:t xml:space="preserve"> in a cosmopolitan</w:t>
      </w:r>
      <w:r w:rsidR="002B4C01" w:rsidRPr="004C5E0E">
        <w:rPr>
          <w:i/>
          <w:color w:val="000000"/>
        </w:rPr>
        <w:t xml:space="preserve"> </w:t>
      </w:r>
      <w:r w:rsidR="00986D70" w:rsidRPr="004C5E0E">
        <w:rPr>
          <w:i/>
          <w:color w:val="000000"/>
        </w:rPr>
        <w:t>plant</w:t>
      </w:r>
      <w:r w:rsidRPr="004C5E0E">
        <w:rPr>
          <w:i/>
          <w:color w:val="000000"/>
        </w:rPr>
        <w:t xml:space="preserve"> across the globe at 160 cities in 26 countries on 7 continents</w:t>
      </w:r>
      <w:r w:rsidRPr="004C5E0E">
        <w:rPr>
          <w:color w:val="000000"/>
        </w:rPr>
        <w:t>**</w:t>
      </w:r>
    </w:p>
    <w:p w14:paraId="43619608" w14:textId="26357779" w:rsidR="00684B72" w:rsidRPr="004C5E0E" w:rsidRDefault="00684B72" w:rsidP="00B2341E">
      <w:pPr>
        <w:ind w:left="720" w:hanging="720"/>
        <w:jc w:val="both"/>
        <w:rPr>
          <w:b/>
          <w:i/>
          <w:color w:val="000000"/>
        </w:rPr>
      </w:pPr>
    </w:p>
    <w:p w14:paraId="6C35366B" w14:textId="70757210" w:rsidR="00684B72" w:rsidRPr="004C5E0E" w:rsidRDefault="006F4CCA" w:rsidP="00B2341E">
      <w:pPr>
        <w:ind w:left="720" w:hanging="720"/>
        <w:jc w:val="both"/>
        <w:rPr>
          <w:color w:val="000000"/>
        </w:rPr>
      </w:pPr>
      <w:r w:rsidRPr="004C5E0E">
        <w:rPr>
          <w:color w:val="000000"/>
        </w:rPr>
        <w:t>(6</w:t>
      </w:r>
      <w:r w:rsidR="009279F4" w:rsidRPr="004C5E0E">
        <w:rPr>
          <w:color w:val="000000"/>
        </w:rPr>
        <w:t>8</w:t>
      </w:r>
      <w:r w:rsidRPr="004C5E0E">
        <w:rPr>
          <w:color w:val="000000"/>
        </w:rPr>
        <w:t xml:space="preserve">) </w:t>
      </w:r>
      <w:r w:rsidR="00684B72" w:rsidRPr="004C5E0E">
        <w:rPr>
          <w:color w:val="000000"/>
        </w:rPr>
        <w:t xml:space="preserve">Powell THQ, </w:t>
      </w:r>
      <w:r w:rsidR="00684B72" w:rsidRPr="004C5E0E">
        <w:rPr>
          <w:b/>
          <w:color w:val="000000"/>
        </w:rPr>
        <w:t>Hood GR</w:t>
      </w:r>
      <w:r w:rsidR="00684B72" w:rsidRPr="004C5E0E">
        <w:rPr>
          <w:color w:val="000000"/>
        </w:rPr>
        <w:t xml:space="preserve">, Doellman MM, Deneen PM, Smith JJ, Berlocher SH, Feder JL. </w:t>
      </w:r>
      <w:r w:rsidR="00FD46A5" w:rsidRPr="004C5E0E">
        <w:rPr>
          <w:color w:val="000000"/>
        </w:rPr>
        <w:t xml:space="preserve">(2022) The build-up of population genetic divergence along the speciation continuum during recent adaptive radiation of </w:t>
      </w:r>
      <w:r w:rsidR="00FD46A5" w:rsidRPr="004C5E0E">
        <w:rPr>
          <w:i/>
          <w:color w:val="000000"/>
        </w:rPr>
        <w:t>Rhagoletis</w:t>
      </w:r>
      <w:r w:rsidR="00FD46A5" w:rsidRPr="004C5E0E">
        <w:rPr>
          <w:color w:val="000000"/>
        </w:rPr>
        <w:t xml:space="preserve"> flies. </w:t>
      </w:r>
      <w:r w:rsidR="00FD46A5" w:rsidRPr="004C5E0E">
        <w:rPr>
          <w:b/>
          <w:i/>
          <w:color w:val="000000"/>
        </w:rPr>
        <w:t>Genes</w:t>
      </w:r>
      <w:r w:rsidR="00FD46A5" w:rsidRPr="004C5E0E">
        <w:rPr>
          <w:color w:val="000000"/>
        </w:rPr>
        <w:t xml:space="preserve"> 13:275.</w:t>
      </w:r>
    </w:p>
    <w:p w14:paraId="0AE89F95" w14:textId="77777777" w:rsidR="00C33462" w:rsidRPr="004C5E0E" w:rsidRDefault="00C33462" w:rsidP="00AC4111">
      <w:pPr>
        <w:jc w:val="both"/>
        <w:rPr>
          <w:color w:val="000000"/>
        </w:rPr>
      </w:pPr>
    </w:p>
    <w:p w14:paraId="5D6725E7" w14:textId="6795F000" w:rsidR="00B9245F" w:rsidRPr="004C5E0E" w:rsidRDefault="006F4CCA" w:rsidP="0007244F">
      <w:pPr>
        <w:ind w:left="720" w:hanging="720"/>
        <w:jc w:val="both"/>
        <w:rPr>
          <w:i/>
          <w:color w:val="000000"/>
        </w:rPr>
      </w:pPr>
      <w:r w:rsidRPr="004C5E0E">
        <w:rPr>
          <w:color w:val="000000"/>
        </w:rPr>
        <w:t>(6</w:t>
      </w:r>
      <w:r w:rsidR="009279F4" w:rsidRPr="004C5E0E">
        <w:rPr>
          <w:color w:val="000000"/>
        </w:rPr>
        <w:t>7</w:t>
      </w:r>
      <w:r w:rsidRPr="004C5E0E">
        <w:rPr>
          <w:color w:val="000000"/>
        </w:rPr>
        <w:t xml:space="preserve">) </w:t>
      </w:r>
      <w:r w:rsidR="00B9245F" w:rsidRPr="004C5E0E">
        <w:rPr>
          <w:color w:val="000000"/>
        </w:rPr>
        <w:t>Mattsson MM</w:t>
      </w:r>
      <w:r w:rsidR="00B9245F" w:rsidRPr="004C5E0E">
        <w:rPr>
          <w:rFonts w:ascii="Tahoma" w:hAnsi="Tahoma" w:cs="Tahoma"/>
          <w:vertAlign w:val="superscript"/>
        </w:rPr>
        <w:t>‡</w:t>
      </w:r>
      <w:r w:rsidR="00B9245F" w:rsidRPr="004C5E0E">
        <w:rPr>
          <w:color w:val="000000"/>
        </w:rPr>
        <w:t xml:space="preserve">, </w:t>
      </w:r>
      <w:r w:rsidR="00B9245F" w:rsidRPr="004C5E0E">
        <w:rPr>
          <w:b/>
          <w:color w:val="000000"/>
        </w:rPr>
        <w:t>Hood GR</w:t>
      </w:r>
      <w:r w:rsidR="00B9245F" w:rsidRPr="004C5E0E">
        <w:rPr>
          <w:rFonts w:ascii="Tahoma" w:hAnsi="Tahoma" w:cs="Tahoma"/>
          <w:vertAlign w:val="superscript"/>
        </w:rPr>
        <w:t>‡^</w:t>
      </w:r>
      <w:r w:rsidR="00B9245F" w:rsidRPr="004C5E0E">
        <w:rPr>
          <w:color w:val="000000"/>
        </w:rPr>
        <w:t xml:space="preserve">, Yee WL, Doellman MM, Goughnour RB, Driscoe AL, Van Dexter S, Bruzzese DJ, Tait C, Glover MM, Ruedas LA, Feder JL. </w:t>
      </w:r>
      <w:r w:rsidR="00684B72" w:rsidRPr="004C5E0E">
        <w:rPr>
          <w:color w:val="000000"/>
        </w:rPr>
        <w:t xml:space="preserve">(2022) </w:t>
      </w:r>
      <w:r w:rsidR="00B9245F" w:rsidRPr="004C5E0E">
        <w:rPr>
          <w:color w:val="000000"/>
        </w:rPr>
        <w:t xml:space="preserve">Recursive adaptation in action: allochronic isolation and divergence of host-associated populations of </w:t>
      </w:r>
      <w:r w:rsidR="00B9245F" w:rsidRPr="004C5E0E">
        <w:rPr>
          <w:i/>
          <w:color w:val="000000"/>
        </w:rPr>
        <w:t>Rhagoletis</w:t>
      </w:r>
      <w:r w:rsidR="00B9245F" w:rsidRPr="004C5E0E">
        <w:rPr>
          <w:color w:val="000000"/>
        </w:rPr>
        <w:t xml:space="preserve"> </w:t>
      </w:r>
      <w:r w:rsidR="00B9245F" w:rsidRPr="004C5E0E">
        <w:rPr>
          <w:i/>
          <w:color w:val="000000"/>
        </w:rPr>
        <w:t xml:space="preserve">pomonella </w:t>
      </w:r>
      <w:r w:rsidR="00B9245F" w:rsidRPr="004C5E0E">
        <w:rPr>
          <w:color w:val="000000"/>
        </w:rPr>
        <w:t xml:space="preserve">(Diptera: Tephritidae) following its recent introduction to the western United States. </w:t>
      </w:r>
      <w:r w:rsidR="00B9245F" w:rsidRPr="004C5E0E">
        <w:rPr>
          <w:b/>
          <w:i/>
          <w:color w:val="000000"/>
        </w:rPr>
        <w:t>Entomologia Experimentalis et Applicata</w:t>
      </w:r>
      <w:r w:rsidR="00FD46A5" w:rsidRPr="004C5E0E">
        <w:rPr>
          <w:color w:val="000000"/>
        </w:rPr>
        <w:t xml:space="preserve"> 170:48-63.</w:t>
      </w:r>
      <w:r w:rsidR="00B9245F" w:rsidRPr="004C5E0E">
        <w:rPr>
          <w:color w:val="000000"/>
        </w:rPr>
        <w:t xml:space="preserve"> </w:t>
      </w:r>
      <w:r w:rsidR="00B64FFB" w:rsidRPr="004C5E0E">
        <w:rPr>
          <w:rFonts w:ascii="Tahoma" w:hAnsi="Tahoma" w:cs="Tahoma"/>
        </w:rPr>
        <w:t>‡</w:t>
      </w:r>
      <w:r w:rsidR="00B64FFB" w:rsidRPr="004C5E0E">
        <w:rPr>
          <w:i/>
        </w:rPr>
        <w:t>Denotes equal author contribution; ^Corresponding author</w:t>
      </w:r>
      <w:r w:rsidR="0007244F" w:rsidRPr="004C5E0E">
        <w:rPr>
          <w:i/>
          <w:color w:val="000000"/>
        </w:rPr>
        <w:t xml:space="preserve">; </w:t>
      </w:r>
      <w:r w:rsidR="00B9245F" w:rsidRPr="004C5E0E">
        <w:rPr>
          <w:color w:val="000000"/>
        </w:rPr>
        <w:t>**</w:t>
      </w:r>
      <w:r w:rsidR="00B9245F" w:rsidRPr="004C5E0E">
        <w:rPr>
          <w:i/>
          <w:color w:val="000000"/>
        </w:rPr>
        <w:t>Special issue on host race formation and speciation**</w:t>
      </w:r>
    </w:p>
    <w:p w14:paraId="39FA3CDF" w14:textId="4FFDFF3E" w:rsidR="009279F4" w:rsidRPr="004C5E0E" w:rsidRDefault="009279F4" w:rsidP="0007244F">
      <w:pPr>
        <w:ind w:left="720" w:hanging="720"/>
        <w:jc w:val="both"/>
        <w:rPr>
          <w:i/>
          <w:color w:val="000000"/>
        </w:rPr>
      </w:pPr>
    </w:p>
    <w:p w14:paraId="5E35CB42" w14:textId="51C3C10E" w:rsidR="009279F4" w:rsidRPr="004C5E0E" w:rsidRDefault="009279F4" w:rsidP="009279F4">
      <w:pPr>
        <w:ind w:left="720" w:hanging="720"/>
        <w:jc w:val="both"/>
        <w:rPr>
          <w:color w:val="000000"/>
        </w:rPr>
      </w:pPr>
      <w:r w:rsidRPr="004C5E0E">
        <w:rPr>
          <w:color w:val="000000"/>
        </w:rPr>
        <w:t xml:space="preserve">(66) Inskeep KA, Doellman MM, Powell THQ, Berlocher SH, Seifert NR, </w:t>
      </w:r>
      <w:r w:rsidRPr="004C5E0E">
        <w:rPr>
          <w:b/>
          <w:color w:val="000000"/>
        </w:rPr>
        <w:t>Hood GR</w:t>
      </w:r>
      <w:r w:rsidRPr="004C5E0E">
        <w:rPr>
          <w:color w:val="000000"/>
        </w:rPr>
        <w:t xml:space="preserve">, Ragland GJ, Meyers PJ, Feder JL. (2021) Divergent diapause life history timing drive both allochronic speciation and reticulate hybridization in an adaptive radiation of </w:t>
      </w:r>
      <w:r w:rsidRPr="004C5E0E">
        <w:rPr>
          <w:i/>
          <w:color w:val="000000"/>
        </w:rPr>
        <w:t xml:space="preserve">Rhagoletis </w:t>
      </w:r>
      <w:r w:rsidRPr="004C5E0E">
        <w:rPr>
          <w:color w:val="000000"/>
        </w:rPr>
        <w:t xml:space="preserve">flies. </w:t>
      </w:r>
      <w:r w:rsidRPr="004C5E0E">
        <w:rPr>
          <w:b/>
          <w:i/>
          <w:color w:val="000000"/>
        </w:rPr>
        <w:t>Molecular Ecology</w:t>
      </w:r>
      <w:r w:rsidR="008370A6" w:rsidRPr="004C5E0E">
        <w:rPr>
          <w:color w:val="000000"/>
        </w:rPr>
        <w:t xml:space="preserve"> 31:4031-4049.</w:t>
      </w:r>
    </w:p>
    <w:p w14:paraId="1CAD5127" w14:textId="62312388" w:rsidR="00FD46A5" w:rsidRPr="004C5E0E" w:rsidRDefault="00FD46A5" w:rsidP="009279F4">
      <w:pPr>
        <w:jc w:val="both"/>
        <w:rPr>
          <w:b/>
          <w:i/>
          <w:color w:val="000000"/>
        </w:rPr>
      </w:pPr>
    </w:p>
    <w:p w14:paraId="67BC4122" w14:textId="5BD02D76" w:rsidR="00FD46A5" w:rsidRPr="004C5E0E" w:rsidRDefault="00FD46A5" w:rsidP="00FD46A5">
      <w:pPr>
        <w:ind w:left="720" w:hanging="720"/>
        <w:jc w:val="both"/>
        <w:rPr>
          <w:color w:val="000000"/>
        </w:rPr>
      </w:pPr>
      <w:r w:rsidRPr="004C5E0E">
        <w:rPr>
          <w:color w:val="000000"/>
        </w:rPr>
        <w:t>(65)</w:t>
      </w:r>
      <w:r w:rsidRPr="004C5E0E">
        <w:rPr>
          <w:b/>
          <w:color w:val="000000"/>
        </w:rPr>
        <w:t xml:space="preserve"> Hood GR</w:t>
      </w:r>
      <w:r w:rsidRPr="004C5E0E">
        <w:rPr>
          <w:color w:val="000000"/>
        </w:rPr>
        <w:t xml:space="preserve">, Jennings JH, Beehler M*, Yew J, </w:t>
      </w:r>
      <w:r w:rsidRPr="004C5E0E">
        <w:rPr>
          <w:bCs/>
        </w:rPr>
        <w:t>Bruzzese DJ</w:t>
      </w:r>
      <w:r w:rsidRPr="004C5E0E">
        <w:rPr>
          <w:color w:val="000000"/>
        </w:rPr>
        <w:t xml:space="preserve">, Feder JR, Etges WJ. (2021) Cuticular hydrocarbon variation among </w:t>
      </w:r>
      <w:r w:rsidRPr="004C5E0E">
        <w:rPr>
          <w:i/>
          <w:color w:val="000000"/>
        </w:rPr>
        <w:t xml:space="preserve">Rhagoletis </w:t>
      </w:r>
      <w:r w:rsidRPr="004C5E0E">
        <w:rPr>
          <w:color w:val="000000"/>
        </w:rPr>
        <w:t xml:space="preserve">fruit flies (Diptera: Tephritidae): implications for premating reproductive isolation and ecological speciation. </w:t>
      </w:r>
      <w:r w:rsidRPr="004C5E0E">
        <w:rPr>
          <w:b/>
          <w:i/>
          <w:color w:val="000000"/>
        </w:rPr>
        <w:t>Ecological Entomology</w:t>
      </w:r>
      <w:r w:rsidR="008370A6" w:rsidRPr="004C5E0E">
        <w:rPr>
          <w:color w:val="000000"/>
        </w:rPr>
        <w:t xml:space="preserve"> 47:192-207.</w:t>
      </w:r>
    </w:p>
    <w:p w14:paraId="1727D79D" w14:textId="553187CB" w:rsidR="00FD46A5" w:rsidRPr="004C5E0E" w:rsidRDefault="00FD46A5" w:rsidP="00FD46A5">
      <w:pPr>
        <w:jc w:val="both"/>
        <w:rPr>
          <w:b/>
          <w:i/>
          <w:color w:val="000000"/>
        </w:rPr>
      </w:pPr>
    </w:p>
    <w:p w14:paraId="52F6D853" w14:textId="7217A36D" w:rsidR="00FD46A5" w:rsidRPr="004C5E0E" w:rsidRDefault="00FD46A5" w:rsidP="00FD46A5">
      <w:pPr>
        <w:pStyle w:val="NormalWeb"/>
        <w:spacing w:before="2" w:after="2"/>
        <w:ind w:left="720" w:hanging="720"/>
        <w:jc w:val="both"/>
        <w:rPr>
          <w:rFonts w:ascii="Times New Roman" w:hAnsi="Times New Roman"/>
          <w:sz w:val="24"/>
          <w:szCs w:val="24"/>
        </w:rPr>
      </w:pPr>
      <w:r w:rsidRPr="004C5E0E">
        <w:rPr>
          <w:rFonts w:ascii="Times New Roman" w:hAnsi="Times New Roman"/>
          <w:sz w:val="24"/>
          <w:szCs w:val="24"/>
        </w:rPr>
        <w:t xml:space="preserve">(64) </w:t>
      </w:r>
      <w:r w:rsidR="00215D3E" w:rsidRPr="004C5E0E">
        <w:rPr>
          <w:rFonts w:ascii="Times New Roman" w:hAnsi="Times New Roman"/>
          <w:sz w:val="24"/>
          <w:szCs w:val="24"/>
        </w:rPr>
        <w:t>Calvert</w:t>
      </w:r>
      <w:r w:rsidRPr="004C5E0E">
        <w:rPr>
          <w:rFonts w:ascii="Times New Roman" w:hAnsi="Times New Roman"/>
          <w:sz w:val="24"/>
          <w:szCs w:val="24"/>
        </w:rPr>
        <w:t xml:space="preserve"> MB, Doellman MM, Feder JL, </w:t>
      </w:r>
      <w:r w:rsidRPr="004C5E0E">
        <w:rPr>
          <w:rFonts w:ascii="Times New Roman" w:hAnsi="Times New Roman"/>
          <w:b/>
          <w:sz w:val="24"/>
          <w:szCs w:val="24"/>
        </w:rPr>
        <w:t>Hood GR</w:t>
      </w:r>
      <w:r w:rsidRPr="004C5E0E">
        <w:rPr>
          <w:rFonts w:ascii="Times New Roman" w:hAnsi="Times New Roman"/>
          <w:sz w:val="24"/>
          <w:szCs w:val="24"/>
        </w:rPr>
        <w:t xml:space="preserve">, Meyers P, Egan SP, Powell THQ, Glover MM, Tait C, Schuler H, Berlocher SH, Smith JJ, Nosil P, Hahn DA, Ragland GJ. (2021) </w:t>
      </w:r>
      <w:r w:rsidR="009279F4" w:rsidRPr="004C5E0E">
        <w:rPr>
          <w:rFonts w:ascii="Times New Roman" w:hAnsi="Times New Roman"/>
          <w:sz w:val="24"/>
          <w:szCs w:val="24"/>
        </w:rPr>
        <w:t xml:space="preserve">Genomically correlated trait combinations and antagonistic selection contributing to counterintuitive genetic patterns of adaptive diapause divergence in </w:t>
      </w:r>
      <w:r w:rsidR="009279F4" w:rsidRPr="004C5E0E">
        <w:rPr>
          <w:rFonts w:ascii="Times New Roman" w:hAnsi="Times New Roman"/>
          <w:i/>
          <w:sz w:val="24"/>
          <w:szCs w:val="24"/>
        </w:rPr>
        <w:t>Rhagoletis</w:t>
      </w:r>
      <w:r w:rsidR="009279F4" w:rsidRPr="004C5E0E">
        <w:rPr>
          <w:rFonts w:ascii="Times New Roman" w:hAnsi="Times New Roman"/>
          <w:sz w:val="24"/>
          <w:szCs w:val="24"/>
        </w:rPr>
        <w:t xml:space="preserve"> flies</w:t>
      </w:r>
      <w:r w:rsidRPr="004C5E0E">
        <w:rPr>
          <w:rFonts w:ascii="Times New Roman" w:hAnsi="Times New Roman"/>
          <w:sz w:val="24"/>
          <w:szCs w:val="24"/>
        </w:rPr>
        <w:t xml:space="preserve">. </w:t>
      </w:r>
      <w:r w:rsidRPr="004C5E0E">
        <w:rPr>
          <w:rFonts w:ascii="Times New Roman" w:hAnsi="Times New Roman"/>
          <w:b/>
          <w:i/>
          <w:sz w:val="24"/>
          <w:szCs w:val="24"/>
        </w:rPr>
        <w:t xml:space="preserve">Journal of Evolutionary Biology </w:t>
      </w:r>
      <w:r w:rsidRPr="004C5E0E">
        <w:rPr>
          <w:rFonts w:ascii="Times New Roman" w:hAnsi="Times New Roman"/>
          <w:sz w:val="24"/>
          <w:szCs w:val="24"/>
        </w:rPr>
        <w:t>35:146-163.</w:t>
      </w:r>
    </w:p>
    <w:p w14:paraId="3688A92E" w14:textId="33CF2D84" w:rsidR="009279F4" w:rsidRPr="004C5E0E" w:rsidRDefault="009279F4" w:rsidP="00FD46A5">
      <w:pPr>
        <w:pStyle w:val="NormalWeb"/>
        <w:spacing w:before="2" w:after="2"/>
        <w:ind w:left="720" w:hanging="720"/>
        <w:jc w:val="both"/>
        <w:rPr>
          <w:rFonts w:ascii="Times New Roman" w:hAnsi="Times New Roman"/>
          <w:sz w:val="24"/>
          <w:szCs w:val="24"/>
        </w:rPr>
      </w:pPr>
    </w:p>
    <w:p w14:paraId="027E930B" w14:textId="50D524A4" w:rsidR="009279F4" w:rsidRPr="004C5E0E" w:rsidRDefault="009279F4" w:rsidP="009279F4">
      <w:pPr>
        <w:pStyle w:val="NormalWeb"/>
        <w:spacing w:before="2" w:after="2"/>
        <w:ind w:left="720" w:hanging="720"/>
        <w:jc w:val="both"/>
        <w:rPr>
          <w:rFonts w:ascii="Times New Roman" w:hAnsi="Times New Roman"/>
          <w:sz w:val="24"/>
          <w:szCs w:val="24"/>
        </w:rPr>
      </w:pPr>
      <w:r w:rsidRPr="004C5E0E">
        <w:rPr>
          <w:rFonts w:ascii="Times New Roman" w:hAnsi="Times New Roman"/>
          <w:sz w:val="24"/>
          <w:szCs w:val="24"/>
        </w:rPr>
        <w:t xml:space="preserve">(63) Bruzzese DJ, Schuler H, Wolfe TM, Glover MM, Mastroni J, Doellman MM, Tait C, Yee WL, Rull J, Aluja M, </w:t>
      </w:r>
      <w:r w:rsidRPr="004C5E0E">
        <w:rPr>
          <w:rFonts w:ascii="Times New Roman" w:hAnsi="Times New Roman"/>
          <w:b/>
          <w:sz w:val="24"/>
          <w:szCs w:val="24"/>
        </w:rPr>
        <w:t>Hood GR</w:t>
      </w:r>
      <w:r w:rsidRPr="004C5E0E">
        <w:rPr>
          <w:rFonts w:ascii="Times New Roman" w:hAnsi="Times New Roman"/>
          <w:sz w:val="24"/>
          <w:szCs w:val="24"/>
        </w:rPr>
        <w:t xml:space="preserve">, Goughnour R, Nosil P, Feder JL. (2021) </w:t>
      </w:r>
      <w:r w:rsidR="00866662" w:rsidRPr="004C5E0E">
        <w:rPr>
          <w:rFonts w:ascii="Times New Roman" w:hAnsi="Times New Roman"/>
          <w:sz w:val="24"/>
          <w:szCs w:val="24"/>
        </w:rPr>
        <w:t xml:space="preserve">Testing the potential contribution of </w:t>
      </w:r>
      <w:r w:rsidR="00866662" w:rsidRPr="004C5E0E">
        <w:rPr>
          <w:rFonts w:ascii="Times New Roman" w:hAnsi="Times New Roman"/>
          <w:i/>
          <w:sz w:val="24"/>
          <w:szCs w:val="24"/>
        </w:rPr>
        <w:t>Wolbachia</w:t>
      </w:r>
      <w:r w:rsidR="00866662" w:rsidRPr="004C5E0E">
        <w:rPr>
          <w:rFonts w:ascii="Times New Roman" w:hAnsi="Times New Roman"/>
          <w:sz w:val="24"/>
          <w:szCs w:val="24"/>
        </w:rPr>
        <w:t xml:space="preserve"> to speciation when cytoplasmic incompatibility becomes associated with host-related reproductive isolation</w:t>
      </w:r>
      <w:r w:rsidRPr="004C5E0E">
        <w:rPr>
          <w:rFonts w:ascii="Times New Roman" w:hAnsi="Times New Roman"/>
          <w:sz w:val="24"/>
          <w:szCs w:val="24"/>
        </w:rPr>
        <w:t xml:space="preserve">. </w:t>
      </w:r>
      <w:r w:rsidRPr="004C5E0E">
        <w:rPr>
          <w:rFonts w:ascii="Times New Roman" w:hAnsi="Times New Roman"/>
          <w:b/>
          <w:i/>
          <w:sz w:val="24"/>
          <w:szCs w:val="24"/>
        </w:rPr>
        <w:t>Molecular Ecology</w:t>
      </w:r>
      <w:r w:rsidR="00866662" w:rsidRPr="004C5E0E">
        <w:rPr>
          <w:rFonts w:ascii="Times New Roman" w:hAnsi="Times New Roman"/>
          <w:sz w:val="24"/>
          <w:szCs w:val="24"/>
        </w:rPr>
        <w:t xml:space="preserve"> 31:2935-2950.</w:t>
      </w:r>
    </w:p>
    <w:p w14:paraId="3636B7D0" w14:textId="0A2212F7" w:rsidR="00FD46A5" w:rsidRPr="004C5E0E" w:rsidRDefault="00FD46A5" w:rsidP="009279F4">
      <w:pPr>
        <w:pStyle w:val="NormalWeb"/>
        <w:spacing w:before="2" w:after="2"/>
        <w:jc w:val="both"/>
        <w:rPr>
          <w:rFonts w:ascii="Times New Roman" w:hAnsi="Times New Roman"/>
          <w:sz w:val="24"/>
          <w:szCs w:val="24"/>
        </w:rPr>
      </w:pPr>
    </w:p>
    <w:p w14:paraId="583E3BCF" w14:textId="13474B67" w:rsidR="009279F4" w:rsidRPr="004C5E0E" w:rsidRDefault="009279F4" w:rsidP="009279F4">
      <w:pPr>
        <w:ind w:left="720" w:hanging="720"/>
        <w:jc w:val="both"/>
        <w:rPr>
          <w:b/>
          <w:i/>
          <w:color w:val="000000"/>
        </w:rPr>
      </w:pPr>
      <w:r w:rsidRPr="004C5E0E">
        <w:rPr>
          <w:b/>
          <w:i/>
          <w:color w:val="000000"/>
        </w:rPr>
        <w:t>2021</w:t>
      </w:r>
    </w:p>
    <w:p w14:paraId="4097185C" w14:textId="77777777" w:rsidR="009279F4" w:rsidRPr="004C5E0E" w:rsidRDefault="009279F4" w:rsidP="00FD46A5">
      <w:pPr>
        <w:pStyle w:val="NormalWeb"/>
        <w:spacing w:before="2" w:after="2"/>
        <w:ind w:left="720" w:hanging="720"/>
        <w:jc w:val="both"/>
        <w:rPr>
          <w:rFonts w:ascii="Times New Roman" w:hAnsi="Times New Roman"/>
          <w:sz w:val="24"/>
          <w:szCs w:val="24"/>
        </w:rPr>
      </w:pPr>
    </w:p>
    <w:p w14:paraId="4E6DCBC6" w14:textId="516B5DDB" w:rsidR="00FD46A5" w:rsidRPr="004C5E0E" w:rsidRDefault="00FD46A5" w:rsidP="00FD46A5">
      <w:pPr>
        <w:ind w:left="720" w:hanging="720"/>
        <w:jc w:val="both"/>
      </w:pPr>
      <w:r w:rsidRPr="004C5E0E">
        <w:t>(6</w:t>
      </w:r>
      <w:r w:rsidR="009279F4" w:rsidRPr="004C5E0E">
        <w:t>2</w:t>
      </w:r>
      <w:r w:rsidRPr="004C5E0E">
        <w:t>)</w:t>
      </w:r>
      <w:r w:rsidRPr="004C5E0E">
        <w:rPr>
          <w:b/>
        </w:rPr>
        <w:t xml:space="preserve"> Hood GR</w:t>
      </w:r>
      <w:r w:rsidRPr="004C5E0E">
        <w:rPr>
          <w:rFonts w:ascii="Tahoma" w:hAnsi="Tahoma" w:cs="Tahoma"/>
          <w:vertAlign w:val="superscript"/>
        </w:rPr>
        <w:t>‡</w:t>
      </w:r>
      <w:r w:rsidRPr="004C5E0E">
        <w:t>, Socrates C*, Rankin K*, Hwang K, Papuga SA</w:t>
      </w:r>
      <w:r w:rsidRPr="004C5E0E">
        <w:rPr>
          <w:rFonts w:ascii="Tahoma" w:hAnsi="Tahoma" w:cs="Tahoma"/>
          <w:vertAlign w:val="superscript"/>
        </w:rPr>
        <w:t>‡</w:t>
      </w:r>
      <w:r w:rsidRPr="004C5E0E">
        <w:t xml:space="preserve">. (2021) </w:t>
      </w:r>
      <w:r w:rsidR="00FC39B8" w:rsidRPr="004C5E0E">
        <w:t>On the phytoscreening potential of insect-induced plant galls</w:t>
      </w:r>
      <w:r w:rsidRPr="004C5E0E">
        <w:t xml:space="preserve">. </w:t>
      </w:r>
      <w:r w:rsidRPr="004C5E0E">
        <w:rPr>
          <w:b/>
          <w:i/>
        </w:rPr>
        <w:t>Plant and Soil</w:t>
      </w:r>
      <w:r w:rsidRPr="004C5E0E">
        <w:t xml:space="preserve"> 467:569-578. </w:t>
      </w:r>
    </w:p>
    <w:p w14:paraId="217B2E0E" w14:textId="571991BF" w:rsidR="00FD46A5" w:rsidRDefault="00FD46A5" w:rsidP="00FD46A5">
      <w:pPr>
        <w:ind w:left="720" w:hanging="720"/>
        <w:jc w:val="both"/>
        <w:rPr>
          <w:i/>
        </w:rPr>
      </w:pPr>
      <w:r w:rsidRPr="004C5E0E">
        <w:tab/>
      </w:r>
      <w:r w:rsidRPr="004C5E0E">
        <w:rPr>
          <w:rFonts w:ascii="Tahoma" w:hAnsi="Tahoma" w:cs="Tahoma"/>
        </w:rPr>
        <w:t>‡</w:t>
      </w:r>
      <w:r w:rsidRPr="004C5E0E">
        <w:rPr>
          <w:i/>
        </w:rPr>
        <w:t>Denotes equal author contribution and co-corresponding authors</w:t>
      </w:r>
    </w:p>
    <w:p w14:paraId="0AF926AE" w14:textId="6110EC16" w:rsidR="00D6686C" w:rsidRDefault="00D6686C" w:rsidP="00FD46A5">
      <w:pPr>
        <w:ind w:left="720" w:hanging="720"/>
        <w:jc w:val="both"/>
        <w:rPr>
          <w:i/>
        </w:rPr>
      </w:pPr>
      <w:r>
        <w:rPr>
          <w:i/>
        </w:rPr>
        <w:tab/>
      </w:r>
      <w:r>
        <w:rPr>
          <w:i/>
        </w:rPr>
        <w:br/>
        <w:t xml:space="preserve">Featured on the Entomological Society of American’s website “Entomology Today” and the podcast “InsectView”. </w:t>
      </w:r>
    </w:p>
    <w:p w14:paraId="6B9747F2" w14:textId="25AFF5DE" w:rsidR="00D6686C" w:rsidRPr="004C5E0E" w:rsidRDefault="00D6686C" w:rsidP="00FD46A5">
      <w:pPr>
        <w:ind w:left="720" w:hanging="720"/>
        <w:jc w:val="both"/>
        <w:rPr>
          <w:i/>
        </w:rPr>
      </w:pPr>
      <w:r>
        <w:rPr>
          <w:i/>
        </w:rPr>
        <w:lastRenderedPageBreak/>
        <w:tab/>
      </w:r>
    </w:p>
    <w:p w14:paraId="72F8881A" w14:textId="77777777" w:rsidR="00C060D1" w:rsidRPr="004C5E0E" w:rsidRDefault="00C060D1" w:rsidP="009279F4">
      <w:pPr>
        <w:jc w:val="both"/>
        <w:rPr>
          <w:b/>
          <w:color w:val="000000"/>
        </w:rPr>
      </w:pPr>
    </w:p>
    <w:p w14:paraId="24062793" w14:textId="256DF3E4" w:rsidR="00C060D1" w:rsidRPr="004C5E0E" w:rsidRDefault="00A90C52" w:rsidP="00C060D1">
      <w:pPr>
        <w:ind w:left="720" w:hanging="720"/>
        <w:jc w:val="both"/>
        <w:rPr>
          <w:color w:val="000000"/>
        </w:rPr>
      </w:pPr>
      <w:r w:rsidRPr="004C5E0E">
        <w:rPr>
          <w:color w:val="000000"/>
        </w:rPr>
        <w:t>(6</w:t>
      </w:r>
      <w:r w:rsidR="009279F4" w:rsidRPr="004C5E0E">
        <w:rPr>
          <w:color w:val="000000"/>
        </w:rPr>
        <w:t>1</w:t>
      </w:r>
      <w:r w:rsidRPr="004C5E0E">
        <w:rPr>
          <w:color w:val="000000"/>
        </w:rPr>
        <w:t>)</w:t>
      </w:r>
      <w:r w:rsidRPr="004C5E0E">
        <w:rPr>
          <w:b/>
          <w:color w:val="000000"/>
        </w:rPr>
        <w:t xml:space="preserve"> </w:t>
      </w:r>
      <w:r w:rsidR="00C060D1" w:rsidRPr="004C5E0E">
        <w:rPr>
          <w:b/>
          <w:color w:val="000000"/>
        </w:rPr>
        <w:t>Hood GR</w:t>
      </w:r>
      <w:r w:rsidR="00C060D1" w:rsidRPr="004C5E0E">
        <w:rPr>
          <w:color w:val="000000"/>
        </w:rPr>
        <w:t xml:space="preserve">, Blankinship D*, Doellman MM, Feder JL. </w:t>
      </w:r>
      <w:r w:rsidR="00FD46A5" w:rsidRPr="004C5E0E">
        <w:rPr>
          <w:color w:val="000000"/>
        </w:rPr>
        <w:t xml:space="preserve">(2021) </w:t>
      </w:r>
      <w:r w:rsidR="00C060D1" w:rsidRPr="004C5E0E">
        <w:rPr>
          <w:color w:val="000000"/>
        </w:rPr>
        <w:t xml:space="preserve">Temporal partitioning promotes parasitoid biodiversity. </w:t>
      </w:r>
      <w:r w:rsidR="00C060D1" w:rsidRPr="004C5E0E">
        <w:rPr>
          <w:b/>
          <w:i/>
          <w:color w:val="000000"/>
        </w:rPr>
        <w:t>Biological Reviews</w:t>
      </w:r>
      <w:r w:rsidR="00BF5CF6" w:rsidRPr="004C5E0E">
        <w:rPr>
          <w:b/>
          <w:i/>
          <w:color w:val="000000"/>
        </w:rPr>
        <w:t xml:space="preserve"> </w:t>
      </w:r>
      <w:r w:rsidR="00BF5CF6" w:rsidRPr="004C5E0E">
        <w:rPr>
          <w:color w:val="000000"/>
        </w:rPr>
        <w:t>96:</w:t>
      </w:r>
      <w:r w:rsidR="00FD46A5" w:rsidRPr="004C5E0E">
        <w:rPr>
          <w:color w:val="000000"/>
        </w:rPr>
        <w:t>1969-1988.</w:t>
      </w:r>
    </w:p>
    <w:p w14:paraId="5B57FC64" w14:textId="77777777" w:rsidR="00AC4111" w:rsidRPr="004C5E0E" w:rsidRDefault="00AC4111" w:rsidP="00866662">
      <w:pPr>
        <w:jc w:val="both"/>
        <w:rPr>
          <w:color w:val="000000"/>
        </w:rPr>
      </w:pPr>
    </w:p>
    <w:p w14:paraId="60E3491E" w14:textId="5A3778B4" w:rsidR="00AC4111" w:rsidRPr="004C5E0E" w:rsidRDefault="00A90C52" w:rsidP="00AC4111">
      <w:pPr>
        <w:ind w:left="720" w:hanging="720"/>
        <w:jc w:val="both"/>
        <w:rPr>
          <w:color w:val="222222"/>
          <w:shd w:val="clear" w:color="auto" w:fill="FFFFFF"/>
        </w:rPr>
      </w:pPr>
      <w:r w:rsidRPr="004C5E0E">
        <w:t xml:space="preserve">(60) </w:t>
      </w:r>
      <w:r w:rsidR="00AC4111" w:rsidRPr="004C5E0E">
        <w:t xml:space="preserve">Zhang L, </w:t>
      </w:r>
      <w:r w:rsidR="00AC4111" w:rsidRPr="004C5E0E">
        <w:rPr>
          <w:b/>
        </w:rPr>
        <w:t>Hood, GR</w:t>
      </w:r>
      <w:r w:rsidR="00AC4111" w:rsidRPr="004C5E0E">
        <w:t xml:space="preserve">, Carroo I*, Ott JR, Egan SP. </w:t>
      </w:r>
      <w:r w:rsidR="00A15A00">
        <w:t xml:space="preserve">(2021) </w:t>
      </w:r>
      <w:r w:rsidR="00AC4111" w:rsidRPr="004C5E0E">
        <w:rPr>
          <w:color w:val="222222"/>
          <w:shd w:val="clear" w:color="auto" w:fill="FFFFFF"/>
        </w:rPr>
        <w:t xml:space="preserve">Context-dependent reproductive isolation: Host plant variability drives fitness of hybrid herbivores. </w:t>
      </w:r>
      <w:r w:rsidR="00AC4111" w:rsidRPr="004C5E0E">
        <w:rPr>
          <w:b/>
          <w:i/>
          <w:color w:val="222222"/>
          <w:shd w:val="clear" w:color="auto" w:fill="FFFFFF"/>
        </w:rPr>
        <w:t>American Naturalist</w:t>
      </w:r>
      <w:r w:rsidR="00BF5CF6" w:rsidRPr="004C5E0E">
        <w:rPr>
          <w:i/>
          <w:color w:val="222222"/>
          <w:shd w:val="clear" w:color="auto" w:fill="FFFFFF"/>
        </w:rPr>
        <w:t xml:space="preserve"> </w:t>
      </w:r>
      <w:r w:rsidR="00BF5CF6" w:rsidRPr="004C5E0E">
        <w:rPr>
          <w:color w:val="222222"/>
          <w:shd w:val="clear" w:color="auto" w:fill="FFFFFF"/>
        </w:rPr>
        <w:t>197:732-739.</w:t>
      </w:r>
    </w:p>
    <w:p w14:paraId="3A00A34F" w14:textId="7AA23F41" w:rsidR="00BF5CF6" w:rsidRPr="004C5E0E" w:rsidRDefault="00BF5CF6" w:rsidP="00AC4111">
      <w:pPr>
        <w:ind w:left="720" w:hanging="720"/>
        <w:jc w:val="both"/>
        <w:rPr>
          <w:vertAlign w:val="superscript"/>
        </w:rPr>
      </w:pPr>
    </w:p>
    <w:p w14:paraId="3D618C5C" w14:textId="303C37CB" w:rsidR="00BF5CF6" w:rsidRPr="004C5E0E" w:rsidRDefault="00BF5CF6" w:rsidP="00BF5CF6">
      <w:pPr>
        <w:ind w:left="720" w:hanging="720"/>
        <w:jc w:val="both"/>
        <w:rPr>
          <w:bCs/>
        </w:rPr>
      </w:pPr>
      <w:r w:rsidRPr="004C5E0E">
        <w:t>(59)</w:t>
      </w:r>
      <w:r w:rsidRPr="004C5E0E">
        <w:rPr>
          <w:bCs/>
        </w:rPr>
        <w:t xml:space="preserve"> Feder JL, </w:t>
      </w:r>
      <w:r w:rsidRPr="004C5E0E">
        <w:rPr>
          <w:b/>
          <w:bCs/>
        </w:rPr>
        <w:t>Hood GR</w:t>
      </w:r>
      <w:r w:rsidRPr="004C5E0E">
        <w:rPr>
          <w:bCs/>
        </w:rPr>
        <w:t xml:space="preserve">, Doellman MM, Schuler H, Miller A, Tait C, Glover MM, Meyers PJ. (2021) </w:t>
      </w:r>
      <w:r w:rsidRPr="004C5E0E">
        <w:rPr>
          <w:bCs/>
          <w:i/>
        </w:rPr>
        <w:t>Speciation, Process of</w:t>
      </w:r>
      <w:r w:rsidRPr="004C5E0E">
        <w:rPr>
          <w:bCs/>
        </w:rPr>
        <w:t xml:space="preserve">. </w:t>
      </w:r>
      <w:r w:rsidR="00CD4AB1" w:rsidRPr="004C5E0E">
        <w:rPr>
          <w:bCs/>
        </w:rPr>
        <w:t xml:space="preserve">In: </w:t>
      </w:r>
      <w:r w:rsidRPr="004C5E0E">
        <w:rPr>
          <w:bCs/>
        </w:rPr>
        <w:t>Reference Module in Life Sciences (LIFE). Elsevier Press</w:t>
      </w:r>
      <w:r w:rsidR="002C1EC8" w:rsidRPr="004C5E0E">
        <w:rPr>
          <w:bCs/>
        </w:rPr>
        <w:t>: Amsterdam, The Netherlands</w:t>
      </w:r>
      <w:r w:rsidRPr="004C5E0E">
        <w:rPr>
          <w:bCs/>
        </w:rPr>
        <w:t xml:space="preserve">. </w:t>
      </w:r>
    </w:p>
    <w:p w14:paraId="1B290580" w14:textId="77777777" w:rsidR="00C060D1" w:rsidRPr="004C5E0E" w:rsidRDefault="00C060D1" w:rsidP="00B2341E">
      <w:pPr>
        <w:ind w:left="720" w:hanging="720"/>
        <w:jc w:val="both"/>
        <w:rPr>
          <w:b/>
          <w:i/>
          <w:color w:val="000000"/>
        </w:rPr>
      </w:pPr>
    </w:p>
    <w:p w14:paraId="48402569" w14:textId="76AAE6F7" w:rsidR="00BF5CF6" w:rsidRPr="004C5E0E" w:rsidRDefault="00BF5CF6" w:rsidP="00BF5CF6">
      <w:pPr>
        <w:ind w:left="720" w:hanging="720"/>
        <w:jc w:val="both"/>
      </w:pPr>
      <w:r w:rsidRPr="004C5E0E">
        <w:rPr>
          <w:bCs/>
        </w:rPr>
        <w:t xml:space="preserve">(58) </w:t>
      </w:r>
      <w:r w:rsidRPr="004C5E0E">
        <w:rPr>
          <w:color w:val="333333"/>
        </w:rPr>
        <w:t xml:space="preserve">Zhang L, </w:t>
      </w:r>
      <w:r w:rsidRPr="004C5E0E">
        <w:rPr>
          <w:b/>
          <w:color w:val="333333"/>
        </w:rPr>
        <w:t>Hood GR</w:t>
      </w:r>
      <w:r w:rsidRPr="004C5E0E">
        <w:rPr>
          <w:color w:val="333333"/>
        </w:rPr>
        <w:t xml:space="preserve">, Roush AM*, Shzu S*, Comerford MS, Ott JR, </w:t>
      </w:r>
      <w:r w:rsidRPr="004C5E0E">
        <w:rPr>
          <w:bCs/>
          <w:color w:val="333333"/>
        </w:rPr>
        <w:t>Egan SP</w:t>
      </w:r>
      <w:r w:rsidRPr="004C5E0E">
        <w:rPr>
          <w:color w:val="333333"/>
        </w:rPr>
        <w:t xml:space="preserve">. (2021) </w:t>
      </w:r>
      <w:r w:rsidRPr="004C5E0E">
        <w:rPr>
          <w:color w:val="222222"/>
          <w:shd w:val="clear" w:color="auto" w:fill="FFFFFF"/>
        </w:rPr>
        <w:t>Asymmetric, but opposing reductions in immigrant viability and fecundity promote reproductive isolation among host-associated populations of an insect herbivor</w:t>
      </w:r>
      <w:r w:rsidRPr="004C5E0E">
        <w:t xml:space="preserve">e. </w:t>
      </w:r>
      <w:r w:rsidRPr="004C5E0E">
        <w:rPr>
          <w:b/>
          <w:i/>
        </w:rPr>
        <w:t>Evolution</w:t>
      </w:r>
      <w:r w:rsidRPr="004C5E0E">
        <w:t xml:space="preserve"> 75:476-489.</w:t>
      </w:r>
    </w:p>
    <w:p w14:paraId="25BCE989" w14:textId="56895C66" w:rsidR="00BF5CF6" w:rsidRPr="004C5E0E" w:rsidRDefault="00BF5CF6" w:rsidP="00BF5CF6">
      <w:pPr>
        <w:jc w:val="both"/>
        <w:rPr>
          <w:b/>
          <w:i/>
          <w:color w:val="000000"/>
        </w:rPr>
      </w:pPr>
    </w:p>
    <w:p w14:paraId="6DF5B659" w14:textId="04A37206" w:rsidR="00B2341E" w:rsidRPr="004C5E0E" w:rsidRDefault="00B2341E" w:rsidP="00B2341E">
      <w:pPr>
        <w:ind w:left="720" w:hanging="720"/>
        <w:jc w:val="both"/>
        <w:rPr>
          <w:b/>
          <w:i/>
          <w:color w:val="000000"/>
        </w:rPr>
      </w:pPr>
      <w:r w:rsidRPr="004C5E0E">
        <w:rPr>
          <w:b/>
          <w:i/>
          <w:color w:val="000000"/>
        </w:rPr>
        <w:t>2020</w:t>
      </w:r>
    </w:p>
    <w:p w14:paraId="48D5138B" w14:textId="70FB82B9" w:rsidR="00C33462" w:rsidRPr="004C5E0E" w:rsidRDefault="00C33462" w:rsidP="00BF5CF6">
      <w:pPr>
        <w:jc w:val="both"/>
        <w:rPr>
          <w:bCs/>
        </w:rPr>
      </w:pPr>
    </w:p>
    <w:p w14:paraId="0BA86568" w14:textId="2CFF6AE4" w:rsidR="0045022C" w:rsidRPr="004C5E0E" w:rsidRDefault="00F76362" w:rsidP="0045022C">
      <w:pPr>
        <w:ind w:left="720" w:hanging="720"/>
        <w:jc w:val="both"/>
        <w:rPr>
          <w:bCs/>
        </w:rPr>
      </w:pPr>
      <w:r w:rsidRPr="004C5E0E">
        <w:rPr>
          <w:bCs/>
        </w:rPr>
        <w:t>(57</w:t>
      </w:r>
      <w:r w:rsidR="0045022C" w:rsidRPr="004C5E0E">
        <w:rPr>
          <w:bCs/>
        </w:rPr>
        <w:t xml:space="preserve">) Doellman MM, St. Jean G, Egan SP, Powell THQ, </w:t>
      </w:r>
      <w:r w:rsidR="0045022C" w:rsidRPr="004C5E0E">
        <w:rPr>
          <w:b/>
          <w:bCs/>
        </w:rPr>
        <w:t>Hood GR</w:t>
      </w:r>
      <w:r w:rsidR="0045022C" w:rsidRPr="004C5E0E">
        <w:rPr>
          <w:bCs/>
        </w:rPr>
        <w:t xml:space="preserve">, Schuler H, Bruzese DJ, Glover MM, Smith JJ, Yee W, Goughnour RB, Rull J, Aluja M, Feder JL. </w:t>
      </w:r>
      <w:r w:rsidR="00BF5CF6" w:rsidRPr="004C5E0E">
        <w:rPr>
          <w:bCs/>
        </w:rPr>
        <w:t xml:space="preserve">(2020) </w:t>
      </w:r>
      <w:r w:rsidR="00E04103" w:rsidRPr="004C5E0E">
        <w:rPr>
          <w:bCs/>
        </w:rPr>
        <w:t>Evidence for spatial clines and mixed geographic modes of speciation</w:t>
      </w:r>
      <w:r w:rsidR="0045022C" w:rsidRPr="004C5E0E">
        <w:rPr>
          <w:bCs/>
        </w:rPr>
        <w:t xml:space="preserve"> for North American cherry-infesting </w:t>
      </w:r>
      <w:r w:rsidR="0045022C" w:rsidRPr="004C5E0E">
        <w:rPr>
          <w:bCs/>
          <w:i/>
        </w:rPr>
        <w:t>Rhagoletis</w:t>
      </w:r>
      <w:r w:rsidR="0045022C" w:rsidRPr="004C5E0E">
        <w:rPr>
          <w:bCs/>
        </w:rPr>
        <w:t xml:space="preserve"> flies. </w:t>
      </w:r>
      <w:r w:rsidR="0045022C" w:rsidRPr="004C5E0E">
        <w:rPr>
          <w:b/>
          <w:i/>
          <w:color w:val="000000"/>
        </w:rPr>
        <w:t xml:space="preserve">Ecology and Evolution. </w:t>
      </w:r>
      <w:r w:rsidR="00345FC6" w:rsidRPr="004C5E0E">
        <w:rPr>
          <w:color w:val="000000"/>
        </w:rPr>
        <w:t>10:</w:t>
      </w:r>
      <w:r w:rsidR="00AC4111" w:rsidRPr="004C5E0E">
        <w:rPr>
          <w:color w:val="000000"/>
        </w:rPr>
        <w:t>12727-12744.</w:t>
      </w:r>
    </w:p>
    <w:p w14:paraId="009267E5" w14:textId="77777777" w:rsidR="0045022C" w:rsidRPr="004C5E0E" w:rsidRDefault="0045022C" w:rsidP="003303A5">
      <w:pPr>
        <w:jc w:val="both"/>
        <w:rPr>
          <w:b/>
          <w:i/>
          <w:color w:val="000000"/>
        </w:rPr>
      </w:pPr>
    </w:p>
    <w:p w14:paraId="2E25BAFB" w14:textId="05B21A17" w:rsidR="0045022C" w:rsidRPr="004C5E0E" w:rsidRDefault="0045022C" w:rsidP="0045022C">
      <w:pPr>
        <w:ind w:left="720" w:hanging="720"/>
        <w:jc w:val="both"/>
        <w:rPr>
          <w:color w:val="000000"/>
        </w:rPr>
      </w:pPr>
      <w:r w:rsidRPr="004C5E0E">
        <w:rPr>
          <w:color w:val="000000"/>
        </w:rPr>
        <w:t>(</w:t>
      </w:r>
      <w:r w:rsidR="00F76362" w:rsidRPr="004C5E0E">
        <w:rPr>
          <w:color w:val="000000"/>
        </w:rPr>
        <w:t>56</w:t>
      </w:r>
      <w:r w:rsidRPr="004C5E0E">
        <w:rPr>
          <w:color w:val="000000"/>
        </w:rPr>
        <w:t>) Weaver AK</w:t>
      </w:r>
      <w:r w:rsidR="003303A5" w:rsidRPr="004C5E0E">
        <w:rPr>
          <w:color w:val="000000"/>
        </w:rPr>
        <w:t>*</w:t>
      </w:r>
      <w:r w:rsidRPr="004C5E0E">
        <w:rPr>
          <w:color w:val="000000"/>
        </w:rPr>
        <w:t xml:space="preserve">, </w:t>
      </w:r>
      <w:r w:rsidRPr="004C5E0E">
        <w:rPr>
          <w:b/>
          <w:color w:val="000000"/>
        </w:rPr>
        <w:t>Hood GR</w:t>
      </w:r>
      <w:r w:rsidRPr="004C5E0E">
        <w:rPr>
          <w:color w:val="000000"/>
        </w:rPr>
        <w:t xml:space="preserve">, Foster M, Egan SP. </w:t>
      </w:r>
      <w:r w:rsidR="00F76362" w:rsidRPr="004C5E0E">
        <w:rPr>
          <w:color w:val="000000"/>
        </w:rPr>
        <w:t xml:space="preserve">(2020) </w:t>
      </w:r>
      <w:r w:rsidR="00C33462" w:rsidRPr="004C5E0E">
        <w:rPr>
          <w:color w:val="000000"/>
        </w:rPr>
        <w:t>Tradeoff between fecundity and survival generates stabilizing selection on gall size</w:t>
      </w:r>
      <w:r w:rsidRPr="004C5E0E">
        <w:rPr>
          <w:color w:val="000000"/>
        </w:rPr>
        <w:t xml:space="preserve">. </w:t>
      </w:r>
      <w:r w:rsidRPr="004C5E0E">
        <w:rPr>
          <w:b/>
          <w:i/>
          <w:color w:val="000000"/>
        </w:rPr>
        <w:t>Ecology and Evolution</w:t>
      </w:r>
      <w:r w:rsidR="005205CC" w:rsidRPr="004C5E0E">
        <w:rPr>
          <w:color w:val="000000"/>
        </w:rPr>
        <w:t xml:space="preserve"> 10:10207-1</w:t>
      </w:r>
      <w:r w:rsidRPr="004C5E0E">
        <w:rPr>
          <w:color w:val="000000"/>
        </w:rPr>
        <w:t>0218.</w:t>
      </w:r>
    </w:p>
    <w:p w14:paraId="70F97C62" w14:textId="77777777" w:rsidR="0045022C" w:rsidRPr="004C5E0E" w:rsidRDefault="0045022C" w:rsidP="00B2341E">
      <w:pPr>
        <w:ind w:left="720" w:hanging="720"/>
        <w:jc w:val="both"/>
        <w:rPr>
          <w:b/>
          <w:color w:val="000000"/>
        </w:rPr>
      </w:pPr>
    </w:p>
    <w:p w14:paraId="39995458" w14:textId="7AF6D8EA" w:rsidR="00E63639" w:rsidRPr="004C5E0E" w:rsidRDefault="00F76362" w:rsidP="001603E6">
      <w:pPr>
        <w:ind w:left="720" w:hanging="720"/>
        <w:jc w:val="both"/>
        <w:rPr>
          <w:bCs/>
        </w:rPr>
      </w:pPr>
      <w:r w:rsidRPr="004C5E0E">
        <w:rPr>
          <w:color w:val="000000"/>
        </w:rPr>
        <w:t>(55</w:t>
      </w:r>
      <w:r w:rsidR="00E63639" w:rsidRPr="004C5E0E">
        <w:rPr>
          <w:color w:val="000000"/>
        </w:rPr>
        <w:t xml:space="preserve">) </w:t>
      </w:r>
      <w:r w:rsidR="001603E6" w:rsidRPr="004C5E0E">
        <w:rPr>
          <w:bCs/>
        </w:rPr>
        <w:t xml:space="preserve">Meyers PJ, Doellman MM, Ragland GJ, </w:t>
      </w:r>
      <w:r w:rsidR="001603E6" w:rsidRPr="004C5E0E">
        <w:rPr>
          <w:b/>
          <w:bCs/>
        </w:rPr>
        <w:t>Hood GR</w:t>
      </w:r>
      <w:r w:rsidR="001603E6" w:rsidRPr="004C5E0E">
        <w:rPr>
          <w:bCs/>
        </w:rPr>
        <w:t xml:space="preserve">, Egan SP, Powell THQ, Nosil P, Feder JL. (2020) Can the genomics of ecological speciation be predicted across the divergence continuum from host races to species? A case study in </w:t>
      </w:r>
      <w:r w:rsidR="001603E6" w:rsidRPr="004C5E0E">
        <w:rPr>
          <w:bCs/>
          <w:i/>
        </w:rPr>
        <w:t>Rhagoletis</w:t>
      </w:r>
      <w:r w:rsidR="001603E6" w:rsidRPr="004C5E0E">
        <w:rPr>
          <w:bCs/>
        </w:rPr>
        <w:t xml:space="preserve">. </w:t>
      </w:r>
      <w:r w:rsidR="001603E6" w:rsidRPr="004C5E0E">
        <w:rPr>
          <w:b/>
          <w:bCs/>
          <w:i/>
        </w:rPr>
        <w:t xml:space="preserve">Philosophical Transactions of the Royal Society B: Biological Sciences </w:t>
      </w:r>
      <w:r w:rsidR="001603E6" w:rsidRPr="004C5E0E">
        <w:rPr>
          <w:bCs/>
        </w:rPr>
        <w:t>375:</w:t>
      </w:r>
      <w:r w:rsidR="00AA21EA" w:rsidRPr="004C5E0E">
        <w:rPr>
          <w:bCs/>
        </w:rPr>
        <w:t>20190534.</w:t>
      </w:r>
    </w:p>
    <w:p w14:paraId="0E8348BD" w14:textId="77777777" w:rsidR="00B2341E" w:rsidRPr="004C5E0E" w:rsidRDefault="00B2341E" w:rsidP="006E715C">
      <w:pPr>
        <w:ind w:left="720" w:hanging="720"/>
        <w:jc w:val="both"/>
        <w:rPr>
          <w:b/>
          <w:i/>
          <w:color w:val="000000"/>
        </w:rPr>
      </w:pPr>
    </w:p>
    <w:p w14:paraId="1723E8EA" w14:textId="62E1C069" w:rsidR="00B2341E" w:rsidRPr="004C5E0E" w:rsidRDefault="00F76362" w:rsidP="00B2341E">
      <w:pPr>
        <w:ind w:left="720" w:hanging="720"/>
        <w:jc w:val="both"/>
      </w:pPr>
      <w:r w:rsidRPr="004C5E0E">
        <w:rPr>
          <w:color w:val="000000"/>
        </w:rPr>
        <w:t>(54</w:t>
      </w:r>
      <w:r w:rsidR="00B2341E" w:rsidRPr="004C5E0E">
        <w:rPr>
          <w:color w:val="000000"/>
        </w:rPr>
        <w:t>)</w:t>
      </w:r>
      <w:r w:rsidR="00B2341E" w:rsidRPr="004C5E0E">
        <w:rPr>
          <w:b/>
          <w:color w:val="000000"/>
        </w:rPr>
        <w:t xml:space="preserve"> Hood GR</w:t>
      </w:r>
      <w:r w:rsidR="00B2341E" w:rsidRPr="004C5E0E">
        <w:rPr>
          <w:color w:val="000000"/>
        </w:rPr>
        <w:t xml:space="preserve">, Powell THQ, Doellman MM, Sim, SB, Glover M, Yee WL, Goughnour RB, Mattson M, Schwarz D, Feder JL. </w:t>
      </w:r>
      <w:r w:rsidR="00D22579" w:rsidRPr="004C5E0E">
        <w:rPr>
          <w:color w:val="000000"/>
        </w:rPr>
        <w:t xml:space="preserve">(2020) </w:t>
      </w:r>
      <w:r w:rsidR="00B2341E" w:rsidRPr="004C5E0E">
        <w:t xml:space="preserve">Rapid and repeatable host plant shifts drive reproductive isolation following a human-mediated introduction. </w:t>
      </w:r>
      <w:r w:rsidR="00B2341E" w:rsidRPr="004C5E0E">
        <w:rPr>
          <w:b/>
          <w:i/>
        </w:rPr>
        <w:t>Evolution</w:t>
      </w:r>
      <w:r w:rsidR="00B2341E" w:rsidRPr="004C5E0E">
        <w:t xml:space="preserve"> 74:156-168. </w:t>
      </w:r>
    </w:p>
    <w:p w14:paraId="5FB2CC47" w14:textId="77777777" w:rsidR="00B2341E" w:rsidRPr="004C5E0E" w:rsidRDefault="00B2341E" w:rsidP="00B2341E">
      <w:pPr>
        <w:ind w:left="720" w:hanging="720"/>
        <w:jc w:val="both"/>
      </w:pPr>
    </w:p>
    <w:p w14:paraId="69539EA6" w14:textId="584FE222" w:rsidR="00B2341E" w:rsidRPr="004C5E0E" w:rsidRDefault="00F76362" w:rsidP="00B2341E">
      <w:pPr>
        <w:ind w:left="720" w:hanging="720"/>
        <w:jc w:val="both"/>
        <w:rPr>
          <w:u w:val="single"/>
        </w:rPr>
      </w:pPr>
      <w:r w:rsidRPr="004C5E0E">
        <w:t>(53</w:t>
      </w:r>
      <w:r w:rsidR="00B2341E" w:rsidRPr="004C5E0E">
        <w:t>) Doellman MM</w:t>
      </w:r>
      <w:r w:rsidR="00B2341E" w:rsidRPr="004C5E0E">
        <w:rPr>
          <w:b/>
          <w:bCs/>
          <w:vertAlign w:val="superscript"/>
        </w:rPr>
        <w:t>‡</w:t>
      </w:r>
      <w:r w:rsidR="002C6F99" w:rsidRPr="004C5E0E">
        <w:rPr>
          <w:b/>
          <w:bCs/>
          <w:vertAlign w:val="superscript"/>
        </w:rPr>
        <w:t>^</w:t>
      </w:r>
      <w:r w:rsidR="00B2341E" w:rsidRPr="004C5E0E">
        <w:t xml:space="preserve">, </w:t>
      </w:r>
      <w:r w:rsidR="00B2341E" w:rsidRPr="004C5E0E">
        <w:rPr>
          <w:b/>
        </w:rPr>
        <w:t>Hood GR</w:t>
      </w:r>
      <w:r w:rsidR="00B2341E" w:rsidRPr="004C5E0E">
        <w:rPr>
          <w:b/>
          <w:bCs/>
          <w:vertAlign w:val="superscript"/>
        </w:rPr>
        <w:t>‡</w:t>
      </w:r>
      <w:r w:rsidR="002C6F99" w:rsidRPr="004C5E0E">
        <w:rPr>
          <w:b/>
          <w:bCs/>
          <w:vertAlign w:val="superscript"/>
        </w:rPr>
        <w:t>^</w:t>
      </w:r>
      <w:r w:rsidR="00B2341E" w:rsidRPr="004C5E0E">
        <w:t xml:space="preserve">, Xu CCY, Gersfeld J, Holmes N, Yee W, Feder JL. </w:t>
      </w:r>
      <w:r w:rsidR="00CD4AB1" w:rsidRPr="004C5E0E">
        <w:t xml:space="preserve">(2020) </w:t>
      </w:r>
      <w:r w:rsidR="00B2341E" w:rsidRPr="004C5E0E">
        <w:t xml:space="preserve">Identifying diagnostic genetic markers for a cryptic invasive agricultural pest: a test case using the apple maggot fly, </w:t>
      </w:r>
      <w:r w:rsidR="00B2341E" w:rsidRPr="004C5E0E">
        <w:rPr>
          <w:i/>
        </w:rPr>
        <w:t>Rhagoletis pomonella</w:t>
      </w:r>
      <w:r w:rsidR="00B2341E" w:rsidRPr="004C5E0E">
        <w:t xml:space="preserve"> (Diptera: Tephritidae). </w:t>
      </w:r>
      <w:r w:rsidR="00B2341E" w:rsidRPr="004C5E0E">
        <w:rPr>
          <w:b/>
          <w:i/>
        </w:rPr>
        <w:t>Annals of the Entomological Society of America</w:t>
      </w:r>
      <w:r w:rsidR="001603E6" w:rsidRPr="004C5E0E">
        <w:rPr>
          <w:b/>
        </w:rPr>
        <w:t xml:space="preserve"> </w:t>
      </w:r>
      <w:r w:rsidR="001603E6" w:rsidRPr="004C5E0E">
        <w:t>113:246-256.</w:t>
      </w:r>
      <w:r w:rsidR="00B2341E" w:rsidRPr="004C5E0E">
        <w:t xml:space="preserve"> </w:t>
      </w:r>
      <w:r w:rsidR="002C6F99" w:rsidRPr="004C5E0E">
        <w:rPr>
          <w:i/>
        </w:rPr>
        <w:t>^Authors contributed equally</w:t>
      </w:r>
      <w:r w:rsidR="002A50B2" w:rsidRPr="004C5E0E">
        <w:t>;</w:t>
      </w:r>
      <w:r w:rsidR="002A50B2" w:rsidRPr="004C5E0E">
        <w:rPr>
          <w:u w:val="single"/>
        </w:rPr>
        <w:t xml:space="preserve"> </w:t>
      </w:r>
      <w:r w:rsidR="002A50B2" w:rsidRPr="004C5E0E">
        <w:rPr>
          <w:bCs/>
          <w:vertAlign w:val="superscript"/>
        </w:rPr>
        <w:t>‡</w:t>
      </w:r>
      <w:r w:rsidR="002A50B2" w:rsidRPr="004C5E0E">
        <w:rPr>
          <w:bCs/>
          <w:i/>
        </w:rPr>
        <w:t>Corresponding author</w:t>
      </w:r>
    </w:p>
    <w:p w14:paraId="31CFDDF8" w14:textId="77777777" w:rsidR="00B2341E" w:rsidRPr="004C5E0E" w:rsidRDefault="00B2341E" w:rsidP="00B2341E">
      <w:pPr>
        <w:jc w:val="both"/>
        <w:rPr>
          <w:b/>
          <w:i/>
          <w:color w:val="000000"/>
        </w:rPr>
      </w:pPr>
    </w:p>
    <w:p w14:paraId="363F85E8" w14:textId="3E00ED3F" w:rsidR="00C752B7" w:rsidRPr="004C5E0E" w:rsidRDefault="00C752B7" w:rsidP="006E715C">
      <w:pPr>
        <w:ind w:left="720" w:hanging="720"/>
        <w:jc w:val="both"/>
        <w:rPr>
          <w:b/>
          <w:i/>
          <w:color w:val="000000"/>
        </w:rPr>
      </w:pPr>
      <w:r w:rsidRPr="004C5E0E">
        <w:rPr>
          <w:b/>
          <w:i/>
          <w:color w:val="000000"/>
        </w:rPr>
        <w:t>2019</w:t>
      </w:r>
    </w:p>
    <w:p w14:paraId="7043A007" w14:textId="77777777" w:rsidR="0087723D" w:rsidRPr="004C5E0E" w:rsidRDefault="0087723D" w:rsidP="006E715C">
      <w:pPr>
        <w:ind w:left="720" w:hanging="720"/>
        <w:jc w:val="both"/>
        <w:rPr>
          <w:b/>
          <w:i/>
          <w:color w:val="000000"/>
        </w:rPr>
      </w:pPr>
    </w:p>
    <w:p w14:paraId="6D5F178A" w14:textId="5AF2AA46" w:rsidR="0087723D" w:rsidRPr="004C5E0E" w:rsidRDefault="00F76362" w:rsidP="00D63CC6">
      <w:pPr>
        <w:ind w:left="720" w:hanging="720"/>
        <w:jc w:val="both"/>
      </w:pPr>
      <w:r w:rsidRPr="004C5E0E">
        <w:rPr>
          <w:color w:val="000000"/>
        </w:rPr>
        <w:lastRenderedPageBreak/>
        <w:t>(52</w:t>
      </w:r>
      <w:r w:rsidR="0087723D" w:rsidRPr="004C5E0E">
        <w:rPr>
          <w:color w:val="000000"/>
        </w:rPr>
        <w:t>)</w:t>
      </w:r>
      <w:r w:rsidR="00D63CC6" w:rsidRPr="004C5E0E">
        <w:rPr>
          <w:color w:val="000000"/>
        </w:rPr>
        <w:t xml:space="preserve"> </w:t>
      </w:r>
      <w:r w:rsidR="00D63CC6" w:rsidRPr="004C5E0E">
        <w:rPr>
          <w:b/>
        </w:rPr>
        <w:t>Hood GR</w:t>
      </w:r>
      <w:r w:rsidR="00D63CC6" w:rsidRPr="004C5E0E">
        <w:t>, Weaver AK*, Comerford</w:t>
      </w:r>
      <w:r w:rsidR="00D63CC6" w:rsidRPr="004C5E0E">
        <w:rPr>
          <w:vertAlign w:val="superscript"/>
        </w:rPr>
        <w:t xml:space="preserve"> </w:t>
      </w:r>
      <w:r w:rsidR="00D63CC6" w:rsidRPr="004C5E0E">
        <w:t xml:space="preserve">MS, Morton PM, Egan SP. </w:t>
      </w:r>
      <w:r w:rsidR="004962A5" w:rsidRPr="004C5E0E">
        <w:t xml:space="preserve">(2019) </w:t>
      </w:r>
      <w:r w:rsidR="00D63CC6" w:rsidRPr="004C5E0E">
        <w:t xml:space="preserve">Human-mediated disturbance in multitrophic interactions results in outbreak levels of North America’s most venomous caterpillar. </w:t>
      </w:r>
      <w:r w:rsidR="00D63CC6" w:rsidRPr="004C5E0E">
        <w:rPr>
          <w:b/>
          <w:i/>
        </w:rPr>
        <w:t>Biology Letters</w:t>
      </w:r>
      <w:r w:rsidR="00407882" w:rsidRPr="004C5E0E">
        <w:t xml:space="preserve"> 15</w:t>
      </w:r>
      <w:r w:rsidR="00B2341E" w:rsidRPr="004C5E0E">
        <w:t xml:space="preserve">:20190407. </w:t>
      </w:r>
      <w:r w:rsidR="00D63CC6" w:rsidRPr="004C5E0E">
        <w:t xml:space="preserve"> </w:t>
      </w:r>
    </w:p>
    <w:p w14:paraId="2F91FF31" w14:textId="77777777" w:rsidR="00BE4A48" w:rsidRPr="004C5E0E" w:rsidRDefault="00BE4A48" w:rsidP="00D63CC6">
      <w:pPr>
        <w:ind w:left="720" w:hanging="720"/>
        <w:jc w:val="both"/>
        <w:rPr>
          <w:b/>
        </w:rPr>
      </w:pPr>
    </w:p>
    <w:p w14:paraId="0EF7BB64" w14:textId="16E29EA1" w:rsidR="00BE4A48" w:rsidRPr="004C5E0E" w:rsidRDefault="00BE4A48" w:rsidP="00D63CC6">
      <w:pPr>
        <w:ind w:left="720" w:hanging="720"/>
        <w:jc w:val="both"/>
        <w:rPr>
          <w:b/>
        </w:rPr>
      </w:pPr>
      <w:r w:rsidRPr="004C5E0E">
        <w:rPr>
          <w:b/>
        </w:rPr>
        <w:t xml:space="preserve">**Featured in the following news outlets: </w:t>
      </w:r>
      <w:r w:rsidRPr="004C5E0E">
        <w:t>Houston Chronicle, Newsweek, KHOU 11 News Channel in Houston, Science Daily, Houstonia, Phys.org</w:t>
      </w:r>
      <w:r w:rsidR="002C1EC8" w:rsidRPr="004C5E0E">
        <w:t>.</w:t>
      </w:r>
    </w:p>
    <w:p w14:paraId="449A6D2B" w14:textId="77777777" w:rsidR="00C752B7" w:rsidRPr="004C5E0E" w:rsidRDefault="00C752B7" w:rsidP="006E715C">
      <w:pPr>
        <w:ind w:left="720" w:hanging="720"/>
        <w:jc w:val="both"/>
        <w:rPr>
          <w:b/>
          <w:i/>
          <w:color w:val="000000"/>
        </w:rPr>
      </w:pPr>
    </w:p>
    <w:p w14:paraId="496D5F84" w14:textId="50A9CC23" w:rsidR="00C752B7" w:rsidRPr="004C5E0E" w:rsidRDefault="00F76362" w:rsidP="00C752B7">
      <w:pPr>
        <w:ind w:left="720" w:hanging="720"/>
        <w:jc w:val="both"/>
        <w:rPr>
          <w:i/>
        </w:rPr>
      </w:pPr>
      <w:r w:rsidRPr="004C5E0E">
        <w:rPr>
          <w:bCs/>
        </w:rPr>
        <w:t>(51</w:t>
      </w:r>
      <w:r w:rsidR="00C752B7" w:rsidRPr="004C5E0E">
        <w:rPr>
          <w:bCs/>
        </w:rPr>
        <w:t>)</w:t>
      </w:r>
      <w:r w:rsidR="00C752B7" w:rsidRPr="004C5E0E">
        <w:rPr>
          <w:b/>
          <w:bCs/>
        </w:rPr>
        <w:t xml:space="preserve"> Hood GR</w:t>
      </w:r>
      <w:r w:rsidR="00C752B7" w:rsidRPr="004C5E0E">
        <w:rPr>
          <w:bCs/>
        </w:rPr>
        <w:t>, Zhang</w:t>
      </w:r>
      <w:r w:rsidR="00C752B7" w:rsidRPr="004C5E0E">
        <w:rPr>
          <w:b/>
        </w:rPr>
        <w:t xml:space="preserve"> </w:t>
      </w:r>
      <w:r w:rsidR="00C752B7" w:rsidRPr="004C5E0E">
        <w:t xml:space="preserve">L, Hu EG*, Ott JR, Egan, SP. </w:t>
      </w:r>
      <w:r w:rsidR="004962A5" w:rsidRPr="004C5E0E">
        <w:t xml:space="preserve">(2019) </w:t>
      </w:r>
      <w:r w:rsidR="00C752B7" w:rsidRPr="004C5E0E">
        <w:t>Cascading reproductive isolation: plant phenology drives temporal isolation among populations of a host-specific herbivore</w:t>
      </w:r>
      <w:r w:rsidR="00C752B7" w:rsidRPr="004C5E0E">
        <w:rPr>
          <w:i/>
        </w:rPr>
        <w:t xml:space="preserve">. </w:t>
      </w:r>
      <w:r w:rsidR="0087723D" w:rsidRPr="004C5E0E">
        <w:rPr>
          <w:b/>
          <w:i/>
        </w:rPr>
        <w:t>Evolution</w:t>
      </w:r>
      <w:r w:rsidR="0087723D" w:rsidRPr="004C5E0E">
        <w:rPr>
          <w:i/>
        </w:rPr>
        <w:t xml:space="preserve"> </w:t>
      </w:r>
      <w:r w:rsidR="0087723D" w:rsidRPr="004C5E0E">
        <w:t>73:554-568.</w:t>
      </w:r>
      <w:r w:rsidR="00C752B7" w:rsidRPr="004C5E0E">
        <w:rPr>
          <w:i/>
        </w:rPr>
        <w:t xml:space="preserve"> </w:t>
      </w:r>
    </w:p>
    <w:p w14:paraId="55BDF473" w14:textId="77777777" w:rsidR="00175DE2" w:rsidRPr="004C5E0E" w:rsidRDefault="00175DE2" w:rsidP="00C752B7">
      <w:pPr>
        <w:ind w:left="720" w:hanging="720"/>
        <w:jc w:val="both"/>
        <w:rPr>
          <w:i/>
        </w:rPr>
      </w:pPr>
    </w:p>
    <w:p w14:paraId="0BB46351" w14:textId="3F21856F" w:rsidR="00175DE2" w:rsidRPr="004C5E0E" w:rsidRDefault="00F76362" w:rsidP="00175DE2">
      <w:pPr>
        <w:pStyle w:val="NormalWeb"/>
        <w:spacing w:before="2" w:after="2"/>
        <w:ind w:left="720" w:hanging="720"/>
        <w:jc w:val="both"/>
        <w:rPr>
          <w:rFonts w:ascii="Times New Roman" w:hAnsi="Times New Roman"/>
          <w:sz w:val="24"/>
          <w:szCs w:val="24"/>
        </w:rPr>
      </w:pPr>
      <w:r w:rsidRPr="004C5E0E">
        <w:rPr>
          <w:rFonts w:ascii="Times New Roman" w:hAnsi="Times New Roman"/>
          <w:sz w:val="24"/>
          <w:szCs w:val="24"/>
        </w:rPr>
        <w:t>(50</w:t>
      </w:r>
      <w:r w:rsidR="00175DE2" w:rsidRPr="004C5E0E">
        <w:rPr>
          <w:rFonts w:ascii="Times New Roman" w:hAnsi="Times New Roman"/>
          <w:sz w:val="24"/>
          <w:szCs w:val="24"/>
        </w:rPr>
        <w:t xml:space="preserve">) Doellman MM, Schuler H, St. Jean G, </w:t>
      </w:r>
      <w:r w:rsidR="00175DE2" w:rsidRPr="004C5E0E">
        <w:rPr>
          <w:rFonts w:ascii="Times New Roman" w:hAnsi="Times New Roman"/>
          <w:b/>
          <w:sz w:val="24"/>
          <w:szCs w:val="24"/>
        </w:rPr>
        <w:t>Hood GR</w:t>
      </w:r>
      <w:r w:rsidR="00175DE2" w:rsidRPr="004C5E0E">
        <w:rPr>
          <w:rFonts w:ascii="Times New Roman" w:hAnsi="Times New Roman"/>
          <w:sz w:val="24"/>
          <w:szCs w:val="24"/>
        </w:rPr>
        <w:t xml:space="preserve">, Egan SP, Powell THQ, Glover MM, Bruzzese DJ, Smith JJ, Yee W, Goughnour RB, Rull J, Aluja M, Feder JL. </w:t>
      </w:r>
      <w:r w:rsidR="004962A5" w:rsidRPr="004C5E0E">
        <w:rPr>
          <w:rFonts w:ascii="Times New Roman" w:hAnsi="Times New Roman"/>
          <w:sz w:val="24"/>
          <w:szCs w:val="24"/>
        </w:rPr>
        <w:t xml:space="preserve">(2019) </w:t>
      </w:r>
      <w:r w:rsidR="00175DE2" w:rsidRPr="004C5E0E">
        <w:rPr>
          <w:rFonts w:ascii="Times New Roman" w:hAnsi="Times New Roman"/>
          <w:sz w:val="24"/>
          <w:szCs w:val="24"/>
        </w:rPr>
        <w:t xml:space="preserve">Geographic and ecological dimensions of host plant associated genetic differentiation and speciation in the </w:t>
      </w:r>
      <w:r w:rsidR="00175DE2" w:rsidRPr="004C5E0E">
        <w:rPr>
          <w:rFonts w:ascii="Times New Roman" w:hAnsi="Times New Roman"/>
          <w:i/>
          <w:sz w:val="24"/>
          <w:szCs w:val="24"/>
        </w:rPr>
        <w:t>Rhagoletis</w:t>
      </w:r>
      <w:r w:rsidR="00175DE2" w:rsidRPr="004C5E0E">
        <w:rPr>
          <w:rFonts w:ascii="Times New Roman" w:hAnsi="Times New Roman"/>
          <w:sz w:val="24"/>
          <w:szCs w:val="24"/>
        </w:rPr>
        <w:t xml:space="preserve"> </w:t>
      </w:r>
      <w:r w:rsidR="00175DE2" w:rsidRPr="004C5E0E">
        <w:rPr>
          <w:rFonts w:ascii="Times New Roman" w:hAnsi="Times New Roman"/>
          <w:i/>
          <w:sz w:val="24"/>
          <w:szCs w:val="24"/>
        </w:rPr>
        <w:t xml:space="preserve">cingulate </w:t>
      </w:r>
      <w:r w:rsidR="00175DE2" w:rsidRPr="004C5E0E">
        <w:rPr>
          <w:rFonts w:ascii="Times New Roman" w:hAnsi="Times New Roman"/>
          <w:sz w:val="24"/>
          <w:szCs w:val="24"/>
        </w:rPr>
        <w:t>sibling species group. </w:t>
      </w:r>
      <w:r w:rsidR="00175DE2" w:rsidRPr="004C5E0E">
        <w:rPr>
          <w:rFonts w:ascii="Times New Roman" w:hAnsi="Times New Roman"/>
          <w:b/>
          <w:i/>
          <w:sz w:val="24"/>
          <w:szCs w:val="24"/>
        </w:rPr>
        <w:t>Insects</w:t>
      </w:r>
      <w:r w:rsidR="00175DE2" w:rsidRPr="004C5E0E">
        <w:rPr>
          <w:rFonts w:ascii="Times New Roman" w:hAnsi="Times New Roman"/>
          <w:sz w:val="24"/>
          <w:szCs w:val="24"/>
        </w:rPr>
        <w:t xml:space="preserve"> 10:275. </w:t>
      </w:r>
    </w:p>
    <w:p w14:paraId="222891BA" w14:textId="77777777" w:rsidR="00B2341E" w:rsidRPr="004C5E0E" w:rsidRDefault="00B2341E" w:rsidP="00175DE2">
      <w:pPr>
        <w:jc w:val="both"/>
        <w:rPr>
          <w:i/>
        </w:rPr>
      </w:pPr>
    </w:p>
    <w:p w14:paraId="096B4CF0" w14:textId="71B8EDDB" w:rsidR="00B2341E" w:rsidRPr="004C5E0E" w:rsidRDefault="00F76362" w:rsidP="00B2341E">
      <w:pPr>
        <w:ind w:left="720" w:hanging="720"/>
        <w:jc w:val="both"/>
        <w:rPr>
          <w:bCs/>
        </w:rPr>
      </w:pPr>
      <w:r w:rsidRPr="004C5E0E">
        <w:rPr>
          <w:bCs/>
        </w:rPr>
        <w:t>(49</w:t>
      </w:r>
      <w:r w:rsidR="00B2341E" w:rsidRPr="004C5E0E">
        <w:rPr>
          <w:bCs/>
        </w:rPr>
        <w:t xml:space="preserve">) Tvedte ES, Walden KKO, McElroy KE, Forbes AA, </w:t>
      </w:r>
      <w:r w:rsidR="00B2341E" w:rsidRPr="004C5E0E">
        <w:rPr>
          <w:b/>
          <w:bCs/>
        </w:rPr>
        <w:t>Hood GR</w:t>
      </w:r>
      <w:r w:rsidR="00B2341E" w:rsidRPr="004C5E0E">
        <w:rPr>
          <w:bCs/>
        </w:rPr>
        <w:t xml:space="preserve">, Logsdon Jr JM, Feder JL Robertson HM. </w:t>
      </w:r>
      <w:r w:rsidR="004962A5" w:rsidRPr="004C5E0E">
        <w:rPr>
          <w:bCs/>
        </w:rPr>
        <w:t xml:space="preserve">(2019) </w:t>
      </w:r>
      <w:r w:rsidR="00B2341E" w:rsidRPr="004C5E0E">
        <w:rPr>
          <w:bCs/>
        </w:rPr>
        <w:t xml:space="preserve">Genome of the parasitoid wasp </w:t>
      </w:r>
      <w:r w:rsidR="00B2341E" w:rsidRPr="004C5E0E">
        <w:rPr>
          <w:bCs/>
          <w:i/>
        </w:rPr>
        <w:t>Diachasma alloeum</w:t>
      </w:r>
      <w:r w:rsidR="00B2341E" w:rsidRPr="004C5E0E">
        <w:rPr>
          <w:bCs/>
        </w:rPr>
        <w:t xml:space="preserve">, an emerging model for ecological speciation and transitions to asexual reproduction. </w:t>
      </w:r>
      <w:r w:rsidR="00B2341E" w:rsidRPr="004C5E0E">
        <w:rPr>
          <w:b/>
          <w:bCs/>
          <w:i/>
        </w:rPr>
        <w:t xml:space="preserve">Genome Biology and Evolution </w:t>
      </w:r>
      <w:r w:rsidR="00B2341E" w:rsidRPr="004C5E0E">
        <w:rPr>
          <w:bCs/>
        </w:rPr>
        <w:t xml:space="preserve">11:2767-2773. </w:t>
      </w:r>
    </w:p>
    <w:p w14:paraId="1E26D76C" w14:textId="77777777" w:rsidR="00B2341E" w:rsidRPr="004C5E0E" w:rsidRDefault="00B2341E" w:rsidP="00C752B7">
      <w:pPr>
        <w:ind w:left="720" w:hanging="720"/>
        <w:jc w:val="both"/>
        <w:rPr>
          <w:i/>
        </w:rPr>
      </w:pPr>
    </w:p>
    <w:p w14:paraId="04DE4D94" w14:textId="672C655F" w:rsidR="00B2341E" w:rsidRPr="004C5E0E" w:rsidRDefault="00F76362" w:rsidP="00B2341E">
      <w:pPr>
        <w:ind w:left="720" w:hanging="720"/>
        <w:jc w:val="both"/>
        <w:rPr>
          <w:color w:val="000000"/>
        </w:rPr>
      </w:pPr>
      <w:r w:rsidRPr="004C5E0E">
        <w:rPr>
          <w:color w:val="000000"/>
        </w:rPr>
        <w:t>(48</w:t>
      </w:r>
      <w:r w:rsidR="00B2341E" w:rsidRPr="004C5E0E">
        <w:rPr>
          <w:color w:val="000000"/>
        </w:rPr>
        <w:t xml:space="preserve">) Zhang L, </w:t>
      </w:r>
      <w:r w:rsidR="00B2341E" w:rsidRPr="004C5E0E">
        <w:rPr>
          <w:b/>
          <w:color w:val="000000"/>
        </w:rPr>
        <w:t>Hood GR</w:t>
      </w:r>
      <w:r w:rsidR="00B2341E" w:rsidRPr="004C5E0E">
        <w:rPr>
          <w:color w:val="000000"/>
        </w:rPr>
        <w:t xml:space="preserve">, Ott JR, Egan SP. </w:t>
      </w:r>
      <w:r w:rsidR="004962A5" w:rsidRPr="004C5E0E">
        <w:rPr>
          <w:color w:val="000000"/>
        </w:rPr>
        <w:t xml:space="preserve">(2019) </w:t>
      </w:r>
      <w:r w:rsidR="00B2341E" w:rsidRPr="004C5E0E">
        <w:rPr>
          <w:color w:val="000000"/>
        </w:rPr>
        <w:t xml:space="preserve">Temporal isolation between sympatric host plants cascades across multiple trophic levels of host-associated insects. </w:t>
      </w:r>
      <w:r w:rsidR="00B2341E" w:rsidRPr="004C5E0E">
        <w:rPr>
          <w:b/>
          <w:i/>
          <w:color w:val="000000"/>
        </w:rPr>
        <w:t>Biology Letters</w:t>
      </w:r>
      <w:r w:rsidR="00B2341E" w:rsidRPr="004C5E0E">
        <w:rPr>
          <w:b/>
          <w:color w:val="000000"/>
        </w:rPr>
        <w:t xml:space="preserve"> </w:t>
      </w:r>
      <w:r w:rsidR="00B2341E" w:rsidRPr="004C5E0E">
        <w:rPr>
          <w:color w:val="000000"/>
        </w:rPr>
        <w:t xml:space="preserve">15:20190507. </w:t>
      </w:r>
    </w:p>
    <w:p w14:paraId="5B6D6EF8" w14:textId="77777777" w:rsidR="00D63CC6" w:rsidRPr="004C5E0E" w:rsidRDefault="00D63CC6" w:rsidP="00B2341E">
      <w:pPr>
        <w:jc w:val="both"/>
        <w:rPr>
          <w:i/>
        </w:rPr>
      </w:pPr>
    </w:p>
    <w:p w14:paraId="103F3CDC" w14:textId="778CD1E0" w:rsidR="00D63CC6" w:rsidRPr="004C5E0E" w:rsidRDefault="00F76362" w:rsidP="00D63CC6">
      <w:pPr>
        <w:ind w:left="720" w:hanging="720"/>
        <w:jc w:val="both"/>
        <w:rPr>
          <w:color w:val="000000"/>
        </w:rPr>
      </w:pPr>
      <w:r w:rsidRPr="004C5E0E">
        <w:rPr>
          <w:color w:val="000000"/>
        </w:rPr>
        <w:t>(47</w:t>
      </w:r>
      <w:r w:rsidR="00D63CC6" w:rsidRPr="004C5E0E">
        <w:rPr>
          <w:color w:val="000000"/>
        </w:rPr>
        <w:t xml:space="preserve">) Driscoe AL, Nice CC, Busbee RW, </w:t>
      </w:r>
      <w:r w:rsidR="00D63CC6" w:rsidRPr="004C5E0E">
        <w:rPr>
          <w:b/>
          <w:color w:val="000000"/>
        </w:rPr>
        <w:t>Hood GR</w:t>
      </w:r>
      <w:r w:rsidR="00D63CC6" w:rsidRPr="004C5E0E">
        <w:rPr>
          <w:color w:val="000000"/>
        </w:rPr>
        <w:t xml:space="preserve">, </w:t>
      </w:r>
      <w:r w:rsidR="00B122E9" w:rsidRPr="004C5E0E">
        <w:rPr>
          <w:color w:val="000000"/>
        </w:rPr>
        <w:t xml:space="preserve">Egan SP, </w:t>
      </w:r>
      <w:r w:rsidR="00D63CC6" w:rsidRPr="004C5E0E">
        <w:rPr>
          <w:color w:val="000000"/>
        </w:rPr>
        <w:t xml:space="preserve">Ott JR. </w:t>
      </w:r>
      <w:r w:rsidR="004962A5" w:rsidRPr="004C5E0E">
        <w:rPr>
          <w:color w:val="000000"/>
        </w:rPr>
        <w:t xml:space="preserve">(2019) </w:t>
      </w:r>
      <w:r w:rsidR="00D63CC6" w:rsidRPr="004C5E0E">
        <w:rPr>
          <w:color w:val="000000"/>
        </w:rPr>
        <w:t xml:space="preserve">Host plant association and spatial autocorrelation as drivers of genetic differentiation among populations of a regionally host-specific insect herbivore. </w:t>
      </w:r>
      <w:r w:rsidR="00D63CC6" w:rsidRPr="004C5E0E">
        <w:rPr>
          <w:b/>
          <w:i/>
          <w:color w:val="000000"/>
        </w:rPr>
        <w:t>Molecular Ecology</w:t>
      </w:r>
      <w:r w:rsidR="00B2341E" w:rsidRPr="004C5E0E">
        <w:rPr>
          <w:color w:val="000000"/>
        </w:rPr>
        <w:t xml:space="preserve"> 28:4197-4211.</w:t>
      </w:r>
      <w:r w:rsidR="00D63CC6" w:rsidRPr="004C5E0E">
        <w:rPr>
          <w:color w:val="000000"/>
        </w:rPr>
        <w:t xml:space="preserve"> </w:t>
      </w:r>
    </w:p>
    <w:p w14:paraId="041189E6" w14:textId="77777777" w:rsidR="0087723D" w:rsidRPr="004C5E0E" w:rsidRDefault="0087723D" w:rsidP="00D63CC6">
      <w:pPr>
        <w:jc w:val="both"/>
        <w:rPr>
          <w:i/>
        </w:rPr>
      </w:pPr>
    </w:p>
    <w:p w14:paraId="3874E8F3" w14:textId="214B8257" w:rsidR="00D63CC6" w:rsidRPr="004C5E0E" w:rsidRDefault="0092514A" w:rsidP="00D63CC6">
      <w:pPr>
        <w:ind w:left="720" w:hanging="720"/>
        <w:jc w:val="both"/>
        <w:rPr>
          <w:bCs/>
        </w:rPr>
      </w:pPr>
      <w:r w:rsidRPr="004C5E0E">
        <w:t>(46</w:t>
      </w:r>
      <w:r w:rsidR="00D63CC6" w:rsidRPr="004C5E0E">
        <w:t xml:space="preserve">) </w:t>
      </w:r>
      <w:r w:rsidR="00D63CC6" w:rsidRPr="004C5E0E">
        <w:rPr>
          <w:bCs/>
        </w:rPr>
        <w:t xml:space="preserve">Doellman MM, Egan SP, Ragland GJ, Meyers PJ, </w:t>
      </w:r>
      <w:r w:rsidR="00D63CC6" w:rsidRPr="004C5E0E">
        <w:rPr>
          <w:b/>
          <w:bCs/>
        </w:rPr>
        <w:t>Hood GR</w:t>
      </w:r>
      <w:r w:rsidR="00D63CC6" w:rsidRPr="004C5E0E">
        <w:rPr>
          <w:bCs/>
        </w:rPr>
        <w:t>, Powell THQ, Lazorchak P, Hahn DA, Berloc</w:t>
      </w:r>
      <w:r w:rsidR="004962A5" w:rsidRPr="004C5E0E">
        <w:rPr>
          <w:bCs/>
        </w:rPr>
        <w:t>her SH, Nosil P, Feder JL. (2019</w:t>
      </w:r>
      <w:r w:rsidR="00D63CC6" w:rsidRPr="004C5E0E">
        <w:rPr>
          <w:bCs/>
        </w:rPr>
        <w:t xml:space="preserve">) Standing genetic variation in eclosion time and genome wide patterns of geographic and host related differentiation in </w:t>
      </w:r>
      <w:r w:rsidR="00D63CC6" w:rsidRPr="004C5E0E">
        <w:rPr>
          <w:bCs/>
          <w:i/>
        </w:rPr>
        <w:t>Rhagoletis pomonella</w:t>
      </w:r>
      <w:r w:rsidR="00D63CC6" w:rsidRPr="004C5E0E">
        <w:rPr>
          <w:bCs/>
        </w:rPr>
        <w:t xml:space="preserve">. </w:t>
      </w:r>
      <w:r w:rsidR="00D63CC6" w:rsidRPr="004C5E0E">
        <w:rPr>
          <w:b/>
          <w:bCs/>
          <w:i/>
        </w:rPr>
        <w:t xml:space="preserve">Ecology and Evolution </w:t>
      </w:r>
      <w:r w:rsidR="00D63CC6" w:rsidRPr="004C5E0E">
        <w:rPr>
          <w:bCs/>
        </w:rPr>
        <w:t>9:393-409.</w:t>
      </w:r>
    </w:p>
    <w:p w14:paraId="0564A375" w14:textId="77777777" w:rsidR="00C752B7" w:rsidRPr="004C5E0E" w:rsidRDefault="00C752B7" w:rsidP="006E715C">
      <w:pPr>
        <w:ind w:left="720" w:hanging="720"/>
        <w:jc w:val="both"/>
        <w:rPr>
          <w:i/>
          <w:color w:val="000000"/>
        </w:rPr>
      </w:pPr>
    </w:p>
    <w:p w14:paraId="1919A409" w14:textId="332BEF71" w:rsidR="00C752B7" w:rsidRPr="004C5E0E" w:rsidRDefault="0092514A" w:rsidP="00C752B7">
      <w:pPr>
        <w:ind w:left="720" w:hanging="720"/>
        <w:jc w:val="both"/>
        <w:rPr>
          <w:bCs/>
        </w:rPr>
      </w:pPr>
      <w:r w:rsidRPr="004C5E0E">
        <w:rPr>
          <w:bCs/>
        </w:rPr>
        <w:t>(45</w:t>
      </w:r>
      <w:r w:rsidR="00C752B7" w:rsidRPr="004C5E0E">
        <w:rPr>
          <w:bCs/>
        </w:rPr>
        <w:t xml:space="preserve">) Schuler H, Lopez JA, Doellman MM, </w:t>
      </w:r>
      <w:r w:rsidR="00C752B7" w:rsidRPr="004C5E0E">
        <w:rPr>
          <w:b/>
          <w:bCs/>
        </w:rPr>
        <w:t>Hood GR</w:t>
      </w:r>
      <w:r w:rsidR="00C752B7" w:rsidRPr="004C5E0E">
        <w:rPr>
          <w:bCs/>
        </w:rPr>
        <w:t xml:space="preserve">, Egan SP, Feder JL. </w:t>
      </w:r>
      <w:r w:rsidR="009F273F" w:rsidRPr="004C5E0E">
        <w:rPr>
          <w:bCs/>
        </w:rPr>
        <w:t>(2019</w:t>
      </w:r>
      <w:r w:rsidR="005C134A" w:rsidRPr="004C5E0E">
        <w:rPr>
          <w:bCs/>
        </w:rPr>
        <w:t xml:space="preserve">) </w:t>
      </w:r>
      <w:r w:rsidR="00C752B7" w:rsidRPr="004C5E0E">
        <w:rPr>
          <w:bCs/>
        </w:rPr>
        <w:t>Target</w:t>
      </w:r>
      <w:r w:rsidR="0087723D" w:rsidRPr="004C5E0E">
        <w:rPr>
          <w:bCs/>
        </w:rPr>
        <w:t>-</w:t>
      </w:r>
      <w:r w:rsidR="00C752B7" w:rsidRPr="004C5E0E">
        <w:rPr>
          <w:bCs/>
        </w:rPr>
        <w:t>enriched RAD sequencing (teRADseq): A new high-throughput sequencing approach applied to the comprehensive characterization of endosymbionts</w:t>
      </w:r>
      <w:r w:rsidR="009D39C1" w:rsidRPr="004C5E0E">
        <w:rPr>
          <w:bCs/>
        </w:rPr>
        <w:t xml:space="preserve">. </w:t>
      </w:r>
      <w:r w:rsidR="002572EE" w:rsidRPr="004C5E0E">
        <w:rPr>
          <w:bCs/>
        </w:rPr>
        <w:t xml:space="preserve">In </w:t>
      </w:r>
      <w:r w:rsidR="002572EE" w:rsidRPr="004C5E0E">
        <w:rPr>
          <w:bCs/>
          <w:i/>
        </w:rPr>
        <w:t xml:space="preserve">Methods in Molecular Biology: </w:t>
      </w:r>
      <w:r w:rsidR="0027672E" w:rsidRPr="004C5E0E">
        <w:rPr>
          <w:bCs/>
          <w:i/>
        </w:rPr>
        <w:t>Insect Genomics</w:t>
      </w:r>
      <w:r w:rsidR="002572EE" w:rsidRPr="004C5E0E">
        <w:rPr>
          <w:bCs/>
        </w:rPr>
        <w:t xml:space="preserve">, eds. </w:t>
      </w:r>
      <w:r w:rsidR="00FC27BE" w:rsidRPr="004C5E0E">
        <w:rPr>
          <w:bCs/>
        </w:rPr>
        <w:t xml:space="preserve">S. Brown &amp; </w:t>
      </w:r>
      <w:r w:rsidR="002572EE" w:rsidRPr="004C5E0E">
        <w:rPr>
          <w:bCs/>
        </w:rPr>
        <w:t>M. Pfrender</w:t>
      </w:r>
      <w:r w:rsidR="00FC27BE" w:rsidRPr="004C5E0E">
        <w:rPr>
          <w:bCs/>
        </w:rPr>
        <w:t xml:space="preserve"> (Springer, </w:t>
      </w:r>
      <w:r w:rsidR="009F273F" w:rsidRPr="004C5E0E">
        <w:rPr>
          <w:bCs/>
        </w:rPr>
        <w:t>New York, NY),</w:t>
      </w:r>
      <w:r w:rsidR="00345FF4" w:rsidRPr="004C5E0E">
        <w:rPr>
          <w:bCs/>
        </w:rPr>
        <w:t xml:space="preserve"> </w:t>
      </w:r>
      <w:r w:rsidR="00FC27BE" w:rsidRPr="004C5E0E">
        <w:rPr>
          <w:bCs/>
        </w:rPr>
        <w:t xml:space="preserve">pp </w:t>
      </w:r>
      <w:r w:rsidR="00345FF4" w:rsidRPr="004C5E0E">
        <w:rPr>
          <w:bCs/>
        </w:rPr>
        <w:t>195-212.</w:t>
      </w:r>
    </w:p>
    <w:p w14:paraId="5A75D8F8" w14:textId="29EB2461" w:rsidR="0092514A" w:rsidRPr="004C5E0E" w:rsidRDefault="0092514A" w:rsidP="00C752B7">
      <w:pPr>
        <w:ind w:left="720" w:hanging="720"/>
        <w:jc w:val="both"/>
        <w:rPr>
          <w:bCs/>
        </w:rPr>
      </w:pPr>
    </w:p>
    <w:p w14:paraId="28DC5C6A" w14:textId="3FEB4CA5" w:rsidR="0092514A" w:rsidRPr="004C5E0E" w:rsidRDefault="0092514A" w:rsidP="0092514A">
      <w:pPr>
        <w:pStyle w:val="NormalWeb"/>
        <w:spacing w:before="2" w:after="2"/>
        <w:ind w:left="720" w:hanging="720"/>
        <w:jc w:val="both"/>
        <w:rPr>
          <w:rFonts w:ascii="Times New Roman" w:hAnsi="Times New Roman"/>
          <w:b/>
          <w:i/>
          <w:sz w:val="24"/>
          <w:szCs w:val="24"/>
        </w:rPr>
      </w:pPr>
      <w:r w:rsidRPr="004C5E0E">
        <w:rPr>
          <w:rFonts w:ascii="Times New Roman" w:hAnsi="Times New Roman"/>
          <w:sz w:val="24"/>
          <w:szCs w:val="24"/>
        </w:rPr>
        <w:t xml:space="preserve">(44) Duran DP, Herrmann DP, Roman SJ, Gwiazdowski RA, Drummond JA, </w:t>
      </w:r>
      <w:r w:rsidRPr="004C5E0E">
        <w:rPr>
          <w:rFonts w:ascii="Times New Roman" w:hAnsi="Times New Roman"/>
          <w:b/>
          <w:sz w:val="24"/>
          <w:szCs w:val="24"/>
        </w:rPr>
        <w:t>Hood GR</w:t>
      </w:r>
      <w:r w:rsidRPr="004C5E0E">
        <w:rPr>
          <w:rFonts w:ascii="Times New Roman" w:hAnsi="Times New Roman"/>
          <w:sz w:val="24"/>
          <w:szCs w:val="24"/>
        </w:rPr>
        <w:t xml:space="preserve">, Egan SP. (2019) Congruence-based method for species discovery: cryptic diversity in the North American </w:t>
      </w:r>
      <w:r w:rsidRPr="004C5E0E">
        <w:rPr>
          <w:rFonts w:ascii="Times New Roman" w:hAnsi="Times New Roman"/>
          <w:i/>
          <w:sz w:val="24"/>
          <w:szCs w:val="24"/>
        </w:rPr>
        <w:t>Dromochorus</w:t>
      </w:r>
      <w:r w:rsidRPr="004C5E0E">
        <w:rPr>
          <w:rFonts w:ascii="Times New Roman" w:hAnsi="Times New Roman"/>
          <w:sz w:val="24"/>
          <w:szCs w:val="24"/>
        </w:rPr>
        <w:t xml:space="preserve"> tiger beetles (Coleoptera: Carabidae: Cicindelinae). </w:t>
      </w:r>
      <w:r w:rsidRPr="004C5E0E">
        <w:rPr>
          <w:rFonts w:ascii="Times New Roman" w:hAnsi="Times New Roman"/>
          <w:b/>
          <w:i/>
          <w:sz w:val="24"/>
          <w:szCs w:val="24"/>
        </w:rPr>
        <w:t xml:space="preserve">Zoological Journal of the Linnean Society </w:t>
      </w:r>
      <w:r w:rsidRPr="004C5E0E">
        <w:rPr>
          <w:rFonts w:ascii="Times New Roman" w:hAnsi="Times New Roman"/>
          <w:sz w:val="24"/>
          <w:szCs w:val="24"/>
        </w:rPr>
        <w:t>186:250-285</w:t>
      </w:r>
      <w:r w:rsidRPr="004C5E0E">
        <w:rPr>
          <w:rFonts w:ascii="Times New Roman" w:hAnsi="Times New Roman"/>
          <w:i/>
          <w:sz w:val="24"/>
          <w:szCs w:val="24"/>
        </w:rPr>
        <w:t>.</w:t>
      </w:r>
    </w:p>
    <w:p w14:paraId="1DBDA048" w14:textId="77777777" w:rsidR="00CB3C61" w:rsidRPr="004C5E0E" w:rsidRDefault="00CB3C61" w:rsidP="00B6211F">
      <w:pPr>
        <w:pStyle w:val="NormalWeb"/>
        <w:spacing w:before="2" w:after="2"/>
        <w:jc w:val="both"/>
        <w:rPr>
          <w:rFonts w:ascii="Times New Roman" w:hAnsi="Times New Roman"/>
          <w:i/>
          <w:sz w:val="24"/>
          <w:szCs w:val="24"/>
        </w:rPr>
      </w:pPr>
    </w:p>
    <w:p w14:paraId="5D86B102" w14:textId="13418481" w:rsidR="00CD08E1" w:rsidRPr="004C5E0E" w:rsidRDefault="00CB3C61" w:rsidP="00CD08E1">
      <w:pPr>
        <w:pStyle w:val="NormalWeb"/>
        <w:spacing w:before="2" w:after="2"/>
        <w:ind w:left="720" w:hanging="720"/>
        <w:jc w:val="both"/>
        <w:rPr>
          <w:rFonts w:ascii="Times New Roman" w:hAnsi="Times New Roman"/>
          <w:b/>
          <w:i/>
          <w:sz w:val="24"/>
          <w:szCs w:val="24"/>
        </w:rPr>
      </w:pPr>
      <w:r w:rsidRPr="004C5E0E">
        <w:rPr>
          <w:rFonts w:ascii="Times New Roman" w:hAnsi="Times New Roman"/>
          <w:b/>
          <w:i/>
          <w:sz w:val="24"/>
          <w:szCs w:val="24"/>
        </w:rPr>
        <w:t>2018</w:t>
      </w:r>
    </w:p>
    <w:p w14:paraId="7A6376E4" w14:textId="1052CEBA" w:rsidR="00D005EE" w:rsidRPr="004C5E0E" w:rsidRDefault="00D005EE" w:rsidP="0092514A">
      <w:pPr>
        <w:pStyle w:val="NormalWeb"/>
        <w:spacing w:before="2" w:after="2"/>
        <w:jc w:val="both"/>
        <w:rPr>
          <w:rFonts w:ascii="Times New Roman" w:hAnsi="Times New Roman"/>
          <w:b/>
          <w:i/>
          <w:sz w:val="24"/>
          <w:szCs w:val="24"/>
        </w:rPr>
      </w:pPr>
    </w:p>
    <w:p w14:paraId="1DBBE73A" w14:textId="5EF5A902" w:rsidR="0028248D" w:rsidRPr="004C5E0E" w:rsidRDefault="0092514A" w:rsidP="0028248D">
      <w:pPr>
        <w:ind w:left="720" w:hanging="720"/>
        <w:jc w:val="both"/>
        <w:rPr>
          <w:bCs/>
          <w:i/>
        </w:rPr>
      </w:pPr>
      <w:r w:rsidRPr="004C5E0E">
        <w:lastRenderedPageBreak/>
        <w:t>(43</w:t>
      </w:r>
      <w:r w:rsidR="0028248D" w:rsidRPr="004C5E0E">
        <w:t xml:space="preserve">) </w:t>
      </w:r>
      <w:r w:rsidR="0028248D" w:rsidRPr="004C5E0E">
        <w:rPr>
          <w:bCs/>
        </w:rPr>
        <w:t xml:space="preserve">Egan SP, Comerford M, </w:t>
      </w:r>
      <w:r w:rsidR="0028248D" w:rsidRPr="004C5E0E">
        <w:rPr>
          <w:b/>
          <w:bCs/>
        </w:rPr>
        <w:t>Hood GR</w:t>
      </w:r>
      <w:r w:rsidR="0028248D" w:rsidRPr="004C5E0E">
        <w:rPr>
          <w:bCs/>
        </w:rPr>
        <w:t xml:space="preserve">, Zhang L, Weinersmith K. </w:t>
      </w:r>
      <w:r w:rsidR="0028248D" w:rsidRPr="004C5E0E">
        <w:rPr>
          <w:color w:val="000000"/>
        </w:rPr>
        <w:t xml:space="preserve">Borders on the rise: the unintended evolutionary consequences of border barriers on natural populations. </w:t>
      </w:r>
      <w:r w:rsidR="00BB2E39" w:rsidRPr="004C5E0E">
        <w:rPr>
          <w:color w:val="000000"/>
        </w:rPr>
        <w:t xml:space="preserve">(2018) </w:t>
      </w:r>
      <w:r w:rsidR="00FA3F64" w:rsidRPr="004C5E0E">
        <w:rPr>
          <w:color w:val="000000"/>
        </w:rPr>
        <w:t>Public Poli</w:t>
      </w:r>
      <w:r w:rsidR="00227102" w:rsidRPr="004C5E0E">
        <w:rPr>
          <w:color w:val="000000"/>
        </w:rPr>
        <w:t>cy Brief</w:t>
      </w:r>
      <w:r w:rsidR="00227102" w:rsidRPr="004C5E0E">
        <w:rPr>
          <w:color w:val="000000"/>
        </w:rPr>
        <w:softHyphen/>
        <w:t>-Bake Institute f</w:t>
      </w:r>
      <w:r w:rsidR="00FA3F64" w:rsidRPr="004C5E0E">
        <w:rPr>
          <w:color w:val="000000"/>
        </w:rPr>
        <w:t>or Public Policy.</w:t>
      </w:r>
    </w:p>
    <w:p w14:paraId="37382CD6" w14:textId="77777777" w:rsidR="00552941" w:rsidRPr="004C5E0E" w:rsidRDefault="00552941" w:rsidP="00D63CC6">
      <w:pPr>
        <w:pStyle w:val="NormalWeb"/>
        <w:spacing w:before="2" w:after="2"/>
        <w:jc w:val="both"/>
        <w:rPr>
          <w:rFonts w:ascii="Times New Roman" w:hAnsi="Times New Roman"/>
          <w:b/>
          <w:i/>
          <w:sz w:val="24"/>
          <w:szCs w:val="24"/>
        </w:rPr>
      </w:pPr>
    </w:p>
    <w:p w14:paraId="011CE9FC" w14:textId="26786470" w:rsidR="00552941" w:rsidRPr="004C5E0E" w:rsidRDefault="0092514A" w:rsidP="00552941">
      <w:pPr>
        <w:ind w:left="720" w:hanging="720"/>
        <w:jc w:val="both"/>
        <w:rPr>
          <w:bCs/>
        </w:rPr>
      </w:pPr>
      <w:r w:rsidRPr="004C5E0E">
        <w:rPr>
          <w:bCs/>
        </w:rPr>
        <w:t>(42</w:t>
      </w:r>
      <w:r w:rsidR="00552941" w:rsidRPr="004C5E0E">
        <w:rPr>
          <w:bCs/>
        </w:rPr>
        <w:t xml:space="preserve">) Hulbert D, Jackson MD, </w:t>
      </w:r>
      <w:r w:rsidR="00552941" w:rsidRPr="004C5E0E">
        <w:rPr>
          <w:b/>
          <w:bCs/>
        </w:rPr>
        <w:t>Hood GR</w:t>
      </w:r>
      <w:r w:rsidR="00552941" w:rsidRPr="004C5E0E">
        <w:rPr>
          <w:bCs/>
        </w:rPr>
        <w:t xml:space="preserve">, Smith JJ. (2018) Description of a new </w:t>
      </w:r>
      <w:r w:rsidR="00552941" w:rsidRPr="004C5E0E">
        <w:rPr>
          <w:bCs/>
          <w:i/>
        </w:rPr>
        <w:t>Rhagoletis</w:t>
      </w:r>
      <w:r w:rsidR="00552941" w:rsidRPr="004C5E0E">
        <w:rPr>
          <w:bCs/>
        </w:rPr>
        <w:t xml:space="preserve"> (Diptera: Tephritidae) species in the </w:t>
      </w:r>
      <w:r w:rsidR="00552941" w:rsidRPr="004C5E0E">
        <w:rPr>
          <w:bCs/>
          <w:i/>
        </w:rPr>
        <w:t xml:space="preserve">tabellaria </w:t>
      </w:r>
      <w:r w:rsidR="00552941" w:rsidRPr="004C5E0E">
        <w:rPr>
          <w:bCs/>
        </w:rPr>
        <w:t xml:space="preserve">species group. </w:t>
      </w:r>
      <w:r w:rsidR="007526B4" w:rsidRPr="004C5E0E">
        <w:rPr>
          <w:b/>
          <w:bCs/>
          <w:i/>
        </w:rPr>
        <w:t>Insect Systematics and Diversity</w:t>
      </w:r>
      <w:r w:rsidR="00C752B7" w:rsidRPr="004C5E0E">
        <w:rPr>
          <w:bCs/>
          <w:i/>
        </w:rPr>
        <w:t xml:space="preserve"> </w:t>
      </w:r>
      <w:r w:rsidR="00C752B7" w:rsidRPr="004C5E0E">
        <w:rPr>
          <w:bCs/>
        </w:rPr>
        <w:t>2:1.</w:t>
      </w:r>
    </w:p>
    <w:p w14:paraId="3C2946E3" w14:textId="77777777" w:rsidR="003510C6" w:rsidRPr="004C5E0E" w:rsidRDefault="003510C6" w:rsidP="00CD08E1">
      <w:pPr>
        <w:pStyle w:val="NormalWeb"/>
        <w:spacing w:before="2" w:after="2"/>
        <w:ind w:left="720" w:hanging="720"/>
        <w:jc w:val="both"/>
        <w:rPr>
          <w:rFonts w:ascii="Times New Roman" w:hAnsi="Times New Roman"/>
          <w:b/>
          <w:sz w:val="24"/>
          <w:szCs w:val="24"/>
        </w:rPr>
      </w:pPr>
    </w:p>
    <w:p w14:paraId="21C9705F" w14:textId="4FC53CAE" w:rsidR="00426ADE" w:rsidRPr="004C5E0E" w:rsidRDefault="0092514A" w:rsidP="002C6F99">
      <w:pPr>
        <w:ind w:left="720" w:hanging="720"/>
        <w:jc w:val="both"/>
      </w:pPr>
      <w:r w:rsidRPr="004C5E0E">
        <w:t>(41</w:t>
      </w:r>
      <w:r w:rsidR="003510C6" w:rsidRPr="004C5E0E">
        <w:t>)</w:t>
      </w:r>
      <w:r w:rsidR="003510C6" w:rsidRPr="004C5E0E">
        <w:rPr>
          <w:b/>
        </w:rPr>
        <w:t xml:space="preserve"> </w:t>
      </w:r>
      <w:r w:rsidR="003510C6" w:rsidRPr="004C5E0E">
        <w:t xml:space="preserve">Egan SP, </w:t>
      </w:r>
      <w:r w:rsidR="003510C6" w:rsidRPr="004C5E0E">
        <w:rPr>
          <w:b/>
        </w:rPr>
        <w:t>Hood GR,</w:t>
      </w:r>
      <w:r w:rsidR="00F7407B" w:rsidRPr="004C5E0E">
        <w:t xml:space="preserve"> Martinson E, Ott JR</w:t>
      </w:r>
      <w:r w:rsidR="004962A5" w:rsidRPr="004C5E0E">
        <w:t>.</w:t>
      </w:r>
      <w:r w:rsidR="003510C6" w:rsidRPr="004C5E0E">
        <w:t xml:space="preserve"> </w:t>
      </w:r>
      <w:r w:rsidR="00417F3F" w:rsidRPr="004C5E0E">
        <w:t xml:space="preserve">(2018) </w:t>
      </w:r>
      <w:r w:rsidR="003510C6" w:rsidRPr="004C5E0E">
        <w:t xml:space="preserve">Quick guide: Cynipid gall wasps. </w:t>
      </w:r>
      <w:r w:rsidR="00B825DA" w:rsidRPr="004C5E0E">
        <w:rPr>
          <w:b/>
          <w:i/>
        </w:rPr>
        <w:t>Current Biology</w:t>
      </w:r>
      <w:r w:rsidR="00175063" w:rsidRPr="004C5E0E">
        <w:rPr>
          <w:b/>
          <w:i/>
        </w:rPr>
        <w:t xml:space="preserve"> </w:t>
      </w:r>
      <w:r w:rsidR="00175063" w:rsidRPr="004C5E0E">
        <w:t>28:R1370-R1374.</w:t>
      </w:r>
    </w:p>
    <w:p w14:paraId="7E82A596" w14:textId="77777777" w:rsidR="0096791F" w:rsidRPr="004C5E0E" w:rsidRDefault="0096791F" w:rsidP="005227FD">
      <w:pPr>
        <w:pStyle w:val="NormalWeb"/>
        <w:spacing w:before="2" w:after="2"/>
        <w:jc w:val="both"/>
        <w:rPr>
          <w:rFonts w:ascii="Times New Roman" w:hAnsi="Times New Roman"/>
          <w:b/>
          <w:i/>
          <w:sz w:val="24"/>
          <w:szCs w:val="24"/>
        </w:rPr>
      </w:pPr>
    </w:p>
    <w:p w14:paraId="75176ACB" w14:textId="4DDEA562" w:rsidR="0096791F" w:rsidRPr="004C5E0E" w:rsidRDefault="0092514A" w:rsidP="0096791F">
      <w:pPr>
        <w:pStyle w:val="NormalWeb"/>
        <w:spacing w:before="2" w:after="2"/>
        <w:ind w:left="720" w:hanging="720"/>
        <w:jc w:val="both"/>
        <w:rPr>
          <w:rFonts w:ascii="Times New Roman" w:hAnsi="Times New Roman"/>
          <w:sz w:val="24"/>
          <w:szCs w:val="24"/>
        </w:rPr>
      </w:pPr>
      <w:r w:rsidRPr="004C5E0E">
        <w:rPr>
          <w:rFonts w:ascii="Times New Roman" w:hAnsi="Times New Roman"/>
          <w:sz w:val="24"/>
          <w:szCs w:val="24"/>
        </w:rPr>
        <w:t>(40</w:t>
      </w:r>
      <w:r w:rsidR="0096791F" w:rsidRPr="004C5E0E">
        <w:rPr>
          <w:rFonts w:ascii="Times New Roman" w:hAnsi="Times New Roman"/>
          <w:sz w:val="24"/>
          <w:szCs w:val="24"/>
        </w:rPr>
        <w:t xml:space="preserve">) St. Jean G, </w:t>
      </w:r>
      <w:r w:rsidR="0096791F" w:rsidRPr="004C5E0E">
        <w:rPr>
          <w:rFonts w:ascii="Times New Roman" w:hAnsi="Times New Roman"/>
          <w:b/>
          <w:sz w:val="24"/>
          <w:szCs w:val="24"/>
        </w:rPr>
        <w:t>Hood GR</w:t>
      </w:r>
      <w:r w:rsidR="0096791F" w:rsidRPr="004C5E0E">
        <w:rPr>
          <w:rFonts w:ascii="Times New Roman" w:hAnsi="Times New Roman"/>
          <w:sz w:val="24"/>
          <w:szCs w:val="24"/>
        </w:rPr>
        <w:t>, Egan SP, Powell THQ, Schuler H, Doellman MM, Glover M, Smith JJ, Yee WL, Goughnour RB, Rull J, Aluja M, Feder JL</w:t>
      </w:r>
      <w:r w:rsidR="004962A5" w:rsidRPr="004C5E0E">
        <w:rPr>
          <w:rFonts w:ascii="Times New Roman" w:hAnsi="Times New Roman"/>
          <w:sz w:val="24"/>
          <w:szCs w:val="24"/>
        </w:rPr>
        <w:t>.</w:t>
      </w:r>
      <w:r w:rsidR="0096791F" w:rsidRPr="004C5E0E">
        <w:rPr>
          <w:rFonts w:ascii="Times New Roman" w:hAnsi="Times New Roman"/>
          <w:sz w:val="24"/>
          <w:szCs w:val="24"/>
        </w:rPr>
        <w:t xml:space="preserve"> </w:t>
      </w:r>
      <w:r w:rsidR="00417F3F" w:rsidRPr="004C5E0E">
        <w:rPr>
          <w:rFonts w:ascii="Times New Roman" w:hAnsi="Times New Roman"/>
          <w:sz w:val="24"/>
          <w:szCs w:val="24"/>
        </w:rPr>
        <w:t>(2018)</w:t>
      </w:r>
      <w:r w:rsidR="0096791F" w:rsidRPr="004C5E0E">
        <w:rPr>
          <w:rFonts w:ascii="Times New Roman" w:hAnsi="Times New Roman"/>
          <w:sz w:val="24"/>
          <w:szCs w:val="24"/>
        </w:rPr>
        <w:t xml:space="preserve"> Limited genetic evidence for host plant-related differentiation in western cherry fruit fly, </w:t>
      </w:r>
      <w:r w:rsidR="0096791F" w:rsidRPr="004C5E0E">
        <w:rPr>
          <w:rFonts w:ascii="Times New Roman" w:hAnsi="Times New Roman"/>
          <w:i/>
          <w:sz w:val="24"/>
          <w:szCs w:val="24"/>
        </w:rPr>
        <w:t>Rhagoletis indifferens</w:t>
      </w:r>
      <w:r w:rsidR="0096791F" w:rsidRPr="004C5E0E">
        <w:rPr>
          <w:rFonts w:ascii="Times New Roman" w:hAnsi="Times New Roman"/>
          <w:sz w:val="24"/>
          <w:szCs w:val="24"/>
        </w:rPr>
        <w:t xml:space="preserve">.  </w:t>
      </w:r>
      <w:r w:rsidR="0096791F" w:rsidRPr="004C5E0E">
        <w:rPr>
          <w:rFonts w:ascii="Times New Roman" w:hAnsi="Times New Roman"/>
          <w:b/>
          <w:i/>
          <w:sz w:val="24"/>
          <w:szCs w:val="24"/>
        </w:rPr>
        <w:t>Entomologia Experimentalis et Applicata</w:t>
      </w:r>
      <w:r w:rsidR="00773B70" w:rsidRPr="004C5E0E">
        <w:rPr>
          <w:rFonts w:ascii="Times New Roman" w:hAnsi="Times New Roman"/>
          <w:b/>
          <w:i/>
          <w:sz w:val="24"/>
          <w:szCs w:val="24"/>
        </w:rPr>
        <w:t xml:space="preserve"> </w:t>
      </w:r>
      <w:r w:rsidR="00773B70" w:rsidRPr="004C5E0E">
        <w:rPr>
          <w:rFonts w:ascii="Times New Roman" w:hAnsi="Times New Roman"/>
          <w:sz w:val="24"/>
          <w:szCs w:val="24"/>
        </w:rPr>
        <w:t>166:739-751.</w:t>
      </w:r>
    </w:p>
    <w:p w14:paraId="574D4883" w14:textId="4C2ABB2D" w:rsidR="005227FD" w:rsidRPr="004C5E0E" w:rsidRDefault="005227FD" w:rsidP="00C752B7">
      <w:pPr>
        <w:jc w:val="both"/>
        <w:rPr>
          <w:b/>
          <w:bCs/>
          <w:i/>
        </w:rPr>
      </w:pPr>
    </w:p>
    <w:p w14:paraId="1E097635" w14:textId="1E6B66E5" w:rsidR="005227FD" w:rsidRPr="004C5E0E" w:rsidRDefault="005227FD" w:rsidP="00F832E4">
      <w:pPr>
        <w:pStyle w:val="NormalWeb"/>
        <w:tabs>
          <w:tab w:val="left" w:pos="2880"/>
        </w:tabs>
        <w:spacing w:before="2" w:after="2"/>
        <w:ind w:left="720" w:hanging="720"/>
        <w:jc w:val="both"/>
        <w:rPr>
          <w:rFonts w:ascii="Times New Roman" w:hAnsi="Times New Roman"/>
          <w:sz w:val="24"/>
          <w:szCs w:val="24"/>
        </w:rPr>
      </w:pPr>
      <w:r w:rsidRPr="004C5E0E">
        <w:rPr>
          <w:rFonts w:ascii="Times New Roman" w:hAnsi="Times New Roman"/>
          <w:sz w:val="24"/>
          <w:szCs w:val="24"/>
        </w:rPr>
        <w:t xml:space="preserve">(39) </w:t>
      </w:r>
      <w:r w:rsidRPr="004C5E0E">
        <w:rPr>
          <w:rFonts w:ascii="Times New Roman" w:hAnsi="Times New Roman"/>
          <w:b/>
          <w:sz w:val="24"/>
          <w:szCs w:val="24"/>
        </w:rPr>
        <w:t>Hood GR</w:t>
      </w:r>
      <w:r w:rsidRPr="004C5E0E">
        <w:rPr>
          <w:rFonts w:ascii="Times New Roman" w:hAnsi="Times New Roman"/>
          <w:sz w:val="24"/>
          <w:szCs w:val="24"/>
        </w:rPr>
        <w:t>, Zhang L, Egan SP</w:t>
      </w:r>
      <w:r w:rsidR="004962A5" w:rsidRPr="004C5E0E">
        <w:rPr>
          <w:rFonts w:ascii="Times New Roman" w:hAnsi="Times New Roman"/>
          <w:sz w:val="24"/>
          <w:szCs w:val="24"/>
        </w:rPr>
        <w:t>.</w:t>
      </w:r>
      <w:r w:rsidRPr="004C5E0E">
        <w:rPr>
          <w:rFonts w:ascii="Times New Roman" w:hAnsi="Times New Roman"/>
          <w:sz w:val="24"/>
          <w:szCs w:val="24"/>
        </w:rPr>
        <w:t xml:space="preserve"> (2018) Digest: Disentangled bank: less diverse urban environments modify the shape and magnitude of natural selection. </w:t>
      </w:r>
      <w:r w:rsidRPr="004C5E0E">
        <w:rPr>
          <w:rFonts w:ascii="Times New Roman" w:hAnsi="Times New Roman"/>
          <w:b/>
          <w:i/>
          <w:sz w:val="24"/>
          <w:szCs w:val="24"/>
        </w:rPr>
        <w:t>Evolution</w:t>
      </w:r>
      <w:r w:rsidRPr="004C5E0E">
        <w:rPr>
          <w:rFonts w:ascii="Times New Roman" w:hAnsi="Times New Roman"/>
          <w:b/>
          <w:sz w:val="24"/>
          <w:szCs w:val="24"/>
        </w:rPr>
        <w:t xml:space="preserve"> </w:t>
      </w:r>
      <w:r w:rsidRPr="004C5E0E">
        <w:rPr>
          <w:rFonts w:ascii="Times New Roman" w:hAnsi="Times New Roman"/>
          <w:sz w:val="24"/>
          <w:szCs w:val="24"/>
        </w:rPr>
        <w:t xml:space="preserve">72:1972-1973. </w:t>
      </w:r>
    </w:p>
    <w:p w14:paraId="421382BA" w14:textId="77777777" w:rsidR="00CD08E1" w:rsidRPr="004C5E0E" w:rsidRDefault="00CD08E1" w:rsidP="005227FD">
      <w:pPr>
        <w:jc w:val="both"/>
        <w:rPr>
          <w:b/>
          <w:bCs/>
          <w:i/>
        </w:rPr>
      </w:pPr>
    </w:p>
    <w:p w14:paraId="47CEB5AA" w14:textId="07185B04" w:rsidR="00CD08E1" w:rsidRPr="004C5E0E" w:rsidRDefault="00CD08E1" w:rsidP="00CD08E1">
      <w:pPr>
        <w:ind w:left="720" w:hanging="720"/>
        <w:jc w:val="both"/>
        <w:rPr>
          <w:bCs/>
        </w:rPr>
      </w:pPr>
      <w:r w:rsidRPr="004C5E0E">
        <w:rPr>
          <w:bCs/>
        </w:rPr>
        <w:t xml:space="preserve">(38) Egan SP, Zhang L, Comerford M, </w:t>
      </w:r>
      <w:r w:rsidRPr="004C5E0E">
        <w:rPr>
          <w:b/>
          <w:bCs/>
        </w:rPr>
        <w:t>Hood GR</w:t>
      </w:r>
      <w:r w:rsidR="004962A5" w:rsidRPr="004C5E0E">
        <w:rPr>
          <w:bCs/>
        </w:rPr>
        <w:t>.</w:t>
      </w:r>
      <w:r w:rsidRPr="004C5E0E">
        <w:rPr>
          <w:bCs/>
        </w:rPr>
        <w:t xml:space="preserve"> </w:t>
      </w:r>
      <w:r w:rsidR="00417F3F" w:rsidRPr="004C5E0E">
        <w:rPr>
          <w:bCs/>
        </w:rPr>
        <w:t xml:space="preserve">(2018) </w:t>
      </w:r>
      <w:r w:rsidRPr="004C5E0E">
        <w:rPr>
          <w:bCs/>
        </w:rPr>
        <w:t>Botanical parasitism of an insect by a parasitic plant.</w:t>
      </w:r>
      <w:r w:rsidRPr="004C5E0E">
        <w:rPr>
          <w:bCs/>
          <w:i/>
        </w:rPr>
        <w:t xml:space="preserve"> </w:t>
      </w:r>
      <w:r w:rsidRPr="004C5E0E">
        <w:rPr>
          <w:b/>
          <w:bCs/>
          <w:i/>
        </w:rPr>
        <w:t>Current Biology</w:t>
      </w:r>
      <w:r w:rsidRPr="004C5E0E">
        <w:rPr>
          <w:b/>
          <w:bCs/>
        </w:rPr>
        <w:t xml:space="preserve"> </w:t>
      </w:r>
      <w:r w:rsidRPr="004C5E0E">
        <w:rPr>
          <w:bCs/>
        </w:rPr>
        <w:t>28:R863-R864</w:t>
      </w:r>
      <w:r w:rsidRPr="004C5E0E">
        <w:rPr>
          <w:bCs/>
          <w:i/>
        </w:rPr>
        <w:t>.</w:t>
      </w:r>
      <w:r w:rsidR="00426ADE" w:rsidRPr="004C5E0E">
        <w:rPr>
          <w:bCs/>
          <w:i/>
        </w:rPr>
        <w:t xml:space="preserve"> </w:t>
      </w:r>
      <w:r w:rsidR="00426ADE" w:rsidRPr="004C5E0E">
        <w:rPr>
          <w:bCs/>
        </w:rPr>
        <w:t>(</w:t>
      </w:r>
      <w:r w:rsidR="00426ADE" w:rsidRPr="004C5E0E">
        <w:rPr>
          <w:bCs/>
          <w:i/>
        </w:rPr>
        <w:t>F1000 Prime Recommended</w:t>
      </w:r>
      <w:r w:rsidR="00426ADE" w:rsidRPr="004C5E0E">
        <w:rPr>
          <w:bCs/>
        </w:rPr>
        <w:t>)</w:t>
      </w:r>
    </w:p>
    <w:p w14:paraId="3F9244C6" w14:textId="77777777" w:rsidR="006B4639" w:rsidRPr="004C5E0E" w:rsidRDefault="006B4639" w:rsidP="00CD08E1">
      <w:pPr>
        <w:ind w:left="720" w:hanging="720"/>
        <w:jc w:val="both"/>
        <w:rPr>
          <w:bCs/>
        </w:rPr>
      </w:pPr>
    </w:p>
    <w:p w14:paraId="314FDF61" w14:textId="250BAC90" w:rsidR="006B4639" w:rsidRPr="004C5E0E" w:rsidRDefault="006B4639" w:rsidP="006B4639">
      <w:pPr>
        <w:ind w:left="720"/>
        <w:jc w:val="both"/>
      </w:pPr>
      <w:r w:rsidRPr="004C5E0E">
        <w:rPr>
          <w:b/>
        </w:rPr>
        <w:t>**Featured in the following news outlets:</w:t>
      </w:r>
      <w:r w:rsidRPr="004C5E0E">
        <w:t xml:space="preserve"> </w:t>
      </w:r>
      <w:r w:rsidR="00D663AB" w:rsidRPr="004C5E0E">
        <w:rPr>
          <w:bCs/>
        </w:rPr>
        <w:t xml:space="preserve">The Atlantic, </w:t>
      </w:r>
      <w:r w:rsidR="00641049" w:rsidRPr="004C5E0E">
        <w:rPr>
          <w:bCs/>
        </w:rPr>
        <w:t xml:space="preserve">BBC Wildlife Magazine, Canadian Broadcasting Corporation, </w:t>
      </w:r>
      <w:r w:rsidR="00D663AB" w:rsidRPr="004C5E0E">
        <w:rPr>
          <w:bCs/>
        </w:rPr>
        <w:t xml:space="preserve">Cosmosmagazine.com, </w:t>
      </w:r>
      <w:r w:rsidR="00641049" w:rsidRPr="004C5E0E">
        <w:rPr>
          <w:bCs/>
        </w:rPr>
        <w:t xml:space="preserve">Dailymail, </w:t>
      </w:r>
      <w:r w:rsidR="00D663AB" w:rsidRPr="004C5E0E">
        <w:rPr>
          <w:bCs/>
        </w:rPr>
        <w:t xml:space="preserve">Earthsky.org </w:t>
      </w:r>
      <w:r w:rsidR="00641049" w:rsidRPr="004C5E0E">
        <w:rPr>
          <w:bCs/>
        </w:rPr>
        <w:t xml:space="preserve">Futurity, Live Science, Miami Herald (and 25 other newspapers), </w:t>
      </w:r>
      <w:r w:rsidR="00D663AB" w:rsidRPr="004C5E0E">
        <w:rPr>
          <w:bCs/>
        </w:rPr>
        <w:t>New York Times</w:t>
      </w:r>
      <w:r w:rsidRPr="004C5E0E">
        <w:rPr>
          <w:bCs/>
        </w:rPr>
        <w:t xml:space="preserve">, </w:t>
      </w:r>
      <w:r w:rsidR="00641049" w:rsidRPr="004C5E0E">
        <w:rPr>
          <w:bCs/>
        </w:rPr>
        <w:t xml:space="preserve">News Week, Phys.org, Popular Science, The Scientist, </w:t>
      </w:r>
      <w:r w:rsidR="00641049" w:rsidRPr="004C5E0E">
        <w:rPr>
          <w:bCs/>
          <w:i/>
        </w:rPr>
        <w:t>Science</w:t>
      </w:r>
      <w:r w:rsidR="00641049" w:rsidRPr="004C5E0E">
        <w:rPr>
          <w:bCs/>
        </w:rPr>
        <w:t xml:space="preserve"> Magazine, </w:t>
      </w:r>
      <w:r w:rsidR="004A0211" w:rsidRPr="004C5E0E">
        <w:rPr>
          <w:bCs/>
        </w:rPr>
        <w:t xml:space="preserve">Sciendaily.com, </w:t>
      </w:r>
      <w:r w:rsidR="00D456C4" w:rsidRPr="004C5E0E">
        <w:rPr>
          <w:bCs/>
        </w:rPr>
        <w:t xml:space="preserve">SciShow, </w:t>
      </w:r>
      <w:r w:rsidR="00641049" w:rsidRPr="004C5E0E">
        <w:rPr>
          <w:bCs/>
        </w:rPr>
        <w:t>‘Quirks and Quarks’ Podcast</w:t>
      </w:r>
      <w:r w:rsidR="00872BC8" w:rsidRPr="004C5E0E">
        <w:rPr>
          <w:bCs/>
        </w:rPr>
        <w:t xml:space="preserve">, </w:t>
      </w:r>
      <w:r w:rsidR="00D456C4" w:rsidRPr="004C5E0E">
        <w:rPr>
          <w:bCs/>
        </w:rPr>
        <w:t xml:space="preserve">Question on Jeopardy gameshow. </w:t>
      </w:r>
    </w:p>
    <w:p w14:paraId="529656EF" w14:textId="77777777" w:rsidR="00492EAF" w:rsidRPr="004C5E0E" w:rsidRDefault="00492EAF" w:rsidP="00CD08E1">
      <w:pPr>
        <w:pStyle w:val="NormalWeb"/>
        <w:spacing w:before="2" w:after="2"/>
        <w:jc w:val="both"/>
        <w:rPr>
          <w:rFonts w:ascii="Times New Roman" w:hAnsi="Times New Roman"/>
          <w:b/>
          <w:i/>
          <w:sz w:val="24"/>
          <w:szCs w:val="24"/>
        </w:rPr>
      </w:pPr>
    </w:p>
    <w:p w14:paraId="2F2BCDB4" w14:textId="77777777" w:rsidR="00971948" w:rsidRPr="004C5E0E" w:rsidRDefault="00786151" w:rsidP="00B6211F">
      <w:pPr>
        <w:ind w:left="720" w:hanging="720"/>
        <w:jc w:val="both"/>
        <w:rPr>
          <w:i/>
        </w:rPr>
      </w:pPr>
      <w:r w:rsidRPr="004C5E0E">
        <w:t xml:space="preserve">(37) </w:t>
      </w:r>
      <w:r w:rsidR="00B6211F" w:rsidRPr="004C5E0E">
        <w:t xml:space="preserve">Doellman MM, Ragland GJ, </w:t>
      </w:r>
      <w:r w:rsidR="00B6211F" w:rsidRPr="004C5E0E">
        <w:rPr>
          <w:b/>
        </w:rPr>
        <w:t>Hood GR</w:t>
      </w:r>
      <w:r w:rsidR="00B6211F" w:rsidRPr="004C5E0E">
        <w:t xml:space="preserve">, Meyers PJ, Egan SP, Powell THQ, Lazorchak P, Glover MM, Tait C, Schuler H, Hahn DA, Berlocher </w:t>
      </w:r>
      <w:r w:rsidR="00F7407B" w:rsidRPr="004C5E0E">
        <w:t>SH, Smith JJ, Nosil P, Feder JL</w:t>
      </w:r>
      <w:r w:rsidR="004962A5" w:rsidRPr="004C5E0E">
        <w:t>.</w:t>
      </w:r>
      <w:r w:rsidR="00417F3F" w:rsidRPr="004C5E0E">
        <w:t xml:space="preserve"> (2018)</w:t>
      </w:r>
      <w:r w:rsidR="00B6211F" w:rsidRPr="004C5E0E">
        <w:t xml:space="preserve"> Genomic differentiation dur</w:t>
      </w:r>
      <w:r w:rsidR="0092514A" w:rsidRPr="004C5E0E">
        <w:t>ing speciation-with-gene-flow: c</w:t>
      </w:r>
      <w:r w:rsidR="00B6211F" w:rsidRPr="004C5E0E">
        <w:t xml:space="preserve">omparing geographic and host-related variation in divergent life history adaptation in </w:t>
      </w:r>
      <w:r w:rsidR="00B6211F" w:rsidRPr="004C5E0E">
        <w:rPr>
          <w:i/>
        </w:rPr>
        <w:t>Rhagoletis pomonella</w:t>
      </w:r>
      <w:r w:rsidR="00B6211F" w:rsidRPr="004C5E0E">
        <w:t xml:space="preserve">. </w:t>
      </w:r>
      <w:r w:rsidR="00B6211F" w:rsidRPr="004C5E0E">
        <w:rPr>
          <w:b/>
          <w:i/>
        </w:rPr>
        <w:t xml:space="preserve">Gene </w:t>
      </w:r>
      <w:r w:rsidR="00B6211F" w:rsidRPr="004C5E0E">
        <w:t>9:262</w:t>
      </w:r>
      <w:r w:rsidR="00B6211F" w:rsidRPr="004C5E0E">
        <w:rPr>
          <w:i/>
        </w:rPr>
        <w:t xml:space="preserve">.  </w:t>
      </w:r>
    </w:p>
    <w:p w14:paraId="3223E18F" w14:textId="77777777" w:rsidR="00971948" w:rsidRPr="004C5E0E" w:rsidRDefault="00971948" w:rsidP="00B6211F">
      <w:pPr>
        <w:ind w:left="720" w:hanging="720"/>
        <w:jc w:val="both"/>
      </w:pPr>
    </w:p>
    <w:p w14:paraId="51E9BFB4" w14:textId="3E7F3BBF" w:rsidR="00B6211F" w:rsidRPr="004C5E0E" w:rsidRDefault="00B6211F" w:rsidP="00971948">
      <w:pPr>
        <w:ind w:left="720"/>
        <w:jc w:val="both"/>
      </w:pPr>
      <w:r w:rsidRPr="004C5E0E">
        <w:t xml:space="preserve">**Special issue on </w:t>
      </w:r>
      <w:r w:rsidRPr="004C5E0E">
        <w:rPr>
          <w:i/>
        </w:rPr>
        <w:t>Evolutionary Genetics of Reproductive Isolation</w:t>
      </w:r>
      <w:r w:rsidRPr="004C5E0E">
        <w:t>**</w:t>
      </w:r>
    </w:p>
    <w:p w14:paraId="0F6C3F26" w14:textId="77777777" w:rsidR="00B6211F" w:rsidRPr="004C5E0E" w:rsidRDefault="00B6211F" w:rsidP="00B6211F">
      <w:pPr>
        <w:ind w:left="720" w:hanging="720"/>
        <w:jc w:val="both"/>
      </w:pPr>
    </w:p>
    <w:p w14:paraId="372F958E" w14:textId="6574286A" w:rsidR="00492EAF" w:rsidRPr="004C5E0E" w:rsidRDefault="00786151" w:rsidP="00492EAF">
      <w:pPr>
        <w:ind w:left="720" w:hanging="720"/>
        <w:jc w:val="both"/>
        <w:rPr>
          <w:color w:val="000000"/>
        </w:rPr>
      </w:pPr>
      <w:r w:rsidRPr="004C5E0E">
        <w:t>(36)</w:t>
      </w:r>
      <w:r w:rsidRPr="004C5E0E">
        <w:rPr>
          <w:b/>
        </w:rPr>
        <w:t xml:space="preserve"> </w:t>
      </w:r>
      <w:r w:rsidR="00492EAF" w:rsidRPr="004C5E0E">
        <w:rPr>
          <w:b/>
        </w:rPr>
        <w:t xml:space="preserve">Hood GR, </w:t>
      </w:r>
      <w:r w:rsidR="00492EAF" w:rsidRPr="004C5E0E">
        <w:t>Zhang L, Topper L</w:t>
      </w:r>
      <w:r w:rsidR="001E5684" w:rsidRPr="004C5E0E">
        <w:t>*</w:t>
      </w:r>
      <w:r w:rsidR="00492EAF" w:rsidRPr="004C5E0E">
        <w:t>, Pinto PBDF, de</w:t>
      </w:r>
      <w:r w:rsidR="00F7407B" w:rsidRPr="004C5E0E">
        <w:t>l Pino G, Comerford MS, Egan SP</w:t>
      </w:r>
      <w:r w:rsidR="004962A5" w:rsidRPr="004C5E0E">
        <w:t>.</w:t>
      </w:r>
      <w:r w:rsidR="00417F3F" w:rsidRPr="004C5E0E">
        <w:t xml:space="preserve"> (2018)</w:t>
      </w:r>
      <w:r w:rsidR="00492EAF" w:rsidRPr="004C5E0E">
        <w:t xml:space="preserve"> ‘Closing the life cycle’ in </w:t>
      </w:r>
      <w:r w:rsidR="00492EAF" w:rsidRPr="004C5E0E">
        <w:rPr>
          <w:i/>
        </w:rPr>
        <w:t xml:space="preserve">Andricus quercuslanigera </w:t>
      </w:r>
      <w:r w:rsidR="00492EAF" w:rsidRPr="004C5E0E">
        <w:t>(Ashmead 1881) (Hymenoptera: Cynipidae)</w:t>
      </w:r>
      <w:r w:rsidR="00492EAF" w:rsidRPr="004C5E0E">
        <w:rPr>
          <w:i/>
          <w:color w:val="000000"/>
        </w:rPr>
        <w:t xml:space="preserve">. </w:t>
      </w:r>
      <w:r w:rsidR="00492EAF" w:rsidRPr="004C5E0E">
        <w:rPr>
          <w:b/>
          <w:i/>
          <w:color w:val="000000"/>
        </w:rPr>
        <w:t>Annals of the Entomological Society of America</w:t>
      </w:r>
      <w:r w:rsidR="00033C37" w:rsidRPr="004C5E0E">
        <w:rPr>
          <w:b/>
          <w:color w:val="000000"/>
        </w:rPr>
        <w:t xml:space="preserve"> </w:t>
      </w:r>
      <w:r w:rsidR="00033C37" w:rsidRPr="004C5E0E">
        <w:rPr>
          <w:color w:val="000000"/>
        </w:rPr>
        <w:t>111:103-113</w:t>
      </w:r>
      <w:r w:rsidR="00492EAF" w:rsidRPr="004C5E0E">
        <w:rPr>
          <w:i/>
          <w:color w:val="000000"/>
        </w:rPr>
        <w:t>.</w:t>
      </w:r>
      <w:r w:rsidR="00492EAF" w:rsidRPr="004C5E0E">
        <w:rPr>
          <w:color w:val="000000"/>
        </w:rPr>
        <w:t xml:space="preserve">   </w:t>
      </w:r>
    </w:p>
    <w:p w14:paraId="2A4F09BB" w14:textId="77777777" w:rsidR="00CB3C61" w:rsidRPr="004C5E0E" w:rsidRDefault="00CB3C61" w:rsidP="00492EAF">
      <w:pPr>
        <w:pStyle w:val="NormalWeb"/>
        <w:spacing w:before="2" w:after="2"/>
        <w:jc w:val="both"/>
        <w:rPr>
          <w:rFonts w:ascii="Times New Roman" w:hAnsi="Times New Roman"/>
          <w:i/>
          <w:sz w:val="24"/>
          <w:szCs w:val="24"/>
        </w:rPr>
      </w:pPr>
    </w:p>
    <w:p w14:paraId="5B40057E" w14:textId="7C8497B0" w:rsidR="00492EAF" w:rsidRPr="004C5E0E" w:rsidRDefault="00786151" w:rsidP="00492EAF">
      <w:pPr>
        <w:ind w:left="720" w:hanging="720"/>
        <w:jc w:val="both"/>
        <w:rPr>
          <w:bCs/>
        </w:rPr>
      </w:pPr>
      <w:r w:rsidRPr="004C5E0E">
        <w:rPr>
          <w:bCs/>
        </w:rPr>
        <w:t>(35)</w:t>
      </w:r>
      <w:r w:rsidRPr="004C5E0E">
        <w:rPr>
          <w:b/>
          <w:bCs/>
        </w:rPr>
        <w:t xml:space="preserve"> </w:t>
      </w:r>
      <w:r w:rsidR="00492EAF" w:rsidRPr="004C5E0E">
        <w:rPr>
          <w:b/>
          <w:bCs/>
        </w:rPr>
        <w:t>Hood GR</w:t>
      </w:r>
      <w:r w:rsidR="00492EAF" w:rsidRPr="004C5E0E">
        <w:rPr>
          <w:bCs/>
        </w:rPr>
        <w:t>, Egan</w:t>
      </w:r>
      <w:r w:rsidR="00F7407B" w:rsidRPr="004C5E0E">
        <w:rPr>
          <w:bCs/>
        </w:rPr>
        <w:t xml:space="preserve"> SP</w:t>
      </w:r>
      <w:r w:rsidR="004962A5" w:rsidRPr="004C5E0E">
        <w:rPr>
          <w:bCs/>
        </w:rPr>
        <w:t>.</w:t>
      </w:r>
      <w:r w:rsidR="00492EAF" w:rsidRPr="004C5E0E">
        <w:rPr>
          <w:bCs/>
        </w:rPr>
        <w:t xml:space="preserve"> </w:t>
      </w:r>
      <w:r w:rsidR="00417F3F" w:rsidRPr="004C5E0E">
        <w:rPr>
          <w:bCs/>
        </w:rPr>
        <w:t xml:space="preserve">(2018) </w:t>
      </w:r>
      <w:r w:rsidR="00492EAF" w:rsidRPr="004C5E0E">
        <w:rPr>
          <w:bCs/>
          <w:i/>
        </w:rPr>
        <w:t>Ecological Relevance of Speciation</w:t>
      </w:r>
      <w:r w:rsidR="00492EAF" w:rsidRPr="004C5E0E">
        <w:rPr>
          <w:bCs/>
        </w:rPr>
        <w:t>. Oxford Bibliographies. Oxford Press</w:t>
      </w:r>
      <w:r w:rsidR="00492EAF" w:rsidRPr="004C5E0E">
        <w:rPr>
          <w:bCs/>
          <w:i/>
        </w:rPr>
        <w:t>.</w:t>
      </w:r>
      <w:r w:rsidR="008F4E3A" w:rsidRPr="004C5E0E">
        <w:rPr>
          <w:bCs/>
        </w:rPr>
        <w:t xml:space="preserve"> DOI: 10.1093/OBO/9780199830060-0197. </w:t>
      </w:r>
    </w:p>
    <w:p w14:paraId="421FA2CB" w14:textId="77777777" w:rsidR="00492EAF" w:rsidRPr="004C5E0E" w:rsidRDefault="00492EAF" w:rsidP="00492EAF">
      <w:pPr>
        <w:ind w:left="720" w:hanging="720"/>
        <w:jc w:val="both"/>
        <w:rPr>
          <w:bCs/>
        </w:rPr>
      </w:pPr>
    </w:p>
    <w:p w14:paraId="52B50E6D" w14:textId="7A8F979B" w:rsidR="00492EAF" w:rsidRPr="004C5E0E" w:rsidRDefault="00786151" w:rsidP="00492EAF">
      <w:pPr>
        <w:ind w:left="720" w:hanging="720"/>
        <w:jc w:val="both"/>
        <w:rPr>
          <w:color w:val="000000"/>
        </w:rPr>
      </w:pPr>
      <w:r w:rsidRPr="004C5E0E">
        <w:rPr>
          <w:color w:val="000000"/>
        </w:rPr>
        <w:lastRenderedPageBreak/>
        <w:t xml:space="preserve">(34) </w:t>
      </w:r>
      <w:r w:rsidR="00492EAF" w:rsidRPr="004C5E0E">
        <w:rPr>
          <w:color w:val="000000"/>
        </w:rPr>
        <w:t xml:space="preserve">Schuler H, Egan SP, </w:t>
      </w:r>
      <w:r w:rsidR="00492EAF" w:rsidRPr="004C5E0E">
        <w:rPr>
          <w:b/>
          <w:color w:val="000000"/>
        </w:rPr>
        <w:t>Hood GR</w:t>
      </w:r>
      <w:r w:rsidR="00F7407B" w:rsidRPr="004C5E0E">
        <w:rPr>
          <w:color w:val="000000"/>
        </w:rPr>
        <w:t>, Driscoe A, Ott JR</w:t>
      </w:r>
      <w:r w:rsidR="004962A5" w:rsidRPr="004C5E0E">
        <w:rPr>
          <w:color w:val="000000"/>
        </w:rPr>
        <w:t>.</w:t>
      </w:r>
      <w:r w:rsidR="00492EAF" w:rsidRPr="004C5E0E">
        <w:rPr>
          <w:color w:val="000000"/>
        </w:rPr>
        <w:t xml:space="preserve"> </w:t>
      </w:r>
      <w:r w:rsidR="00417F3F" w:rsidRPr="004C5E0E">
        <w:rPr>
          <w:color w:val="000000"/>
        </w:rPr>
        <w:t xml:space="preserve">(2018) </w:t>
      </w:r>
      <w:r w:rsidR="00BE2AB8" w:rsidRPr="004C5E0E">
        <w:rPr>
          <w:color w:val="000000"/>
        </w:rPr>
        <w:t>Diversity and distribution</w:t>
      </w:r>
      <w:r w:rsidR="0080581D" w:rsidRPr="004C5E0E">
        <w:rPr>
          <w:color w:val="000000"/>
        </w:rPr>
        <w:t xml:space="preserve"> of</w:t>
      </w:r>
      <w:r w:rsidR="00492EAF" w:rsidRPr="004C5E0E">
        <w:rPr>
          <w:color w:val="000000"/>
        </w:rPr>
        <w:t xml:space="preserve"> </w:t>
      </w:r>
      <w:r w:rsidR="00492EAF" w:rsidRPr="004C5E0E">
        <w:rPr>
          <w:i/>
          <w:color w:val="000000"/>
        </w:rPr>
        <w:t xml:space="preserve">Wolbachia </w:t>
      </w:r>
      <w:r w:rsidR="007C2D77" w:rsidRPr="004C5E0E">
        <w:rPr>
          <w:color w:val="000000"/>
        </w:rPr>
        <w:t>in relation to geography, host plant affiliation and life cycle of a heterogonic gall wasp</w:t>
      </w:r>
      <w:r w:rsidR="00492EAF" w:rsidRPr="004C5E0E">
        <w:rPr>
          <w:color w:val="000000"/>
        </w:rPr>
        <w:t xml:space="preserve">. </w:t>
      </w:r>
      <w:r w:rsidR="00492EAF" w:rsidRPr="004C5E0E">
        <w:rPr>
          <w:b/>
          <w:i/>
          <w:color w:val="000000"/>
        </w:rPr>
        <w:t>BMC Evolutionary Biology</w:t>
      </w:r>
      <w:r w:rsidR="009D65E9" w:rsidRPr="004C5E0E">
        <w:rPr>
          <w:b/>
          <w:color w:val="000000"/>
        </w:rPr>
        <w:t xml:space="preserve"> </w:t>
      </w:r>
      <w:r w:rsidR="009D65E9" w:rsidRPr="004C5E0E">
        <w:rPr>
          <w:color w:val="000000"/>
        </w:rPr>
        <w:t>18:1</w:t>
      </w:r>
      <w:r w:rsidR="00492EAF" w:rsidRPr="004C5E0E">
        <w:rPr>
          <w:i/>
          <w:color w:val="000000"/>
        </w:rPr>
        <w:t>.</w:t>
      </w:r>
      <w:r w:rsidR="00492EAF" w:rsidRPr="004C5E0E">
        <w:rPr>
          <w:color w:val="000000"/>
        </w:rPr>
        <w:t xml:space="preserve"> </w:t>
      </w:r>
    </w:p>
    <w:p w14:paraId="41C91BE5" w14:textId="77777777" w:rsidR="00492EAF" w:rsidRPr="004C5E0E" w:rsidRDefault="00492EAF" w:rsidP="00492EAF">
      <w:pPr>
        <w:jc w:val="both"/>
        <w:rPr>
          <w:bCs/>
        </w:rPr>
      </w:pPr>
    </w:p>
    <w:p w14:paraId="34F5F9DA" w14:textId="71B7FC08" w:rsidR="00CB3C61" w:rsidRPr="004C5E0E" w:rsidRDefault="00786151" w:rsidP="00CB3C61">
      <w:pPr>
        <w:ind w:left="720" w:hanging="720"/>
        <w:jc w:val="both"/>
        <w:rPr>
          <w:bCs/>
        </w:rPr>
      </w:pPr>
      <w:r w:rsidRPr="004C5E0E">
        <w:rPr>
          <w:bCs/>
        </w:rPr>
        <w:t xml:space="preserve">(33) </w:t>
      </w:r>
      <w:r w:rsidR="00CB3C61" w:rsidRPr="004C5E0E">
        <w:rPr>
          <w:bCs/>
        </w:rPr>
        <w:t xml:space="preserve">Glover MM, Egan SP, </w:t>
      </w:r>
      <w:r w:rsidR="00CB3C61" w:rsidRPr="004C5E0E">
        <w:rPr>
          <w:b/>
          <w:bCs/>
        </w:rPr>
        <w:t>Hood GR</w:t>
      </w:r>
      <w:r w:rsidR="00F7407B" w:rsidRPr="004C5E0E">
        <w:rPr>
          <w:bCs/>
        </w:rPr>
        <w:t>, Rull J, Martin A, Feder JL</w:t>
      </w:r>
      <w:r w:rsidR="004962A5" w:rsidRPr="004C5E0E">
        <w:rPr>
          <w:bCs/>
        </w:rPr>
        <w:t>.</w:t>
      </w:r>
      <w:r w:rsidR="00CB3C61" w:rsidRPr="004C5E0E">
        <w:rPr>
          <w:bCs/>
        </w:rPr>
        <w:t xml:space="preserve"> </w:t>
      </w:r>
      <w:r w:rsidR="00417F3F" w:rsidRPr="004C5E0E">
        <w:rPr>
          <w:bCs/>
        </w:rPr>
        <w:t xml:space="preserve">(2018) </w:t>
      </w:r>
      <w:r w:rsidR="00CB3C61" w:rsidRPr="004C5E0E">
        <w:rPr>
          <w:bCs/>
        </w:rPr>
        <w:t xml:space="preserve">Phylogeography of walnut-infesting </w:t>
      </w:r>
      <w:r w:rsidR="00CB3C61" w:rsidRPr="004C5E0E">
        <w:rPr>
          <w:bCs/>
          <w:i/>
        </w:rPr>
        <w:t xml:space="preserve">Rhagoletis suavis </w:t>
      </w:r>
      <w:r w:rsidR="00CB3C61" w:rsidRPr="004C5E0E">
        <w:rPr>
          <w:bCs/>
        </w:rPr>
        <w:t xml:space="preserve">(Diptera: Tephritidae) flies. </w:t>
      </w:r>
      <w:r w:rsidR="00CB3C61" w:rsidRPr="004C5E0E">
        <w:rPr>
          <w:b/>
          <w:bCs/>
          <w:i/>
        </w:rPr>
        <w:t xml:space="preserve">Insect Systematics and Diversity </w:t>
      </w:r>
      <w:r w:rsidR="00CB3C61" w:rsidRPr="004C5E0E">
        <w:rPr>
          <w:bCs/>
        </w:rPr>
        <w:t xml:space="preserve">2:1. </w:t>
      </w:r>
    </w:p>
    <w:p w14:paraId="565B3BEF" w14:textId="77777777" w:rsidR="00AA1BD5" w:rsidRPr="004C5E0E" w:rsidRDefault="00AA1BD5">
      <w:pPr>
        <w:jc w:val="both"/>
      </w:pPr>
    </w:p>
    <w:p w14:paraId="6ECAE27F" w14:textId="7528A369" w:rsidR="003B6AD0" w:rsidRPr="004C5E0E" w:rsidRDefault="003B6AD0" w:rsidP="003B6AD0">
      <w:pPr>
        <w:ind w:left="720" w:hanging="720"/>
        <w:jc w:val="both"/>
        <w:rPr>
          <w:b/>
          <w:i/>
        </w:rPr>
      </w:pPr>
      <w:r w:rsidRPr="004C5E0E">
        <w:rPr>
          <w:b/>
          <w:i/>
        </w:rPr>
        <w:t xml:space="preserve">2017 </w:t>
      </w:r>
    </w:p>
    <w:p w14:paraId="08D170EE" w14:textId="77777777" w:rsidR="0037510B" w:rsidRPr="004C5E0E" w:rsidRDefault="0037510B" w:rsidP="003B6AD0">
      <w:pPr>
        <w:ind w:left="720" w:hanging="720"/>
        <w:jc w:val="both"/>
        <w:rPr>
          <w:b/>
          <w:i/>
        </w:rPr>
      </w:pPr>
    </w:p>
    <w:p w14:paraId="1AEAFFD0" w14:textId="3A4CC04F" w:rsidR="003151BD" w:rsidRPr="004C5E0E" w:rsidRDefault="00786151" w:rsidP="0037510B">
      <w:pPr>
        <w:ind w:left="720" w:hanging="720"/>
        <w:jc w:val="both"/>
      </w:pPr>
      <w:r w:rsidRPr="004C5E0E">
        <w:t xml:space="preserve">(32) </w:t>
      </w:r>
      <w:r w:rsidR="0037510B" w:rsidRPr="004C5E0E">
        <w:t xml:space="preserve">Sim SB, Doellman MM, </w:t>
      </w:r>
      <w:r w:rsidR="0037510B" w:rsidRPr="004C5E0E">
        <w:rPr>
          <w:b/>
          <w:bCs/>
        </w:rPr>
        <w:t>Hood</w:t>
      </w:r>
      <w:r w:rsidR="0037510B" w:rsidRPr="004C5E0E">
        <w:rPr>
          <w:b/>
        </w:rPr>
        <w:t xml:space="preserve"> GR</w:t>
      </w:r>
      <w:r w:rsidR="0037510B" w:rsidRPr="004C5E0E">
        <w:t>, Powell THQ, Schwarz D, Goughnour R, Egan SP, St. Jean G, Smith JJ, Ar</w:t>
      </w:r>
      <w:r w:rsidR="00F7407B" w:rsidRPr="004C5E0E">
        <w:t>cella TE, Dzurisin DK, Feder JL</w:t>
      </w:r>
      <w:r w:rsidR="004962A5" w:rsidRPr="004C5E0E">
        <w:t>.</w:t>
      </w:r>
      <w:r w:rsidR="0037510B" w:rsidRPr="004C5E0E">
        <w:t xml:space="preserve"> </w:t>
      </w:r>
      <w:r w:rsidR="00417F3F" w:rsidRPr="004C5E0E">
        <w:t xml:space="preserve">(2017) </w:t>
      </w:r>
      <w:r w:rsidR="0037510B" w:rsidRPr="004C5E0E">
        <w:t xml:space="preserve">Genetic evidence for the introduction of </w:t>
      </w:r>
      <w:r w:rsidR="0037510B" w:rsidRPr="004C5E0E">
        <w:rPr>
          <w:i/>
          <w:iCs/>
        </w:rPr>
        <w:t xml:space="preserve">Rhagoletis pomonella </w:t>
      </w:r>
      <w:r w:rsidR="0037510B" w:rsidRPr="004C5E0E">
        <w:t xml:space="preserve">(Diptera: Tephritidae) into the Northwestern United States. </w:t>
      </w:r>
      <w:r w:rsidR="00CB3C61" w:rsidRPr="004C5E0E">
        <w:rPr>
          <w:b/>
          <w:i/>
        </w:rPr>
        <w:t>Journal of</w:t>
      </w:r>
      <w:r w:rsidR="00CB3C61" w:rsidRPr="004C5E0E">
        <w:t xml:space="preserve"> </w:t>
      </w:r>
      <w:r w:rsidR="0037510B" w:rsidRPr="004C5E0E">
        <w:rPr>
          <w:b/>
          <w:i/>
        </w:rPr>
        <w:t>Economic Entomology</w:t>
      </w:r>
      <w:r w:rsidR="0037510B" w:rsidRPr="004C5E0E">
        <w:t xml:space="preserve"> 110:2599-2608.</w:t>
      </w:r>
    </w:p>
    <w:p w14:paraId="0D52C27F" w14:textId="77777777" w:rsidR="0037510B" w:rsidRPr="004C5E0E" w:rsidRDefault="0037510B" w:rsidP="0037510B">
      <w:pPr>
        <w:ind w:left="720" w:hanging="720"/>
        <w:jc w:val="both"/>
      </w:pPr>
    </w:p>
    <w:p w14:paraId="627B21A9" w14:textId="2D7A64DA" w:rsidR="003151BD" w:rsidRPr="004C5E0E" w:rsidRDefault="00786151" w:rsidP="003151BD">
      <w:pPr>
        <w:ind w:left="720" w:hanging="720"/>
        <w:jc w:val="both"/>
        <w:rPr>
          <w:b/>
          <w:bCs/>
        </w:rPr>
      </w:pPr>
      <w:r w:rsidRPr="004C5E0E">
        <w:t xml:space="preserve">(31) </w:t>
      </w:r>
      <w:r w:rsidR="003151BD" w:rsidRPr="004C5E0E">
        <w:t xml:space="preserve">Ragland GJ, Meyers PJ, Doellman MM, </w:t>
      </w:r>
      <w:r w:rsidR="003151BD" w:rsidRPr="004C5E0E">
        <w:rPr>
          <w:b/>
          <w:bCs/>
        </w:rPr>
        <w:t>Hood</w:t>
      </w:r>
      <w:r w:rsidR="003151BD" w:rsidRPr="004C5E0E">
        <w:rPr>
          <w:b/>
        </w:rPr>
        <w:t xml:space="preserve"> GR</w:t>
      </w:r>
      <w:r w:rsidR="003151BD" w:rsidRPr="004C5E0E">
        <w:t xml:space="preserve">, Egan SP, Powell </w:t>
      </w:r>
      <w:r w:rsidR="00F7407B" w:rsidRPr="004C5E0E">
        <w:t>THQ, Hahn DA, Nosil P, Feder JL</w:t>
      </w:r>
      <w:r w:rsidR="004962A5" w:rsidRPr="004C5E0E">
        <w:t>.</w:t>
      </w:r>
      <w:r w:rsidR="003151BD" w:rsidRPr="004C5E0E">
        <w:t xml:space="preserve"> </w:t>
      </w:r>
      <w:r w:rsidR="00417F3F" w:rsidRPr="004C5E0E">
        <w:t xml:space="preserve">(2017) </w:t>
      </w:r>
      <w:r w:rsidR="003151BD" w:rsidRPr="004C5E0E">
        <w:t xml:space="preserve">A test of genomic modularity among life history adaptations promoting speciation-with-gene-flow. </w:t>
      </w:r>
      <w:r w:rsidR="003151BD" w:rsidRPr="004C5E0E">
        <w:rPr>
          <w:b/>
          <w:i/>
          <w:iCs/>
        </w:rPr>
        <w:t>Molecular Ecology</w:t>
      </w:r>
      <w:r w:rsidR="007A4825" w:rsidRPr="004C5E0E">
        <w:rPr>
          <w:b/>
          <w:i/>
          <w:iCs/>
        </w:rPr>
        <w:t xml:space="preserve"> </w:t>
      </w:r>
      <w:r w:rsidR="007A4825" w:rsidRPr="004C5E0E">
        <w:rPr>
          <w:iCs/>
        </w:rPr>
        <w:t>26</w:t>
      </w:r>
      <w:r w:rsidR="00B84C4B" w:rsidRPr="004C5E0E">
        <w:rPr>
          <w:iCs/>
        </w:rPr>
        <w:t>:</w:t>
      </w:r>
      <w:r w:rsidR="007A4825" w:rsidRPr="004C5E0E">
        <w:rPr>
          <w:iCs/>
        </w:rPr>
        <w:t xml:space="preserve">3926-3942. </w:t>
      </w:r>
    </w:p>
    <w:p w14:paraId="7B64413E" w14:textId="77777777" w:rsidR="0043055E" w:rsidRPr="004C5E0E" w:rsidRDefault="0043055E" w:rsidP="0043055E">
      <w:pPr>
        <w:jc w:val="both"/>
        <w:rPr>
          <w:bCs/>
        </w:rPr>
      </w:pPr>
    </w:p>
    <w:p w14:paraId="5027F403" w14:textId="4B7BC3FB" w:rsidR="0043055E" w:rsidRPr="004C5E0E" w:rsidRDefault="00786151" w:rsidP="0043055E">
      <w:pPr>
        <w:ind w:left="720" w:hanging="720"/>
        <w:jc w:val="both"/>
        <w:rPr>
          <w:b/>
        </w:rPr>
      </w:pPr>
      <w:r w:rsidRPr="004C5E0E">
        <w:rPr>
          <w:bCs/>
        </w:rPr>
        <w:t>(30)</w:t>
      </w:r>
      <w:r w:rsidRPr="004C5E0E">
        <w:rPr>
          <w:b/>
          <w:bCs/>
        </w:rPr>
        <w:t xml:space="preserve"> </w:t>
      </w:r>
      <w:r w:rsidR="0043055E" w:rsidRPr="004C5E0E">
        <w:rPr>
          <w:b/>
          <w:bCs/>
        </w:rPr>
        <w:t>Hood GR</w:t>
      </w:r>
      <w:r w:rsidR="0043055E" w:rsidRPr="004C5E0E">
        <w:rPr>
          <w:bCs/>
        </w:rPr>
        <w:t>,</w:t>
      </w:r>
      <w:r w:rsidR="00F7407B" w:rsidRPr="004C5E0E">
        <w:t xml:space="preserve"> Ott JR</w:t>
      </w:r>
      <w:r w:rsidR="004962A5" w:rsidRPr="004C5E0E">
        <w:t>.</w:t>
      </w:r>
      <w:r w:rsidR="0043055E" w:rsidRPr="004C5E0E">
        <w:t xml:space="preserve"> </w:t>
      </w:r>
      <w:r w:rsidR="00417F3F" w:rsidRPr="004C5E0E">
        <w:t>(2017)</w:t>
      </w:r>
      <w:r w:rsidR="003151BD" w:rsidRPr="004C5E0E">
        <w:t xml:space="preserve"> </w:t>
      </w:r>
      <w:r w:rsidR="0043055E" w:rsidRPr="004C5E0E">
        <w:t>Independent life history evolution between generations of bivoltine species: a case study of cyclical parthenogenesis</w:t>
      </w:r>
      <w:r w:rsidR="00BF42A2" w:rsidRPr="004C5E0E">
        <w:t>.</w:t>
      </w:r>
      <w:r w:rsidR="003151BD" w:rsidRPr="004C5E0E">
        <w:t xml:space="preserve"> </w:t>
      </w:r>
      <w:r w:rsidR="0043055E" w:rsidRPr="004C5E0E">
        <w:rPr>
          <w:b/>
          <w:i/>
          <w:iCs/>
        </w:rPr>
        <w:t>Oecologia</w:t>
      </w:r>
      <w:r w:rsidR="003151BD" w:rsidRPr="004C5E0E">
        <w:rPr>
          <w:b/>
          <w:iCs/>
        </w:rPr>
        <w:t xml:space="preserve"> </w:t>
      </w:r>
      <w:r w:rsidR="003151BD" w:rsidRPr="004C5E0E">
        <w:rPr>
          <w:iCs/>
        </w:rPr>
        <w:t>183:1053-1064</w:t>
      </w:r>
      <w:r w:rsidR="0043055E" w:rsidRPr="004C5E0E">
        <w:t>.</w:t>
      </w:r>
    </w:p>
    <w:p w14:paraId="5575DD60" w14:textId="77777777" w:rsidR="0043055E" w:rsidRPr="004C5E0E" w:rsidRDefault="0043055E" w:rsidP="003151BD">
      <w:pPr>
        <w:jc w:val="both"/>
        <w:rPr>
          <w:b/>
          <w:bCs/>
          <w:i/>
        </w:rPr>
      </w:pPr>
    </w:p>
    <w:p w14:paraId="25BA9C45" w14:textId="46EC16C7" w:rsidR="0043055E" w:rsidRPr="004C5E0E" w:rsidRDefault="00786151" w:rsidP="0043055E">
      <w:pPr>
        <w:ind w:left="720" w:hanging="720"/>
        <w:jc w:val="both"/>
        <w:rPr>
          <w:bCs/>
        </w:rPr>
      </w:pPr>
      <w:r w:rsidRPr="004C5E0E">
        <w:rPr>
          <w:bCs/>
        </w:rPr>
        <w:t xml:space="preserve">(29) </w:t>
      </w:r>
      <w:r w:rsidR="0043055E" w:rsidRPr="004C5E0E">
        <w:rPr>
          <w:bCs/>
        </w:rPr>
        <w:t xml:space="preserve">Cha DH, Olsson SB, Yee WL, Goughnour RG, </w:t>
      </w:r>
      <w:r w:rsidR="0043055E" w:rsidRPr="004C5E0E">
        <w:rPr>
          <w:b/>
          <w:bCs/>
        </w:rPr>
        <w:t>Hood GR</w:t>
      </w:r>
      <w:r w:rsidR="0043055E" w:rsidRPr="004C5E0E">
        <w:rPr>
          <w:bCs/>
        </w:rPr>
        <w:t>, Mattsson M, Schwarz D, Feder JL, Linn</w:t>
      </w:r>
      <w:r w:rsidR="0092514A" w:rsidRPr="004C5E0E">
        <w:rPr>
          <w:bCs/>
        </w:rPr>
        <w:t xml:space="preserve"> </w:t>
      </w:r>
      <w:r w:rsidR="00F7407B" w:rsidRPr="004C5E0E">
        <w:rPr>
          <w:bCs/>
        </w:rPr>
        <w:t>CE</w:t>
      </w:r>
      <w:r w:rsidR="004962A5" w:rsidRPr="004C5E0E">
        <w:rPr>
          <w:bCs/>
        </w:rPr>
        <w:t>.</w:t>
      </w:r>
      <w:r w:rsidR="0043055E" w:rsidRPr="004C5E0E">
        <w:rPr>
          <w:bCs/>
        </w:rPr>
        <w:t xml:space="preserve"> </w:t>
      </w:r>
      <w:r w:rsidR="00417F3F" w:rsidRPr="004C5E0E">
        <w:rPr>
          <w:bCs/>
        </w:rPr>
        <w:t xml:space="preserve">(2017) </w:t>
      </w:r>
      <w:r w:rsidR="0043055E" w:rsidRPr="004C5E0E">
        <w:rPr>
          <w:bCs/>
        </w:rPr>
        <w:t>Identification of host fruit volatiles from snowberry (</w:t>
      </w:r>
      <w:r w:rsidR="0043055E" w:rsidRPr="004C5E0E">
        <w:rPr>
          <w:bCs/>
          <w:i/>
        </w:rPr>
        <w:t>Symphoricarpos albus</w:t>
      </w:r>
      <w:r w:rsidR="0043055E" w:rsidRPr="004C5E0E">
        <w:rPr>
          <w:bCs/>
        </w:rPr>
        <w:t xml:space="preserve">) attractive to </w:t>
      </w:r>
      <w:r w:rsidR="0043055E" w:rsidRPr="004C5E0E">
        <w:rPr>
          <w:bCs/>
          <w:i/>
        </w:rPr>
        <w:t>Rhagoletis zephyria</w:t>
      </w:r>
      <w:r w:rsidR="0043055E" w:rsidRPr="004C5E0E">
        <w:rPr>
          <w:bCs/>
        </w:rPr>
        <w:t xml:space="preserve"> flies from the western United States. </w:t>
      </w:r>
      <w:r w:rsidR="0043055E" w:rsidRPr="004C5E0E">
        <w:rPr>
          <w:b/>
          <w:bCs/>
          <w:i/>
        </w:rPr>
        <w:t>Journal of Chemical Ecology</w:t>
      </w:r>
      <w:r w:rsidR="003151BD" w:rsidRPr="004C5E0E">
        <w:rPr>
          <w:b/>
          <w:bCs/>
          <w:i/>
        </w:rPr>
        <w:t xml:space="preserve"> </w:t>
      </w:r>
      <w:r w:rsidR="003151BD" w:rsidRPr="004C5E0E">
        <w:rPr>
          <w:bCs/>
        </w:rPr>
        <w:t>43:188-197</w:t>
      </w:r>
      <w:r w:rsidR="0043055E" w:rsidRPr="004C5E0E">
        <w:rPr>
          <w:bCs/>
        </w:rPr>
        <w:t xml:space="preserve">. </w:t>
      </w:r>
    </w:p>
    <w:p w14:paraId="786001F8" w14:textId="77777777" w:rsidR="003B6AD0" w:rsidRPr="004C5E0E" w:rsidRDefault="003B6AD0" w:rsidP="003B6AD0">
      <w:pPr>
        <w:spacing w:line="200" w:lineRule="exact"/>
        <w:ind w:left="720" w:hanging="720"/>
        <w:jc w:val="both"/>
        <w:rPr>
          <w:bCs/>
        </w:rPr>
      </w:pPr>
    </w:p>
    <w:p w14:paraId="532E4AF4" w14:textId="23AF2CB7" w:rsidR="003B6AD0" w:rsidRPr="004C5E0E" w:rsidRDefault="00786151" w:rsidP="00E62080">
      <w:pPr>
        <w:ind w:left="720" w:hanging="720"/>
        <w:jc w:val="both"/>
        <w:rPr>
          <w:b/>
          <w:i/>
        </w:rPr>
      </w:pPr>
      <w:r w:rsidRPr="004C5E0E">
        <w:rPr>
          <w:bCs/>
        </w:rPr>
        <w:t xml:space="preserve">(28) </w:t>
      </w:r>
      <w:r w:rsidR="003B6AD0" w:rsidRPr="004C5E0E">
        <w:rPr>
          <w:bCs/>
        </w:rPr>
        <w:t xml:space="preserve">Feder JL, </w:t>
      </w:r>
      <w:r w:rsidR="003B6AD0" w:rsidRPr="004C5E0E">
        <w:rPr>
          <w:b/>
          <w:bCs/>
        </w:rPr>
        <w:t>Hood GR</w:t>
      </w:r>
      <w:r w:rsidR="003B6AD0" w:rsidRPr="004C5E0E">
        <w:rPr>
          <w:bCs/>
        </w:rPr>
        <w:t>, Doellman MM, Schuler H, Miller A, Tait C</w:t>
      </w:r>
      <w:r w:rsidR="00417F3F" w:rsidRPr="004C5E0E">
        <w:rPr>
          <w:bCs/>
        </w:rPr>
        <w:t>, Glover MM, Meyers PJ. (2017)</w:t>
      </w:r>
      <w:r w:rsidR="003B6AD0" w:rsidRPr="004C5E0E">
        <w:rPr>
          <w:bCs/>
        </w:rPr>
        <w:t xml:space="preserve"> </w:t>
      </w:r>
      <w:r w:rsidR="003B6AD0" w:rsidRPr="004C5E0E">
        <w:rPr>
          <w:bCs/>
          <w:i/>
        </w:rPr>
        <w:t>Speciation, Process of</w:t>
      </w:r>
      <w:r w:rsidR="003B6AD0" w:rsidRPr="004C5E0E">
        <w:rPr>
          <w:bCs/>
        </w:rPr>
        <w:t xml:space="preserve">. </w:t>
      </w:r>
      <w:r w:rsidR="00971948" w:rsidRPr="004C5E0E">
        <w:rPr>
          <w:bCs/>
        </w:rPr>
        <w:t xml:space="preserve">In: </w:t>
      </w:r>
      <w:r w:rsidR="003B6AD0" w:rsidRPr="004C5E0E">
        <w:rPr>
          <w:bCs/>
        </w:rPr>
        <w:t xml:space="preserve">Reference Module in Life Sciences (LIFE). </w:t>
      </w:r>
      <w:r w:rsidR="00971948" w:rsidRPr="004C5E0E">
        <w:rPr>
          <w:bCs/>
        </w:rPr>
        <w:t>Elsevier Press: Amsterdam, The Netherlands.</w:t>
      </w:r>
    </w:p>
    <w:p w14:paraId="05172641" w14:textId="77777777" w:rsidR="00E62080" w:rsidRPr="004C5E0E" w:rsidRDefault="00E62080" w:rsidP="00E62080">
      <w:pPr>
        <w:ind w:left="720" w:hanging="720"/>
        <w:jc w:val="both"/>
        <w:rPr>
          <w:b/>
          <w:i/>
        </w:rPr>
      </w:pPr>
      <w:r w:rsidRPr="004C5E0E">
        <w:rPr>
          <w:b/>
          <w:i/>
        </w:rPr>
        <w:t xml:space="preserve">2016 </w:t>
      </w:r>
    </w:p>
    <w:p w14:paraId="431207C6" w14:textId="77777777" w:rsidR="0032642F" w:rsidRPr="004C5E0E" w:rsidRDefault="0032642F" w:rsidP="00E62080">
      <w:pPr>
        <w:ind w:left="720" w:hanging="720"/>
        <w:jc w:val="both"/>
        <w:rPr>
          <w:b/>
          <w:i/>
        </w:rPr>
      </w:pPr>
    </w:p>
    <w:p w14:paraId="6F978436" w14:textId="18BA5EAB" w:rsidR="0032642F" w:rsidRPr="004C5E0E" w:rsidRDefault="00786151" w:rsidP="0032642F">
      <w:pPr>
        <w:ind w:left="720" w:hanging="720"/>
        <w:jc w:val="both"/>
        <w:rPr>
          <w:b/>
        </w:rPr>
      </w:pPr>
      <w:r w:rsidRPr="004C5E0E">
        <w:rPr>
          <w:bCs/>
        </w:rPr>
        <w:t>(27)</w:t>
      </w:r>
      <w:r w:rsidRPr="004C5E0E">
        <w:rPr>
          <w:b/>
          <w:bCs/>
        </w:rPr>
        <w:t xml:space="preserve"> </w:t>
      </w:r>
      <w:r w:rsidR="0032642F" w:rsidRPr="004C5E0E">
        <w:rPr>
          <w:b/>
          <w:bCs/>
        </w:rPr>
        <w:t>Hood GR</w:t>
      </w:r>
      <w:r w:rsidR="0032642F" w:rsidRPr="004C5E0E">
        <w:rPr>
          <w:bCs/>
        </w:rPr>
        <w:t>,</w:t>
      </w:r>
      <w:r w:rsidR="0032642F" w:rsidRPr="004C5E0E">
        <w:t xml:space="preserve"> Feder JL</w:t>
      </w:r>
      <w:r w:rsidR="004962A5" w:rsidRPr="004C5E0E">
        <w:t>.</w:t>
      </w:r>
      <w:r w:rsidR="0032642F" w:rsidRPr="004C5E0E">
        <w:t xml:space="preserve"> </w:t>
      </w:r>
      <w:r w:rsidR="00F47EBC" w:rsidRPr="004C5E0E">
        <w:t xml:space="preserve">(2016) </w:t>
      </w:r>
      <w:r w:rsidR="0032642F" w:rsidRPr="004C5E0E">
        <w:rPr>
          <w:i/>
          <w:iCs/>
        </w:rPr>
        <w:t>Sequential Speciatio</w:t>
      </w:r>
      <w:r w:rsidR="00F47EBC" w:rsidRPr="004C5E0E">
        <w:rPr>
          <w:i/>
          <w:iCs/>
        </w:rPr>
        <w:t>n</w:t>
      </w:r>
      <w:r w:rsidR="00F47EBC" w:rsidRPr="004C5E0E">
        <w:rPr>
          <w:iCs/>
        </w:rPr>
        <w:t>, In</w:t>
      </w:r>
      <w:r w:rsidR="0032642F" w:rsidRPr="004C5E0E">
        <w:t xml:space="preserve"> Encyclopedia of Evolut</w:t>
      </w:r>
      <w:r w:rsidR="00F47EBC" w:rsidRPr="004C5E0E">
        <w:t>ionary Biology (ed. RM Kliman). Oxford University Press, Oxford, pg. 41-48</w:t>
      </w:r>
      <w:r w:rsidR="0032642F" w:rsidRPr="004C5E0E">
        <w:rPr>
          <w:b/>
        </w:rPr>
        <w:t>.  </w:t>
      </w:r>
    </w:p>
    <w:p w14:paraId="2916ED3A" w14:textId="77777777" w:rsidR="0032642F" w:rsidRPr="004C5E0E" w:rsidRDefault="0032642F" w:rsidP="0032642F">
      <w:pPr>
        <w:jc w:val="both"/>
      </w:pPr>
    </w:p>
    <w:p w14:paraId="7B65DEE7" w14:textId="40CE77CD" w:rsidR="0032642F" w:rsidRPr="004C5E0E" w:rsidRDefault="00786151" w:rsidP="0032642F">
      <w:pPr>
        <w:ind w:left="720" w:hanging="720"/>
        <w:jc w:val="both"/>
        <w:rPr>
          <w:b/>
          <w:bCs/>
        </w:rPr>
      </w:pPr>
      <w:r w:rsidRPr="004C5E0E">
        <w:t xml:space="preserve">(26) </w:t>
      </w:r>
      <w:r w:rsidR="0032642F" w:rsidRPr="004C5E0E">
        <w:t>Egan SP,</w:t>
      </w:r>
      <w:r w:rsidR="0032642F" w:rsidRPr="004C5E0E">
        <w:rPr>
          <w:b/>
          <w:bCs/>
        </w:rPr>
        <w:t xml:space="preserve"> Hood</w:t>
      </w:r>
      <w:r w:rsidR="0032642F" w:rsidRPr="004C5E0E">
        <w:rPr>
          <w:bCs/>
        </w:rPr>
        <w:t xml:space="preserve"> </w:t>
      </w:r>
      <w:r w:rsidR="0032642F" w:rsidRPr="004C5E0E">
        <w:rPr>
          <w:b/>
          <w:bCs/>
        </w:rPr>
        <w:t>GR</w:t>
      </w:r>
      <w:r w:rsidR="0032642F" w:rsidRPr="004C5E0E">
        <w:rPr>
          <w:bCs/>
        </w:rPr>
        <w:t>,</w:t>
      </w:r>
      <w:r w:rsidR="0032642F" w:rsidRPr="004C5E0E">
        <w:t xml:space="preserve"> </w:t>
      </w:r>
      <w:r w:rsidR="00F47EBC" w:rsidRPr="004C5E0E">
        <w:t>Feder JL</w:t>
      </w:r>
      <w:r w:rsidR="004962A5" w:rsidRPr="004C5E0E">
        <w:t>.</w:t>
      </w:r>
      <w:r w:rsidR="00F47EBC" w:rsidRPr="004C5E0E">
        <w:t xml:space="preserve"> (2016)</w:t>
      </w:r>
      <w:r w:rsidR="0032642F" w:rsidRPr="004C5E0E">
        <w:t xml:space="preserve"> </w:t>
      </w:r>
      <w:r w:rsidR="0032642F" w:rsidRPr="004C5E0E">
        <w:rPr>
          <w:i/>
          <w:iCs/>
        </w:rPr>
        <w:t>Speciation-with-Gene-Flow</w:t>
      </w:r>
      <w:r w:rsidR="00F47EBC" w:rsidRPr="004C5E0E">
        <w:rPr>
          <w:i/>
          <w:iCs/>
        </w:rPr>
        <w:t xml:space="preserve">, </w:t>
      </w:r>
      <w:r w:rsidR="00F47EBC" w:rsidRPr="004C5E0E">
        <w:rPr>
          <w:iCs/>
        </w:rPr>
        <w:t>In</w:t>
      </w:r>
      <w:r w:rsidR="0032642F" w:rsidRPr="004C5E0E">
        <w:t xml:space="preserve"> Encyclopedia of Evolutionary Biology</w:t>
      </w:r>
      <w:r w:rsidR="00F47EBC" w:rsidRPr="004C5E0E">
        <w:t xml:space="preserve"> (ed</w:t>
      </w:r>
      <w:r w:rsidR="0032642F" w:rsidRPr="004C5E0E">
        <w:t xml:space="preserve">. </w:t>
      </w:r>
      <w:r w:rsidR="00F47EBC" w:rsidRPr="004C5E0E">
        <w:t>RM Kliman). Oxford University Press, pg. 209-215.</w:t>
      </w:r>
    </w:p>
    <w:p w14:paraId="51298D4C" w14:textId="77777777" w:rsidR="0032642F" w:rsidRPr="004C5E0E" w:rsidRDefault="0032642F" w:rsidP="0032642F">
      <w:pPr>
        <w:jc w:val="both"/>
      </w:pPr>
    </w:p>
    <w:p w14:paraId="7D45295C" w14:textId="4BD6B75B" w:rsidR="0032642F" w:rsidRPr="004C5E0E" w:rsidRDefault="00786151" w:rsidP="0032642F">
      <w:pPr>
        <w:ind w:left="720" w:hanging="720"/>
        <w:jc w:val="both"/>
        <w:rPr>
          <w:bCs/>
          <w:i/>
        </w:rPr>
      </w:pPr>
      <w:r w:rsidRPr="004C5E0E">
        <w:rPr>
          <w:bCs/>
        </w:rPr>
        <w:t xml:space="preserve">(25) </w:t>
      </w:r>
      <w:r w:rsidR="0032642F" w:rsidRPr="004C5E0E">
        <w:rPr>
          <w:bCs/>
        </w:rPr>
        <w:t xml:space="preserve">Schuler H, </w:t>
      </w:r>
      <w:r w:rsidR="0032642F" w:rsidRPr="004C5E0E">
        <w:rPr>
          <w:b/>
          <w:bCs/>
        </w:rPr>
        <w:t>Hood GR,</w:t>
      </w:r>
      <w:r w:rsidR="0032642F" w:rsidRPr="004C5E0E">
        <w:rPr>
          <w:bCs/>
        </w:rPr>
        <w:t xml:space="preserve"> Egan SP, Feder JL</w:t>
      </w:r>
      <w:r w:rsidR="004962A5" w:rsidRPr="004C5E0E">
        <w:rPr>
          <w:bCs/>
        </w:rPr>
        <w:t>.</w:t>
      </w:r>
      <w:r w:rsidR="00F47EBC" w:rsidRPr="004C5E0E">
        <w:rPr>
          <w:bCs/>
        </w:rPr>
        <w:t xml:space="preserve"> (2016) </w:t>
      </w:r>
      <w:r w:rsidR="0032642F" w:rsidRPr="004C5E0E">
        <w:rPr>
          <w:bCs/>
        </w:rPr>
        <w:t xml:space="preserve">Modes and </w:t>
      </w:r>
      <w:r w:rsidR="00C13B3C" w:rsidRPr="004C5E0E">
        <w:rPr>
          <w:bCs/>
        </w:rPr>
        <w:t>mechanisms of s</w:t>
      </w:r>
      <w:r w:rsidR="0032642F" w:rsidRPr="004C5E0E">
        <w:rPr>
          <w:bCs/>
        </w:rPr>
        <w:t>peciation</w:t>
      </w:r>
      <w:r w:rsidR="00C13B3C" w:rsidRPr="004C5E0E">
        <w:rPr>
          <w:bCs/>
        </w:rPr>
        <w:t xml:space="preserve">. </w:t>
      </w:r>
      <w:r w:rsidR="00C13B3C" w:rsidRPr="004C5E0E">
        <w:rPr>
          <w:b/>
          <w:bCs/>
          <w:i/>
        </w:rPr>
        <w:t>Reviews in Cell Biology and Molecular Medicine</w:t>
      </w:r>
      <w:r w:rsidR="0032642F" w:rsidRPr="004C5E0E">
        <w:rPr>
          <w:bCs/>
        </w:rPr>
        <w:t xml:space="preserve"> 2:60-93.</w:t>
      </w:r>
    </w:p>
    <w:p w14:paraId="64234AB3" w14:textId="77777777" w:rsidR="00E62080" w:rsidRPr="004C5E0E" w:rsidRDefault="00E62080" w:rsidP="0032642F">
      <w:pPr>
        <w:jc w:val="both"/>
        <w:rPr>
          <w:b/>
          <w:i/>
        </w:rPr>
      </w:pPr>
    </w:p>
    <w:p w14:paraId="38F5B2FC" w14:textId="07450DA1" w:rsidR="00E62080" w:rsidRPr="004C5E0E" w:rsidRDefault="00786151" w:rsidP="00E62080">
      <w:pPr>
        <w:ind w:left="720" w:hanging="720"/>
        <w:jc w:val="both"/>
      </w:pPr>
      <w:r w:rsidRPr="004C5E0E">
        <w:t xml:space="preserve">(24) </w:t>
      </w:r>
      <w:r w:rsidR="005C2F38" w:rsidRPr="004C5E0E">
        <w:t>Hamerlinck G., Lemoine NP,</w:t>
      </w:r>
      <w:r w:rsidR="00E62080" w:rsidRPr="004C5E0E">
        <w:t xml:space="preserve"> </w:t>
      </w:r>
      <w:r w:rsidR="00E62080" w:rsidRPr="004C5E0E">
        <w:rPr>
          <w:b/>
          <w:bCs/>
        </w:rPr>
        <w:t>Hood</w:t>
      </w:r>
      <w:r w:rsidR="005C2F38" w:rsidRPr="004C5E0E">
        <w:t xml:space="preserve"> </w:t>
      </w:r>
      <w:r w:rsidR="005C2F38" w:rsidRPr="004C5E0E">
        <w:rPr>
          <w:b/>
        </w:rPr>
        <w:t>GR</w:t>
      </w:r>
      <w:r w:rsidR="005C2F38" w:rsidRPr="004C5E0E">
        <w:t xml:space="preserve">, </w:t>
      </w:r>
      <w:r w:rsidR="00E62080" w:rsidRPr="004C5E0E">
        <w:t>Abbott</w:t>
      </w:r>
      <w:r w:rsidR="005C2F38" w:rsidRPr="004C5E0E">
        <w:t xml:space="preserve"> KC, </w:t>
      </w:r>
      <w:r w:rsidR="00E62080" w:rsidRPr="004C5E0E">
        <w:t>Forbes</w:t>
      </w:r>
      <w:r w:rsidR="005C2F38" w:rsidRPr="004C5E0E">
        <w:t xml:space="preserve"> AA</w:t>
      </w:r>
      <w:r w:rsidR="004962A5" w:rsidRPr="004C5E0E">
        <w:t>.</w:t>
      </w:r>
      <w:r w:rsidR="00E62080" w:rsidRPr="004C5E0E">
        <w:t xml:space="preserve"> </w:t>
      </w:r>
      <w:r w:rsidR="0040692F" w:rsidRPr="004C5E0E">
        <w:t>(2016)</w:t>
      </w:r>
      <w:r w:rsidR="00E62080" w:rsidRPr="004C5E0E">
        <w:t xml:space="preserve"> Meek mothers with powerful daughters: effects of novel host environments and small trait differences on parasitoid competition. </w:t>
      </w:r>
      <w:r w:rsidR="00E62080" w:rsidRPr="004C5E0E">
        <w:rPr>
          <w:b/>
          <w:i/>
          <w:iCs/>
        </w:rPr>
        <w:t>Oikos</w:t>
      </w:r>
      <w:r w:rsidR="00E62080" w:rsidRPr="004C5E0E">
        <w:t xml:space="preserve"> 1:1-12.  </w:t>
      </w:r>
    </w:p>
    <w:p w14:paraId="44E02DFC" w14:textId="77777777" w:rsidR="00E62080" w:rsidRPr="004C5E0E" w:rsidRDefault="00E62080" w:rsidP="00E62080">
      <w:pPr>
        <w:jc w:val="both"/>
        <w:rPr>
          <w:color w:val="000000"/>
        </w:rPr>
      </w:pPr>
    </w:p>
    <w:p w14:paraId="6750FE7A" w14:textId="7F289EB8" w:rsidR="00E62080" w:rsidRPr="004C5E0E" w:rsidRDefault="00786151" w:rsidP="00E62080">
      <w:pPr>
        <w:ind w:left="720" w:hanging="720"/>
        <w:jc w:val="both"/>
        <w:rPr>
          <w:color w:val="000000"/>
        </w:rPr>
      </w:pPr>
      <w:r w:rsidRPr="004C5E0E">
        <w:rPr>
          <w:color w:val="000000"/>
        </w:rPr>
        <w:lastRenderedPageBreak/>
        <w:t xml:space="preserve">(23) </w:t>
      </w:r>
      <w:r w:rsidR="005C2F38" w:rsidRPr="004C5E0E">
        <w:rPr>
          <w:color w:val="000000"/>
        </w:rPr>
        <w:t xml:space="preserve">Hamerlinck G, </w:t>
      </w:r>
      <w:r w:rsidR="00E62080" w:rsidRPr="004C5E0E">
        <w:rPr>
          <w:color w:val="000000"/>
        </w:rPr>
        <w:t>Hulbert</w:t>
      </w:r>
      <w:r w:rsidR="005C2F38" w:rsidRPr="004C5E0E">
        <w:rPr>
          <w:color w:val="000000"/>
        </w:rPr>
        <w:t xml:space="preserve"> D</w:t>
      </w:r>
      <w:r w:rsidR="00E62080" w:rsidRPr="004C5E0E">
        <w:rPr>
          <w:color w:val="000000"/>
        </w:rPr>
        <w:t xml:space="preserve">, </w:t>
      </w:r>
      <w:r w:rsidR="00E62080" w:rsidRPr="004C5E0E">
        <w:rPr>
          <w:b/>
          <w:color w:val="000000"/>
        </w:rPr>
        <w:t>Hood</w:t>
      </w:r>
      <w:r w:rsidR="005C2F38" w:rsidRPr="004C5E0E">
        <w:rPr>
          <w:b/>
          <w:color w:val="000000"/>
        </w:rPr>
        <w:t xml:space="preserve"> GR</w:t>
      </w:r>
      <w:r w:rsidR="005C2F38" w:rsidRPr="004C5E0E">
        <w:rPr>
          <w:color w:val="000000"/>
        </w:rPr>
        <w:t xml:space="preserve">, </w:t>
      </w:r>
      <w:r w:rsidR="00E62080" w:rsidRPr="004C5E0E">
        <w:rPr>
          <w:color w:val="000000"/>
        </w:rPr>
        <w:t>Smith</w:t>
      </w:r>
      <w:r w:rsidR="005C2F38" w:rsidRPr="004C5E0E">
        <w:rPr>
          <w:color w:val="000000"/>
        </w:rPr>
        <w:t xml:space="preserve"> JJ, </w:t>
      </w:r>
      <w:r w:rsidR="00E62080" w:rsidRPr="004C5E0E">
        <w:rPr>
          <w:color w:val="000000"/>
        </w:rPr>
        <w:t>Forbes</w:t>
      </w:r>
      <w:r w:rsidR="005C2F38" w:rsidRPr="004C5E0E">
        <w:rPr>
          <w:color w:val="000000"/>
        </w:rPr>
        <w:t xml:space="preserve"> AA</w:t>
      </w:r>
      <w:r w:rsidR="004962A5" w:rsidRPr="004C5E0E">
        <w:rPr>
          <w:color w:val="000000"/>
        </w:rPr>
        <w:t>.</w:t>
      </w:r>
      <w:r w:rsidR="00E62080" w:rsidRPr="004C5E0E">
        <w:rPr>
          <w:color w:val="000000"/>
        </w:rPr>
        <w:t xml:space="preserve"> </w:t>
      </w:r>
      <w:r w:rsidR="0040692F" w:rsidRPr="004C5E0E">
        <w:rPr>
          <w:color w:val="000000"/>
        </w:rPr>
        <w:t xml:space="preserve">(2016) </w:t>
      </w:r>
      <w:r w:rsidR="00E62080" w:rsidRPr="004C5E0E">
        <w:rPr>
          <w:color w:val="000000"/>
        </w:rPr>
        <w:t xml:space="preserve">Histories of host shifts and cospeciation among free-living parasitoids of </w:t>
      </w:r>
      <w:r w:rsidR="00E62080" w:rsidRPr="004C5E0E">
        <w:rPr>
          <w:i/>
          <w:color w:val="000000"/>
        </w:rPr>
        <w:t>Rhagoletis</w:t>
      </w:r>
      <w:r w:rsidR="00E62080" w:rsidRPr="004C5E0E">
        <w:rPr>
          <w:color w:val="000000"/>
        </w:rPr>
        <w:t xml:space="preserve"> flies. </w:t>
      </w:r>
      <w:r w:rsidR="00E62080" w:rsidRPr="004C5E0E">
        <w:rPr>
          <w:b/>
          <w:i/>
          <w:color w:val="000000"/>
        </w:rPr>
        <w:t xml:space="preserve">Journal of Evolutionary Biology </w:t>
      </w:r>
      <w:r w:rsidR="00E62080" w:rsidRPr="004C5E0E">
        <w:rPr>
          <w:color w:val="000000"/>
        </w:rPr>
        <w:t>29:1766-1779.</w:t>
      </w:r>
    </w:p>
    <w:p w14:paraId="293F77AC" w14:textId="77777777" w:rsidR="00E62080" w:rsidRPr="004C5E0E" w:rsidRDefault="00E62080" w:rsidP="00E62080">
      <w:pPr>
        <w:jc w:val="both"/>
      </w:pPr>
    </w:p>
    <w:p w14:paraId="370A396F" w14:textId="6182E928" w:rsidR="00E62080" w:rsidRPr="004C5E0E" w:rsidRDefault="00786151" w:rsidP="00B64FFB">
      <w:pPr>
        <w:ind w:left="720" w:hanging="720"/>
        <w:jc w:val="both"/>
        <w:rPr>
          <w:bCs/>
        </w:rPr>
      </w:pPr>
      <w:r w:rsidRPr="004C5E0E">
        <w:rPr>
          <w:bCs/>
        </w:rPr>
        <w:t xml:space="preserve">(22) </w:t>
      </w:r>
      <w:r w:rsidR="005C2F38" w:rsidRPr="004C5E0E">
        <w:rPr>
          <w:bCs/>
        </w:rPr>
        <w:t xml:space="preserve">Forbes AA, </w:t>
      </w:r>
      <w:r w:rsidR="00E62080" w:rsidRPr="004C5E0E">
        <w:rPr>
          <w:bCs/>
        </w:rPr>
        <w:t>Hall</w:t>
      </w:r>
      <w:r w:rsidR="005C2F38" w:rsidRPr="004C5E0E">
        <w:rPr>
          <w:bCs/>
        </w:rPr>
        <w:t xml:space="preserve"> MC, </w:t>
      </w:r>
      <w:r w:rsidR="00E62080" w:rsidRPr="004C5E0E">
        <w:rPr>
          <w:bCs/>
        </w:rPr>
        <w:t>Lund</w:t>
      </w:r>
      <w:r w:rsidR="005C2F38" w:rsidRPr="004C5E0E">
        <w:rPr>
          <w:bCs/>
        </w:rPr>
        <w:t xml:space="preserve"> J</w:t>
      </w:r>
      <w:r w:rsidR="00E62080" w:rsidRPr="004C5E0E">
        <w:rPr>
          <w:bCs/>
        </w:rPr>
        <w:t xml:space="preserve">, </w:t>
      </w:r>
      <w:r w:rsidR="00E62080" w:rsidRPr="004C5E0E">
        <w:rPr>
          <w:b/>
          <w:bCs/>
        </w:rPr>
        <w:t>Hood</w:t>
      </w:r>
      <w:r w:rsidR="005C2F38" w:rsidRPr="004C5E0E">
        <w:rPr>
          <w:b/>
          <w:bCs/>
        </w:rPr>
        <w:t xml:space="preserve"> GR</w:t>
      </w:r>
      <w:r w:rsidR="005C2F38" w:rsidRPr="004C5E0E">
        <w:rPr>
          <w:bCs/>
        </w:rPr>
        <w:t xml:space="preserve">, </w:t>
      </w:r>
      <w:r w:rsidR="00E62080" w:rsidRPr="004C5E0E">
        <w:rPr>
          <w:bCs/>
        </w:rPr>
        <w:t>Izen</w:t>
      </w:r>
      <w:r w:rsidR="005C2F38" w:rsidRPr="004C5E0E">
        <w:rPr>
          <w:bCs/>
        </w:rPr>
        <w:t xml:space="preserve"> R, </w:t>
      </w:r>
      <w:r w:rsidR="00E62080" w:rsidRPr="004C5E0E">
        <w:rPr>
          <w:bCs/>
        </w:rPr>
        <w:t>Egan</w:t>
      </w:r>
      <w:r w:rsidR="005C2F38" w:rsidRPr="004C5E0E">
        <w:rPr>
          <w:bCs/>
        </w:rPr>
        <w:t xml:space="preserve"> SP, </w:t>
      </w:r>
      <w:r w:rsidR="00E62080" w:rsidRPr="004C5E0E">
        <w:rPr>
          <w:bCs/>
        </w:rPr>
        <w:t>Ott</w:t>
      </w:r>
      <w:r w:rsidR="005C2F38" w:rsidRPr="004C5E0E">
        <w:rPr>
          <w:bCs/>
        </w:rPr>
        <w:t xml:space="preserve"> JR</w:t>
      </w:r>
      <w:r w:rsidR="004962A5" w:rsidRPr="004C5E0E">
        <w:rPr>
          <w:bCs/>
        </w:rPr>
        <w:t>.</w:t>
      </w:r>
      <w:r w:rsidR="005C2F38" w:rsidRPr="004C5E0E">
        <w:rPr>
          <w:bCs/>
        </w:rPr>
        <w:t xml:space="preserve"> </w:t>
      </w:r>
      <w:r w:rsidR="0040692F" w:rsidRPr="004C5E0E">
        <w:rPr>
          <w:bCs/>
        </w:rPr>
        <w:t>(</w:t>
      </w:r>
      <w:r w:rsidR="005C2F38" w:rsidRPr="004C5E0E">
        <w:rPr>
          <w:bCs/>
        </w:rPr>
        <w:t>2016</w:t>
      </w:r>
      <w:r w:rsidR="0040692F" w:rsidRPr="004C5E0E">
        <w:rPr>
          <w:bCs/>
        </w:rPr>
        <w:t>)</w:t>
      </w:r>
      <w:r w:rsidR="00785159" w:rsidRPr="004C5E0E">
        <w:rPr>
          <w:bCs/>
        </w:rPr>
        <w:t xml:space="preserve"> Parasitoids, hyperparasit</w:t>
      </w:r>
      <w:r w:rsidR="00E62080" w:rsidRPr="004C5E0E">
        <w:rPr>
          <w:bCs/>
        </w:rPr>
        <w:t xml:space="preserve">oids and inquilines associated with the sexual and agamic generations of the oak gall former, </w:t>
      </w:r>
      <w:r w:rsidR="00E62080" w:rsidRPr="004C5E0E">
        <w:rPr>
          <w:bCs/>
          <w:i/>
        </w:rPr>
        <w:t>Belonocnema treatae</w:t>
      </w:r>
      <w:r w:rsidR="00E62080" w:rsidRPr="004C5E0E">
        <w:rPr>
          <w:bCs/>
        </w:rPr>
        <w:t xml:space="preserve"> (Hymenoptera: Cynipidae). </w:t>
      </w:r>
      <w:r w:rsidR="00E62080" w:rsidRPr="004C5E0E">
        <w:rPr>
          <w:b/>
          <w:bCs/>
          <w:i/>
        </w:rPr>
        <w:t xml:space="preserve">Annals of the Entomological Society of America </w:t>
      </w:r>
      <w:r w:rsidR="00E62080" w:rsidRPr="004C5E0E">
        <w:rPr>
          <w:bCs/>
        </w:rPr>
        <w:t>109:49-63</w:t>
      </w:r>
      <w:r w:rsidR="00E62080" w:rsidRPr="004C5E0E">
        <w:rPr>
          <w:bCs/>
          <w:i/>
        </w:rPr>
        <w:t>.</w:t>
      </w:r>
      <w:r w:rsidR="00E62080" w:rsidRPr="004C5E0E">
        <w:rPr>
          <w:bCs/>
        </w:rPr>
        <w:t xml:space="preserve"> </w:t>
      </w:r>
    </w:p>
    <w:p w14:paraId="1DAF138F" w14:textId="77777777" w:rsidR="00E62080" w:rsidRPr="004C5E0E" w:rsidRDefault="00E62080" w:rsidP="00E62080">
      <w:pPr>
        <w:jc w:val="both"/>
        <w:rPr>
          <w:b/>
          <w:i/>
        </w:rPr>
      </w:pPr>
    </w:p>
    <w:p w14:paraId="608E10E4" w14:textId="77777777" w:rsidR="00DC68B3" w:rsidRPr="004C5E0E" w:rsidRDefault="00DC68B3" w:rsidP="00DC68B3">
      <w:pPr>
        <w:ind w:left="720" w:hanging="720"/>
        <w:jc w:val="both"/>
        <w:rPr>
          <w:b/>
          <w:i/>
        </w:rPr>
      </w:pPr>
      <w:r w:rsidRPr="004C5E0E">
        <w:rPr>
          <w:b/>
          <w:i/>
        </w:rPr>
        <w:t xml:space="preserve">2015 </w:t>
      </w:r>
    </w:p>
    <w:p w14:paraId="52639EAD" w14:textId="77777777" w:rsidR="00B64FFB" w:rsidRPr="004C5E0E" w:rsidRDefault="00B64FFB" w:rsidP="00DC68B3">
      <w:pPr>
        <w:ind w:left="720" w:hanging="720"/>
        <w:jc w:val="both"/>
        <w:rPr>
          <w:b/>
          <w:i/>
        </w:rPr>
      </w:pPr>
    </w:p>
    <w:p w14:paraId="581966A0" w14:textId="6A3BA14E" w:rsidR="00B64FFB" w:rsidRPr="004C5E0E" w:rsidRDefault="00B64FFB" w:rsidP="00B64FFB">
      <w:pPr>
        <w:ind w:left="720" w:hanging="720"/>
        <w:jc w:val="both"/>
        <w:rPr>
          <w:bCs/>
        </w:rPr>
      </w:pPr>
      <w:r w:rsidRPr="004C5E0E">
        <w:rPr>
          <w:bCs/>
        </w:rPr>
        <w:t xml:space="preserve">(21) Mattsson M, </w:t>
      </w:r>
      <w:r w:rsidRPr="004C5E0E">
        <w:rPr>
          <w:b/>
          <w:bCs/>
        </w:rPr>
        <w:t>Hood GR</w:t>
      </w:r>
      <w:r w:rsidRPr="004C5E0E">
        <w:rPr>
          <w:bCs/>
        </w:rPr>
        <w:t>, Feder JL, Ruedas LA. (201</w:t>
      </w:r>
      <w:r w:rsidR="005D2683" w:rsidRPr="004C5E0E">
        <w:rPr>
          <w:bCs/>
        </w:rPr>
        <w:t>5</w:t>
      </w:r>
      <w:r w:rsidRPr="004C5E0E">
        <w:rPr>
          <w:bCs/>
        </w:rPr>
        <w:t xml:space="preserve">) Rapid and repeatable shifts in life history timing of </w:t>
      </w:r>
      <w:r w:rsidRPr="004C5E0E">
        <w:rPr>
          <w:bCs/>
          <w:i/>
        </w:rPr>
        <w:t xml:space="preserve">Rhagoletis pomonella </w:t>
      </w:r>
      <w:r w:rsidRPr="004C5E0E">
        <w:rPr>
          <w:bCs/>
        </w:rPr>
        <w:t xml:space="preserve">(Diptera: Tephritidae) following colonization of novel host plants in the Pacific Northwestern United States. </w:t>
      </w:r>
      <w:r w:rsidRPr="004C5E0E">
        <w:rPr>
          <w:b/>
          <w:bCs/>
          <w:i/>
        </w:rPr>
        <w:t>Ecology and Evolution</w:t>
      </w:r>
      <w:r w:rsidRPr="004C5E0E">
        <w:rPr>
          <w:bCs/>
        </w:rPr>
        <w:t xml:space="preserve"> 5:5823-5837.</w:t>
      </w:r>
      <w:r w:rsidRPr="004C5E0E">
        <w:rPr>
          <w:bCs/>
          <w:i/>
        </w:rPr>
        <w:t xml:space="preserve"> </w:t>
      </w:r>
      <w:r w:rsidRPr="004C5E0E">
        <w:rPr>
          <w:bCs/>
        </w:rPr>
        <w:t xml:space="preserve"> </w:t>
      </w:r>
    </w:p>
    <w:p w14:paraId="452AE0A8" w14:textId="77777777" w:rsidR="00B60994" w:rsidRPr="004C5E0E" w:rsidRDefault="00B60994" w:rsidP="00B64FFB">
      <w:pPr>
        <w:jc w:val="both"/>
      </w:pPr>
    </w:p>
    <w:p w14:paraId="18F9611A" w14:textId="5157145A" w:rsidR="00F302EC" w:rsidRPr="004C5E0E" w:rsidRDefault="00786151" w:rsidP="003776A1">
      <w:pPr>
        <w:ind w:left="720" w:hanging="720"/>
        <w:jc w:val="both"/>
      </w:pPr>
      <w:r w:rsidRPr="004C5E0E">
        <w:rPr>
          <w:bCs/>
        </w:rPr>
        <w:t>(20)</w:t>
      </w:r>
      <w:r w:rsidRPr="004C5E0E">
        <w:rPr>
          <w:b/>
          <w:bCs/>
        </w:rPr>
        <w:t xml:space="preserve"> </w:t>
      </w:r>
      <w:r w:rsidR="0080239B" w:rsidRPr="004C5E0E">
        <w:rPr>
          <w:b/>
          <w:bCs/>
        </w:rPr>
        <w:t>Hood</w:t>
      </w:r>
      <w:r w:rsidR="005C2F38" w:rsidRPr="004C5E0E">
        <w:rPr>
          <w:b/>
          <w:bCs/>
        </w:rPr>
        <w:t xml:space="preserve"> G</w:t>
      </w:r>
      <w:r w:rsidR="00E76FE6" w:rsidRPr="004C5E0E">
        <w:rPr>
          <w:b/>
          <w:bCs/>
        </w:rPr>
        <w:t>R</w:t>
      </w:r>
      <w:r w:rsidR="005C2F38" w:rsidRPr="004C5E0E">
        <w:t xml:space="preserve">, </w:t>
      </w:r>
      <w:r w:rsidR="00E76FE6" w:rsidRPr="004C5E0E">
        <w:t>Forbes</w:t>
      </w:r>
      <w:r w:rsidR="005C2F38" w:rsidRPr="004C5E0E">
        <w:t xml:space="preserve"> AA, </w:t>
      </w:r>
      <w:r w:rsidR="00E76FE6" w:rsidRPr="004C5E0E">
        <w:t>Powell</w:t>
      </w:r>
      <w:r w:rsidR="005C2F38" w:rsidRPr="004C5E0E">
        <w:t xml:space="preserve"> THQ, </w:t>
      </w:r>
      <w:r w:rsidR="00E76FE6" w:rsidRPr="004C5E0E">
        <w:t>Egan</w:t>
      </w:r>
      <w:r w:rsidR="005C2F38" w:rsidRPr="004C5E0E">
        <w:t xml:space="preserve"> SP, </w:t>
      </w:r>
      <w:r w:rsidR="00E76FE6" w:rsidRPr="004C5E0E">
        <w:t>Hamerlinck</w:t>
      </w:r>
      <w:r w:rsidR="005C2F38" w:rsidRPr="004C5E0E">
        <w:t xml:space="preserve"> G, </w:t>
      </w:r>
      <w:r w:rsidR="00E76FE6" w:rsidRPr="004C5E0E">
        <w:t>Smith</w:t>
      </w:r>
      <w:r w:rsidR="005C2F38" w:rsidRPr="004C5E0E">
        <w:t xml:space="preserve"> JJ</w:t>
      </w:r>
      <w:r w:rsidR="00A65604" w:rsidRPr="004C5E0E">
        <w:t>,</w:t>
      </w:r>
      <w:r w:rsidR="006168EF" w:rsidRPr="004C5E0E">
        <w:t xml:space="preserve"> Feder JL</w:t>
      </w:r>
      <w:r w:rsidR="004962A5" w:rsidRPr="004C5E0E">
        <w:t>.</w:t>
      </w:r>
      <w:r w:rsidR="00E76FE6" w:rsidRPr="004C5E0E">
        <w:t xml:space="preserve"> </w:t>
      </w:r>
      <w:r w:rsidR="0040692F" w:rsidRPr="004C5E0E">
        <w:t>(2015)</w:t>
      </w:r>
      <w:r w:rsidR="002F4A3C" w:rsidRPr="004C5E0E">
        <w:t xml:space="preserve"> </w:t>
      </w:r>
      <w:r w:rsidR="00E76FE6" w:rsidRPr="004C5E0E">
        <w:t xml:space="preserve">Sequential </w:t>
      </w:r>
      <w:r w:rsidR="00FC4728" w:rsidRPr="004C5E0E">
        <w:t>divergence</w:t>
      </w:r>
      <w:r w:rsidR="00E76FE6" w:rsidRPr="004C5E0E">
        <w:t xml:space="preserve"> and the multiplicative origin of community diversity. </w:t>
      </w:r>
      <w:r w:rsidR="00362750" w:rsidRPr="004C5E0E">
        <w:rPr>
          <w:b/>
          <w:i/>
          <w:iCs/>
        </w:rPr>
        <w:t>Proceedings of the National Academy of Science USA</w:t>
      </w:r>
      <w:r w:rsidR="00362750" w:rsidRPr="004C5E0E">
        <w:rPr>
          <w:iCs/>
        </w:rPr>
        <w:t xml:space="preserve"> 112:E5980-E5989</w:t>
      </w:r>
      <w:r w:rsidR="00362750" w:rsidRPr="004C5E0E">
        <w:t xml:space="preserve">. </w:t>
      </w:r>
    </w:p>
    <w:p w14:paraId="320EF4A5" w14:textId="77777777" w:rsidR="00B60994" w:rsidRPr="004C5E0E" w:rsidRDefault="00B60994" w:rsidP="003776A1">
      <w:pPr>
        <w:ind w:left="720" w:hanging="720"/>
        <w:jc w:val="both"/>
      </w:pPr>
    </w:p>
    <w:p w14:paraId="02CC1B63" w14:textId="77777777" w:rsidR="00F302EC" w:rsidRPr="004C5E0E" w:rsidRDefault="00F302EC" w:rsidP="003776A1">
      <w:pPr>
        <w:spacing w:line="120" w:lineRule="exact"/>
        <w:jc w:val="both"/>
      </w:pPr>
    </w:p>
    <w:p w14:paraId="6B435657" w14:textId="5FC35889" w:rsidR="00E76FE6" w:rsidRPr="004C5E0E" w:rsidRDefault="00BF2DC5" w:rsidP="003776A1">
      <w:pPr>
        <w:ind w:left="720"/>
        <w:jc w:val="both"/>
      </w:pPr>
      <w:r w:rsidRPr="004C5E0E">
        <w:rPr>
          <w:b/>
        </w:rPr>
        <w:t>**</w:t>
      </w:r>
      <w:r w:rsidR="00F302EC" w:rsidRPr="004C5E0E">
        <w:rPr>
          <w:b/>
        </w:rPr>
        <w:t xml:space="preserve">Featured in </w:t>
      </w:r>
      <w:r w:rsidR="00820090" w:rsidRPr="004C5E0E">
        <w:rPr>
          <w:b/>
        </w:rPr>
        <w:t>the following news outlets</w:t>
      </w:r>
      <w:r w:rsidR="00F302EC" w:rsidRPr="004C5E0E">
        <w:rPr>
          <w:b/>
        </w:rPr>
        <w:t>:</w:t>
      </w:r>
      <w:r w:rsidR="00F302EC" w:rsidRPr="004C5E0E">
        <w:t xml:space="preserve"> </w:t>
      </w:r>
      <w:r w:rsidR="008D2A09" w:rsidRPr="004C5E0E">
        <w:t xml:space="preserve">American Association for the Advancement of Scientists, </w:t>
      </w:r>
      <w:r w:rsidR="00F302EC" w:rsidRPr="004C5E0E">
        <w:rPr>
          <w:bCs/>
        </w:rPr>
        <w:t>DNA Barcoding, Eco-evolutionary Dynamics Blog, Gizmodo, Health Medicine</w:t>
      </w:r>
      <w:r w:rsidR="00191265" w:rsidRPr="004C5E0E">
        <w:rPr>
          <w:bCs/>
        </w:rPr>
        <w:t>t</w:t>
      </w:r>
      <w:r w:rsidR="00F302EC" w:rsidRPr="004C5E0E">
        <w:rPr>
          <w:bCs/>
        </w:rPr>
        <w:t xml:space="preserve"> Network, IFL Science, National Geographic, </w:t>
      </w:r>
      <w:r w:rsidR="00AE06D5" w:rsidRPr="004C5E0E">
        <w:rPr>
          <w:bCs/>
        </w:rPr>
        <w:t xml:space="preserve">Nature World News, </w:t>
      </w:r>
      <w:r w:rsidR="00F302EC" w:rsidRPr="004C5E0E">
        <w:rPr>
          <w:bCs/>
        </w:rPr>
        <w:t>Phys.org, redOrbit, Science Daily, Technology.org, Wall Street Journal, ZME Science.</w:t>
      </w:r>
    </w:p>
    <w:p w14:paraId="11543C59" w14:textId="77777777" w:rsidR="00E76FE6" w:rsidRPr="004C5E0E" w:rsidRDefault="00E76FE6" w:rsidP="003776A1">
      <w:pPr>
        <w:jc w:val="both"/>
      </w:pPr>
    </w:p>
    <w:p w14:paraId="679BECBC" w14:textId="14B491B2" w:rsidR="00E76FE6" w:rsidRPr="004C5E0E" w:rsidRDefault="00786151" w:rsidP="003776A1">
      <w:pPr>
        <w:ind w:left="720" w:hanging="720"/>
        <w:jc w:val="both"/>
      </w:pPr>
      <w:r w:rsidRPr="004C5E0E">
        <w:t xml:space="preserve">(19) </w:t>
      </w:r>
      <w:r w:rsidR="005C2F38" w:rsidRPr="004C5E0E">
        <w:t xml:space="preserve">Yee WL, </w:t>
      </w:r>
      <w:r w:rsidR="00E76FE6" w:rsidRPr="004C5E0E">
        <w:t>Goughnour</w:t>
      </w:r>
      <w:r w:rsidR="005C2F38" w:rsidRPr="004C5E0E">
        <w:t xml:space="preserve"> RB</w:t>
      </w:r>
      <w:r w:rsidR="00E76FE6" w:rsidRPr="004C5E0E">
        <w:t xml:space="preserve">, </w:t>
      </w:r>
      <w:r w:rsidR="00E76FE6" w:rsidRPr="004C5E0E">
        <w:rPr>
          <w:b/>
          <w:bCs/>
        </w:rPr>
        <w:t>Hood</w:t>
      </w:r>
      <w:r w:rsidR="005C2F38" w:rsidRPr="004C5E0E">
        <w:rPr>
          <w:b/>
          <w:bCs/>
        </w:rPr>
        <w:t xml:space="preserve"> GR</w:t>
      </w:r>
      <w:r w:rsidR="00E76FE6" w:rsidRPr="004C5E0E">
        <w:rPr>
          <w:b/>
          <w:bCs/>
        </w:rPr>
        <w:t>,</w:t>
      </w:r>
      <w:r w:rsidR="00D74323" w:rsidRPr="004C5E0E">
        <w:t xml:space="preserve"> </w:t>
      </w:r>
      <w:r w:rsidR="00E76FE6" w:rsidRPr="004C5E0E">
        <w:t>Forbes</w:t>
      </w:r>
      <w:r w:rsidR="00D74323" w:rsidRPr="004C5E0E">
        <w:t xml:space="preserve"> AA</w:t>
      </w:r>
      <w:r w:rsidR="00A65604" w:rsidRPr="004C5E0E">
        <w:t>,</w:t>
      </w:r>
      <w:r w:rsidR="00FC4728" w:rsidRPr="004C5E0E">
        <w:t xml:space="preserve"> </w:t>
      </w:r>
      <w:r w:rsidR="00E76FE6" w:rsidRPr="004C5E0E">
        <w:t>Feder</w:t>
      </w:r>
      <w:r w:rsidR="00D74323" w:rsidRPr="004C5E0E">
        <w:t xml:space="preserve"> JL</w:t>
      </w:r>
      <w:r w:rsidR="004962A5" w:rsidRPr="004C5E0E">
        <w:t>.</w:t>
      </w:r>
      <w:r w:rsidR="00E76FE6" w:rsidRPr="004C5E0E">
        <w:t xml:space="preserve"> </w:t>
      </w:r>
      <w:r w:rsidR="0040692F" w:rsidRPr="004C5E0E">
        <w:t>(2015)</w:t>
      </w:r>
      <w:r w:rsidR="00E76FE6" w:rsidRPr="004C5E0E">
        <w:t xml:space="preserve"> Chilling and host plant/site-associated eclosion times of western cherry fruit fly (Diptera: Tephritidae) and a host-specific parasitoid. </w:t>
      </w:r>
      <w:r w:rsidR="00E76FE6" w:rsidRPr="004C5E0E">
        <w:rPr>
          <w:b/>
          <w:i/>
        </w:rPr>
        <w:t>Environmental Entomology</w:t>
      </w:r>
      <w:r w:rsidR="00E76FE6" w:rsidRPr="004C5E0E">
        <w:t xml:space="preserve"> 44:1029-1042. </w:t>
      </w:r>
    </w:p>
    <w:p w14:paraId="63D5D04C" w14:textId="77777777" w:rsidR="00E76FE6" w:rsidRPr="004C5E0E" w:rsidRDefault="00E76FE6" w:rsidP="003776A1">
      <w:pPr>
        <w:ind w:left="720" w:hanging="720"/>
        <w:jc w:val="both"/>
      </w:pPr>
    </w:p>
    <w:p w14:paraId="1CA4D1F2" w14:textId="2B5D1912" w:rsidR="00E76FE6" w:rsidRPr="004C5E0E" w:rsidRDefault="00786151" w:rsidP="003776A1">
      <w:pPr>
        <w:ind w:left="720" w:hanging="720"/>
        <w:jc w:val="both"/>
      </w:pPr>
      <w:r w:rsidRPr="004C5E0E">
        <w:t xml:space="preserve">(18) </w:t>
      </w:r>
      <w:r w:rsidR="00D74323" w:rsidRPr="004C5E0E">
        <w:t>Arcella T</w:t>
      </w:r>
      <w:r w:rsidR="00A65604" w:rsidRPr="004C5E0E">
        <w:rPr>
          <w:b/>
          <w:bCs/>
          <w:vertAlign w:val="superscript"/>
        </w:rPr>
        <w:t>‡</w:t>
      </w:r>
      <w:r w:rsidR="00E76FE6" w:rsidRPr="004C5E0E">
        <w:t xml:space="preserve">, </w:t>
      </w:r>
      <w:r w:rsidR="00A65604" w:rsidRPr="004C5E0E">
        <w:rPr>
          <w:b/>
          <w:bCs/>
        </w:rPr>
        <w:t>Hood</w:t>
      </w:r>
      <w:r w:rsidR="00D74323" w:rsidRPr="004C5E0E">
        <w:rPr>
          <w:b/>
          <w:bCs/>
        </w:rPr>
        <w:t xml:space="preserve"> GR</w:t>
      </w:r>
      <w:r w:rsidR="00A65604" w:rsidRPr="004C5E0E">
        <w:rPr>
          <w:b/>
          <w:bCs/>
          <w:vertAlign w:val="superscript"/>
        </w:rPr>
        <w:t>‡</w:t>
      </w:r>
      <w:r w:rsidR="00B64FFB" w:rsidRPr="004C5E0E">
        <w:rPr>
          <w:b/>
          <w:bCs/>
          <w:vertAlign w:val="superscript"/>
        </w:rPr>
        <w:t>^</w:t>
      </w:r>
      <w:r w:rsidR="00D74323" w:rsidRPr="004C5E0E">
        <w:t>, Powell THQ</w:t>
      </w:r>
      <w:r w:rsidR="00D74323" w:rsidRPr="004C5E0E">
        <w:rPr>
          <w:b/>
          <w:bCs/>
          <w:vertAlign w:val="superscript"/>
        </w:rPr>
        <w:t>‡</w:t>
      </w:r>
      <w:r w:rsidR="00D74323" w:rsidRPr="004C5E0E">
        <w:t xml:space="preserve">, </w:t>
      </w:r>
      <w:r w:rsidR="00E76FE6" w:rsidRPr="004C5E0E">
        <w:t>Sim</w:t>
      </w:r>
      <w:r w:rsidR="00D74323" w:rsidRPr="004C5E0E">
        <w:t xml:space="preserve"> SB, </w:t>
      </w:r>
      <w:r w:rsidR="00E76FE6" w:rsidRPr="004C5E0E">
        <w:t>Yee</w:t>
      </w:r>
      <w:r w:rsidR="00D74323" w:rsidRPr="004C5E0E">
        <w:t xml:space="preserve"> WL, </w:t>
      </w:r>
      <w:r w:rsidR="00E76FE6" w:rsidRPr="004C5E0E">
        <w:t>Schwarz</w:t>
      </w:r>
      <w:r w:rsidR="00D74323" w:rsidRPr="004C5E0E">
        <w:t xml:space="preserve"> D, </w:t>
      </w:r>
      <w:r w:rsidR="00E76FE6" w:rsidRPr="004C5E0E">
        <w:t>Egan</w:t>
      </w:r>
      <w:r w:rsidR="00D74323" w:rsidRPr="004C5E0E">
        <w:t xml:space="preserve"> SP, </w:t>
      </w:r>
      <w:r w:rsidR="00E76FE6" w:rsidRPr="004C5E0E">
        <w:t>Goughnour</w:t>
      </w:r>
      <w:r w:rsidR="00D74323" w:rsidRPr="004C5E0E">
        <w:t xml:space="preserve"> RB, </w:t>
      </w:r>
      <w:r w:rsidR="00E76FE6" w:rsidRPr="004C5E0E">
        <w:t>Smith</w:t>
      </w:r>
      <w:r w:rsidR="00D74323" w:rsidRPr="004C5E0E">
        <w:t xml:space="preserve"> JJ</w:t>
      </w:r>
      <w:r w:rsidR="00A65604" w:rsidRPr="004C5E0E">
        <w:t>,</w:t>
      </w:r>
      <w:r w:rsidR="00D74323" w:rsidRPr="004C5E0E">
        <w:t xml:space="preserve"> </w:t>
      </w:r>
      <w:r w:rsidR="00E76FE6" w:rsidRPr="004C5E0E">
        <w:t>Feder</w:t>
      </w:r>
      <w:r w:rsidR="00D74323" w:rsidRPr="004C5E0E">
        <w:t xml:space="preserve"> JL</w:t>
      </w:r>
      <w:r w:rsidR="004962A5" w:rsidRPr="004C5E0E">
        <w:t>.</w:t>
      </w:r>
      <w:r w:rsidR="00E76FE6" w:rsidRPr="004C5E0E">
        <w:t xml:space="preserve"> </w:t>
      </w:r>
      <w:r w:rsidR="0040692F" w:rsidRPr="004C5E0E">
        <w:t>(2015)</w:t>
      </w:r>
      <w:r w:rsidR="002F4A3C" w:rsidRPr="004C5E0E">
        <w:t xml:space="preserve"> </w:t>
      </w:r>
      <w:r w:rsidR="00E76FE6" w:rsidRPr="004C5E0E">
        <w:t xml:space="preserve">Hybridization and the spread of the Apple Maggot Fly, </w:t>
      </w:r>
      <w:r w:rsidR="00E76FE6" w:rsidRPr="004C5E0E">
        <w:rPr>
          <w:i/>
          <w:iCs/>
        </w:rPr>
        <w:t xml:space="preserve">Rhagoletis pomonella </w:t>
      </w:r>
      <w:r w:rsidR="00E76FE6" w:rsidRPr="004C5E0E">
        <w:t xml:space="preserve">(Diptera: Tephritidae), in the Northwestern United States. </w:t>
      </w:r>
      <w:r w:rsidR="00E76FE6" w:rsidRPr="004C5E0E">
        <w:rPr>
          <w:b/>
          <w:i/>
        </w:rPr>
        <w:t>Evolutionary Applications</w:t>
      </w:r>
      <w:r w:rsidR="00E76FE6" w:rsidRPr="004C5E0E">
        <w:t xml:space="preserve"> 8:834-846. </w:t>
      </w:r>
      <w:r w:rsidR="00A65604" w:rsidRPr="004C5E0E">
        <w:rPr>
          <w:b/>
          <w:bCs/>
          <w:i/>
          <w:vertAlign w:val="superscript"/>
        </w:rPr>
        <w:t>‡</w:t>
      </w:r>
      <w:r w:rsidR="00E76FE6" w:rsidRPr="004C5E0E">
        <w:rPr>
          <w:i/>
        </w:rPr>
        <w:t>Equal author contribution;</w:t>
      </w:r>
      <w:r w:rsidR="00115073" w:rsidRPr="004C5E0E">
        <w:rPr>
          <w:i/>
        </w:rPr>
        <w:t xml:space="preserve"> </w:t>
      </w:r>
      <w:r w:rsidR="00B64FFB" w:rsidRPr="004C5E0E">
        <w:rPr>
          <w:b/>
          <w:bCs/>
          <w:i/>
          <w:vertAlign w:val="superscript"/>
        </w:rPr>
        <w:t>^</w:t>
      </w:r>
      <w:r w:rsidR="00E76FE6" w:rsidRPr="004C5E0E">
        <w:rPr>
          <w:bCs/>
          <w:i/>
        </w:rPr>
        <w:t>Corresponding authors</w:t>
      </w:r>
    </w:p>
    <w:p w14:paraId="7A16FEB0" w14:textId="77777777" w:rsidR="00E76FE6" w:rsidRPr="004C5E0E" w:rsidRDefault="00E76FE6" w:rsidP="003776A1">
      <w:pPr>
        <w:ind w:left="720" w:hanging="720"/>
        <w:jc w:val="both"/>
      </w:pPr>
      <w:r w:rsidRPr="004C5E0E">
        <w:tab/>
      </w:r>
    </w:p>
    <w:p w14:paraId="5F35949B" w14:textId="614B0DF2" w:rsidR="00E76FE6" w:rsidRPr="004C5E0E" w:rsidRDefault="00786151" w:rsidP="003776A1">
      <w:pPr>
        <w:ind w:left="720" w:hanging="720"/>
        <w:jc w:val="both"/>
        <w:rPr>
          <w:bCs/>
          <w:i/>
        </w:rPr>
      </w:pPr>
      <w:r w:rsidRPr="004C5E0E">
        <w:rPr>
          <w:bCs/>
        </w:rPr>
        <w:t xml:space="preserve">(17) </w:t>
      </w:r>
      <w:r w:rsidR="00D74323" w:rsidRPr="004C5E0E">
        <w:rPr>
          <w:bCs/>
        </w:rPr>
        <w:t xml:space="preserve">Egan, SP, </w:t>
      </w:r>
      <w:r w:rsidR="00E76FE6" w:rsidRPr="004C5E0E">
        <w:rPr>
          <w:bCs/>
        </w:rPr>
        <w:t>Ragland</w:t>
      </w:r>
      <w:r w:rsidR="00D74323" w:rsidRPr="004C5E0E">
        <w:rPr>
          <w:bCs/>
        </w:rPr>
        <w:t xml:space="preserve"> GR, </w:t>
      </w:r>
      <w:r w:rsidR="00E76FE6" w:rsidRPr="004C5E0E">
        <w:rPr>
          <w:bCs/>
        </w:rPr>
        <w:t>Assour</w:t>
      </w:r>
      <w:r w:rsidR="00D74323" w:rsidRPr="004C5E0E">
        <w:rPr>
          <w:bCs/>
        </w:rPr>
        <w:t xml:space="preserve"> L, </w:t>
      </w:r>
      <w:r w:rsidR="00E76FE6" w:rsidRPr="004C5E0E">
        <w:rPr>
          <w:bCs/>
        </w:rPr>
        <w:t>Powell</w:t>
      </w:r>
      <w:r w:rsidR="00D74323" w:rsidRPr="004C5E0E">
        <w:rPr>
          <w:bCs/>
        </w:rPr>
        <w:t xml:space="preserve"> THQ</w:t>
      </w:r>
      <w:r w:rsidR="00E76FE6" w:rsidRPr="004C5E0E">
        <w:rPr>
          <w:bCs/>
        </w:rPr>
        <w:t xml:space="preserve">, </w:t>
      </w:r>
      <w:r w:rsidR="00E76FE6" w:rsidRPr="004C5E0E">
        <w:rPr>
          <w:b/>
          <w:bCs/>
        </w:rPr>
        <w:t>Hood</w:t>
      </w:r>
      <w:r w:rsidR="00D74323" w:rsidRPr="004C5E0E">
        <w:rPr>
          <w:b/>
          <w:bCs/>
        </w:rPr>
        <w:t xml:space="preserve"> GR</w:t>
      </w:r>
      <w:r w:rsidR="00D74323" w:rsidRPr="004C5E0E">
        <w:rPr>
          <w:bCs/>
        </w:rPr>
        <w:t xml:space="preserve">, </w:t>
      </w:r>
      <w:r w:rsidR="00E76FE6" w:rsidRPr="004C5E0E">
        <w:rPr>
          <w:bCs/>
        </w:rPr>
        <w:t>Emrich</w:t>
      </w:r>
      <w:r w:rsidR="00D74323" w:rsidRPr="004C5E0E">
        <w:rPr>
          <w:bCs/>
        </w:rPr>
        <w:t xml:space="preserve"> S, </w:t>
      </w:r>
      <w:r w:rsidR="00E76FE6" w:rsidRPr="004C5E0E">
        <w:rPr>
          <w:bCs/>
        </w:rPr>
        <w:t>Nosil</w:t>
      </w:r>
      <w:r w:rsidR="00D74323" w:rsidRPr="004C5E0E">
        <w:rPr>
          <w:bCs/>
        </w:rPr>
        <w:t xml:space="preserve"> P</w:t>
      </w:r>
      <w:r w:rsidR="00A65604" w:rsidRPr="004C5E0E">
        <w:rPr>
          <w:bCs/>
        </w:rPr>
        <w:t>,</w:t>
      </w:r>
      <w:r w:rsidR="00FC4728" w:rsidRPr="004C5E0E">
        <w:rPr>
          <w:bCs/>
        </w:rPr>
        <w:t xml:space="preserve"> </w:t>
      </w:r>
      <w:r w:rsidR="00E76FE6" w:rsidRPr="004C5E0E">
        <w:rPr>
          <w:bCs/>
        </w:rPr>
        <w:t>Feder</w:t>
      </w:r>
      <w:r w:rsidR="00D74323" w:rsidRPr="004C5E0E">
        <w:rPr>
          <w:bCs/>
        </w:rPr>
        <w:t xml:space="preserve"> JL</w:t>
      </w:r>
      <w:r w:rsidR="004962A5" w:rsidRPr="004C5E0E">
        <w:rPr>
          <w:bCs/>
        </w:rPr>
        <w:t>.</w:t>
      </w:r>
      <w:r w:rsidR="00E76FE6" w:rsidRPr="004C5E0E">
        <w:rPr>
          <w:bCs/>
        </w:rPr>
        <w:t xml:space="preserve"> </w:t>
      </w:r>
      <w:r w:rsidR="0040692F" w:rsidRPr="004C5E0E">
        <w:rPr>
          <w:bCs/>
        </w:rPr>
        <w:t>(2015)</w:t>
      </w:r>
      <w:r w:rsidR="00E76FE6" w:rsidRPr="004C5E0E">
        <w:rPr>
          <w:bCs/>
        </w:rPr>
        <w:t xml:space="preserve"> Experimental evidence </w:t>
      </w:r>
      <w:r w:rsidR="007F66CE" w:rsidRPr="004C5E0E">
        <w:rPr>
          <w:bCs/>
        </w:rPr>
        <w:t xml:space="preserve">of genome-wide impact of </w:t>
      </w:r>
      <w:r w:rsidR="00E76FE6" w:rsidRPr="004C5E0E">
        <w:rPr>
          <w:bCs/>
        </w:rPr>
        <w:t xml:space="preserve">natural selection </w:t>
      </w:r>
      <w:r w:rsidR="007F66CE" w:rsidRPr="004C5E0E">
        <w:rPr>
          <w:bCs/>
        </w:rPr>
        <w:t>during early stages of</w:t>
      </w:r>
      <w:r w:rsidR="00E76FE6" w:rsidRPr="004C5E0E">
        <w:rPr>
          <w:bCs/>
        </w:rPr>
        <w:t xml:space="preserve"> speciation</w:t>
      </w:r>
      <w:r w:rsidR="007F66CE" w:rsidRPr="004C5E0E">
        <w:rPr>
          <w:bCs/>
        </w:rPr>
        <w:t>-with-gene-flow</w:t>
      </w:r>
      <w:r w:rsidR="00E76FE6" w:rsidRPr="004C5E0E">
        <w:rPr>
          <w:bCs/>
        </w:rPr>
        <w:t xml:space="preserve">. </w:t>
      </w:r>
      <w:r w:rsidR="00E76FE6" w:rsidRPr="004C5E0E">
        <w:rPr>
          <w:b/>
          <w:bCs/>
          <w:i/>
        </w:rPr>
        <w:t>Ecology Letters</w:t>
      </w:r>
      <w:r w:rsidR="00E76FE6" w:rsidRPr="004C5E0E">
        <w:rPr>
          <w:bCs/>
          <w:i/>
        </w:rPr>
        <w:t xml:space="preserve"> </w:t>
      </w:r>
      <w:r w:rsidR="00E76FE6" w:rsidRPr="004C5E0E">
        <w:rPr>
          <w:bCs/>
        </w:rPr>
        <w:t>18:817-825</w:t>
      </w:r>
      <w:r w:rsidR="00E76FE6" w:rsidRPr="004C5E0E">
        <w:rPr>
          <w:bCs/>
          <w:i/>
        </w:rPr>
        <w:t xml:space="preserve">. </w:t>
      </w:r>
      <w:r w:rsidR="00A65604" w:rsidRPr="004C5E0E">
        <w:rPr>
          <w:bCs/>
        </w:rPr>
        <w:t>(</w:t>
      </w:r>
      <w:r w:rsidR="00E76FE6" w:rsidRPr="004C5E0E">
        <w:rPr>
          <w:bCs/>
          <w:i/>
        </w:rPr>
        <w:t>F1000 Prime Recommended</w:t>
      </w:r>
      <w:r w:rsidR="00A65604" w:rsidRPr="004C5E0E">
        <w:rPr>
          <w:bCs/>
        </w:rPr>
        <w:t>)</w:t>
      </w:r>
    </w:p>
    <w:p w14:paraId="2592E317" w14:textId="77777777" w:rsidR="00E76FE6" w:rsidRPr="004C5E0E" w:rsidRDefault="00E76FE6" w:rsidP="003776A1">
      <w:pPr>
        <w:jc w:val="both"/>
        <w:rPr>
          <w:b/>
          <w:bCs/>
        </w:rPr>
      </w:pPr>
    </w:p>
    <w:p w14:paraId="0F1EA899" w14:textId="1C2D506D" w:rsidR="00E76FE6" w:rsidRPr="004C5E0E" w:rsidRDefault="00786151" w:rsidP="003776A1">
      <w:pPr>
        <w:ind w:left="720" w:hanging="720"/>
        <w:jc w:val="both"/>
        <w:rPr>
          <w:iCs/>
        </w:rPr>
      </w:pPr>
      <w:r w:rsidRPr="004C5E0E">
        <w:t xml:space="preserve">(16) </w:t>
      </w:r>
      <w:r w:rsidR="00D74323" w:rsidRPr="004C5E0E">
        <w:t xml:space="preserve">Yee WL, </w:t>
      </w:r>
      <w:r w:rsidR="00E76FE6" w:rsidRPr="004C5E0E">
        <w:t>Lawrence</w:t>
      </w:r>
      <w:r w:rsidR="00D74323" w:rsidRPr="004C5E0E">
        <w:t xml:space="preserve"> TW</w:t>
      </w:r>
      <w:r w:rsidR="00E76FE6" w:rsidRPr="004C5E0E">
        <w:t xml:space="preserve">, </w:t>
      </w:r>
      <w:r w:rsidR="00E76FE6" w:rsidRPr="004C5E0E">
        <w:rPr>
          <w:b/>
          <w:bCs/>
        </w:rPr>
        <w:t>Hood</w:t>
      </w:r>
      <w:r w:rsidR="00D74323" w:rsidRPr="004C5E0E">
        <w:rPr>
          <w:b/>
          <w:bCs/>
        </w:rPr>
        <w:t xml:space="preserve"> GR</w:t>
      </w:r>
      <w:r w:rsidR="00A65604" w:rsidRPr="004C5E0E">
        <w:rPr>
          <w:bCs/>
        </w:rPr>
        <w:t>,</w:t>
      </w:r>
      <w:r w:rsidR="00FC4728" w:rsidRPr="004C5E0E">
        <w:t xml:space="preserve"> </w:t>
      </w:r>
      <w:r w:rsidR="00E76FE6" w:rsidRPr="004C5E0E">
        <w:t>Feder</w:t>
      </w:r>
      <w:r w:rsidR="00D74323" w:rsidRPr="004C5E0E">
        <w:t xml:space="preserve"> JL</w:t>
      </w:r>
      <w:r w:rsidR="004962A5" w:rsidRPr="004C5E0E">
        <w:t>.</w:t>
      </w:r>
      <w:r w:rsidR="00E76FE6" w:rsidRPr="004C5E0E">
        <w:t xml:space="preserve"> </w:t>
      </w:r>
      <w:r w:rsidR="0040692F" w:rsidRPr="004C5E0E">
        <w:t>(2015)</w:t>
      </w:r>
      <w:r w:rsidR="00E76FE6" w:rsidRPr="004C5E0E">
        <w:t xml:space="preserve"> New records of </w:t>
      </w:r>
      <w:r w:rsidR="00E76FE6" w:rsidRPr="004C5E0E">
        <w:rPr>
          <w:i/>
        </w:rPr>
        <w:t>Rhagoletis</w:t>
      </w:r>
      <w:r w:rsidR="00E76FE6" w:rsidRPr="004C5E0E">
        <w:t xml:space="preserve"> Loew, 1862 (Diptera: Tephritidae) and their host plants in western Montana, U.S.A</w:t>
      </w:r>
      <w:r w:rsidR="00E76FE6" w:rsidRPr="004C5E0E">
        <w:rPr>
          <w:i/>
          <w:iCs/>
        </w:rPr>
        <w:t>.</w:t>
      </w:r>
      <w:r w:rsidR="00E76FE6" w:rsidRPr="004C5E0E">
        <w:rPr>
          <w:iCs/>
        </w:rPr>
        <w:t xml:space="preserve"> </w:t>
      </w:r>
      <w:r w:rsidR="00E76FE6" w:rsidRPr="004C5E0E">
        <w:rPr>
          <w:b/>
          <w:i/>
          <w:iCs/>
        </w:rPr>
        <w:t xml:space="preserve">Pan-Pacific Entomologist </w:t>
      </w:r>
      <w:r w:rsidR="00E76FE6" w:rsidRPr="004C5E0E">
        <w:rPr>
          <w:iCs/>
        </w:rPr>
        <w:t>91:39-57.</w:t>
      </w:r>
    </w:p>
    <w:p w14:paraId="2636B4C0" w14:textId="77777777" w:rsidR="00E76FE6" w:rsidRPr="004C5E0E" w:rsidRDefault="00E76FE6" w:rsidP="00A65604">
      <w:pPr>
        <w:jc w:val="both"/>
        <w:rPr>
          <w:b/>
          <w:bCs/>
        </w:rPr>
      </w:pPr>
    </w:p>
    <w:p w14:paraId="1BC0E1F3" w14:textId="77777777" w:rsidR="00B60994" w:rsidRPr="004C5E0E" w:rsidRDefault="00690F1B" w:rsidP="00A65604">
      <w:pPr>
        <w:jc w:val="both"/>
        <w:rPr>
          <w:b/>
          <w:bCs/>
          <w:i/>
        </w:rPr>
      </w:pPr>
      <w:r w:rsidRPr="004C5E0E">
        <w:rPr>
          <w:b/>
          <w:bCs/>
          <w:i/>
        </w:rPr>
        <w:t>2014</w:t>
      </w:r>
    </w:p>
    <w:p w14:paraId="51A8E398" w14:textId="77777777" w:rsidR="00B60994" w:rsidRPr="004C5E0E" w:rsidRDefault="00B60994" w:rsidP="00A65604">
      <w:pPr>
        <w:jc w:val="both"/>
        <w:rPr>
          <w:b/>
          <w:bCs/>
        </w:rPr>
      </w:pPr>
    </w:p>
    <w:p w14:paraId="57302086" w14:textId="117331E1" w:rsidR="00E76FE6" w:rsidRPr="004C5E0E" w:rsidRDefault="00786151" w:rsidP="00A65604">
      <w:pPr>
        <w:ind w:left="720" w:hanging="720"/>
        <w:jc w:val="both"/>
        <w:rPr>
          <w:bCs/>
        </w:rPr>
      </w:pPr>
      <w:r w:rsidRPr="004C5E0E">
        <w:rPr>
          <w:bCs/>
        </w:rPr>
        <w:lastRenderedPageBreak/>
        <w:t>(15)</w:t>
      </w:r>
      <w:r w:rsidRPr="004C5E0E">
        <w:rPr>
          <w:b/>
          <w:bCs/>
        </w:rPr>
        <w:t xml:space="preserve"> </w:t>
      </w:r>
      <w:r w:rsidR="00D74323" w:rsidRPr="004C5E0E">
        <w:rPr>
          <w:b/>
          <w:bCs/>
        </w:rPr>
        <w:t>Hood G</w:t>
      </w:r>
      <w:r w:rsidR="00E76FE6" w:rsidRPr="004C5E0E">
        <w:rPr>
          <w:b/>
          <w:bCs/>
        </w:rPr>
        <w:t>R</w:t>
      </w:r>
      <w:r w:rsidR="00E76FE6" w:rsidRPr="004C5E0E">
        <w:rPr>
          <w:bCs/>
        </w:rPr>
        <w:t>,</w:t>
      </w:r>
      <w:r w:rsidR="00D74323" w:rsidRPr="004C5E0E">
        <w:rPr>
          <w:bCs/>
        </w:rPr>
        <w:t xml:space="preserve"> </w:t>
      </w:r>
      <w:r w:rsidR="00FC4728" w:rsidRPr="004C5E0E">
        <w:rPr>
          <w:bCs/>
        </w:rPr>
        <w:t>Glover</w:t>
      </w:r>
      <w:r w:rsidR="00D74323" w:rsidRPr="004C5E0E">
        <w:rPr>
          <w:bCs/>
        </w:rPr>
        <w:t xml:space="preserve"> M, </w:t>
      </w:r>
      <w:r w:rsidR="00FC4728" w:rsidRPr="004C5E0E">
        <w:rPr>
          <w:bCs/>
        </w:rPr>
        <w:t>Tait</w:t>
      </w:r>
      <w:r w:rsidR="00D74323" w:rsidRPr="004C5E0E">
        <w:rPr>
          <w:bCs/>
        </w:rPr>
        <w:t xml:space="preserve"> C, </w:t>
      </w:r>
      <w:r w:rsidR="00FC4728" w:rsidRPr="004C5E0E">
        <w:rPr>
          <w:bCs/>
        </w:rPr>
        <w:t>Yee</w:t>
      </w:r>
      <w:r w:rsidR="00D74323" w:rsidRPr="004C5E0E">
        <w:rPr>
          <w:bCs/>
        </w:rPr>
        <w:t xml:space="preserve"> WL</w:t>
      </w:r>
      <w:r w:rsidR="00FC4728" w:rsidRPr="004C5E0E">
        <w:rPr>
          <w:bCs/>
        </w:rPr>
        <w:t xml:space="preserve">, </w:t>
      </w:r>
      <w:r w:rsidR="00E76FE6" w:rsidRPr="004C5E0E">
        <w:rPr>
          <w:bCs/>
        </w:rPr>
        <w:t>Feder</w:t>
      </w:r>
      <w:r w:rsidR="00D74323" w:rsidRPr="004C5E0E">
        <w:rPr>
          <w:bCs/>
        </w:rPr>
        <w:t xml:space="preserve"> JL</w:t>
      </w:r>
      <w:r w:rsidR="004962A5" w:rsidRPr="004C5E0E">
        <w:rPr>
          <w:bCs/>
        </w:rPr>
        <w:t>.</w:t>
      </w:r>
      <w:r w:rsidR="00E76FE6" w:rsidRPr="004C5E0E">
        <w:rPr>
          <w:bCs/>
        </w:rPr>
        <w:t xml:space="preserve"> </w:t>
      </w:r>
      <w:r w:rsidR="0040692F" w:rsidRPr="004C5E0E">
        <w:rPr>
          <w:bCs/>
        </w:rPr>
        <w:t>(2014)</w:t>
      </w:r>
      <w:r w:rsidR="00E76FE6" w:rsidRPr="004C5E0E">
        <w:rPr>
          <w:bCs/>
        </w:rPr>
        <w:t xml:space="preserve"> Detection of an apple-infesting population of </w:t>
      </w:r>
      <w:r w:rsidR="00E76FE6" w:rsidRPr="004C5E0E">
        <w:rPr>
          <w:bCs/>
          <w:i/>
        </w:rPr>
        <w:t xml:space="preserve">Rhagoletis pomonella </w:t>
      </w:r>
      <w:r w:rsidR="00E76FE6" w:rsidRPr="004C5E0E">
        <w:rPr>
          <w:bCs/>
        </w:rPr>
        <w:t>(Walsh) 1867 (Diptera: Tephritidae) in the state of Colorado,</w:t>
      </w:r>
      <w:r w:rsidR="00FC4728" w:rsidRPr="004C5E0E">
        <w:rPr>
          <w:bCs/>
        </w:rPr>
        <w:t xml:space="preserve"> USA. </w:t>
      </w:r>
      <w:r w:rsidR="00E76FE6" w:rsidRPr="004C5E0E">
        <w:rPr>
          <w:b/>
          <w:bCs/>
          <w:i/>
        </w:rPr>
        <w:t>Pan-Pacific Entomologist</w:t>
      </w:r>
      <w:r w:rsidR="00E76FE6" w:rsidRPr="004C5E0E">
        <w:rPr>
          <w:bCs/>
          <w:i/>
        </w:rPr>
        <w:t xml:space="preserve"> </w:t>
      </w:r>
      <w:r w:rsidR="00E76FE6" w:rsidRPr="004C5E0E">
        <w:rPr>
          <w:bCs/>
        </w:rPr>
        <w:t xml:space="preserve">90:4-10. </w:t>
      </w:r>
    </w:p>
    <w:p w14:paraId="5553A8D9" w14:textId="77777777" w:rsidR="00A319EF" w:rsidRPr="004C5E0E" w:rsidRDefault="00A319EF" w:rsidP="00A65604">
      <w:pPr>
        <w:ind w:left="720" w:hanging="720"/>
        <w:jc w:val="both"/>
        <w:rPr>
          <w:bCs/>
        </w:rPr>
      </w:pPr>
    </w:p>
    <w:p w14:paraId="546B96B1" w14:textId="087BDBFC" w:rsidR="00A319EF" w:rsidRPr="004C5E0E" w:rsidRDefault="00A319EF" w:rsidP="00A319EF">
      <w:pPr>
        <w:ind w:left="720" w:hanging="720"/>
        <w:jc w:val="both"/>
        <w:rPr>
          <w:bCs/>
        </w:rPr>
      </w:pPr>
      <w:r w:rsidRPr="004C5E0E">
        <w:rPr>
          <w:bCs/>
        </w:rPr>
        <w:t xml:space="preserve">(14) Smith JJ, Powel THQ, Teixeira L, Armstrong WO*, McClowry RJ, Isaacs R, </w:t>
      </w:r>
      <w:r w:rsidRPr="004C5E0E">
        <w:rPr>
          <w:b/>
          <w:bCs/>
        </w:rPr>
        <w:t>Hood GR</w:t>
      </w:r>
      <w:r w:rsidRPr="004C5E0E">
        <w:rPr>
          <w:bCs/>
        </w:rPr>
        <w:t>, Feder JL, Gut L. (201</w:t>
      </w:r>
      <w:r w:rsidR="00093CCB" w:rsidRPr="004C5E0E">
        <w:rPr>
          <w:bCs/>
        </w:rPr>
        <w:t>4</w:t>
      </w:r>
      <w:r w:rsidRPr="004C5E0E">
        <w:rPr>
          <w:bCs/>
        </w:rPr>
        <w:t>) Genetic structure of cherry fruit fly (</w:t>
      </w:r>
      <w:r w:rsidRPr="004C5E0E">
        <w:rPr>
          <w:bCs/>
          <w:i/>
        </w:rPr>
        <w:t>Rhagoletis cingulata</w:t>
      </w:r>
      <w:r w:rsidRPr="004C5E0E">
        <w:rPr>
          <w:bCs/>
        </w:rPr>
        <w:t xml:space="preserve">) populations across managed, unmanaged, and natural habitats. </w:t>
      </w:r>
      <w:r w:rsidRPr="004C5E0E">
        <w:rPr>
          <w:b/>
          <w:bCs/>
          <w:i/>
        </w:rPr>
        <w:t xml:space="preserve">Entomologia Experimentalis et Applicata </w:t>
      </w:r>
      <w:r w:rsidRPr="004C5E0E">
        <w:rPr>
          <w:bCs/>
        </w:rPr>
        <w:t>150:157-165.</w:t>
      </w:r>
    </w:p>
    <w:p w14:paraId="3E80F3CB" w14:textId="77777777" w:rsidR="00A319EF" w:rsidRPr="004C5E0E" w:rsidRDefault="00A319EF" w:rsidP="00A319EF">
      <w:pPr>
        <w:jc w:val="both"/>
        <w:rPr>
          <w:b/>
          <w:bCs/>
        </w:rPr>
      </w:pPr>
    </w:p>
    <w:p w14:paraId="0581822C" w14:textId="7B6D89A8" w:rsidR="00A319EF" w:rsidRPr="004C5E0E" w:rsidRDefault="00A319EF" w:rsidP="00A319EF">
      <w:pPr>
        <w:ind w:left="720" w:hanging="720"/>
        <w:jc w:val="both"/>
        <w:rPr>
          <w:bCs/>
          <w:i/>
        </w:rPr>
      </w:pPr>
      <w:r w:rsidRPr="004C5E0E">
        <w:rPr>
          <w:bCs/>
        </w:rPr>
        <w:t xml:space="preserve">(13) Powell, THQ, Forbes AA, </w:t>
      </w:r>
      <w:r w:rsidRPr="004C5E0E">
        <w:rPr>
          <w:b/>
          <w:bCs/>
        </w:rPr>
        <w:t>Hood GR</w:t>
      </w:r>
      <w:r w:rsidRPr="004C5E0E">
        <w:rPr>
          <w:bCs/>
        </w:rPr>
        <w:t>, Feder JL. (201</w:t>
      </w:r>
      <w:r w:rsidR="00093CCB" w:rsidRPr="004C5E0E">
        <w:rPr>
          <w:bCs/>
        </w:rPr>
        <w:t>4</w:t>
      </w:r>
      <w:r w:rsidRPr="004C5E0E">
        <w:rPr>
          <w:bCs/>
        </w:rPr>
        <w:t xml:space="preserve">) Ecological adaptation and reproductive isolation in sympatry: genetic and phenotypic evidence for multiple native host races in </w:t>
      </w:r>
      <w:r w:rsidRPr="004C5E0E">
        <w:rPr>
          <w:bCs/>
          <w:i/>
        </w:rPr>
        <w:t>Rhagoletis pomonella</w:t>
      </w:r>
      <w:r w:rsidRPr="004C5E0E">
        <w:rPr>
          <w:bCs/>
        </w:rPr>
        <w:t xml:space="preserve">. </w:t>
      </w:r>
      <w:r w:rsidRPr="004C5E0E">
        <w:rPr>
          <w:b/>
          <w:bCs/>
          <w:i/>
        </w:rPr>
        <w:t>Molecular Ecology</w:t>
      </w:r>
      <w:r w:rsidRPr="004C5E0E">
        <w:rPr>
          <w:bCs/>
        </w:rPr>
        <w:t xml:space="preserve"> 23:688-704</w:t>
      </w:r>
      <w:r w:rsidRPr="004C5E0E">
        <w:rPr>
          <w:bCs/>
          <w:i/>
        </w:rPr>
        <w:t>.</w:t>
      </w:r>
    </w:p>
    <w:p w14:paraId="6C5C9A81" w14:textId="77777777" w:rsidR="00B60994" w:rsidRPr="004C5E0E" w:rsidRDefault="00B60994" w:rsidP="00A65604">
      <w:pPr>
        <w:jc w:val="both"/>
        <w:rPr>
          <w:b/>
          <w:bCs/>
        </w:rPr>
      </w:pPr>
    </w:p>
    <w:p w14:paraId="19F5D2F5" w14:textId="105F83C8" w:rsidR="00B60994" w:rsidRPr="004C5E0E" w:rsidRDefault="00690F1B" w:rsidP="00A65604">
      <w:pPr>
        <w:jc w:val="both"/>
        <w:rPr>
          <w:b/>
          <w:bCs/>
          <w:i/>
        </w:rPr>
      </w:pPr>
      <w:r w:rsidRPr="004C5E0E">
        <w:rPr>
          <w:b/>
          <w:bCs/>
          <w:i/>
        </w:rPr>
        <w:t>2013</w:t>
      </w:r>
    </w:p>
    <w:p w14:paraId="75FBCAAF" w14:textId="77777777" w:rsidR="00E76FE6" w:rsidRPr="004C5E0E" w:rsidRDefault="00E76FE6" w:rsidP="00A319EF">
      <w:pPr>
        <w:jc w:val="both"/>
        <w:rPr>
          <w:bCs/>
          <w:i/>
        </w:rPr>
      </w:pPr>
    </w:p>
    <w:p w14:paraId="579B82D3" w14:textId="32CC3003" w:rsidR="00E76FE6" w:rsidRPr="004C5E0E" w:rsidRDefault="00786151" w:rsidP="00A65604">
      <w:pPr>
        <w:ind w:left="720" w:hanging="720"/>
        <w:jc w:val="both"/>
        <w:rPr>
          <w:bCs/>
        </w:rPr>
      </w:pPr>
      <w:r w:rsidRPr="004C5E0E">
        <w:rPr>
          <w:bCs/>
        </w:rPr>
        <w:t xml:space="preserve">(12) </w:t>
      </w:r>
      <w:r w:rsidR="00E76FE6" w:rsidRPr="004C5E0E">
        <w:rPr>
          <w:bCs/>
        </w:rPr>
        <w:t>Pow</w:t>
      </w:r>
      <w:r w:rsidR="0040692F" w:rsidRPr="004C5E0E">
        <w:rPr>
          <w:bCs/>
        </w:rPr>
        <w:t>ell THQ</w:t>
      </w:r>
      <w:r w:rsidR="00E76FE6" w:rsidRPr="004C5E0E">
        <w:rPr>
          <w:bCs/>
        </w:rPr>
        <w:t xml:space="preserve">, </w:t>
      </w:r>
      <w:r w:rsidR="00E76FE6" w:rsidRPr="004C5E0E">
        <w:rPr>
          <w:b/>
          <w:bCs/>
        </w:rPr>
        <w:t>Hood</w:t>
      </w:r>
      <w:r w:rsidR="0040692F" w:rsidRPr="004C5E0E">
        <w:rPr>
          <w:b/>
          <w:bCs/>
        </w:rPr>
        <w:t xml:space="preserve"> GR</w:t>
      </w:r>
      <w:r w:rsidR="0040692F" w:rsidRPr="004C5E0E">
        <w:rPr>
          <w:bCs/>
        </w:rPr>
        <w:t xml:space="preserve">, </w:t>
      </w:r>
      <w:r w:rsidR="00E76FE6" w:rsidRPr="004C5E0E">
        <w:rPr>
          <w:bCs/>
        </w:rPr>
        <w:t>Murphy</w:t>
      </w:r>
      <w:r w:rsidR="0040692F" w:rsidRPr="004C5E0E">
        <w:rPr>
          <w:bCs/>
        </w:rPr>
        <w:t xml:space="preserve"> M</w:t>
      </w:r>
      <w:r w:rsidR="00A65604" w:rsidRPr="004C5E0E">
        <w:rPr>
          <w:bCs/>
        </w:rPr>
        <w:t>*</w:t>
      </w:r>
      <w:r w:rsidR="0040692F" w:rsidRPr="004C5E0E">
        <w:rPr>
          <w:bCs/>
        </w:rPr>
        <w:t xml:space="preserve">, </w:t>
      </w:r>
      <w:r w:rsidR="00E76FE6" w:rsidRPr="004C5E0E">
        <w:rPr>
          <w:bCs/>
        </w:rPr>
        <w:t>Heil</w:t>
      </w:r>
      <w:r w:rsidR="00A65604" w:rsidRPr="004C5E0E">
        <w:rPr>
          <w:bCs/>
        </w:rPr>
        <w:t>vei</w:t>
      </w:r>
      <w:r w:rsidR="00FC4728" w:rsidRPr="004C5E0E">
        <w:rPr>
          <w:bCs/>
        </w:rPr>
        <w:t>l</w:t>
      </w:r>
      <w:r w:rsidR="0040692F" w:rsidRPr="004C5E0E">
        <w:rPr>
          <w:bCs/>
        </w:rPr>
        <w:t xml:space="preserve"> JS, </w:t>
      </w:r>
      <w:r w:rsidR="00FC4728" w:rsidRPr="004C5E0E">
        <w:rPr>
          <w:bCs/>
        </w:rPr>
        <w:t>Berlocher</w:t>
      </w:r>
      <w:r w:rsidR="0040692F" w:rsidRPr="004C5E0E">
        <w:rPr>
          <w:bCs/>
        </w:rPr>
        <w:t xml:space="preserve"> SH, </w:t>
      </w:r>
      <w:r w:rsidR="00FC4728" w:rsidRPr="004C5E0E">
        <w:rPr>
          <w:bCs/>
        </w:rPr>
        <w:t>Nosil</w:t>
      </w:r>
      <w:r w:rsidR="0040692F" w:rsidRPr="004C5E0E">
        <w:rPr>
          <w:bCs/>
        </w:rPr>
        <w:t xml:space="preserve"> P</w:t>
      </w:r>
      <w:r w:rsidR="00FC4728" w:rsidRPr="004C5E0E">
        <w:rPr>
          <w:bCs/>
        </w:rPr>
        <w:t xml:space="preserve">, </w:t>
      </w:r>
      <w:r w:rsidR="00E76FE6" w:rsidRPr="004C5E0E">
        <w:rPr>
          <w:bCs/>
        </w:rPr>
        <w:t>Feder</w:t>
      </w:r>
      <w:r w:rsidR="0040692F" w:rsidRPr="004C5E0E">
        <w:rPr>
          <w:bCs/>
        </w:rPr>
        <w:t xml:space="preserve"> JL</w:t>
      </w:r>
      <w:r w:rsidR="004962A5" w:rsidRPr="004C5E0E">
        <w:rPr>
          <w:bCs/>
        </w:rPr>
        <w:t>.</w:t>
      </w:r>
      <w:r w:rsidR="00E76FE6" w:rsidRPr="004C5E0E">
        <w:rPr>
          <w:bCs/>
        </w:rPr>
        <w:t xml:space="preserve"> </w:t>
      </w:r>
      <w:r w:rsidR="0040692F" w:rsidRPr="004C5E0E">
        <w:rPr>
          <w:bCs/>
        </w:rPr>
        <w:t>(2013)</w:t>
      </w:r>
      <w:r w:rsidR="00E76FE6" w:rsidRPr="004C5E0E">
        <w:rPr>
          <w:bCs/>
        </w:rPr>
        <w:t xml:space="preserve"> </w:t>
      </w:r>
      <w:r w:rsidR="00527052" w:rsidRPr="004C5E0E">
        <w:rPr>
          <w:bCs/>
        </w:rPr>
        <w:t>Genetic</w:t>
      </w:r>
      <w:r w:rsidR="00E76FE6" w:rsidRPr="004C5E0E">
        <w:rPr>
          <w:bCs/>
        </w:rPr>
        <w:t xml:space="preserve"> divergence along a speciation continuum: the transition from host race to species in </w:t>
      </w:r>
      <w:r w:rsidR="00E76FE6" w:rsidRPr="004C5E0E">
        <w:rPr>
          <w:bCs/>
          <w:i/>
        </w:rPr>
        <w:t xml:space="preserve">Rhagoletis </w:t>
      </w:r>
      <w:r w:rsidR="00E76FE6" w:rsidRPr="004C5E0E">
        <w:rPr>
          <w:bCs/>
        </w:rPr>
        <w:t xml:space="preserve">(Diptera: Tephritidae). </w:t>
      </w:r>
      <w:r w:rsidR="00E76FE6" w:rsidRPr="004C5E0E">
        <w:rPr>
          <w:b/>
          <w:bCs/>
          <w:i/>
        </w:rPr>
        <w:t>Evolution</w:t>
      </w:r>
      <w:r w:rsidR="00E76FE6" w:rsidRPr="004C5E0E">
        <w:rPr>
          <w:bCs/>
        </w:rPr>
        <w:t xml:space="preserve"> 67:2561-2576</w:t>
      </w:r>
      <w:r w:rsidR="00E76FE6" w:rsidRPr="004C5E0E">
        <w:rPr>
          <w:bCs/>
          <w:i/>
        </w:rPr>
        <w:t>.</w:t>
      </w:r>
    </w:p>
    <w:p w14:paraId="03F6BE2F" w14:textId="77777777" w:rsidR="00E76FE6" w:rsidRPr="004C5E0E" w:rsidRDefault="00E76FE6" w:rsidP="00A65604">
      <w:pPr>
        <w:ind w:left="720" w:hanging="720"/>
        <w:jc w:val="both"/>
        <w:rPr>
          <w:b/>
          <w:bCs/>
        </w:rPr>
      </w:pPr>
    </w:p>
    <w:p w14:paraId="2BEAC946" w14:textId="3438E359" w:rsidR="00E76FE6" w:rsidRPr="004C5E0E" w:rsidRDefault="00786151" w:rsidP="00A65604">
      <w:pPr>
        <w:ind w:left="720" w:hanging="720"/>
        <w:jc w:val="both"/>
        <w:rPr>
          <w:bCs/>
          <w:i/>
        </w:rPr>
      </w:pPr>
      <w:r w:rsidRPr="004C5E0E">
        <w:rPr>
          <w:bCs/>
        </w:rPr>
        <w:t xml:space="preserve">(11) </w:t>
      </w:r>
      <w:r w:rsidR="0040692F" w:rsidRPr="004C5E0E">
        <w:rPr>
          <w:bCs/>
        </w:rPr>
        <w:t xml:space="preserve">Egan SP, </w:t>
      </w:r>
      <w:r w:rsidR="00E76FE6" w:rsidRPr="004C5E0E">
        <w:rPr>
          <w:b/>
          <w:bCs/>
        </w:rPr>
        <w:t>Hood</w:t>
      </w:r>
      <w:r w:rsidR="0040692F" w:rsidRPr="004C5E0E">
        <w:rPr>
          <w:b/>
          <w:bCs/>
        </w:rPr>
        <w:t xml:space="preserve"> GR</w:t>
      </w:r>
      <w:r w:rsidR="0040692F" w:rsidRPr="004C5E0E">
        <w:rPr>
          <w:bCs/>
        </w:rPr>
        <w:t xml:space="preserve">, </w:t>
      </w:r>
      <w:r w:rsidR="00E76FE6" w:rsidRPr="004C5E0E">
        <w:rPr>
          <w:bCs/>
        </w:rPr>
        <w:t>DeVela</w:t>
      </w:r>
      <w:r w:rsidR="0040692F" w:rsidRPr="004C5E0E">
        <w:rPr>
          <w:bCs/>
        </w:rPr>
        <w:t xml:space="preserve"> G</w:t>
      </w:r>
      <w:r w:rsidR="00FC4728" w:rsidRPr="004C5E0E">
        <w:rPr>
          <w:bCs/>
        </w:rPr>
        <w:t xml:space="preserve">*, </w:t>
      </w:r>
      <w:r w:rsidR="00E76FE6" w:rsidRPr="004C5E0E">
        <w:rPr>
          <w:bCs/>
        </w:rPr>
        <w:t>Ott</w:t>
      </w:r>
      <w:r w:rsidR="0040692F" w:rsidRPr="004C5E0E">
        <w:rPr>
          <w:bCs/>
        </w:rPr>
        <w:t xml:space="preserve"> JR</w:t>
      </w:r>
      <w:r w:rsidR="004962A5" w:rsidRPr="004C5E0E">
        <w:rPr>
          <w:bCs/>
        </w:rPr>
        <w:t>.</w:t>
      </w:r>
      <w:r w:rsidR="00E76FE6" w:rsidRPr="004C5E0E">
        <w:rPr>
          <w:bCs/>
        </w:rPr>
        <w:t xml:space="preserve"> </w:t>
      </w:r>
      <w:r w:rsidR="0040692F" w:rsidRPr="004C5E0E">
        <w:rPr>
          <w:bCs/>
        </w:rPr>
        <w:t>(2013)</w:t>
      </w:r>
      <w:r w:rsidR="00E76FE6" w:rsidRPr="004C5E0E">
        <w:rPr>
          <w:bCs/>
        </w:rPr>
        <w:t xml:space="preserve"> Parallel ecological divergence of two specialist gall wasp species. </w:t>
      </w:r>
      <w:r w:rsidR="00E76FE6" w:rsidRPr="004C5E0E">
        <w:rPr>
          <w:b/>
          <w:bCs/>
          <w:i/>
        </w:rPr>
        <w:t>PLoS One</w:t>
      </w:r>
      <w:r w:rsidR="00E76FE6" w:rsidRPr="004C5E0E">
        <w:rPr>
          <w:bCs/>
        </w:rPr>
        <w:t xml:space="preserve"> e54690</w:t>
      </w:r>
      <w:r w:rsidR="00E76FE6" w:rsidRPr="004C5E0E">
        <w:rPr>
          <w:bCs/>
          <w:i/>
        </w:rPr>
        <w:t>.</w:t>
      </w:r>
    </w:p>
    <w:p w14:paraId="69383EBF" w14:textId="77777777" w:rsidR="00E76FE6" w:rsidRPr="004C5E0E" w:rsidRDefault="00E76FE6" w:rsidP="00A65604">
      <w:pPr>
        <w:ind w:left="720" w:hanging="720"/>
        <w:jc w:val="both"/>
        <w:rPr>
          <w:b/>
          <w:bCs/>
        </w:rPr>
      </w:pPr>
    </w:p>
    <w:p w14:paraId="2DCC07B2" w14:textId="51442DAC" w:rsidR="00E76FE6" w:rsidRPr="004C5E0E" w:rsidRDefault="00786151" w:rsidP="00A65604">
      <w:pPr>
        <w:ind w:left="720" w:hanging="720"/>
        <w:jc w:val="both"/>
        <w:rPr>
          <w:bCs/>
          <w:i/>
        </w:rPr>
      </w:pPr>
      <w:r w:rsidRPr="004C5E0E">
        <w:rPr>
          <w:bCs/>
        </w:rPr>
        <w:t>(10)</w:t>
      </w:r>
      <w:r w:rsidRPr="004C5E0E">
        <w:rPr>
          <w:b/>
          <w:bCs/>
        </w:rPr>
        <w:t xml:space="preserve"> </w:t>
      </w:r>
      <w:r w:rsidR="0040692F" w:rsidRPr="004C5E0E">
        <w:rPr>
          <w:b/>
          <w:bCs/>
        </w:rPr>
        <w:t>Hood G</w:t>
      </w:r>
      <w:r w:rsidR="00E76FE6" w:rsidRPr="004C5E0E">
        <w:rPr>
          <w:b/>
          <w:bCs/>
        </w:rPr>
        <w:t>R</w:t>
      </w:r>
      <w:r w:rsidR="0040692F" w:rsidRPr="004C5E0E">
        <w:rPr>
          <w:bCs/>
        </w:rPr>
        <w:t xml:space="preserve">, </w:t>
      </w:r>
      <w:r w:rsidR="00E76FE6" w:rsidRPr="004C5E0E">
        <w:rPr>
          <w:bCs/>
        </w:rPr>
        <w:t>Yee</w:t>
      </w:r>
      <w:r w:rsidR="0040692F" w:rsidRPr="004C5E0E">
        <w:rPr>
          <w:bCs/>
        </w:rPr>
        <w:t xml:space="preserve"> WL, </w:t>
      </w:r>
      <w:r w:rsidR="00E76FE6" w:rsidRPr="004C5E0E">
        <w:rPr>
          <w:bCs/>
        </w:rPr>
        <w:t>Goughnour</w:t>
      </w:r>
      <w:r w:rsidR="0040692F" w:rsidRPr="004C5E0E">
        <w:rPr>
          <w:bCs/>
        </w:rPr>
        <w:t xml:space="preserve"> RB, </w:t>
      </w:r>
      <w:r w:rsidR="00E76FE6" w:rsidRPr="004C5E0E">
        <w:rPr>
          <w:bCs/>
        </w:rPr>
        <w:t>Sim</w:t>
      </w:r>
      <w:r w:rsidR="0040692F" w:rsidRPr="004C5E0E">
        <w:rPr>
          <w:bCs/>
        </w:rPr>
        <w:t xml:space="preserve"> SB, </w:t>
      </w:r>
      <w:r w:rsidR="00E76FE6" w:rsidRPr="004C5E0E">
        <w:rPr>
          <w:bCs/>
        </w:rPr>
        <w:t>Egan</w:t>
      </w:r>
      <w:r w:rsidR="0040692F" w:rsidRPr="004C5E0E">
        <w:rPr>
          <w:bCs/>
        </w:rPr>
        <w:t xml:space="preserve"> SP, </w:t>
      </w:r>
      <w:r w:rsidR="00E76FE6" w:rsidRPr="004C5E0E">
        <w:rPr>
          <w:bCs/>
        </w:rPr>
        <w:t>Arcella</w:t>
      </w:r>
      <w:r w:rsidR="0040692F" w:rsidRPr="004C5E0E">
        <w:rPr>
          <w:bCs/>
        </w:rPr>
        <w:t xml:space="preserve"> T, </w:t>
      </w:r>
      <w:r w:rsidR="00E76FE6" w:rsidRPr="004C5E0E">
        <w:rPr>
          <w:bCs/>
        </w:rPr>
        <w:t>St. Jean</w:t>
      </w:r>
      <w:r w:rsidR="0040692F" w:rsidRPr="004C5E0E">
        <w:rPr>
          <w:bCs/>
        </w:rPr>
        <w:t xml:space="preserve"> G, </w:t>
      </w:r>
      <w:r w:rsidR="00E76FE6" w:rsidRPr="004C5E0E">
        <w:rPr>
          <w:bCs/>
        </w:rPr>
        <w:t>Powell</w:t>
      </w:r>
      <w:r w:rsidR="0040692F" w:rsidRPr="004C5E0E">
        <w:rPr>
          <w:bCs/>
        </w:rPr>
        <w:t xml:space="preserve"> THQ, </w:t>
      </w:r>
      <w:r w:rsidR="00E76FE6" w:rsidRPr="004C5E0E">
        <w:rPr>
          <w:bCs/>
        </w:rPr>
        <w:t>Xu</w:t>
      </w:r>
      <w:r w:rsidR="0040692F" w:rsidRPr="004C5E0E">
        <w:rPr>
          <w:bCs/>
        </w:rPr>
        <w:t xml:space="preserve"> C</w:t>
      </w:r>
      <w:r w:rsidR="00FC4728" w:rsidRPr="004C5E0E">
        <w:rPr>
          <w:bCs/>
        </w:rPr>
        <w:t xml:space="preserve">*, </w:t>
      </w:r>
      <w:r w:rsidR="00E76FE6" w:rsidRPr="004C5E0E">
        <w:rPr>
          <w:bCs/>
        </w:rPr>
        <w:t>Feder</w:t>
      </w:r>
      <w:r w:rsidR="0040692F" w:rsidRPr="004C5E0E">
        <w:rPr>
          <w:bCs/>
        </w:rPr>
        <w:t xml:space="preserve"> JL</w:t>
      </w:r>
      <w:r w:rsidR="004962A5" w:rsidRPr="004C5E0E">
        <w:rPr>
          <w:bCs/>
        </w:rPr>
        <w:t>.</w:t>
      </w:r>
      <w:r w:rsidR="00E76FE6" w:rsidRPr="004C5E0E">
        <w:rPr>
          <w:bCs/>
        </w:rPr>
        <w:t xml:space="preserve"> </w:t>
      </w:r>
      <w:r w:rsidR="0040692F" w:rsidRPr="004C5E0E">
        <w:rPr>
          <w:bCs/>
        </w:rPr>
        <w:t>(2013)</w:t>
      </w:r>
      <w:r w:rsidR="0024712C" w:rsidRPr="004C5E0E">
        <w:rPr>
          <w:bCs/>
        </w:rPr>
        <w:t xml:space="preserve"> The g</w:t>
      </w:r>
      <w:r w:rsidR="00E76FE6" w:rsidRPr="004C5E0E">
        <w:rPr>
          <w:bCs/>
        </w:rPr>
        <w:t>eograph</w:t>
      </w:r>
      <w:r w:rsidR="0024712C" w:rsidRPr="004C5E0E">
        <w:rPr>
          <w:bCs/>
        </w:rPr>
        <w:t>ic d</w:t>
      </w:r>
      <w:r w:rsidR="00E76FE6" w:rsidRPr="004C5E0E">
        <w:rPr>
          <w:bCs/>
        </w:rPr>
        <w:t xml:space="preserve">istribution of </w:t>
      </w:r>
      <w:r w:rsidR="00E76FE6" w:rsidRPr="004C5E0E">
        <w:rPr>
          <w:bCs/>
          <w:i/>
        </w:rPr>
        <w:t>Rhagoletis pomonella</w:t>
      </w:r>
      <w:r w:rsidR="00E76FE6" w:rsidRPr="004C5E0E">
        <w:rPr>
          <w:bCs/>
        </w:rPr>
        <w:t xml:space="preserve"> (Diptera: Tephritidae) in the western United Stated: introduced species or native population? </w:t>
      </w:r>
      <w:r w:rsidR="00E76FE6" w:rsidRPr="004C5E0E">
        <w:rPr>
          <w:b/>
          <w:bCs/>
          <w:i/>
        </w:rPr>
        <w:t>Annals of the Entomological Society of America</w:t>
      </w:r>
      <w:r w:rsidR="0040692F" w:rsidRPr="004C5E0E">
        <w:rPr>
          <w:bCs/>
        </w:rPr>
        <w:t xml:space="preserve"> 106:</w:t>
      </w:r>
      <w:r w:rsidR="00E76FE6" w:rsidRPr="004C5E0E">
        <w:rPr>
          <w:bCs/>
        </w:rPr>
        <w:t>59-65</w:t>
      </w:r>
      <w:r w:rsidR="00E76FE6" w:rsidRPr="004C5E0E">
        <w:rPr>
          <w:bCs/>
          <w:i/>
        </w:rPr>
        <w:t>.</w:t>
      </w:r>
    </w:p>
    <w:p w14:paraId="074FF722" w14:textId="77777777" w:rsidR="00E76FE6" w:rsidRPr="004C5E0E" w:rsidRDefault="00E76FE6" w:rsidP="00A65604">
      <w:pPr>
        <w:ind w:left="720" w:hanging="720"/>
        <w:jc w:val="both"/>
        <w:rPr>
          <w:b/>
          <w:bCs/>
        </w:rPr>
      </w:pPr>
    </w:p>
    <w:p w14:paraId="21C8810F" w14:textId="77777777" w:rsidR="00B60994" w:rsidRPr="004C5E0E" w:rsidRDefault="00690F1B" w:rsidP="00A65604">
      <w:pPr>
        <w:ind w:left="720" w:hanging="720"/>
        <w:jc w:val="both"/>
        <w:rPr>
          <w:b/>
          <w:bCs/>
          <w:i/>
        </w:rPr>
      </w:pPr>
      <w:r w:rsidRPr="004C5E0E">
        <w:rPr>
          <w:b/>
          <w:bCs/>
          <w:i/>
        </w:rPr>
        <w:t xml:space="preserve">2012 </w:t>
      </w:r>
    </w:p>
    <w:p w14:paraId="240BEEA6" w14:textId="77777777" w:rsidR="00B60994" w:rsidRPr="004C5E0E" w:rsidRDefault="00B60994" w:rsidP="00A65604">
      <w:pPr>
        <w:ind w:left="720" w:hanging="720"/>
        <w:jc w:val="both"/>
        <w:rPr>
          <w:b/>
          <w:bCs/>
        </w:rPr>
      </w:pPr>
    </w:p>
    <w:p w14:paraId="78CF13BE" w14:textId="33291DF8" w:rsidR="00E76FE6" w:rsidRPr="004C5E0E" w:rsidRDefault="00786151" w:rsidP="00A65604">
      <w:pPr>
        <w:ind w:left="720" w:hanging="720"/>
        <w:jc w:val="both"/>
        <w:rPr>
          <w:bCs/>
        </w:rPr>
      </w:pPr>
      <w:r w:rsidRPr="004C5E0E">
        <w:rPr>
          <w:bCs/>
        </w:rPr>
        <w:t>(9)</w:t>
      </w:r>
      <w:r w:rsidRPr="004C5E0E">
        <w:rPr>
          <w:b/>
          <w:bCs/>
        </w:rPr>
        <w:t xml:space="preserve"> </w:t>
      </w:r>
      <w:r w:rsidR="0040692F" w:rsidRPr="004C5E0E">
        <w:rPr>
          <w:b/>
          <w:bCs/>
        </w:rPr>
        <w:t>Hood G</w:t>
      </w:r>
      <w:r w:rsidR="00E76FE6" w:rsidRPr="004C5E0E">
        <w:rPr>
          <w:b/>
          <w:bCs/>
        </w:rPr>
        <w:t>R</w:t>
      </w:r>
      <w:r w:rsidR="0040692F" w:rsidRPr="004C5E0E">
        <w:rPr>
          <w:bCs/>
        </w:rPr>
        <w:t xml:space="preserve">, </w:t>
      </w:r>
      <w:r w:rsidR="00FC4728" w:rsidRPr="004C5E0E">
        <w:rPr>
          <w:bCs/>
        </w:rPr>
        <w:t>Egan</w:t>
      </w:r>
      <w:r w:rsidR="0040692F" w:rsidRPr="004C5E0E">
        <w:rPr>
          <w:bCs/>
        </w:rPr>
        <w:t xml:space="preserve"> SP</w:t>
      </w:r>
      <w:r w:rsidR="00FC4728" w:rsidRPr="004C5E0E">
        <w:rPr>
          <w:bCs/>
        </w:rPr>
        <w:t xml:space="preserve">, </w:t>
      </w:r>
      <w:r w:rsidR="00E76FE6" w:rsidRPr="004C5E0E">
        <w:rPr>
          <w:bCs/>
        </w:rPr>
        <w:t>Feder</w:t>
      </w:r>
      <w:r w:rsidR="0040692F" w:rsidRPr="004C5E0E">
        <w:rPr>
          <w:bCs/>
        </w:rPr>
        <w:t xml:space="preserve"> JL</w:t>
      </w:r>
      <w:r w:rsidR="004962A5" w:rsidRPr="004C5E0E">
        <w:rPr>
          <w:bCs/>
        </w:rPr>
        <w:t>.</w:t>
      </w:r>
      <w:r w:rsidR="00E76FE6" w:rsidRPr="004C5E0E">
        <w:rPr>
          <w:bCs/>
        </w:rPr>
        <w:t xml:space="preserve"> </w:t>
      </w:r>
      <w:r w:rsidR="0040692F" w:rsidRPr="004C5E0E">
        <w:rPr>
          <w:bCs/>
        </w:rPr>
        <w:t>(2012)</w:t>
      </w:r>
      <w:r w:rsidR="00E76FE6" w:rsidRPr="004C5E0E">
        <w:rPr>
          <w:bCs/>
        </w:rPr>
        <w:t xml:space="preserve"> Evidence for sexual isolation as a prezygotic barrier to gene flow betw</w:t>
      </w:r>
      <w:r w:rsidR="00FC4728" w:rsidRPr="004C5E0E">
        <w:rPr>
          <w:bCs/>
        </w:rPr>
        <w:t>een morphologically divergent</w:t>
      </w:r>
      <w:r w:rsidR="00E76FE6" w:rsidRPr="004C5E0E">
        <w:rPr>
          <w:bCs/>
        </w:rPr>
        <w:t xml:space="preserve"> species of </w:t>
      </w:r>
      <w:r w:rsidR="00E76FE6" w:rsidRPr="004C5E0E">
        <w:rPr>
          <w:bCs/>
          <w:i/>
        </w:rPr>
        <w:t>Rhagoletis</w:t>
      </w:r>
      <w:r w:rsidR="00E76FE6" w:rsidRPr="004C5E0E">
        <w:rPr>
          <w:bCs/>
        </w:rPr>
        <w:t xml:space="preserve"> fruit flies. </w:t>
      </w:r>
      <w:r w:rsidR="00E76FE6" w:rsidRPr="004C5E0E">
        <w:rPr>
          <w:b/>
          <w:bCs/>
          <w:i/>
        </w:rPr>
        <w:t xml:space="preserve">Ecological </w:t>
      </w:r>
      <w:r w:rsidR="0040692F" w:rsidRPr="004C5E0E">
        <w:rPr>
          <w:b/>
          <w:bCs/>
          <w:i/>
        </w:rPr>
        <w:t>Entomology</w:t>
      </w:r>
      <w:r w:rsidR="0040692F" w:rsidRPr="004C5E0E">
        <w:rPr>
          <w:bCs/>
        </w:rPr>
        <w:t xml:space="preserve"> 37:</w:t>
      </w:r>
      <w:r w:rsidR="00E76FE6" w:rsidRPr="004C5E0E">
        <w:rPr>
          <w:bCs/>
        </w:rPr>
        <w:t>521-528.</w:t>
      </w:r>
    </w:p>
    <w:p w14:paraId="3B355E21" w14:textId="77777777" w:rsidR="00E76FE6" w:rsidRPr="004C5E0E" w:rsidRDefault="00E76FE6" w:rsidP="00A65604">
      <w:pPr>
        <w:jc w:val="both"/>
        <w:rPr>
          <w:b/>
          <w:bCs/>
        </w:rPr>
      </w:pPr>
    </w:p>
    <w:p w14:paraId="0968E671" w14:textId="4B6F824B" w:rsidR="00E76FE6" w:rsidRPr="004C5E0E" w:rsidRDefault="00786151" w:rsidP="00A65604">
      <w:pPr>
        <w:ind w:left="720" w:hanging="720"/>
        <w:jc w:val="both"/>
        <w:rPr>
          <w:szCs w:val="20"/>
        </w:rPr>
      </w:pPr>
      <w:r w:rsidRPr="004C5E0E">
        <w:rPr>
          <w:szCs w:val="27"/>
        </w:rPr>
        <w:t>(8)</w:t>
      </w:r>
      <w:r w:rsidRPr="004C5E0E">
        <w:rPr>
          <w:b/>
          <w:szCs w:val="27"/>
        </w:rPr>
        <w:t xml:space="preserve"> </w:t>
      </w:r>
      <w:r w:rsidR="0040692F" w:rsidRPr="004C5E0E">
        <w:rPr>
          <w:b/>
          <w:szCs w:val="27"/>
        </w:rPr>
        <w:t>Hood G</w:t>
      </w:r>
      <w:r w:rsidR="00E76FE6" w:rsidRPr="004C5E0E">
        <w:rPr>
          <w:b/>
          <w:szCs w:val="27"/>
        </w:rPr>
        <w:t>R</w:t>
      </w:r>
      <w:r w:rsidR="0040692F" w:rsidRPr="004C5E0E">
        <w:rPr>
          <w:szCs w:val="27"/>
        </w:rPr>
        <w:t xml:space="preserve">, </w:t>
      </w:r>
      <w:r w:rsidR="00FC4728" w:rsidRPr="004C5E0E">
        <w:rPr>
          <w:szCs w:val="27"/>
        </w:rPr>
        <w:t>Egan</w:t>
      </w:r>
      <w:r w:rsidR="0040692F" w:rsidRPr="004C5E0E">
        <w:rPr>
          <w:szCs w:val="27"/>
        </w:rPr>
        <w:t xml:space="preserve"> SP, </w:t>
      </w:r>
      <w:r w:rsidR="00E76FE6" w:rsidRPr="004C5E0E">
        <w:rPr>
          <w:szCs w:val="27"/>
        </w:rPr>
        <w:t>Feder</w:t>
      </w:r>
      <w:r w:rsidR="0040692F" w:rsidRPr="004C5E0E">
        <w:rPr>
          <w:szCs w:val="27"/>
        </w:rPr>
        <w:t xml:space="preserve"> JL</w:t>
      </w:r>
      <w:r w:rsidR="004962A5" w:rsidRPr="004C5E0E">
        <w:rPr>
          <w:szCs w:val="27"/>
        </w:rPr>
        <w:t>.</w:t>
      </w:r>
      <w:r w:rsidR="00E76FE6" w:rsidRPr="004C5E0E">
        <w:rPr>
          <w:szCs w:val="27"/>
        </w:rPr>
        <w:t xml:space="preserve"> </w:t>
      </w:r>
      <w:r w:rsidR="0040692F" w:rsidRPr="004C5E0E">
        <w:rPr>
          <w:szCs w:val="27"/>
        </w:rPr>
        <w:t>(2012)</w:t>
      </w:r>
      <w:r w:rsidR="00E76FE6" w:rsidRPr="004C5E0E">
        <w:rPr>
          <w:szCs w:val="27"/>
        </w:rPr>
        <w:t xml:space="preserve"> Interspecific competition and speciation in endoparasitoids</w:t>
      </w:r>
      <w:r w:rsidR="00115073" w:rsidRPr="004C5E0E">
        <w:rPr>
          <w:szCs w:val="27"/>
        </w:rPr>
        <w:t>.</w:t>
      </w:r>
      <w:r w:rsidR="00E76FE6" w:rsidRPr="004C5E0E">
        <w:rPr>
          <w:szCs w:val="27"/>
        </w:rPr>
        <w:t xml:space="preserve"> </w:t>
      </w:r>
      <w:r w:rsidR="00E76FE6" w:rsidRPr="004C5E0E">
        <w:rPr>
          <w:b/>
          <w:i/>
          <w:szCs w:val="27"/>
        </w:rPr>
        <w:t>Evolutionary Biology</w:t>
      </w:r>
      <w:r w:rsidR="0040692F" w:rsidRPr="004C5E0E">
        <w:rPr>
          <w:szCs w:val="27"/>
        </w:rPr>
        <w:t xml:space="preserve"> 39:</w:t>
      </w:r>
      <w:r w:rsidR="00E76FE6" w:rsidRPr="004C5E0E">
        <w:rPr>
          <w:szCs w:val="27"/>
        </w:rPr>
        <w:t>219-230.</w:t>
      </w:r>
    </w:p>
    <w:p w14:paraId="185D3759" w14:textId="77777777" w:rsidR="00E76FE6" w:rsidRPr="004C5E0E" w:rsidRDefault="00E76FE6" w:rsidP="00A65604">
      <w:pPr>
        <w:ind w:left="720" w:hanging="720"/>
        <w:jc w:val="both"/>
        <w:rPr>
          <w:szCs w:val="20"/>
        </w:rPr>
      </w:pPr>
    </w:p>
    <w:p w14:paraId="4B2110F2" w14:textId="0FE650DD" w:rsidR="00E76FE6" w:rsidRPr="004C5E0E" w:rsidRDefault="00786151" w:rsidP="00A65604">
      <w:pPr>
        <w:ind w:left="720" w:hanging="720"/>
        <w:jc w:val="both"/>
        <w:rPr>
          <w:szCs w:val="20"/>
        </w:rPr>
      </w:pPr>
      <w:r w:rsidRPr="004C5E0E">
        <w:rPr>
          <w:szCs w:val="27"/>
        </w:rPr>
        <w:t xml:space="preserve">(7) </w:t>
      </w:r>
      <w:r w:rsidR="0040692F" w:rsidRPr="004C5E0E">
        <w:rPr>
          <w:szCs w:val="27"/>
        </w:rPr>
        <w:t>Egan SP</w:t>
      </w:r>
      <w:r w:rsidR="00E76FE6" w:rsidRPr="004C5E0E">
        <w:rPr>
          <w:szCs w:val="27"/>
        </w:rPr>
        <w:t>, </w:t>
      </w:r>
      <w:r w:rsidR="00E76FE6" w:rsidRPr="004C5E0E">
        <w:rPr>
          <w:b/>
          <w:szCs w:val="27"/>
        </w:rPr>
        <w:t>Hood</w:t>
      </w:r>
      <w:r w:rsidR="0040692F" w:rsidRPr="004C5E0E">
        <w:rPr>
          <w:b/>
          <w:szCs w:val="27"/>
        </w:rPr>
        <w:t xml:space="preserve"> GR</w:t>
      </w:r>
      <w:r w:rsidR="00FC4728" w:rsidRPr="004C5E0E">
        <w:rPr>
          <w:szCs w:val="27"/>
        </w:rPr>
        <w:t xml:space="preserve">, </w:t>
      </w:r>
      <w:r w:rsidR="00E76FE6" w:rsidRPr="004C5E0E">
        <w:rPr>
          <w:szCs w:val="27"/>
        </w:rPr>
        <w:t>Ott</w:t>
      </w:r>
      <w:r w:rsidR="0040692F" w:rsidRPr="004C5E0E">
        <w:rPr>
          <w:szCs w:val="27"/>
        </w:rPr>
        <w:t xml:space="preserve"> JR</w:t>
      </w:r>
      <w:r w:rsidR="004962A5" w:rsidRPr="004C5E0E">
        <w:rPr>
          <w:szCs w:val="27"/>
        </w:rPr>
        <w:t>.</w:t>
      </w:r>
      <w:r w:rsidR="00E76FE6" w:rsidRPr="004C5E0E">
        <w:rPr>
          <w:szCs w:val="27"/>
        </w:rPr>
        <w:t xml:space="preserve"> </w:t>
      </w:r>
      <w:r w:rsidR="0040692F" w:rsidRPr="004C5E0E">
        <w:rPr>
          <w:szCs w:val="27"/>
        </w:rPr>
        <w:t>(2012)</w:t>
      </w:r>
      <w:r w:rsidR="00E76FE6" w:rsidRPr="004C5E0E">
        <w:rPr>
          <w:szCs w:val="27"/>
        </w:rPr>
        <w:t xml:space="preserve"> Testing the role of habitat isolation among ecologically divergent gall wasp populations.  </w:t>
      </w:r>
      <w:r w:rsidR="00E76FE6" w:rsidRPr="004C5E0E">
        <w:rPr>
          <w:b/>
          <w:i/>
          <w:szCs w:val="27"/>
        </w:rPr>
        <w:t>International Journal of Ecology</w:t>
      </w:r>
      <w:r w:rsidR="00E76FE6" w:rsidRPr="004C5E0E">
        <w:rPr>
          <w:szCs w:val="27"/>
        </w:rPr>
        <w:t>, vol. 2012 Article ID 809897, 8 pgs.</w:t>
      </w:r>
      <w:r w:rsidR="00B6211F" w:rsidRPr="004C5E0E">
        <w:rPr>
          <w:szCs w:val="27"/>
        </w:rPr>
        <w:t xml:space="preserve"> **Special issue on </w:t>
      </w:r>
      <w:r w:rsidR="00B6211F" w:rsidRPr="004C5E0E">
        <w:rPr>
          <w:i/>
          <w:szCs w:val="27"/>
        </w:rPr>
        <w:t>Ecological Speciation</w:t>
      </w:r>
      <w:r w:rsidR="00B6211F" w:rsidRPr="004C5E0E">
        <w:rPr>
          <w:szCs w:val="27"/>
        </w:rPr>
        <w:t>**</w:t>
      </w:r>
      <w:r w:rsidR="00E76FE6" w:rsidRPr="004C5E0E">
        <w:rPr>
          <w:szCs w:val="20"/>
        </w:rPr>
        <w:t xml:space="preserve"> </w:t>
      </w:r>
    </w:p>
    <w:p w14:paraId="4E93F5EB" w14:textId="77777777" w:rsidR="00E76FE6" w:rsidRPr="004C5E0E" w:rsidRDefault="00E76FE6" w:rsidP="00A65604">
      <w:pPr>
        <w:ind w:left="720" w:hanging="720"/>
        <w:jc w:val="both"/>
        <w:rPr>
          <w:szCs w:val="20"/>
        </w:rPr>
      </w:pPr>
    </w:p>
    <w:p w14:paraId="1D4E28B1" w14:textId="11B8EB0E" w:rsidR="00F302EC" w:rsidRPr="004C5E0E" w:rsidRDefault="00786151" w:rsidP="00A65604">
      <w:pPr>
        <w:spacing w:before="2" w:after="2"/>
        <w:ind w:left="720" w:hanging="720"/>
        <w:jc w:val="both"/>
      </w:pPr>
      <w:r w:rsidRPr="004C5E0E">
        <w:t xml:space="preserve">(6) </w:t>
      </w:r>
      <w:r w:rsidR="0040692F" w:rsidRPr="004C5E0E">
        <w:t xml:space="preserve">Egan SP, </w:t>
      </w:r>
      <w:r w:rsidR="00E76FE6" w:rsidRPr="004C5E0E">
        <w:rPr>
          <w:b/>
        </w:rPr>
        <w:t>Hood</w:t>
      </w:r>
      <w:r w:rsidR="0040692F" w:rsidRPr="004C5E0E">
        <w:rPr>
          <w:b/>
        </w:rPr>
        <w:t xml:space="preserve"> GR</w:t>
      </w:r>
      <w:r w:rsidR="0040692F" w:rsidRPr="004C5E0E">
        <w:t>, Feder JL,</w:t>
      </w:r>
      <w:r w:rsidR="00FC4728" w:rsidRPr="004C5E0E">
        <w:t xml:space="preserve"> </w:t>
      </w:r>
      <w:r w:rsidR="00E76FE6" w:rsidRPr="004C5E0E">
        <w:t>Ott</w:t>
      </w:r>
      <w:r w:rsidR="0040692F" w:rsidRPr="004C5E0E">
        <w:t xml:space="preserve"> JR</w:t>
      </w:r>
      <w:r w:rsidR="004962A5" w:rsidRPr="004C5E0E">
        <w:t>.</w:t>
      </w:r>
      <w:r w:rsidR="00E76FE6" w:rsidRPr="004C5E0E">
        <w:t xml:space="preserve"> </w:t>
      </w:r>
      <w:r w:rsidR="0040692F" w:rsidRPr="004C5E0E">
        <w:t>(2012)</w:t>
      </w:r>
      <w:r w:rsidR="00E76FE6" w:rsidRPr="004C5E0E">
        <w:t xml:space="preserve"> Divergent host plant use promotes reproductive isolation among cynipid gall wasp populations. </w:t>
      </w:r>
      <w:r w:rsidR="00E76FE6" w:rsidRPr="004C5E0E">
        <w:rPr>
          <w:b/>
          <w:i/>
        </w:rPr>
        <w:t>Biology Letters</w:t>
      </w:r>
      <w:r w:rsidR="0040692F" w:rsidRPr="004C5E0E">
        <w:t xml:space="preserve"> 8:</w:t>
      </w:r>
      <w:r w:rsidR="00E76FE6" w:rsidRPr="004C5E0E">
        <w:t>605-608.</w:t>
      </w:r>
      <w:r w:rsidR="00F302EC" w:rsidRPr="004C5E0E">
        <w:t xml:space="preserve"> </w:t>
      </w:r>
    </w:p>
    <w:p w14:paraId="5A7BCC7D" w14:textId="77777777" w:rsidR="00F302EC" w:rsidRPr="004C5E0E" w:rsidRDefault="00F302EC" w:rsidP="00F302EC">
      <w:pPr>
        <w:spacing w:before="2" w:after="2" w:line="120" w:lineRule="exact"/>
        <w:ind w:left="720" w:hanging="720"/>
        <w:jc w:val="both"/>
      </w:pPr>
    </w:p>
    <w:p w14:paraId="5A60CE78" w14:textId="77777777" w:rsidR="00E76FE6" w:rsidRPr="004C5E0E" w:rsidRDefault="00BF2DC5" w:rsidP="00F302EC">
      <w:pPr>
        <w:spacing w:before="2" w:after="2"/>
        <w:ind w:left="720"/>
        <w:jc w:val="both"/>
        <w:rPr>
          <w:szCs w:val="20"/>
        </w:rPr>
      </w:pPr>
      <w:r w:rsidRPr="004C5E0E">
        <w:t>**</w:t>
      </w:r>
      <w:r w:rsidR="00F302EC" w:rsidRPr="004C5E0E">
        <w:rPr>
          <w:b/>
        </w:rPr>
        <w:t>F</w:t>
      </w:r>
      <w:r w:rsidR="00E76FE6" w:rsidRPr="004C5E0E">
        <w:rPr>
          <w:b/>
        </w:rPr>
        <w:t xml:space="preserve">eatured in </w:t>
      </w:r>
      <w:r w:rsidR="00E76FE6" w:rsidRPr="004C5E0E">
        <w:rPr>
          <w:b/>
          <w:i/>
        </w:rPr>
        <w:t>The Earth Times</w:t>
      </w:r>
      <w:r w:rsidR="00F302EC" w:rsidRPr="004C5E0E">
        <w:rPr>
          <w:b/>
        </w:rPr>
        <w:t xml:space="preserve"> science blog</w:t>
      </w:r>
      <w:r w:rsidR="00E76FE6" w:rsidRPr="004C5E0E">
        <w:rPr>
          <w:b/>
        </w:rPr>
        <w:t>.</w:t>
      </w:r>
    </w:p>
    <w:p w14:paraId="4EDDC37C" w14:textId="77777777" w:rsidR="00E76FE6" w:rsidRPr="004C5E0E" w:rsidRDefault="00E76FE6" w:rsidP="00A65604">
      <w:pPr>
        <w:jc w:val="both"/>
        <w:rPr>
          <w:b/>
          <w:bCs/>
        </w:rPr>
      </w:pPr>
    </w:p>
    <w:p w14:paraId="2CA1497C" w14:textId="77777777" w:rsidR="00B60994" w:rsidRPr="004C5E0E" w:rsidRDefault="00690F1B" w:rsidP="00A65604">
      <w:pPr>
        <w:jc w:val="both"/>
        <w:rPr>
          <w:b/>
          <w:bCs/>
          <w:i/>
        </w:rPr>
      </w:pPr>
      <w:r w:rsidRPr="004C5E0E">
        <w:rPr>
          <w:b/>
          <w:bCs/>
          <w:i/>
        </w:rPr>
        <w:t>2011</w:t>
      </w:r>
    </w:p>
    <w:p w14:paraId="428CE0EE" w14:textId="77777777" w:rsidR="00B60994" w:rsidRPr="004C5E0E" w:rsidRDefault="00B60994" w:rsidP="00A65604">
      <w:pPr>
        <w:jc w:val="both"/>
        <w:rPr>
          <w:b/>
          <w:bCs/>
        </w:rPr>
      </w:pPr>
    </w:p>
    <w:p w14:paraId="319DDDDB" w14:textId="7E1E3779" w:rsidR="00E76FE6" w:rsidRPr="004C5E0E" w:rsidRDefault="00786151" w:rsidP="00A65604">
      <w:pPr>
        <w:ind w:left="720" w:hanging="720"/>
        <w:jc w:val="both"/>
        <w:rPr>
          <w:bCs/>
        </w:rPr>
      </w:pPr>
      <w:r w:rsidRPr="004C5E0E">
        <w:rPr>
          <w:bCs/>
        </w:rPr>
        <w:lastRenderedPageBreak/>
        <w:t>(5)</w:t>
      </w:r>
      <w:r w:rsidRPr="004C5E0E">
        <w:rPr>
          <w:b/>
          <w:bCs/>
        </w:rPr>
        <w:t xml:space="preserve"> </w:t>
      </w:r>
      <w:r w:rsidR="0040692F" w:rsidRPr="004C5E0E">
        <w:rPr>
          <w:b/>
          <w:bCs/>
        </w:rPr>
        <w:t>Hood G</w:t>
      </w:r>
      <w:r w:rsidR="00E76FE6" w:rsidRPr="004C5E0E">
        <w:rPr>
          <w:b/>
          <w:bCs/>
        </w:rPr>
        <w:t>R</w:t>
      </w:r>
      <w:r w:rsidR="00A65604" w:rsidRPr="004C5E0E">
        <w:rPr>
          <w:bCs/>
        </w:rPr>
        <w:t>,</w:t>
      </w:r>
      <w:r w:rsidR="00FC4728" w:rsidRPr="004C5E0E">
        <w:rPr>
          <w:b/>
          <w:bCs/>
        </w:rPr>
        <w:t xml:space="preserve"> </w:t>
      </w:r>
      <w:r w:rsidR="00E76FE6" w:rsidRPr="004C5E0E">
        <w:rPr>
          <w:bCs/>
        </w:rPr>
        <w:t>Ott</w:t>
      </w:r>
      <w:r w:rsidR="0040692F" w:rsidRPr="004C5E0E">
        <w:rPr>
          <w:bCs/>
        </w:rPr>
        <w:t xml:space="preserve"> JR</w:t>
      </w:r>
      <w:r w:rsidR="004962A5" w:rsidRPr="004C5E0E">
        <w:rPr>
          <w:bCs/>
        </w:rPr>
        <w:t>.</w:t>
      </w:r>
      <w:r w:rsidR="00E76FE6" w:rsidRPr="004C5E0E">
        <w:rPr>
          <w:bCs/>
        </w:rPr>
        <w:t xml:space="preserve"> </w:t>
      </w:r>
      <w:r w:rsidR="0040692F" w:rsidRPr="004C5E0E">
        <w:rPr>
          <w:bCs/>
        </w:rPr>
        <w:t>(2011)</w:t>
      </w:r>
      <w:r w:rsidR="00E76FE6" w:rsidRPr="004C5E0E">
        <w:rPr>
          <w:bCs/>
        </w:rPr>
        <w:t xml:space="preserve"> Generational shape shifting: changes in egg shape and egg size between asexual and sexual generations of a cyclically parthenogenic gall former. </w:t>
      </w:r>
      <w:r w:rsidR="00E76FE6" w:rsidRPr="004C5E0E">
        <w:rPr>
          <w:b/>
          <w:bCs/>
          <w:i/>
        </w:rPr>
        <w:t>Entomologia E</w:t>
      </w:r>
      <w:r w:rsidR="00FC4728" w:rsidRPr="004C5E0E">
        <w:rPr>
          <w:b/>
          <w:bCs/>
          <w:i/>
        </w:rPr>
        <w:t xml:space="preserve">xperimentalis et Applicata </w:t>
      </w:r>
      <w:r w:rsidR="00FC4728" w:rsidRPr="004C5E0E">
        <w:rPr>
          <w:bCs/>
        </w:rPr>
        <w:t>141:</w:t>
      </w:r>
      <w:r w:rsidR="00E76FE6" w:rsidRPr="004C5E0E">
        <w:rPr>
          <w:bCs/>
        </w:rPr>
        <w:t>88-96.</w:t>
      </w:r>
    </w:p>
    <w:p w14:paraId="1054FAC5" w14:textId="77777777" w:rsidR="00E76FE6" w:rsidRPr="004C5E0E" w:rsidRDefault="00E76FE6" w:rsidP="00A65604">
      <w:pPr>
        <w:jc w:val="both"/>
        <w:rPr>
          <w:b/>
          <w:bCs/>
        </w:rPr>
      </w:pPr>
    </w:p>
    <w:p w14:paraId="272513BC" w14:textId="13E549FE" w:rsidR="00E76FE6" w:rsidRPr="004C5E0E" w:rsidRDefault="00786151" w:rsidP="00A65604">
      <w:pPr>
        <w:ind w:left="720" w:hanging="720"/>
        <w:jc w:val="both"/>
        <w:rPr>
          <w:rFonts w:cs="Arial"/>
        </w:rPr>
      </w:pPr>
      <w:r w:rsidRPr="004C5E0E">
        <w:rPr>
          <w:rFonts w:cs="Arial"/>
          <w:bCs/>
        </w:rPr>
        <w:t xml:space="preserve">(4) </w:t>
      </w:r>
      <w:r w:rsidR="0040692F" w:rsidRPr="004C5E0E">
        <w:rPr>
          <w:rFonts w:cs="Arial"/>
          <w:bCs/>
        </w:rPr>
        <w:t>Egan SP</w:t>
      </w:r>
      <w:r w:rsidR="00E76FE6" w:rsidRPr="004C5E0E">
        <w:rPr>
          <w:rFonts w:cs="Arial"/>
        </w:rPr>
        <w:t xml:space="preserve">, </w:t>
      </w:r>
      <w:r w:rsidR="00E76FE6" w:rsidRPr="004C5E0E">
        <w:rPr>
          <w:rFonts w:cs="Arial"/>
          <w:b/>
        </w:rPr>
        <w:t>Hood</w:t>
      </w:r>
      <w:r w:rsidR="0040692F" w:rsidRPr="004C5E0E">
        <w:rPr>
          <w:rFonts w:cs="Arial"/>
          <w:b/>
        </w:rPr>
        <w:t xml:space="preserve"> GR</w:t>
      </w:r>
      <w:r w:rsidR="00FC4728" w:rsidRPr="004C5E0E">
        <w:rPr>
          <w:rFonts w:cs="Arial"/>
        </w:rPr>
        <w:t xml:space="preserve">, </w:t>
      </w:r>
      <w:r w:rsidR="00E76FE6" w:rsidRPr="004C5E0E">
        <w:rPr>
          <w:rFonts w:cs="Arial"/>
        </w:rPr>
        <w:t>Ott</w:t>
      </w:r>
      <w:r w:rsidR="0040692F" w:rsidRPr="004C5E0E">
        <w:rPr>
          <w:rFonts w:cs="Arial"/>
        </w:rPr>
        <w:t xml:space="preserve"> JR</w:t>
      </w:r>
      <w:r w:rsidR="004962A5" w:rsidRPr="004C5E0E">
        <w:rPr>
          <w:rFonts w:cs="Arial"/>
        </w:rPr>
        <w:t>.</w:t>
      </w:r>
      <w:r w:rsidR="00E76FE6" w:rsidRPr="004C5E0E">
        <w:rPr>
          <w:rFonts w:cs="Arial"/>
        </w:rPr>
        <w:t xml:space="preserve"> </w:t>
      </w:r>
      <w:r w:rsidR="0040692F" w:rsidRPr="004C5E0E">
        <w:rPr>
          <w:rFonts w:cs="Arial"/>
        </w:rPr>
        <w:t>(</w:t>
      </w:r>
      <w:r w:rsidR="00E76FE6" w:rsidRPr="004C5E0E">
        <w:rPr>
          <w:rFonts w:cs="Arial"/>
        </w:rPr>
        <w:t>2011</w:t>
      </w:r>
      <w:r w:rsidR="0040692F" w:rsidRPr="004C5E0E">
        <w:rPr>
          <w:rFonts w:cs="Arial"/>
        </w:rPr>
        <w:t>)</w:t>
      </w:r>
      <w:r w:rsidR="00E76FE6" w:rsidRPr="004C5E0E">
        <w:rPr>
          <w:rFonts w:cs="Arial"/>
        </w:rPr>
        <w:t xml:space="preserve"> Natural se</w:t>
      </w:r>
      <w:r w:rsidR="00A67B3F" w:rsidRPr="004C5E0E">
        <w:rPr>
          <w:rFonts w:cs="Arial"/>
        </w:rPr>
        <w:t>lection on gall size: Natural selection in the wild: v</w:t>
      </w:r>
      <w:r w:rsidR="00E76FE6" w:rsidRPr="004C5E0E">
        <w:rPr>
          <w:rFonts w:cs="Arial"/>
        </w:rPr>
        <w:t xml:space="preserve">ariable contributions of individual host plants to landscape wide patterns. </w:t>
      </w:r>
      <w:r w:rsidR="00FC4728" w:rsidRPr="004C5E0E">
        <w:rPr>
          <w:rFonts w:cs="Arial"/>
          <w:b/>
          <w:i/>
        </w:rPr>
        <w:t>Evolution</w:t>
      </w:r>
      <w:r w:rsidR="00FC4728" w:rsidRPr="004C5E0E">
        <w:rPr>
          <w:rFonts w:cs="Arial"/>
        </w:rPr>
        <w:t xml:space="preserve"> 65:</w:t>
      </w:r>
      <w:r w:rsidR="00E76FE6" w:rsidRPr="004C5E0E">
        <w:rPr>
          <w:rFonts w:cs="Arial"/>
        </w:rPr>
        <w:t>3543-3557.</w:t>
      </w:r>
    </w:p>
    <w:p w14:paraId="5472E7AA" w14:textId="77777777" w:rsidR="00E76FE6" w:rsidRPr="004C5E0E" w:rsidRDefault="00E76FE6" w:rsidP="00A65604">
      <w:pPr>
        <w:ind w:left="720" w:hanging="720"/>
        <w:jc w:val="both"/>
        <w:rPr>
          <w:rFonts w:cs="Arial"/>
        </w:rPr>
      </w:pPr>
    </w:p>
    <w:p w14:paraId="572E52D4" w14:textId="61309B0F" w:rsidR="00B60994" w:rsidRPr="004C5E0E" w:rsidRDefault="00684B72" w:rsidP="00A65604">
      <w:pPr>
        <w:ind w:left="720" w:hanging="720"/>
        <w:jc w:val="both"/>
        <w:rPr>
          <w:rFonts w:cs="Arial"/>
          <w:b/>
          <w:i/>
        </w:rPr>
      </w:pPr>
      <w:r w:rsidRPr="004C5E0E">
        <w:rPr>
          <w:rFonts w:cs="Arial"/>
          <w:b/>
          <w:i/>
        </w:rPr>
        <w:t>2009</w:t>
      </w:r>
      <w:r w:rsidR="00DC68B3" w:rsidRPr="004C5E0E">
        <w:rPr>
          <w:rFonts w:cs="Arial"/>
          <w:b/>
          <w:i/>
        </w:rPr>
        <w:t>-2010</w:t>
      </w:r>
    </w:p>
    <w:p w14:paraId="272C6256" w14:textId="77777777" w:rsidR="00DC68B3" w:rsidRPr="004C5E0E" w:rsidRDefault="00DC68B3" w:rsidP="00A65604">
      <w:pPr>
        <w:ind w:left="720" w:hanging="720"/>
        <w:jc w:val="both"/>
        <w:rPr>
          <w:rFonts w:cs="Arial"/>
          <w:b/>
          <w:i/>
        </w:rPr>
      </w:pPr>
    </w:p>
    <w:p w14:paraId="6DF7E7A4" w14:textId="77777777" w:rsidR="004962A5" w:rsidRPr="004C5E0E" w:rsidRDefault="00786151" w:rsidP="0040692F">
      <w:pPr>
        <w:ind w:left="720" w:hanging="720"/>
        <w:jc w:val="both"/>
      </w:pPr>
      <w:r w:rsidRPr="004C5E0E">
        <w:rPr>
          <w:bCs/>
        </w:rPr>
        <w:t xml:space="preserve">(3) </w:t>
      </w:r>
      <w:r w:rsidR="0040692F" w:rsidRPr="004C5E0E">
        <w:rPr>
          <w:bCs/>
        </w:rPr>
        <w:t>Forbes, AA</w:t>
      </w:r>
      <w:r w:rsidR="00A65604" w:rsidRPr="004C5E0E">
        <w:rPr>
          <w:b/>
          <w:bCs/>
          <w:vertAlign w:val="superscript"/>
        </w:rPr>
        <w:t>‡</w:t>
      </w:r>
      <w:r w:rsidR="00E76FE6" w:rsidRPr="004C5E0E">
        <w:rPr>
          <w:bCs/>
        </w:rPr>
        <w:t xml:space="preserve">, </w:t>
      </w:r>
      <w:r w:rsidR="00E76FE6" w:rsidRPr="004C5E0E">
        <w:rPr>
          <w:b/>
          <w:bCs/>
        </w:rPr>
        <w:t>Hood</w:t>
      </w:r>
      <w:r w:rsidR="0040692F" w:rsidRPr="004C5E0E">
        <w:rPr>
          <w:b/>
          <w:bCs/>
        </w:rPr>
        <w:t xml:space="preserve"> GR</w:t>
      </w:r>
      <w:r w:rsidR="00A65604" w:rsidRPr="004C5E0E">
        <w:rPr>
          <w:b/>
          <w:bCs/>
          <w:vertAlign w:val="superscript"/>
        </w:rPr>
        <w:t>‡</w:t>
      </w:r>
      <w:r w:rsidR="0040692F" w:rsidRPr="004C5E0E">
        <w:rPr>
          <w:bCs/>
        </w:rPr>
        <w:t xml:space="preserve">, </w:t>
      </w:r>
      <w:r w:rsidR="00FC4728" w:rsidRPr="004C5E0E">
        <w:rPr>
          <w:bCs/>
        </w:rPr>
        <w:t>Powell</w:t>
      </w:r>
      <w:r w:rsidR="0040692F" w:rsidRPr="004C5E0E">
        <w:rPr>
          <w:bCs/>
        </w:rPr>
        <w:t xml:space="preserve"> THQ</w:t>
      </w:r>
      <w:r w:rsidR="00FC4728" w:rsidRPr="004C5E0E">
        <w:rPr>
          <w:bCs/>
        </w:rPr>
        <w:t xml:space="preserve">, </w:t>
      </w:r>
      <w:r w:rsidR="00E76FE6" w:rsidRPr="004C5E0E">
        <w:rPr>
          <w:bCs/>
        </w:rPr>
        <w:t>Feder</w:t>
      </w:r>
      <w:r w:rsidR="006168EF" w:rsidRPr="004C5E0E">
        <w:rPr>
          <w:bCs/>
        </w:rPr>
        <w:t xml:space="preserve"> JL</w:t>
      </w:r>
      <w:r w:rsidR="004962A5" w:rsidRPr="004C5E0E">
        <w:rPr>
          <w:bCs/>
        </w:rPr>
        <w:t>.</w:t>
      </w:r>
      <w:r w:rsidR="0040692F" w:rsidRPr="004C5E0E">
        <w:rPr>
          <w:bCs/>
        </w:rPr>
        <w:t xml:space="preserve"> (2010)</w:t>
      </w:r>
      <w:r w:rsidR="006168EF" w:rsidRPr="004C5E0E">
        <w:rPr>
          <w:bCs/>
        </w:rPr>
        <w:t xml:space="preserve"> </w:t>
      </w:r>
      <w:r w:rsidR="00E76FE6" w:rsidRPr="004C5E0E">
        <w:rPr>
          <w:bCs/>
        </w:rPr>
        <w:t xml:space="preserve">Geographic ranges and host breadths of parasitoid wasps associated with </w:t>
      </w:r>
      <w:r w:rsidR="00E76FE6" w:rsidRPr="004C5E0E">
        <w:rPr>
          <w:bCs/>
          <w:i/>
        </w:rPr>
        <w:t xml:space="preserve">Rhagoletis pomonella </w:t>
      </w:r>
      <w:r w:rsidR="00E76FE6" w:rsidRPr="004C5E0E">
        <w:rPr>
          <w:bCs/>
        </w:rPr>
        <w:t xml:space="preserve">(Diptera: Tephritidae) species complex.  </w:t>
      </w:r>
      <w:r w:rsidR="00E76FE6" w:rsidRPr="004C5E0E">
        <w:rPr>
          <w:b/>
          <w:bCs/>
          <w:i/>
        </w:rPr>
        <w:t>Annals of the Entomo</w:t>
      </w:r>
      <w:r w:rsidR="00FC4728" w:rsidRPr="004C5E0E">
        <w:rPr>
          <w:b/>
          <w:bCs/>
          <w:i/>
        </w:rPr>
        <w:t>logical Society of America</w:t>
      </w:r>
      <w:r w:rsidR="00FC4728" w:rsidRPr="004C5E0E">
        <w:rPr>
          <w:bCs/>
        </w:rPr>
        <w:t xml:space="preserve"> 103:</w:t>
      </w:r>
      <w:r w:rsidR="00E76FE6" w:rsidRPr="004C5E0E">
        <w:rPr>
          <w:bCs/>
        </w:rPr>
        <w:t>908-15.</w:t>
      </w:r>
      <w:r w:rsidR="00E76FE6" w:rsidRPr="004C5E0E">
        <w:rPr>
          <w:bCs/>
          <w:i/>
        </w:rPr>
        <w:t xml:space="preserve"> </w:t>
      </w:r>
      <w:r w:rsidR="00A65604" w:rsidRPr="004C5E0E">
        <w:rPr>
          <w:b/>
          <w:bCs/>
          <w:vertAlign w:val="superscript"/>
        </w:rPr>
        <w:t>‡</w:t>
      </w:r>
      <w:r w:rsidR="004962A5" w:rsidRPr="004C5E0E">
        <w:t xml:space="preserve">Equal author </w:t>
      </w:r>
      <w:r w:rsidR="00A65604" w:rsidRPr="004C5E0E">
        <w:t>contribution</w:t>
      </w:r>
    </w:p>
    <w:p w14:paraId="69939355" w14:textId="40FDE583" w:rsidR="00E76FE6" w:rsidRPr="004C5E0E" w:rsidRDefault="00E76FE6" w:rsidP="0040692F">
      <w:pPr>
        <w:ind w:left="720" w:hanging="720"/>
        <w:jc w:val="both"/>
        <w:rPr>
          <w:bCs/>
        </w:rPr>
      </w:pPr>
    </w:p>
    <w:p w14:paraId="5D881E63" w14:textId="675AAFF3" w:rsidR="00E76FE6" w:rsidRPr="004C5E0E" w:rsidRDefault="00786151" w:rsidP="00A65604">
      <w:pPr>
        <w:ind w:left="720" w:hanging="720"/>
        <w:jc w:val="both"/>
        <w:rPr>
          <w:bCs/>
        </w:rPr>
      </w:pPr>
      <w:r w:rsidRPr="004C5E0E">
        <w:rPr>
          <w:rFonts w:cs="Arial"/>
        </w:rPr>
        <w:t>(2)</w:t>
      </w:r>
      <w:r w:rsidRPr="004C5E0E">
        <w:rPr>
          <w:rFonts w:cs="Arial"/>
          <w:b/>
        </w:rPr>
        <w:t xml:space="preserve"> </w:t>
      </w:r>
      <w:r w:rsidR="0040692F" w:rsidRPr="004C5E0E">
        <w:rPr>
          <w:rFonts w:cs="Arial"/>
          <w:b/>
        </w:rPr>
        <w:t>Hood G</w:t>
      </w:r>
      <w:r w:rsidR="00E76FE6" w:rsidRPr="004C5E0E">
        <w:rPr>
          <w:rFonts w:cs="Arial"/>
          <w:b/>
        </w:rPr>
        <w:t>R</w:t>
      </w:r>
      <w:r w:rsidR="0040692F" w:rsidRPr="004C5E0E">
        <w:rPr>
          <w:rFonts w:cs="Arial"/>
        </w:rPr>
        <w:t>,</w:t>
      </w:r>
      <w:r w:rsidR="00E76FE6" w:rsidRPr="004C5E0E">
        <w:rPr>
          <w:rFonts w:cs="Arial"/>
        </w:rPr>
        <w:t xml:space="preserve"> Ott</w:t>
      </w:r>
      <w:r w:rsidR="0040692F" w:rsidRPr="004C5E0E">
        <w:rPr>
          <w:rFonts w:cs="Arial"/>
        </w:rPr>
        <w:t xml:space="preserve"> JR</w:t>
      </w:r>
      <w:r w:rsidR="004962A5" w:rsidRPr="004C5E0E">
        <w:rPr>
          <w:rFonts w:cs="Arial"/>
        </w:rPr>
        <w:t>.</w:t>
      </w:r>
      <w:r w:rsidR="00E76FE6" w:rsidRPr="004C5E0E">
        <w:rPr>
          <w:rFonts w:cs="Arial"/>
        </w:rPr>
        <w:t xml:space="preserve"> </w:t>
      </w:r>
      <w:r w:rsidR="0040692F" w:rsidRPr="004C5E0E">
        <w:rPr>
          <w:rFonts w:cs="Arial"/>
        </w:rPr>
        <w:t>(2009)</w:t>
      </w:r>
      <w:r w:rsidR="00E76FE6" w:rsidRPr="004C5E0E">
        <w:rPr>
          <w:rFonts w:cs="Arial"/>
        </w:rPr>
        <w:t xml:space="preserve"> Developmental plasticity and reduced susceptibility to natural enemies following host plant defoliation in a specia</w:t>
      </w:r>
      <w:r w:rsidR="00FC4728" w:rsidRPr="004C5E0E">
        <w:rPr>
          <w:rFonts w:cs="Arial"/>
        </w:rPr>
        <w:t xml:space="preserve">lized herbivore. </w:t>
      </w:r>
      <w:r w:rsidR="00FC4728" w:rsidRPr="004C5E0E">
        <w:rPr>
          <w:rFonts w:cs="Arial"/>
          <w:b/>
          <w:i/>
        </w:rPr>
        <w:t>Oecologia</w:t>
      </w:r>
      <w:r w:rsidR="00FC4728" w:rsidRPr="004C5E0E">
        <w:rPr>
          <w:rFonts w:cs="Arial"/>
        </w:rPr>
        <w:t xml:space="preserve"> 162:</w:t>
      </w:r>
      <w:r w:rsidR="00E76FE6" w:rsidRPr="004C5E0E">
        <w:rPr>
          <w:rFonts w:cs="Arial"/>
        </w:rPr>
        <w:t xml:space="preserve">673-83.  </w:t>
      </w:r>
    </w:p>
    <w:p w14:paraId="4A029521" w14:textId="47E29898" w:rsidR="00E76FE6" w:rsidRPr="004C5E0E" w:rsidRDefault="00E76FE6" w:rsidP="00345FF4">
      <w:pPr>
        <w:tabs>
          <w:tab w:val="left" w:pos="720"/>
          <w:tab w:val="left" w:pos="6430"/>
        </w:tabs>
        <w:ind w:left="720" w:hanging="720"/>
        <w:jc w:val="both"/>
        <w:rPr>
          <w:bCs/>
        </w:rPr>
      </w:pPr>
      <w:r w:rsidRPr="004C5E0E">
        <w:rPr>
          <w:bCs/>
        </w:rPr>
        <w:tab/>
      </w:r>
      <w:r w:rsidR="00345FF4" w:rsidRPr="004C5E0E">
        <w:rPr>
          <w:bCs/>
        </w:rPr>
        <w:tab/>
      </w:r>
    </w:p>
    <w:p w14:paraId="601FF2AC" w14:textId="4AF5CD82" w:rsidR="00375638" w:rsidRPr="004C5E0E" w:rsidRDefault="00786151" w:rsidP="00A65604">
      <w:pPr>
        <w:ind w:left="720" w:hanging="720"/>
        <w:jc w:val="both"/>
        <w:rPr>
          <w:bCs/>
        </w:rPr>
      </w:pPr>
      <w:r w:rsidRPr="004C5E0E">
        <w:rPr>
          <w:bCs/>
        </w:rPr>
        <w:t xml:space="preserve">(1) </w:t>
      </w:r>
      <w:r w:rsidR="0040692F" w:rsidRPr="004C5E0E">
        <w:rPr>
          <w:bCs/>
        </w:rPr>
        <w:t xml:space="preserve">Farallo VR, </w:t>
      </w:r>
      <w:r w:rsidR="00E76FE6" w:rsidRPr="004C5E0E">
        <w:rPr>
          <w:bCs/>
        </w:rPr>
        <w:t>Swanson</w:t>
      </w:r>
      <w:r w:rsidR="0040692F" w:rsidRPr="004C5E0E">
        <w:rPr>
          <w:bCs/>
        </w:rPr>
        <w:t xml:space="preserve"> RL</w:t>
      </w:r>
      <w:r w:rsidR="00E76FE6" w:rsidRPr="004C5E0E">
        <w:rPr>
          <w:bCs/>
        </w:rPr>
        <w:t xml:space="preserve">, </w:t>
      </w:r>
      <w:r w:rsidR="00E76FE6" w:rsidRPr="004C5E0E">
        <w:rPr>
          <w:b/>
          <w:bCs/>
        </w:rPr>
        <w:t>Hood</w:t>
      </w:r>
      <w:r w:rsidR="0040692F" w:rsidRPr="004C5E0E">
        <w:rPr>
          <w:b/>
          <w:bCs/>
        </w:rPr>
        <w:t xml:space="preserve"> GR</w:t>
      </w:r>
      <w:r w:rsidR="00E76FE6" w:rsidRPr="004C5E0E">
        <w:rPr>
          <w:b/>
          <w:bCs/>
        </w:rPr>
        <w:t xml:space="preserve">, </w:t>
      </w:r>
      <w:r w:rsidR="00FC4728" w:rsidRPr="004C5E0E">
        <w:rPr>
          <w:bCs/>
        </w:rPr>
        <w:t>Troy</w:t>
      </w:r>
      <w:r w:rsidR="0040692F" w:rsidRPr="004C5E0E">
        <w:rPr>
          <w:bCs/>
        </w:rPr>
        <w:t xml:space="preserve"> JR</w:t>
      </w:r>
      <w:r w:rsidR="00FC4728" w:rsidRPr="004C5E0E">
        <w:rPr>
          <w:bCs/>
        </w:rPr>
        <w:t xml:space="preserve">, </w:t>
      </w:r>
      <w:r w:rsidR="00E76FE6" w:rsidRPr="004C5E0E">
        <w:rPr>
          <w:bCs/>
        </w:rPr>
        <w:t>Forstner</w:t>
      </w:r>
      <w:r w:rsidR="0040692F" w:rsidRPr="004C5E0E">
        <w:rPr>
          <w:bCs/>
        </w:rPr>
        <w:t xml:space="preserve"> MJ</w:t>
      </w:r>
      <w:r w:rsidR="004962A5" w:rsidRPr="004C5E0E">
        <w:rPr>
          <w:bCs/>
        </w:rPr>
        <w:t>.</w:t>
      </w:r>
      <w:r w:rsidR="00E76FE6" w:rsidRPr="004C5E0E">
        <w:rPr>
          <w:bCs/>
        </w:rPr>
        <w:t xml:space="preserve"> </w:t>
      </w:r>
      <w:r w:rsidR="00684B72" w:rsidRPr="004C5E0E">
        <w:rPr>
          <w:bCs/>
        </w:rPr>
        <w:t>(2009</w:t>
      </w:r>
      <w:r w:rsidR="0040692F" w:rsidRPr="004C5E0E">
        <w:rPr>
          <w:bCs/>
        </w:rPr>
        <w:t>)</w:t>
      </w:r>
      <w:r w:rsidR="00E76FE6" w:rsidRPr="004C5E0E">
        <w:rPr>
          <w:bCs/>
        </w:rPr>
        <w:t xml:space="preserve"> New county records for the Mediterranean house gecko (</w:t>
      </w:r>
      <w:r w:rsidR="00E76FE6" w:rsidRPr="004C5E0E">
        <w:rPr>
          <w:bCs/>
          <w:i/>
        </w:rPr>
        <w:t>Hemidactylus tur</w:t>
      </w:r>
      <w:r w:rsidR="00756032" w:rsidRPr="004C5E0E">
        <w:rPr>
          <w:bCs/>
          <w:i/>
        </w:rPr>
        <w:t>c</w:t>
      </w:r>
      <w:r w:rsidR="00E76FE6" w:rsidRPr="004C5E0E">
        <w:rPr>
          <w:bCs/>
          <w:i/>
        </w:rPr>
        <w:t>icus</w:t>
      </w:r>
      <w:r w:rsidR="00E76FE6" w:rsidRPr="004C5E0E">
        <w:rPr>
          <w:bCs/>
        </w:rPr>
        <w:t>) in Central Texas with comments on human mediated dispersal.  Applied Herpetology 6:196-198.</w:t>
      </w:r>
    </w:p>
    <w:p w14:paraId="44AD889A" w14:textId="77777777" w:rsidR="00375638" w:rsidRPr="004C5E0E" w:rsidRDefault="00375638" w:rsidP="00F378AA">
      <w:pPr>
        <w:spacing w:line="200" w:lineRule="exact"/>
        <w:ind w:left="720" w:hanging="720"/>
        <w:jc w:val="both"/>
        <w:rPr>
          <w:bCs/>
        </w:rPr>
      </w:pPr>
    </w:p>
    <w:p w14:paraId="505E46CC" w14:textId="7C608771" w:rsidR="00375638" w:rsidRPr="004C5E0E" w:rsidRDefault="00DC68B3" w:rsidP="00A65604">
      <w:pPr>
        <w:ind w:left="720" w:hanging="720"/>
        <w:jc w:val="both"/>
        <w:rPr>
          <w:bCs/>
        </w:rPr>
      </w:pPr>
      <w:r w:rsidRPr="004C5E0E">
        <w:rPr>
          <w:b/>
          <w:bCs/>
          <w:i/>
        </w:rPr>
        <w:t>In Preparation</w:t>
      </w:r>
      <w:r w:rsidR="00690F1B" w:rsidRPr="004C5E0E">
        <w:rPr>
          <w:bCs/>
        </w:rPr>
        <w:t xml:space="preserve"> (</w:t>
      </w:r>
      <w:r w:rsidR="00953079" w:rsidRPr="004C5E0E">
        <w:rPr>
          <w:bCs/>
        </w:rPr>
        <w:t xml:space="preserve">draft </w:t>
      </w:r>
      <w:r w:rsidR="00690F1B" w:rsidRPr="004C5E0E">
        <w:rPr>
          <w:bCs/>
        </w:rPr>
        <w:t>of manuscript available upon request)</w:t>
      </w:r>
    </w:p>
    <w:p w14:paraId="48F8F69F" w14:textId="50F016EC" w:rsidR="0045022C" w:rsidRPr="004C5E0E" w:rsidRDefault="0045022C" w:rsidP="006F4CCA">
      <w:pPr>
        <w:jc w:val="both"/>
        <w:rPr>
          <w:bCs/>
        </w:rPr>
      </w:pPr>
    </w:p>
    <w:p w14:paraId="22032648" w14:textId="0E4EA339" w:rsidR="0050414C" w:rsidRPr="004C5E0E" w:rsidRDefault="0050414C" w:rsidP="00147C53">
      <w:pPr>
        <w:ind w:left="720" w:hanging="720"/>
        <w:jc w:val="both"/>
        <w:rPr>
          <w:color w:val="000000"/>
        </w:rPr>
      </w:pPr>
      <w:r w:rsidRPr="004C5E0E">
        <w:rPr>
          <w:color w:val="000000"/>
        </w:rPr>
        <w:t xml:space="preserve">Milnes JM, Yee WL, Rose A, Bush MR, </w:t>
      </w:r>
      <w:r w:rsidRPr="004C5E0E">
        <w:rPr>
          <w:b/>
          <w:color w:val="000000"/>
        </w:rPr>
        <w:t>Hood GR</w:t>
      </w:r>
      <w:r w:rsidRPr="004C5E0E">
        <w:rPr>
          <w:color w:val="000000"/>
        </w:rPr>
        <w:t xml:space="preserve">, Goughnour RB, James TS, Schwarz JJ, LaBelle J, Feder JL. </w:t>
      </w:r>
      <w:r w:rsidRPr="00E87939">
        <w:rPr>
          <w:i/>
          <w:color w:val="000000"/>
        </w:rPr>
        <w:t>Rhagoletis pomonella</w:t>
      </w:r>
      <w:r w:rsidRPr="004C5E0E">
        <w:rPr>
          <w:color w:val="000000"/>
        </w:rPr>
        <w:t xml:space="preserve"> </w:t>
      </w:r>
      <w:r w:rsidR="008A0124" w:rsidRPr="004C5E0E">
        <w:rPr>
          <w:color w:val="000000"/>
        </w:rPr>
        <w:t>(Diptera: Tephritidae) infesting rose hip (</w:t>
      </w:r>
      <w:r w:rsidR="008A0124" w:rsidRPr="00E87939">
        <w:rPr>
          <w:i/>
          <w:color w:val="000000"/>
        </w:rPr>
        <w:t>Rosa nutkana</w:t>
      </w:r>
      <w:r w:rsidR="008A0124" w:rsidRPr="004C5E0E">
        <w:rPr>
          <w:color w:val="000000"/>
        </w:rPr>
        <w:t xml:space="preserve">): a new host record in the Pacific Northwest USA. </w:t>
      </w:r>
    </w:p>
    <w:p w14:paraId="4DE2E292" w14:textId="77777777" w:rsidR="00556E26" w:rsidRPr="004C5E0E" w:rsidRDefault="00556E26" w:rsidP="00E87939">
      <w:pPr>
        <w:jc w:val="both"/>
        <w:rPr>
          <w:b/>
          <w:color w:val="000000"/>
        </w:rPr>
      </w:pPr>
    </w:p>
    <w:p w14:paraId="39617138" w14:textId="3C596E22" w:rsidR="00740124" w:rsidRPr="004C5E0E" w:rsidRDefault="00BF2DC5" w:rsidP="00147C53">
      <w:pPr>
        <w:ind w:left="720" w:hanging="720"/>
        <w:jc w:val="both"/>
        <w:rPr>
          <w:color w:val="000000"/>
        </w:rPr>
      </w:pPr>
      <w:r w:rsidRPr="004C5E0E">
        <w:rPr>
          <w:b/>
          <w:color w:val="000000"/>
        </w:rPr>
        <w:t>Hood</w:t>
      </w:r>
      <w:r w:rsidR="00AE06B5" w:rsidRPr="004C5E0E">
        <w:rPr>
          <w:b/>
          <w:color w:val="000000"/>
        </w:rPr>
        <w:t xml:space="preserve"> GR</w:t>
      </w:r>
      <w:r w:rsidRPr="004C5E0E">
        <w:rPr>
          <w:b/>
          <w:color w:val="000000"/>
        </w:rPr>
        <w:t xml:space="preserve">, </w:t>
      </w:r>
      <w:r w:rsidR="00690F1B" w:rsidRPr="004C5E0E">
        <w:rPr>
          <w:color w:val="000000"/>
        </w:rPr>
        <w:t>Powell</w:t>
      </w:r>
      <w:r w:rsidR="00AE06B5" w:rsidRPr="004C5E0E">
        <w:rPr>
          <w:color w:val="000000"/>
        </w:rPr>
        <w:t xml:space="preserve"> THQ, </w:t>
      </w:r>
      <w:r w:rsidR="00690F1B" w:rsidRPr="004C5E0E">
        <w:rPr>
          <w:color w:val="000000"/>
        </w:rPr>
        <w:t>Sim</w:t>
      </w:r>
      <w:r w:rsidR="00AE06B5" w:rsidRPr="004C5E0E">
        <w:rPr>
          <w:color w:val="000000"/>
        </w:rPr>
        <w:t xml:space="preserve"> SB, </w:t>
      </w:r>
      <w:r w:rsidR="00690F1B" w:rsidRPr="004C5E0E">
        <w:rPr>
          <w:color w:val="000000"/>
        </w:rPr>
        <w:t>Linn</w:t>
      </w:r>
      <w:r w:rsidR="00AE06B5" w:rsidRPr="004C5E0E">
        <w:rPr>
          <w:color w:val="000000"/>
        </w:rPr>
        <w:t xml:space="preserve"> Jr. C, </w:t>
      </w:r>
      <w:r w:rsidR="00690F1B" w:rsidRPr="004C5E0E">
        <w:rPr>
          <w:color w:val="000000"/>
        </w:rPr>
        <w:t>Doellman</w:t>
      </w:r>
      <w:r w:rsidR="00AE06B5" w:rsidRPr="004C5E0E">
        <w:rPr>
          <w:color w:val="000000"/>
        </w:rPr>
        <w:t xml:space="preserve"> MM, </w:t>
      </w:r>
      <w:r w:rsidR="00690F1B" w:rsidRPr="004C5E0E">
        <w:rPr>
          <w:color w:val="000000"/>
        </w:rPr>
        <w:t>Glover</w:t>
      </w:r>
      <w:r w:rsidR="00AE06B5" w:rsidRPr="004C5E0E">
        <w:rPr>
          <w:color w:val="000000"/>
        </w:rPr>
        <w:t xml:space="preserve"> M, </w:t>
      </w:r>
      <w:r w:rsidR="00690F1B" w:rsidRPr="004C5E0E">
        <w:rPr>
          <w:color w:val="000000"/>
        </w:rPr>
        <w:t>Yee</w:t>
      </w:r>
      <w:r w:rsidR="00AE06B5" w:rsidRPr="004C5E0E">
        <w:rPr>
          <w:color w:val="000000"/>
        </w:rPr>
        <w:t xml:space="preserve"> WL, </w:t>
      </w:r>
      <w:r w:rsidR="00690F1B" w:rsidRPr="004C5E0E">
        <w:rPr>
          <w:color w:val="000000"/>
        </w:rPr>
        <w:t>Schwarz</w:t>
      </w:r>
      <w:r w:rsidR="00AE06B5" w:rsidRPr="004C5E0E">
        <w:rPr>
          <w:color w:val="000000"/>
        </w:rPr>
        <w:t xml:space="preserve"> D, </w:t>
      </w:r>
      <w:r w:rsidR="00690F1B" w:rsidRPr="004C5E0E">
        <w:rPr>
          <w:color w:val="000000"/>
        </w:rPr>
        <w:t>Goughnour</w:t>
      </w:r>
      <w:r w:rsidR="00AE06B5" w:rsidRPr="004C5E0E">
        <w:rPr>
          <w:color w:val="000000"/>
        </w:rPr>
        <w:t xml:space="preserve"> RB, </w:t>
      </w:r>
      <w:r w:rsidR="00690F1B" w:rsidRPr="004C5E0E">
        <w:rPr>
          <w:color w:val="000000"/>
        </w:rPr>
        <w:t>Smith</w:t>
      </w:r>
      <w:r w:rsidR="00AE06B5" w:rsidRPr="004C5E0E">
        <w:rPr>
          <w:color w:val="000000"/>
        </w:rPr>
        <w:t xml:space="preserve"> JJ</w:t>
      </w:r>
      <w:r w:rsidR="00690F1B" w:rsidRPr="004C5E0E">
        <w:rPr>
          <w:color w:val="000000"/>
        </w:rPr>
        <w:t>,</w:t>
      </w:r>
      <w:r w:rsidR="00AE06B5" w:rsidRPr="004C5E0E">
        <w:rPr>
          <w:color w:val="000000"/>
        </w:rPr>
        <w:t xml:space="preserve"> </w:t>
      </w:r>
      <w:r w:rsidR="00690F1B" w:rsidRPr="004C5E0E">
        <w:rPr>
          <w:color w:val="000000"/>
        </w:rPr>
        <w:t>Feder</w:t>
      </w:r>
      <w:r w:rsidR="00AE06B5" w:rsidRPr="004C5E0E">
        <w:rPr>
          <w:color w:val="000000"/>
        </w:rPr>
        <w:t xml:space="preserve"> JL</w:t>
      </w:r>
      <w:r w:rsidR="00690F1B" w:rsidRPr="004C5E0E">
        <w:rPr>
          <w:color w:val="000000"/>
        </w:rPr>
        <w:t xml:space="preserve">. Genetic and behavioral evidence for multiple introductions of </w:t>
      </w:r>
      <w:r w:rsidR="00690F1B" w:rsidRPr="004C5E0E">
        <w:rPr>
          <w:i/>
          <w:color w:val="000000"/>
        </w:rPr>
        <w:t>Rhagoletis pomonella</w:t>
      </w:r>
      <w:r w:rsidR="00690F1B" w:rsidRPr="004C5E0E">
        <w:rPr>
          <w:color w:val="000000"/>
        </w:rPr>
        <w:t xml:space="preserve"> (Diptera: Tephritidae) in the western United States. </w:t>
      </w:r>
    </w:p>
    <w:p w14:paraId="083088C7" w14:textId="77777777" w:rsidR="00F10097" w:rsidRPr="004C5E0E" w:rsidRDefault="00F10097" w:rsidP="00B9245F">
      <w:pPr>
        <w:jc w:val="both"/>
        <w:rPr>
          <w:color w:val="000000"/>
        </w:rPr>
      </w:pPr>
    </w:p>
    <w:p w14:paraId="0B0B423B" w14:textId="1FD729F5" w:rsidR="0033709D" w:rsidRPr="004C5E0E" w:rsidRDefault="0033709D" w:rsidP="00D82E87">
      <w:pPr>
        <w:ind w:left="720" w:hanging="720"/>
        <w:jc w:val="both"/>
        <w:rPr>
          <w:color w:val="000000"/>
        </w:rPr>
      </w:pPr>
      <w:r w:rsidRPr="004C5E0E">
        <w:rPr>
          <w:color w:val="000000"/>
        </w:rPr>
        <w:t xml:space="preserve">Egan SP, Boschert C, Comerford M, Burns M, </w:t>
      </w:r>
      <w:r w:rsidR="00D82E87" w:rsidRPr="004C5E0E">
        <w:rPr>
          <w:color w:val="000000"/>
        </w:rPr>
        <w:t xml:space="preserve">Drummond J, Elshahat E, Fordyce J, Forister M, Graham A, </w:t>
      </w:r>
      <w:r w:rsidR="00D82E87" w:rsidRPr="004C5E0E">
        <w:rPr>
          <w:b/>
          <w:color w:val="000000"/>
        </w:rPr>
        <w:t>Hood GR</w:t>
      </w:r>
      <w:r w:rsidR="00D82E87" w:rsidRPr="004C5E0E">
        <w:rPr>
          <w:color w:val="000000"/>
        </w:rPr>
        <w:t xml:space="preserve">, Howe-Kerr L, Pinto P, Shzu S, Wice E, Zhang L. Niche width and range size predict host shifts across North American leaf beetles. </w:t>
      </w:r>
    </w:p>
    <w:p w14:paraId="46F0AD49" w14:textId="77777777" w:rsidR="00982D5D" w:rsidRPr="004C5E0E" w:rsidRDefault="00982D5D" w:rsidP="00D82E87">
      <w:pPr>
        <w:ind w:left="720" w:hanging="720"/>
        <w:jc w:val="both"/>
        <w:rPr>
          <w:color w:val="000000"/>
        </w:rPr>
      </w:pPr>
    </w:p>
    <w:p w14:paraId="7082D10E" w14:textId="77777777" w:rsidR="00982D5D" w:rsidRPr="004C5E0E" w:rsidRDefault="00982D5D" w:rsidP="00982D5D">
      <w:pPr>
        <w:ind w:left="720" w:hanging="720"/>
        <w:jc w:val="both"/>
        <w:rPr>
          <w:i/>
          <w:color w:val="000000"/>
        </w:rPr>
      </w:pPr>
      <w:r w:rsidRPr="004C5E0E">
        <w:rPr>
          <w:color w:val="000000"/>
        </w:rPr>
        <w:t xml:space="preserve">Egan SP, </w:t>
      </w:r>
      <w:r w:rsidRPr="004C5E0E">
        <w:rPr>
          <w:b/>
          <w:color w:val="000000"/>
        </w:rPr>
        <w:t>Hood GR</w:t>
      </w:r>
      <w:r w:rsidRPr="004C5E0E">
        <w:rPr>
          <w:color w:val="000000"/>
        </w:rPr>
        <w:t>, Zhang L, Comerford C, Weinersmith C. A review of the eco-evolutionary impacts of border barriers on natural populations</w:t>
      </w:r>
      <w:r w:rsidRPr="004C5E0E">
        <w:rPr>
          <w:i/>
          <w:color w:val="000000"/>
        </w:rPr>
        <w:t xml:space="preserve">. </w:t>
      </w:r>
    </w:p>
    <w:p w14:paraId="49F88116" w14:textId="77777777" w:rsidR="0033709D" w:rsidRPr="004C5E0E" w:rsidRDefault="0033709D" w:rsidP="00E62080">
      <w:pPr>
        <w:jc w:val="both"/>
        <w:rPr>
          <w:color w:val="000000"/>
        </w:rPr>
      </w:pPr>
    </w:p>
    <w:p w14:paraId="6A414AA8" w14:textId="2C4D8111" w:rsidR="002D2876" w:rsidRPr="004C5E0E" w:rsidRDefault="00AE06B5" w:rsidP="00FC4728">
      <w:pPr>
        <w:ind w:left="720" w:hanging="720"/>
        <w:jc w:val="both"/>
        <w:rPr>
          <w:color w:val="000000"/>
        </w:rPr>
      </w:pPr>
      <w:r w:rsidRPr="004C5E0E">
        <w:rPr>
          <w:color w:val="000000"/>
        </w:rPr>
        <w:t>Egan SP</w:t>
      </w:r>
      <w:r w:rsidR="00690F1B" w:rsidRPr="004C5E0E">
        <w:rPr>
          <w:color w:val="000000"/>
        </w:rPr>
        <w:t xml:space="preserve">, </w:t>
      </w:r>
      <w:r w:rsidR="00690F1B" w:rsidRPr="004C5E0E">
        <w:rPr>
          <w:b/>
          <w:color w:val="000000"/>
        </w:rPr>
        <w:t>Hood</w:t>
      </w:r>
      <w:r w:rsidRPr="004C5E0E">
        <w:rPr>
          <w:b/>
          <w:color w:val="000000"/>
        </w:rPr>
        <w:t xml:space="preserve"> GR</w:t>
      </w:r>
      <w:r w:rsidRPr="004C5E0E">
        <w:rPr>
          <w:color w:val="000000"/>
        </w:rPr>
        <w:t xml:space="preserve">, </w:t>
      </w:r>
      <w:r w:rsidR="00690F1B" w:rsidRPr="004C5E0E">
        <w:rPr>
          <w:color w:val="000000"/>
        </w:rPr>
        <w:t>Feder</w:t>
      </w:r>
      <w:r w:rsidRPr="004C5E0E">
        <w:rPr>
          <w:color w:val="000000"/>
        </w:rPr>
        <w:t xml:space="preserve"> JL</w:t>
      </w:r>
      <w:r w:rsidR="00690F1B" w:rsidRPr="004C5E0E">
        <w:rPr>
          <w:color w:val="000000"/>
        </w:rPr>
        <w:t>. Ecological divergence promotes reproductive isolation across the genus </w:t>
      </w:r>
      <w:r w:rsidR="00690F1B" w:rsidRPr="004C5E0E">
        <w:rPr>
          <w:i/>
          <w:color w:val="000000"/>
        </w:rPr>
        <w:t>Rhagoletis</w:t>
      </w:r>
      <w:r w:rsidR="00690F1B" w:rsidRPr="004C5E0E">
        <w:rPr>
          <w:color w:val="000000"/>
        </w:rPr>
        <w:t>. </w:t>
      </w:r>
    </w:p>
    <w:p w14:paraId="2FE88D3A" w14:textId="3267323C" w:rsidR="00A242F7" w:rsidRPr="004C5E0E" w:rsidRDefault="00A242F7" w:rsidP="00846A46">
      <w:pPr>
        <w:jc w:val="both"/>
        <w:rPr>
          <w:bCs/>
        </w:rPr>
      </w:pPr>
    </w:p>
    <w:p w14:paraId="077EC6C3" w14:textId="77777777" w:rsidR="00A242F7" w:rsidRPr="004C5E0E" w:rsidRDefault="00A242F7" w:rsidP="00727C61">
      <w:pPr>
        <w:ind w:left="720" w:hanging="720"/>
        <w:jc w:val="both"/>
        <w:rPr>
          <w:rFonts w:cs="Arial"/>
          <w:b/>
          <w:i/>
        </w:rPr>
      </w:pPr>
      <w:r w:rsidRPr="004C5E0E">
        <w:rPr>
          <w:rFonts w:cs="Arial"/>
          <w:b/>
          <w:i/>
        </w:rPr>
        <w:t>Natural History Notes</w:t>
      </w:r>
    </w:p>
    <w:p w14:paraId="259BCE67" w14:textId="77777777" w:rsidR="00A242F7" w:rsidRPr="004C5E0E" w:rsidRDefault="00A242F7" w:rsidP="00727C61">
      <w:pPr>
        <w:spacing w:before="60"/>
        <w:contextualSpacing/>
        <w:jc w:val="both"/>
      </w:pPr>
    </w:p>
    <w:p w14:paraId="654A1BA9" w14:textId="641E5012" w:rsidR="00E76FE6" w:rsidRPr="004C5E0E" w:rsidRDefault="00E76FE6" w:rsidP="00727C61">
      <w:pPr>
        <w:spacing w:before="60"/>
        <w:ind w:left="720" w:hanging="720"/>
        <w:contextualSpacing/>
        <w:jc w:val="both"/>
      </w:pPr>
      <w:r w:rsidRPr="004C5E0E">
        <w:t>Swanson</w:t>
      </w:r>
      <w:r w:rsidR="00DD369E" w:rsidRPr="004C5E0E">
        <w:t xml:space="preserve"> R, Farallo VR, </w:t>
      </w:r>
      <w:r w:rsidRPr="004C5E0E">
        <w:t>Troy</w:t>
      </w:r>
      <w:r w:rsidR="00DD369E" w:rsidRPr="004C5E0E">
        <w:t xml:space="preserve"> JR</w:t>
      </w:r>
      <w:r w:rsidRPr="004C5E0E">
        <w:t xml:space="preserve">, </w:t>
      </w:r>
      <w:r w:rsidRPr="004C5E0E">
        <w:rPr>
          <w:b/>
        </w:rPr>
        <w:t>Hood</w:t>
      </w:r>
      <w:r w:rsidR="00DD369E" w:rsidRPr="004C5E0E">
        <w:rPr>
          <w:b/>
        </w:rPr>
        <w:t xml:space="preserve"> GR</w:t>
      </w:r>
      <w:r w:rsidRPr="004C5E0E">
        <w:t>,</w:t>
      </w:r>
      <w:r w:rsidR="00DD7DC8" w:rsidRPr="004C5E0E">
        <w:t xml:space="preserve"> </w:t>
      </w:r>
      <w:r w:rsidRPr="004C5E0E">
        <w:t>Forstner</w:t>
      </w:r>
      <w:r w:rsidR="00DD369E" w:rsidRPr="004C5E0E">
        <w:t xml:space="preserve"> MRJ</w:t>
      </w:r>
      <w:r w:rsidRPr="004C5E0E">
        <w:t xml:space="preserve"> </w:t>
      </w:r>
      <w:r w:rsidR="006168EF" w:rsidRPr="004C5E0E">
        <w:t>(2009)</w:t>
      </w:r>
      <w:r w:rsidRPr="004C5E0E">
        <w:t xml:space="preserve"> Geographic distribution. </w:t>
      </w:r>
      <w:r w:rsidRPr="004C5E0E">
        <w:rPr>
          <w:i/>
        </w:rPr>
        <w:t>Hemidactylus turcicus</w:t>
      </w:r>
      <w:r w:rsidRPr="004C5E0E">
        <w:t xml:space="preserve">. </w:t>
      </w:r>
      <w:r w:rsidRPr="004C5E0E">
        <w:rPr>
          <w:b/>
          <w:i/>
        </w:rPr>
        <w:t>Herpetological Review</w:t>
      </w:r>
      <w:r w:rsidR="00DD369E" w:rsidRPr="004C5E0E">
        <w:t xml:space="preserve"> 40:</w:t>
      </w:r>
      <w:r w:rsidRPr="004C5E0E">
        <w:t>443.</w:t>
      </w:r>
    </w:p>
    <w:p w14:paraId="6713FEDB" w14:textId="77777777" w:rsidR="00E76FE6" w:rsidRPr="004C5E0E" w:rsidRDefault="00E76FE6" w:rsidP="00727C61">
      <w:pPr>
        <w:ind w:left="720" w:hanging="720"/>
        <w:jc w:val="both"/>
        <w:rPr>
          <w:bCs/>
        </w:rPr>
      </w:pPr>
      <w:r w:rsidRPr="004C5E0E">
        <w:rPr>
          <w:rFonts w:cs="Arial"/>
        </w:rPr>
        <w:lastRenderedPageBreak/>
        <w:t xml:space="preserve">  </w:t>
      </w:r>
    </w:p>
    <w:p w14:paraId="0524F6F2" w14:textId="79F2A165" w:rsidR="00E76FE6" w:rsidRPr="004C5E0E" w:rsidRDefault="00DD369E" w:rsidP="00727C61">
      <w:pPr>
        <w:spacing w:before="60"/>
        <w:ind w:left="720" w:hanging="720"/>
        <w:contextualSpacing/>
        <w:jc w:val="both"/>
      </w:pPr>
      <w:r w:rsidRPr="004C5E0E">
        <w:t xml:space="preserve">Farallo VR, </w:t>
      </w:r>
      <w:r w:rsidR="00E76FE6" w:rsidRPr="004C5E0E">
        <w:t>Swanson</w:t>
      </w:r>
      <w:r w:rsidRPr="004C5E0E">
        <w:t xml:space="preserve"> R, </w:t>
      </w:r>
      <w:r w:rsidR="00E76FE6" w:rsidRPr="004C5E0E">
        <w:t>Troy</w:t>
      </w:r>
      <w:r w:rsidRPr="004C5E0E">
        <w:t xml:space="preserve"> JR</w:t>
      </w:r>
      <w:r w:rsidR="00E76FE6" w:rsidRPr="004C5E0E">
        <w:t xml:space="preserve">, </w:t>
      </w:r>
      <w:r w:rsidR="00E76FE6" w:rsidRPr="004C5E0E">
        <w:rPr>
          <w:b/>
        </w:rPr>
        <w:t>Hood</w:t>
      </w:r>
      <w:r w:rsidRPr="004C5E0E">
        <w:rPr>
          <w:b/>
        </w:rPr>
        <w:t xml:space="preserve"> GR</w:t>
      </w:r>
      <w:r w:rsidR="00DD7DC8" w:rsidRPr="004C5E0E">
        <w:t xml:space="preserve">, </w:t>
      </w:r>
      <w:r w:rsidR="00E76FE6" w:rsidRPr="004C5E0E">
        <w:t>Forstner</w:t>
      </w:r>
      <w:r w:rsidRPr="004C5E0E">
        <w:t xml:space="preserve"> MRJ</w:t>
      </w:r>
      <w:r w:rsidR="006168EF" w:rsidRPr="004C5E0E">
        <w:t xml:space="preserve"> (2008)</w:t>
      </w:r>
      <w:r w:rsidR="00E76FE6" w:rsidRPr="004C5E0E">
        <w:t xml:space="preserve"> Geographic distribution. </w:t>
      </w:r>
      <w:r w:rsidR="00E76FE6" w:rsidRPr="004C5E0E">
        <w:rPr>
          <w:i/>
        </w:rPr>
        <w:t>Coluber constrictor</w:t>
      </w:r>
      <w:r w:rsidR="00E76FE6" w:rsidRPr="004C5E0E">
        <w:t xml:space="preserve">. </w:t>
      </w:r>
      <w:r w:rsidR="00E76FE6" w:rsidRPr="004C5E0E">
        <w:rPr>
          <w:b/>
          <w:i/>
        </w:rPr>
        <w:t>Herpeto</w:t>
      </w:r>
      <w:r w:rsidR="006168EF" w:rsidRPr="004C5E0E">
        <w:rPr>
          <w:b/>
          <w:i/>
        </w:rPr>
        <w:t>logical Review</w:t>
      </w:r>
      <w:r w:rsidR="006168EF" w:rsidRPr="004C5E0E">
        <w:t xml:space="preserve"> 39:</w:t>
      </w:r>
      <w:r w:rsidR="00E76FE6" w:rsidRPr="004C5E0E">
        <w:t>484.</w:t>
      </w:r>
    </w:p>
    <w:p w14:paraId="76225E27" w14:textId="77777777" w:rsidR="00E76FE6" w:rsidRPr="004C5E0E" w:rsidRDefault="00E76FE6" w:rsidP="00727C61">
      <w:pPr>
        <w:spacing w:before="60"/>
        <w:contextualSpacing/>
        <w:jc w:val="both"/>
        <w:rPr>
          <w:b/>
          <w:sz w:val="28"/>
          <w:szCs w:val="28"/>
          <w:u w:val="single"/>
        </w:rPr>
      </w:pPr>
    </w:p>
    <w:p w14:paraId="1F82FFDF" w14:textId="3406BB4D" w:rsidR="00E76FE6" w:rsidRPr="004C5E0E" w:rsidRDefault="006168EF" w:rsidP="00727C61">
      <w:pPr>
        <w:spacing w:before="60"/>
        <w:ind w:left="720" w:hanging="720"/>
        <w:contextualSpacing/>
        <w:jc w:val="both"/>
      </w:pPr>
      <w:r w:rsidRPr="004C5E0E">
        <w:t>Swanson RL, F</w:t>
      </w:r>
      <w:r w:rsidR="00E76FE6" w:rsidRPr="004C5E0E">
        <w:t>arallo</w:t>
      </w:r>
      <w:r w:rsidRPr="004C5E0E">
        <w:t xml:space="preserve"> VR, </w:t>
      </w:r>
      <w:r w:rsidR="00E76FE6" w:rsidRPr="004C5E0E">
        <w:t>Troy</w:t>
      </w:r>
      <w:r w:rsidRPr="004C5E0E">
        <w:t xml:space="preserve"> JR</w:t>
      </w:r>
      <w:r w:rsidR="00E76FE6" w:rsidRPr="004C5E0E">
        <w:t xml:space="preserve">, </w:t>
      </w:r>
      <w:r w:rsidR="00E76FE6" w:rsidRPr="004C5E0E">
        <w:rPr>
          <w:b/>
        </w:rPr>
        <w:t>Hood</w:t>
      </w:r>
      <w:r w:rsidRPr="004C5E0E">
        <w:rPr>
          <w:b/>
        </w:rPr>
        <w:t xml:space="preserve"> GR</w:t>
      </w:r>
      <w:r w:rsidRPr="004C5E0E">
        <w:t xml:space="preserve">, </w:t>
      </w:r>
      <w:r w:rsidR="00E76FE6" w:rsidRPr="004C5E0E">
        <w:t>Forstner</w:t>
      </w:r>
      <w:r w:rsidRPr="004C5E0E">
        <w:t xml:space="preserve"> MRJ</w:t>
      </w:r>
      <w:r w:rsidR="00E76FE6" w:rsidRPr="004C5E0E">
        <w:t xml:space="preserve"> </w:t>
      </w:r>
      <w:r w:rsidRPr="004C5E0E">
        <w:t>(2008)</w:t>
      </w:r>
      <w:r w:rsidR="00E76FE6" w:rsidRPr="004C5E0E">
        <w:t xml:space="preserve"> Geographic distribution. </w:t>
      </w:r>
      <w:r w:rsidR="00E76FE6" w:rsidRPr="004C5E0E">
        <w:rPr>
          <w:i/>
        </w:rPr>
        <w:t>Anolis carolinensis</w:t>
      </w:r>
      <w:r w:rsidR="007B4DD3" w:rsidRPr="004C5E0E">
        <w:t>. Herpetological Review. 39</w:t>
      </w:r>
      <w:r w:rsidR="00E76FE6" w:rsidRPr="004C5E0E">
        <w:t>: 482.</w:t>
      </w:r>
    </w:p>
    <w:p w14:paraId="7F9ED1AB" w14:textId="77777777" w:rsidR="00E76FE6" w:rsidRPr="004C5E0E" w:rsidRDefault="00E76FE6" w:rsidP="00727C61">
      <w:pPr>
        <w:spacing w:before="60"/>
        <w:ind w:left="720" w:hanging="720"/>
        <w:contextualSpacing/>
        <w:jc w:val="both"/>
      </w:pPr>
    </w:p>
    <w:p w14:paraId="0ADE8E27" w14:textId="3BD86975" w:rsidR="00E76FE6" w:rsidRPr="004C5E0E" w:rsidRDefault="006168EF" w:rsidP="00727C61">
      <w:pPr>
        <w:spacing w:before="60"/>
        <w:ind w:left="720" w:hanging="720"/>
        <w:contextualSpacing/>
        <w:jc w:val="both"/>
      </w:pPr>
      <w:r w:rsidRPr="004C5E0E">
        <w:t>Swanson RL, F</w:t>
      </w:r>
      <w:r w:rsidR="00E76FE6" w:rsidRPr="004C5E0E">
        <w:t>arallo</w:t>
      </w:r>
      <w:r w:rsidRPr="004C5E0E">
        <w:t xml:space="preserve"> VR, </w:t>
      </w:r>
      <w:r w:rsidR="00E76FE6" w:rsidRPr="004C5E0E">
        <w:t>Troy</w:t>
      </w:r>
      <w:r w:rsidRPr="004C5E0E">
        <w:t xml:space="preserve"> JR</w:t>
      </w:r>
      <w:r w:rsidR="00E76FE6" w:rsidRPr="004C5E0E">
        <w:t xml:space="preserve">, </w:t>
      </w:r>
      <w:r w:rsidR="00E76FE6" w:rsidRPr="004C5E0E">
        <w:rPr>
          <w:b/>
        </w:rPr>
        <w:t>Hood</w:t>
      </w:r>
      <w:r w:rsidRPr="004C5E0E">
        <w:rPr>
          <w:b/>
        </w:rPr>
        <w:t xml:space="preserve"> GR</w:t>
      </w:r>
      <w:r w:rsidRPr="004C5E0E">
        <w:t xml:space="preserve">, </w:t>
      </w:r>
      <w:r w:rsidR="00E76FE6" w:rsidRPr="004C5E0E">
        <w:t>Forstner</w:t>
      </w:r>
      <w:r w:rsidRPr="004C5E0E">
        <w:t xml:space="preserve"> MRJ</w:t>
      </w:r>
      <w:r w:rsidR="00E76FE6" w:rsidRPr="004C5E0E">
        <w:t xml:space="preserve"> </w:t>
      </w:r>
      <w:r w:rsidRPr="004C5E0E">
        <w:t>(</w:t>
      </w:r>
      <w:r w:rsidR="00E76FE6" w:rsidRPr="004C5E0E">
        <w:t>2</w:t>
      </w:r>
      <w:r w:rsidRPr="004C5E0E">
        <w:t>008)</w:t>
      </w:r>
      <w:r w:rsidR="00E76FE6" w:rsidRPr="004C5E0E">
        <w:t xml:space="preserve"> Geographic distribution. </w:t>
      </w:r>
      <w:r w:rsidR="00E76FE6" w:rsidRPr="004C5E0E">
        <w:rPr>
          <w:i/>
          <w:iCs/>
        </w:rPr>
        <w:t>Syrrhophus cystignathoides campi</w:t>
      </w:r>
      <w:r w:rsidRPr="004C5E0E">
        <w:t xml:space="preserve">. </w:t>
      </w:r>
      <w:r w:rsidRPr="004C5E0E">
        <w:rPr>
          <w:b/>
          <w:i/>
        </w:rPr>
        <w:t>Herpetological Review</w:t>
      </w:r>
      <w:r w:rsidRPr="004C5E0E">
        <w:t xml:space="preserve"> 39:</w:t>
      </w:r>
      <w:r w:rsidR="00E76FE6" w:rsidRPr="004C5E0E">
        <w:t>478.</w:t>
      </w:r>
    </w:p>
    <w:p w14:paraId="1700198E" w14:textId="77777777" w:rsidR="00E76FE6" w:rsidRPr="004C5E0E" w:rsidRDefault="00E76FE6" w:rsidP="00727C61">
      <w:pPr>
        <w:spacing w:before="60"/>
        <w:ind w:left="720" w:hanging="720"/>
        <w:contextualSpacing/>
        <w:jc w:val="both"/>
      </w:pPr>
    </w:p>
    <w:p w14:paraId="79E11694" w14:textId="6A29FC5C" w:rsidR="00E76FE6" w:rsidRPr="004C5E0E" w:rsidRDefault="006168EF" w:rsidP="00727C61">
      <w:pPr>
        <w:spacing w:before="60"/>
        <w:ind w:left="720" w:hanging="720"/>
        <w:contextualSpacing/>
        <w:jc w:val="both"/>
      </w:pPr>
      <w:r w:rsidRPr="004C5E0E">
        <w:rPr>
          <w:rFonts w:cs="Lucida Grande"/>
          <w:szCs w:val="22"/>
        </w:rPr>
        <w:t xml:space="preserve">Farallo VR, </w:t>
      </w:r>
      <w:r w:rsidR="00E76FE6" w:rsidRPr="004C5E0E">
        <w:rPr>
          <w:rFonts w:cs="Lucida Grande"/>
          <w:szCs w:val="22"/>
        </w:rPr>
        <w:t>Swanson</w:t>
      </w:r>
      <w:r w:rsidRPr="004C5E0E">
        <w:rPr>
          <w:rFonts w:cs="Lucida Grande"/>
          <w:szCs w:val="22"/>
        </w:rPr>
        <w:t xml:space="preserve"> RL, </w:t>
      </w:r>
      <w:r w:rsidR="00E76FE6" w:rsidRPr="004C5E0E">
        <w:rPr>
          <w:rFonts w:cs="Lucida Grande"/>
          <w:szCs w:val="22"/>
        </w:rPr>
        <w:t>Troy</w:t>
      </w:r>
      <w:r w:rsidRPr="004C5E0E">
        <w:rPr>
          <w:rFonts w:cs="Lucida Grande"/>
          <w:szCs w:val="22"/>
        </w:rPr>
        <w:t xml:space="preserve"> JR</w:t>
      </w:r>
      <w:r w:rsidR="00E76FE6" w:rsidRPr="004C5E0E">
        <w:rPr>
          <w:rFonts w:cs="Lucida Grande"/>
          <w:szCs w:val="22"/>
        </w:rPr>
        <w:t xml:space="preserve">, </w:t>
      </w:r>
      <w:r w:rsidR="00E76FE6" w:rsidRPr="004C5E0E">
        <w:rPr>
          <w:rFonts w:cs="Lucida Grande"/>
          <w:b/>
          <w:szCs w:val="22"/>
        </w:rPr>
        <w:t>Hood</w:t>
      </w:r>
      <w:r w:rsidRPr="004C5E0E">
        <w:rPr>
          <w:rFonts w:cs="Lucida Grande"/>
          <w:b/>
          <w:szCs w:val="22"/>
        </w:rPr>
        <w:t xml:space="preserve"> GR</w:t>
      </w:r>
      <w:r w:rsidRPr="004C5E0E">
        <w:rPr>
          <w:rFonts w:cs="Lucida Grande"/>
          <w:szCs w:val="22"/>
        </w:rPr>
        <w:t xml:space="preserve">, </w:t>
      </w:r>
      <w:r w:rsidR="00E76FE6" w:rsidRPr="004C5E0E">
        <w:rPr>
          <w:rFonts w:cs="Lucida Grande"/>
          <w:szCs w:val="22"/>
        </w:rPr>
        <w:t>Forstner</w:t>
      </w:r>
      <w:r w:rsidRPr="004C5E0E">
        <w:rPr>
          <w:rFonts w:cs="Lucida Grande"/>
          <w:szCs w:val="22"/>
        </w:rPr>
        <w:t xml:space="preserve"> MRJ</w:t>
      </w:r>
      <w:r w:rsidR="00E76FE6" w:rsidRPr="004C5E0E">
        <w:rPr>
          <w:rFonts w:cs="Lucida Grande"/>
          <w:szCs w:val="22"/>
        </w:rPr>
        <w:t xml:space="preserve"> </w:t>
      </w:r>
      <w:r w:rsidRPr="004C5E0E">
        <w:rPr>
          <w:rFonts w:cs="Lucida Grande"/>
          <w:szCs w:val="22"/>
        </w:rPr>
        <w:t>(2008)</w:t>
      </w:r>
      <w:r w:rsidR="00E76FE6" w:rsidRPr="004C5E0E">
        <w:rPr>
          <w:rFonts w:cs="Lucida Grande"/>
          <w:szCs w:val="22"/>
        </w:rPr>
        <w:t xml:space="preserve"> Geographic distribution. </w:t>
      </w:r>
      <w:r w:rsidR="00E76FE6" w:rsidRPr="004C5E0E">
        <w:rPr>
          <w:rFonts w:cs="Lucida Grande"/>
          <w:i/>
          <w:szCs w:val="22"/>
        </w:rPr>
        <w:t>Lithobates sphenocephalus</w:t>
      </w:r>
      <w:r w:rsidR="00E76FE6" w:rsidRPr="004C5E0E">
        <w:rPr>
          <w:rFonts w:cs="Lucida Grande"/>
          <w:szCs w:val="22"/>
        </w:rPr>
        <w:t>.</w:t>
      </w:r>
      <w:r w:rsidRPr="004C5E0E">
        <w:rPr>
          <w:rFonts w:cs="Lucida Grande"/>
          <w:szCs w:val="22"/>
        </w:rPr>
        <w:t xml:space="preserve"> </w:t>
      </w:r>
      <w:r w:rsidRPr="004C5E0E">
        <w:rPr>
          <w:rFonts w:cs="Lucida Grande"/>
          <w:b/>
          <w:i/>
          <w:szCs w:val="22"/>
        </w:rPr>
        <w:t>Herpetological Review</w:t>
      </w:r>
      <w:r w:rsidRPr="004C5E0E">
        <w:rPr>
          <w:rFonts w:cs="Lucida Grande"/>
          <w:szCs w:val="22"/>
        </w:rPr>
        <w:t xml:space="preserve"> 39:</w:t>
      </w:r>
      <w:r w:rsidR="00E76FE6" w:rsidRPr="004C5E0E">
        <w:rPr>
          <w:rFonts w:cs="Lucida Grande"/>
          <w:szCs w:val="22"/>
        </w:rPr>
        <w:t>363.</w:t>
      </w:r>
    </w:p>
    <w:p w14:paraId="4B2C1C3C" w14:textId="77777777" w:rsidR="00E76FE6" w:rsidRPr="004C5E0E" w:rsidRDefault="00E76FE6" w:rsidP="00727C61">
      <w:pPr>
        <w:spacing w:before="60"/>
        <w:ind w:left="720" w:hanging="720"/>
        <w:contextualSpacing/>
        <w:jc w:val="both"/>
      </w:pPr>
    </w:p>
    <w:p w14:paraId="7643F5FF" w14:textId="105D5F63" w:rsidR="00E76FE6" w:rsidRPr="004C5E0E" w:rsidRDefault="006168EF" w:rsidP="00727C61">
      <w:pPr>
        <w:spacing w:before="60"/>
        <w:ind w:left="720" w:hanging="720"/>
        <w:contextualSpacing/>
        <w:jc w:val="both"/>
      </w:pPr>
      <w:r w:rsidRPr="004C5E0E">
        <w:t xml:space="preserve">Swanson RL, </w:t>
      </w:r>
      <w:r w:rsidR="00E76FE6" w:rsidRPr="004C5E0E">
        <w:t>Farallo</w:t>
      </w:r>
      <w:r w:rsidRPr="004C5E0E">
        <w:t xml:space="preserve"> VR, </w:t>
      </w:r>
      <w:r w:rsidR="00E76FE6" w:rsidRPr="004C5E0E">
        <w:t>Troy</w:t>
      </w:r>
      <w:r w:rsidRPr="004C5E0E">
        <w:t xml:space="preserve"> JR</w:t>
      </w:r>
      <w:r w:rsidR="00E76FE6" w:rsidRPr="004C5E0E">
        <w:t xml:space="preserve">, </w:t>
      </w:r>
      <w:r w:rsidR="00E76FE6" w:rsidRPr="004C5E0E">
        <w:rPr>
          <w:b/>
        </w:rPr>
        <w:t>Hood</w:t>
      </w:r>
      <w:r w:rsidRPr="004C5E0E">
        <w:rPr>
          <w:b/>
        </w:rPr>
        <w:t xml:space="preserve"> GR</w:t>
      </w:r>
      <w:r w:rsidR="00316DA9" w:rsidRPr="004C5E0E">
        <w:t>,</w:t>
      </w:r>
      <w:r w:rsidR="00375638" w:rsidRPr="004C5E0E">
        <w:t xml:space="preserve"> </w:t>
      </w:r>
      <w:r w:rsidR="00E76FE6" w:rsidRPr="004C5E0E">
        <w:t>Forstner</w:t>
      </w:r>
      <w:r w:rsidRPr="004C5E0E">
        <w:t xml:space="preserve"> MRJ</w:t>
      </w:r>
      <w:r w:rsidR="00E76FE6" w:rsidRPr="004C5E0E">
        <w:t xml:space="preserve"> </w:t>
      </w:r>
      <w:r w:rsidRPr="004C5E0E">
        <w:t>(2008)</w:t>
      </w:r>
      <w:r w:rsidR="00E76FE6" w:rsidRPr="004C5E0E">
        <w:t xml:space="preserve"> Geographic distribution. </w:t>
      </w:r>
      <w:r w:rsidR="00E76FE6" w:rsidRPr="004C5E0E">
        <w:rPr>
          <w:i/>
        </w:rPr>
        <w:t>Hemidactylus turcicus</w:t>
      </w:r>
      <w:r w:rsidR="00E76FE6" w:rsidRPr="004C5E0E">
        <w:t xml:space="preserve">. </w:t>
      </w:r>
      <w:r w:rsidR="00E76FE6" w:rsidRPr="004C5E0E">
        <w:rPr>
          <w:b/>
          <w:i/>
        </w:rPr>
        <w:t>Herpetological Review</w:t>
      </w:r>
      <w:r w:rsidR="007B4DD3" w:rsidRPr="004C5E0E">
        <w:t>. 39</w:t>
      </w:r>
      <w:r w:rsidR="00E76FE6" w:rsidRPr="004C5E0E">
        <w:t>: 367.</w:t>
      </w:r>
    </w:p>
    <w:p w14:paraId="28412D6D" w14:textId="77777777" w:rsidR="00E76FE6" w:rsidRPr="004C5E0E" w:rsidRDefault="00E76FE6" w:rsidP="00727C61">
      <w:pPr>
        <w:spacing w:before="60"/>
        <w:ind w:left="720" w:hanging="720"/>
        <w:contextualSpacing/>
        <w:jc w:val="both"/>
      </w:pPr>
    </w:p>
    <w:p w14:paraId="677876C0" w14:textId="4B4A1B6A" w:rsidR="00E76FE6" w:rsidRPr="004C5E0E" w:rsidRDefault="006168EF" w:rsidP="00727C61">
      <w:pPr>
        <w:pBdr>
          <w:bottom w:val="single" w:sz="6" w:space="1" w:color="auto"/>
        </w:pBdr>
        <w:spacing w:before="60"/>
        <w:ind w:left="720" w:hanging="720"/>
        <w:contextualSpacing/>
        <w:jc w:val="both"/>
      </w:pPr>
      <w:r w:rsidRPr="004C5E0E">
        <w:t xml:space="preserve">Farallo VR, </w:t>
      </w:r>
      <w:r w:rsidR="00E76FE6" w:rsidRPr="004C5E0E">
        <w:t>Swanson</w:t>
      </w:r>
      <w:r w:rsidRPr="004C5E0E">
        <w:t xml:space="preserve"> RL, </w:t>
      </w:r>
      <w:r w:rsidR="00E76FE6" w:rsidRPr="004C5E0E">
        <w:t>Troy</w:t>
      </w:r>
      <w:r w:rsidRPr="004C5E0E">
        <w:t xml:space="preserve"> JR</w:t>
      </w:r>
      <w:r w:rsidR="00E76FE6" w:rsidRPr="004C5E0E">
        <w:t xml:space="preserve">, </w:t>
      </w:r>
      <w:r w:rsidR="00E76FE6" w:rsidRPr="004C5E0E">
        <w:rPr>
          <w:b/>
        </w:rPr>
        <w:t>Hood</w:t>
      </w:r>
      <w:r w:rsidRPr="004C5E0E">
        <w:rPr>
          <w:b/>
        </w:rPr>
        <w:t xml:space="preserve"> GR</w:t>
      </w:r>
      <w:r w:rsidRPr="004C5E0E">
        <w:t>, Forstner MRJ</w:t>
      </w:r>
      <w:r w:rsidR="00E76FE6" w:rsidRPr="004C5E0E">
        <w:t xml:space="preserve"> </w:t>
      </w:r>
      <w:r w:rsidRPr="004C5E0E">
        <w:t>(2008)</w:t>
      </w:r>
      <w:r w:rsidR="00E76FE6" w:rsidRPr="004C5E0E">
        <w:t xml:space="preserve"> Geographic distribution. </w:t>
      </w:r>
      <w:r w:rsidR="00E76FE6" w:rsidRPr="004C5E0E">
        <w:rPr>
          <w:i/>
        </w:rPr>
        <w:t>Hemidactylus turcicus</w:t>
      </w:r>
      <w:r w:rsidR="00E76FE6" w:rsidRPr="004C5E0E">
        <w:t>.</w:t>
      </w:r>
      <w:r w:rsidRPr="004C5E0E">
        <w:t xml:space="preserve"> </w:t>
      </w:r>
      <w:r w:rsidRPr="004C5E0E">
        <w:rPr>
          <w:b/>
          <w:i/>
        </w:rPr>
        <w:t>Herpetological Review</w:t>
      </w:r>
      <w:r w:rsidRPr="004C5E0E">
        <w:t xml:space="preserve"> 39:</w:t>
      </w:r>
      <w:r w:rsidR="00E76FE6" w:rsidRPr="004C5E0E">
        <w:t>368.</w:t>
      </w:r>
    </w:p>
    <w:p w14:paraId="1370A0E2" w14:textId="77777777" w:rsidR="00E76FE6" w:rsidRPr="004C5E0E" w:rsidRDefault="00E76FE6" w:rsidP="00F378AA">
      <w:pPr>
        <w:pBdr>
          <w:bottom w:val="single" w:sz="6" w:space="1" w:color="auto"/>
        </w:pBdr>
        <w:spacing w:before="60" w:line="200" w:lineRule="exact"/>
        <w:ind w:left="720" w:hanging="720"/>
        <w:contextualSpacing/>
      </w:pPr>
    </w:p>
    <w:p w14:paraId="4385595F" w14:textId="0C5B7601" w:rsidR="00141C69" w:rsidRPr="004C5E0E" w:rsidRDefault="00141C69" w:rsidP="008B68B5">
      <w:pPr>
        <w:shd w:val="clear" w:color="auto" w:fill="C0C0C0"/>
        <w:rPr>
          <w:b/>
          <w:bCs/>
          <w:caps/>
          <w:sz w:val="28"/>
          <w:szCs w:val="28"/>
        </w:rPr>
      </w:pPr>
      <w:r w:rsidRPr="004C5E0E">
        <w:rPr>
          <w:b/>
          <w:bCs/>
          <w:caps/>
          <w:sz w:val="28"/>
          <w:szCs w:val="28"/>
        </w:rPr>
        <w:t>Non-reviewed publications</w:t>
      </w:r>
    </w:p>
    <w:p w14:paraId="56441160" w14:textId="77777777" w:rsidR="00141C69" w:rsidRPr="004C5E0E" w:rsidRDefault="00141C69" w:rsidP="00E76FE6">
      <w:pPr>
        <w:rPr>
          <w:b/>
          <w:bCs/>
          <w:caps/>
          <w:sz w:val="32"/>
        </w:rPr>
      </w:pPr>
    </w:p>
    <w:p w14:paraId="2BCACDF2" w14:textId="75FCC042" w:rsidR="00141C69" w:rsidRPr="004C5E0E" w:rsidRDefault="0050055C" w:rsidP="0050055C">
      <w:pPr>
        <w:ind w:left="720" w:hanging="720"/>
        <w:jc w:val="both"/>
        <w:rPr>
          <w:bCs/>
        </w:rPr>
      </w:pPr>
      <w:r w:rsidRPr="004C5E0E">
        <w:rPr>
          <w:b/>
          <w:bCs/>
        </w:rPr>
        <w:t>Hood</w:t>
      </w:r>
      <w:r w:rsidR="00141C69" w:rsidRPr="004C5E0E">
        <w:rPr>
          <w:b/>
          <w:bCs/>
        </w:rPr>
        <w:t xml:space="preserve"> </w:t>
      </w:r>
      <w:r w:rsidR="00141C69" w:rsidRPr="004C5E0E">
        <w:rPr>
          <w:b/>
          <w:bCs/>
          <w:caps/>
        </w:rPr>
        <w:t>GR</w:t>
      </w:r>
      <w:r w:rsidR="00141C69" w:rsidRPr="004C5E0E">
        <w:rPr>
          <w:bCs/>
        </w:rPr>
        <w:t xml:space="preserve"> </w:t>
      </w:r>
      <w:r w:rsidRPr="004C5E0E">
        <w:rPr>
          <w:bCs/>
        </w:rPr>
        <w:t>(2016)</w:t>
      </w:r>
      <w:r w:rsidR="00141C69" w:rsidRPr="004C5E0E">
        <w:rPr>
          <w:bCs/>
        </w:rPr>
        <w:t xml:space="preserve"> Sequential divergence and the multiplicative origi</w:t>
      </w:r>
      <w:r w:rsidR="0093697E" w:rsidRPr="004C5E0E">
        <w:rPr>
          <w:bCs/>
        </w:rPr>
        <w:t>n of community diversity. Ph.D. Dissertation.</w:t>
      </w:r>
      <w:r w:rsidR="00141C69" w:rsidRPr="004C5E0E">
        <w:rPr>
          <w:bCs/>
        </w:rPr>
        <w:t xml:space="preserve"> University of Notre Dame, Notre Dame, IN. </w:t>
      </w:r>
    </w:p>
    <w:p w14:paraId="7AED66BF" w14:textId="77777777" w:rsidR="00BC57BB" w:rsidRPr="004C5E0E" w:rsidRDefault="00BC57BB" w:rsidP="0050055C">
      <w:pPr>
        <w:ind w:left="720" w:hanging="720"/>
        <w:jc w:val="both"/>
        <w:rPr>
          <w:bCs/>
        </w:rPr>
      </w:pPr>
    </w:p>
    <w:p w14:paraId="008BB529" w14:textId="79A29390" w:rsidR="00BC57BB" w:rsidRPr="004C5E0E" w:rsidRDefault="00BC57BB" w:rsidP="0050055C">
      <w:pPr>
        <w:ind w:left="720" w:hanging="720"/>
        <w:jc w:val="both"/>
        <w:rPr>
          <w:bCs/>
        </w:rPr>
      </w:pPr>
      <w:r w:rsidRPr="004C5E0E">
        <w:rPr>
          <w:b/>
          <w:bCs/>
        </w:rPr>
        <w:t>Hood GR</w:t>
      </w:r>
      <w:r w:rsidRPr="004C5E0E">
        <w:rPr>
          <w:bCs/>
        </w:rPr>
        <w:t xml:space="preserve"> (2015) Hawthorns to Apples, Flies to Parasitoids–How New Species Create More Species. Pieris Project Blog Post [www.pierisproject.org/cool-stuff]. </w:t>
      </w:r>
    </w:p>
    <w:p w14:paraId="4129C4C0" w14:textId="77777777" w:rsidR="0050055C" w:rsidRPr="004C5E0E" w:rsidRDefault="0050055C" w:rsidP="0050055C">
      <w:pPr>
        <w:ind w:left="720" w:hanging="720"/>
        <w:jc w:val="both"/>
        <w:rPr>
          <w:bCs/>
        </w:rPr>
      </w:pPr>
    </w:p>
    <w:p w14:paraId="7A6DDBD4" w14:textId="02300C9D" w:rsidR="0050055C" w:rsidRPr="004C5E0E" w:rsidRDefault="0050055C" w:rsidP="0050055C">
      <w:pPr>
        <w:ind w:left="720" w:hanging="720"/>
        <w:jc w:val="both"/>
        <w:rPr>
          <w:bCs/>
        </w:rPr>
      </w:pPr>
      <w:r w:rsidRPr="004C5E0E">
        <w:rPr>
          <w:b/>
          <w:bCs/>
        </w:rPr>
        <w:t>Hood GR</w:t>
      </w:r>
      <w:r w:rsidRPr="004C5E0E">
        <w:rPr>
          <w:bCs/>
        </w:rPr>
        <w:t xml:space="preserve"> (2015) </w:t>
      </w:r>
      <w:r w:rsidR="00306BDE" w:rsidRPr="004C5E0E">
        <w:rPr>
          <w:bCs/>
        </w:rPr>
        <w:t xml:space="preserve">Sequential Divergence Across Trophic Levels. Eco-Evolutionary Dynamics </w:t>
      </w:r>
      <w:r w:rsidRPr="004C5E0E">
        <w:rPr>
          <w:bCs/>
        </w:rPr>
        <w:t>Blog Post</w:t>
      </w:r>
      <w:r w:rsidR="00306BDE" w:rsidRPr="004C5E0E">
        <w:rPr>
          <w:bCs/>
        </w:rPr>
        <w:t xml:space="preserve"> [www.ecoevoevoeco.blogspot.com/2015/11/]. </w:t>
      </w:r>
    </w:p>
    <w:p w14:paraId="2EBD09F6" w14:textId="77777777" w:rsidR="00141C69" w:rsidRPr="004C5E0E" w:rsidRDefault="00141C69" w:rsidP="0050055C">
      <w:pPr>
        <w:ind w:left="720" w:hanging="720"/>
        <w:jc w:val="both"/>
        <w:rPr>
          <w:b/>
          <w:bCs/>
        </w:rPr>
      </w:pPr>
    </w:p>
    <w:p w14:paraId="571D0664" w14:textId="7C688B99" w:rsidR="00141C69" w:rsidRPr="004C5E0E" w:rsidRDefault="0050055C" w:rsidP="0050055C">
      <w:pPr>
        <w:pBdr>
          <w:bottom w:val="single" w:sz="6" w:space="1" w:color="auto"/>
        </w:pBdr>
        <w:ind w:left="720" w:hanging="720"/>
        <w:jc w:val="both"/>
        <w:rPr>
          <w:bCs/>
        </w:rPr>
      </w:pPr>
      <w:r w:rsidRPr="004C5E0E">
        <w:rPr>
          <w:b/>
          <w:bCs/>
        </w:rPr>
        <w:t>Hood GR</w:t>
      </w:r>
      <w:r w:rsidR="00141C69" w:rsidRPr="004C5E0E">
        <w:rPr>
          <w:bCs/>
        </w:rPr>
        <w:t xml:space="preserve"> </w:t>
      </w:r>
      <w:r w:rsidRPr="004C5E0E">
        <w:rPr>
          <w:bCs/>
        </w:rPr>
        <w:t>(2009)</w:t>
      </w:r>
      <w:r w:rsidR="00141C69" w:rsidRPr="004C5E0E">
        <w:rPr>
          <w:bCs/>
        </w:rPr>
        <w:t xml:space="preserve"> </w:t>
      </w:r>
      <w:r w:rsidR="00BC57BB" w:rsidRPr="004C5E0E">
        <w:t>Effects of Prior Defoliation on the Timing of Life Cycle Events and Susceptibility to Natural Enemies of a Host Specific G</w:t>
      </w:r>
      <w:r w:rsidR="00141C69" w:rsidRPr="004C5E0E">
        <w:t>all-former</w:t>
      </w:r>
      <w:r w:rsidR="0093697E" w:rsidRPr="004C5E0E">
        <w:t>. M.Sc. Thesis.</w:t>
      </w:r>
      <w:r w:rsidR="00141C69" w:rsidRPr="004C5E0E">
        <w:rPr>
          <w:bCs/>
        </w:rPr>
        <w:t xml:space="preserve"> Texas State University, San Marcos, TX. </w:t>
      </w:r>
    </w:p>
    <w:p w14:paraId="72DFA3EE" w14:textId="77777777" w:rsidR="00BD21FF" w:rsidRPr="004C5E0E" w:rsidRDefault="00BD21FF" w:rsidP="00E76FE6">
      <w:pPr>
        <w:pBdr>
          <w:bottom w:val="single" w:sz="6" w:space="1" w:color="auto"/>
        </w:pBdr>
        <w:rPr>
          <w:bCs/>
          <w:caps/>
        </w:rPr>
      </w:pPr>
    </w:p>
    <w:p w14:paraId="62D8BE9D" w14:textId="53044133" w:rsidR="00E76FE6" w:rsidRPr="004C5E0E" w:rsidRDefault="00E76FE6" w:rsidP="008B68B5">
      <w:pPr>
        <w:shd w:val="clear" w:color="auto" w:fill="C0C0C0"/>
        <w:rPr>
          <w:bCs/>
        </w:rPr>
      </w:pPr>
      <w:r w:rsidRPr="004C5E0E">
        <w:rPr>
          <w:b/>
          <w:bCs/>
          <w:caps/>
          <w:sz w:val="28"/>
          <w:szCs w:val="28"/>
        </w:rPr>
        <w:t>presentations</w:t>
      </w:r>
      <w:r w:rsidRPr="004C5E0E">
        <w:rPr>
          <w:b/>
          <w:bCs/>
          <w:caps/>
          <w:sz w:val="32"/>
        </w:rPr>
        <w:t xml:space="preserve"> </w:t>
      </w:r>
      <w:r w:rsidRPr="004C5E0E">
        <w:rPr>
          <w:bCs/>
        </w:rPr>
        <w:t>(*undergraduate co-author</w:t>
      </w:r>
      <w:r w:rsidR="00B224DD" w:rsidRPr="004C5E0E">
        <w:rPr>
          <w:bCs/>
        </w:rPr>
        <w:t xml:space="preserve">; </w:t>
      </w:r>
      <w:r w:rsidR="007C175C" w:rsidRPr="004C5E0E">
        <w:rPr>
          <w:bCs/>
        </w:rPr>
        <w:t>^graduate student co-author</w:t>
      </w:r>
      <w:r w:rsidRPr="004C5E0E">
        <w:rPr>
          <w:bCs/>
        </w:rPr>
        <w:t>)</w:t>
      </w:r>
    </w:p>
    <w:tbl>
      <w:tblPr>
        <w:tblW w:w="0" w:type="auto"/>
        <w:tblCellSpacing w:w="15" w:type="dxa"/>
        <w:tblCellMar>
          <w:left w:w="0" w:type="dxa"/>
          <w:right w:w="0" w:type="dxa"/>
        </w:tblCellMar>
        <w:tblLook w:val="0000" w:firstRow="0" w:lastRow="0" w:firstColumn="0" w:lastColumn="0" w:noHBand="0" w:noVBand="0"/>
      </w:tblPr>
      <w:tblGrid>
        <w:gridCol w:w="9360"/>
      </w:tblGrid>
      <w:tr w:rsidR="00E76FE6" w:rsidRPr="004C5E0E" w14:paraId="40FD8CB8" w14:textId="77777777" w:rsidTr="001B743F">
        <w:trPr>
          <w:tblCellSpacing w:w="15" w:type="dxa"/>
        </w:trPr>
        <w:tc>
          <w:tcPr>
            <w:tcW w:w="9360" w:type="dxa"/>
            <w:shd w:val="clear" w:color="auto" w:fill="auto"/>
            <w:vAlign w:val="center"/>
          </w:tcPr>
          <w:p w14:paraId="301575F0" w14:textId="662CD146" w:rsidR="00E76FE6" w:rsidRPr="004C5E0E" w:rsidRDefault="00E76FE6" w:rsidP="00F378AA">
            <w:pPr>
              <w:spacing w:line="160" w:lineRule="exact"/>
              <w:jc w:val="both"/>
              <w:rPr>
                <w:bCs/>
              </w:rPr>
            </w:pPr>
          </w:p>
          <w:p w14:paraId="425A370D" w14:textId="1A6AC957" w:rsidR="00F07E13" w:rsidRPr="000B6EA7" w:rsidRDefault="00986D70" w:rsidP="001C5B8A">
            <w:pPr>
              <w:jc w:val="both"/>
            </w:pPr>
            <w:r w:rsidRPr="000B6EA7">
              <w:t>1</w:t>
            </w:r>
            <w:r w:rsidR="00D14B0A" w:rsidRPr="000B6EA7">
              <w:t>8</w:t>
            </w:r>
            <w:r w:rsidR="005116E6" w:rsidRPr="000B6EA7">
              <w:t xml:space="preserve"> invited seminars, </w:t>
            </w:r>
            <w:r w:rsidR="005D04FB" w:rsidRPr="000B6EA7">
              <w:t>90</w:t>
            </w:r>
            <w:r w:rsidR="00DC68B3" w:rsidRPr="000B6EA7">
              <w:t xml:space="preserve"> conference presentations</w:t>
            </w:r>
            <w:r w:rsidR="00985638" w:rsidRPr="000B6EA7">
              <w:t xml:space="preserve">, and </w:t>
            </w:r>
            <w:r w:rsidR="005D04FB" w:rsidRPr="000B6EA7">
              <w:t>7</w:t>
            </w:r>
            <w:r w:rsidR="00DC68B3" w:rsidRPr="000B6EA7">
              <w:t xml:space="preserve"> posters presented</w:t>
            </w:r>
            <w:r w:rsidR="005116E6" w:rsidRPr="000B6EA7">
              <w:t xml:space="preserve"> from</w:t>
            </w:r>
            <w:r w:rsidR="00985638" w:rsidRPr="000B6EA7">
              <w:t xml:space="preserve"> 2007–20</w:t>
            </w:r>
            <w:r w:rsidRPr="000B6EA7">
              <w:t>2</w:t>
            </w:r>
            <w:r w:rsidR="000B6EA7">
              <w:t>4</w:t>
            </w:r>
            <w:r w:rsidR="00985638" w:rsidRPr="000B6EA7">
              <w:t xml:space="preserve"> (</w:t>
            </w:r>
            <w:r w:rsidR="005D04FB" w:rsidRPr="000B6EA7">
              <w:t>32</w:t>
            </w:r>
            <w:r w:rsidR="00DC68B3" w:rsidRPr="000B6EA7">
              <w:t xml:space="preserve"> presenting</w:t>
            </w:r>
            <w:r w:rsidR="00B06F1B" w:rsidRPr="000B6EA7">
              <w:t>/first</w:t>
            </w:r>
            <w:r w:rsidR="00DC68B3" w:rsidRPr="000B6EA7">
              <w:t xml:space="preserve"> author).</w:t>
            </w:r>
          </w:p>
          <w:p w14:paraId="19FED6C6" w14:textId="77777777" w:rsidR="00F07E13" w:rsidRPr="000B6EA7" w:rsidRDefault="00F07E13" w:rsidP="001C5B8A">
            <w:pPr>
              <w:jc w:val="both"/>
              <w:rPr>
                <w:b/>
              </w:rPr>
            </w:pPr>
          </w:p>
          <w:p w14:paraId="608236BB" w14:textId="6D567EC2" w:rsidR="00DC68B3" w:rsidRPr="004C5E0E" w:rsidRDefault="00950058" w:rsidP="001C5B8A">
            <w:pPr>
              <w:jc w:val="both"/>
            </w:pPr>
            <w:r w:rsidRPr="000B6EA7">
              <w:t>Socie</w:t>
            </w:r>
            <w:r w:rsidR="00F91A04" w:rsidRPr="000B6EA7">
              <w:t>t</w:t>
            </w:r>
            <w:r w:rsidR="00985638" w:rsidRPr="000B6EA7">
              <w:t>y for the Study of Evolution (</w:t>
            </w:r>
            <w:r w:rsidR="005D04FB" w:rsidRPr="000B6EA7">
              <w:t>27</w:t>
            </w:r>
            <w:r w:rsidR="00F91A04" w:rsidRPr="000B6EA7">
              <w:t xml:space="preserve">), </w:t>
            </w:r>
            <w:r w:rsidR="00985638" w:rsidRPr="000B6EA7">
              <w:t>Ento</w:t>
            </w:r>
            <w:r w:rsidR="004F4936" w:rsidRPr="000B6EA7">
              <w:t>mological Society of America (2</w:t>
            </w:r>
            <w:r w:rsidR="005D04FB" w:rsidRPr="000B6EA7">
              <w:t>5</w:t>
            </w:r>
            <w:r w:rsidR="00985638" w:rsidRPr="000B6EA7">
              <w:t xml:space="preserve">), </w:t>
            </w:r>
            <w:r w:rsidR="00F91A04" w:rsidRPr="000B6EA7">
              <w:t>Ecological Society of America (</w:t>
            </w:r>
            <w:r w:rsidR="005D04FB" w:rsidRPr="000B6EA7">
              <w:t>13</w:t>
            </w:r>
            <w:r w:rsidRPr="000B6EA7">
              <w:t xml:space="preserve">), </w:t>
            </w:r>
            <w:r w:rsidR="00FC1981" w:rsidRPr="000B6EA7">
              <w:t xml:space="preserve">Southwestern Association of Naturalists (5), University of Notre Dame Seminar Series (4), </w:t>
            </w:r>
            <w:r w:rsidRPr="000B6EA7">
              <w:t>Midwestern Eco</w:t>
            </w:r>
            <w:r w:rsidR="00F91A04" w:rsidRPr="000B6EA7">
              <w:t>logy and Evolution Conference (3</w:t>
            </w:r>
            <w:r w:rsidRPr="000B6EA7">
              <w:t>), Ge</w:t>
            </w:r>
            <w:r w:rsidR="00FC1981" w:rsidRPr="000B6EA7">
              <w:t xml:space="preserve">nomes to Biomes Conference (2), </w:t>
            </w:r>
            <w:r w:rsidRPr="000B6EA7">
              <w:t>Texas Academy of Science (2), Texas State University Colloquium (2</w:t>
            </w:r>
            <w:r w:rsidR="00FC1981" w:rsidRPr="000B6EA7">
              <w:t xml:space="preserve">), </w:t>
            </w:r>
            <w:r w:rsidR="001B1A10" w:rsidRPr="000B6EA7">
              <w:t xml:space="preserve">NIEHS Superfund Program (2), </w:t>
            </w:r>
            <w:r w:rsidRPr="000B6EA7">
              <w:t>Texas A&amp;M University Ecological Integration Symposium (1); Ecological Genetics Symposium (1), Western Evolutionary Biology Meeting (1)</w:t>
            </w:r>
            <w:r w:rsidR="001B1A10" w:rsidRPr="000B6EA7">
              <w:t>.</w:t>
            </w:r>
            <w:r w:rsidR="001B1A10" w:rsidRPr="004C5E0E">
              <w:t xml:space="preserve"> </w:t>
            </w:r>
          </w:p>
          <w:p w14:paraId="7E7A84BD" w14:textId="77777777" w:rsidR="00DC68B3" w:rsidRPr="004C5E0E" w:rsidRDefault="00DC68B3" w:rsidP="001C5B8A">
            <w:pPr>
              <w:jc w:val="both"/>
              <w:rPr>
                <w:b/>
                <w:i/>
              </w:rPr>
            </w:pPr>
          </w:p>
          <w:p w14:paraId="3D433A93" w14:textId="661DBC90" w:rsidR="001C5B8A" w:rsidRDefault="00DC68B3" w:rsidP="001C5B8A">
            <w:pPr>
              <w:jc w:val="both"/>
              <w:rPr>
                <w:b/>
                <w:i/>
              </w:rPr>
            </w:pPr>
            <w:r w:rsidRPr="004C5E0E">
              <w:rPr>
                <w:b/>
                <w:i/>
              </w:rPr>
              <w:lastRenderedPageBreak/>
              <w:t>Invited Seminars</w:t>
            </w:r>
          </w:p>
          <w:p w14:paraId="1DD7C0F9" w14:textId="7912D011" w:rsidR="00D17F97" w:rsidRDefault="00D17F97" w:rsidP="001C5B8A">
            <w:pPr>
              <w:jc w:val="both"/>
              <w:rPr>
                <w:b/>
                <w:i/>
              </w:rPr>
            </w:pPr>
          </w:p>
          <w:p w14:paraId="54DB1B1F" w14:textId="07D8B69B" w:rsidR="00121DAB" w:rsidRPr="00D14B0A" w:rsidRDefault="00D17F97" w:rsidP="00121DAB">
            <w:pPr>
              <w:ind w:left="720" w:hanging="720"/>
              <w:jc w:val="both"/>
            </w:pPr>
            <w:r w:rsidRPr="00D14B0A">
              <w:rPr>
                <w:b/>
              </w:rPr>
              <w:t xml:space="preserve">Hood GR. </w:t>
            </w:r>
            <w:r w:rsidR="00121DAB" w:rsidRPr="00D14B0A">
              <w:t xml:space="preserve">The ecology and evolutionary biology of gall-forming insects: spatial and temporal variation at multiple scales. University of Dayton, Dayton, OH. April 2024. </w:t>
            </w:r>
          </w:p>
          <w:p w14:paraId="1FE20651" w14:textId="5F543419" w:rsidR="00D14B0A" w:rsidRDefault="00D14B0A" w:rsidP="00D14B0A">
            <w:pPr>
              <w:ind w:left="789" w:hanging="90"/>
              <w:jc w:val="both"/>
              <w:rPr>
                <w:i/>
              </w:rPr>
            </w:pPr>
            <w:r w:rsidRPr="00D14B0A">
              <w:rPr>
                <w:i/>
              </w:rPr>
              <w:t>*Invited by graduate students</w:t>
            </w:r>
          </w:p>
          <w:p w14:paraId="25730D79" w14:textId="49D8B120" w:rsidR="00D14B0A" w:rsidRDefault="00D14B0A" w:rsidP="00D14B0A">
            <w:pPr>
              <w:ind w:left="789" w:hanging="90"/>
              <w:jc w:val="both"/>
              <w:rPr>
                <w:i/>
              </w:rPr>
            </w:pPr>
          </w:p>
          <w:p w14:paraId="190FEE1F" w14:textId="1B1E1C7A" w:rsidR="00D14B0A" w:rsidRDefault="00D14B0A" w:rsidP="00D14B0A">
            <w:pPr>
              <w:ind w:left="720" w:hanging="720"/>
              <w:jc w:val="both"/>
            </w:pPr>
            <w:r w:rsidRPr="00D14B0A">
              <w:rPr>
                <w:b/>
              </w:rPr>
              <w:t>Hood GR.</w:t>
            </w:r>
            <w:r>
              <w:t xml:space="preserve"> The biodiversity crisis: implications for pollination and food security. Wayne State University Office of Sustainability’s ‘Green Street Event’. Wayne State University, Detroit, MI. Oct. 2023. </w:t>
            </w:r>
          </w:p>
          <w:p w14:paraId="6D373967" w14:textId="7AA21063" w:rsidR="00D14B0A" w:rsidRDefault="00D14B0A" w:rsidP="00D14B0A">
            <w:pPr>
              <w:ind w:left="720" w:hanging="720"/>
              <w:jc w:val="both"/>
            </w:pPr>
          </w:p>
          <w:p w14:paraId="365B9C6D" w14:textId="58D9B0B2" w:rsidR="00D14B0A" w:rsidRPr="00D14B0A" w:rsidRDefault="00D14B0A" w:rsidP="00D14B0A">
            <w:pPr>
              <w:ind w:left="720" w:hanging="720"/>
              <w:jc w:val="both"/>
            </w:pPr>
            <w:r w:rsidRPr="00D14B0A">
              <w:rPr>
                <w:b/>
              </w:rPr>
              <w:t>Hood GR.</w:t>
            </w:r>
            <w:r>
              <w:t xml:space="preserve"> The origin of species in your own backyard: the story of the apple maggot fly and its parasitoid wasps. Wayne State University’s “Under the Dome” Seminar Series. Wayne State University, Detroit, MI. Oct. 2023. </w:t>
            </w:r>
          </w:p>
          <w:p w14:paraId="44617AB4" w14:textId="6AAD1259" w:rsidR="003761AA" w:rsidRPr="004C5E0E" w:rsidRDefault="003761AA" w:rsidP="001C5B8A">
            <w:pPr>
              <w:jc w:val="both"/>
              <w:rPr>
                <w:b/>
                <w:i/>
              </w:rPr>
            </w:pPr>
          </w:p>
          <w:p w14:paraId="155B40AF" w14:textId="233FEAC1" w:rsidR="00D17F97" w:rsidRDefault="00D17F97" w:rsidP="003761AA">
            <w:pPr>
              <w:ind w:left="720" w:hanging="720"/>
              <w:jc w:val="both"/>
              <w:rPr>
                <w:b/>
              </w:rPr>
            </w:pPr>
            <w:r>
              <w:rPr>
                <w:b/>
              </w:rPr>
              <w:t xml:space="preserve">Hood GR. </w:t>
            </w:r>
            <w:r w:rsidRPr="004C5E0E">
              <w:t>The ecology and evolutionary biology of gall-forming insects.</w:t>
            </w:r>
            <w:r>
              <w:t xml:space="preserve"> University of New Mexico, Albuquerque, NM. Dec. 2023.  </w:t>
            </w:r>
          </w:p>
          <w:p w14:paraId="24E99F01" w14:textId="77777777" w:rsidR="00D17F97" w:rsidRDefault="00D17F97" w:rsidP="003761AA">
            <w:pPr>
              <w:ind w:left="720" w:hanging="720"/>
              <w:jc w:val="both"/>
              <w:rPr>
                <w:b/>
              </w:rPr>
            </w:pPr>
          </w:p>
          <w:p w14:paraId="0CA5D1B4" w14:textId="68CD3EA8" w:rsidR="003761AA" w:rsidRPr="004C5E0E" w:rsidRDefault="003761AA" w:rsidP="003761AA">
            <w:pPr>
              <w:ind w:left="720" w:hanging="720"/>
              <w:jc w:val="both"/>
            </w:pPr>
            <w:r w:rsidRPr="004C5E0E">
              <w:rPr>
                <w:b/>
              </w:rPr>
              <w:t>Hood GR.</w:t>
            </w:r>
            <w:r w:rsidRPr="004C5E0E">
              <w:t xml:space="preserve"> The ecology and evolutionary biology of gall-forming insects. Bowling Green State University, </w:t>
            </w:r>
            <w:r w:rsidR="001A1A6D" w:rsidRPr="004C5E0E">
              <w:t xml:space="preserve">Bowling Green, </w:t>
            </w:r>
            <w:r w:rsidRPr="004C5E0E">
              <w:t xml:space="preserve">OH. April 2023.  </w:t>
            </w:r>
          </w:p>
          <w:p w14:paraId="4BF606CB" w14:textId="386F8079" w:rsidR="003761AA" w:rsidRPr="004C5E0E" w:rsidRDefault="003761AA" w:rsidP="003761AA">
            <w:pPr>
              <w:ind w:left="720" w:hanging="720"/>
              <w:jc w:val="both"/>
            </w:pPr>
          </w:p>
          <w:p w14:paraId="28A07CEC" w14:textId="574F37FE" w:rsidR="003761AA" w:rsidRPr="004C5E0E" w:rsidRDefault="003761AA" w:rsidP="003761AA">
            <w:pPr>
              <w:ind w:left="720" w:hanging="720"/>
              <w:jc w:val="both"/>
            </w:pPr>
            <w:r w:rsidRPr="004C5E0E">
              <w:rPr>
                <w:b/>
              </w:rPr>
              <w:t>Hood GR</w:t>
            </w:r>
            <w:r w:rsidRPr="004C5E0E">
              <w:t xml:space="preserve">. Sequential divergence and the multiplicative origin of community diversity. University of Illinois, Urbana, IL. June 2022. </w:t>
            </w:r>
          </w:p>
          <w:p w14:paraId="4A3DA7F6" w14:textId="3A615BFD" w:rsidR="00556E26" w:rsidRPr="004C5E0E" w:rsidRDefault="00556E26" w:rsidP="001C5B8A">
            <w:pPr>
              <w:jc w:val="both"/>
              <w:rPr>
                <w:b/>
                <w:i/>
              </w:rPr>
            </w:pPr>
          </w:p>
          <w:p w14:paraId="1F827490" w14:textId="5A7D9E44" w:rsidR="00556E26" w:rsidRPr="004C5E0E" w:rsidRDefault="00556E26" w:rsidP="00556E26">
            <w:pPr>
              <w:ind w:left="720" w:hanging="720"/>
              <w:jc w:val="both"/>
            </w:pPr>
            <w:r w:rsidRPr="004C5E0E">
              <w:rPr>
                <w:b/>
              </w:rPr>
              <w:t xml:space="preserve">Hood GR. </w:t>
            </w:r>
            <w:r w:rsidRPr="004C5E0E">
              <w:t xml:space="preserve">(Urban) Ecology: What is its role in urban sustainability? Invited lecture in Urban Sustainability, Wayne State University, </w:t>
            </w:r>
            <w:r w:rsidR="00B62D55" w:rsidRPr="004C5E0E">
              <w:t xml:space="preserve">Detroit, </w:t>
            </w:r>
            <w:r w:rsidRPr="004C5E0E">
              <w:t xml:space="preserve">MI. </w:t>
            </w:r>
            <w:r w:rsidR="001A1A6D" w:rsidRPr="004C5E0E">
              <w:t>Oct</w:t>
            </w:r>
            <w:r w:rsidRPr="004C5E0E">
              <w:t xml:space="preserve">. 2022. </w:t>
            </w:r>
          </w:p>
          <w:p w14:paraId="053F97E2" w14:textId="34033857" w:rsidR="00622F56" w:rsidRPr="004C5E0E" w:rsidRDefault="00622F56" w:rsidP="001C5B8A">
            <w:pPr>
              <w:jc w:val="both"/>
              <w:rPr>
                <w:b/>
                <w:i/>
              </w:rPr>
            </w:pPr>
          </w:p>
          <w:p w14:paraId="7A952D5B" w14:textId="5563EC1C" w:rsidR="00622F56" w:rsidRPr="004C5E0E" w:rsidRDefault="00622F56" w:rsidP="000A1C54">
            <w:pPr>
              <w:ind w:left="720" w:hanging="720"/>
              <w:jc w:val="both"/>
            </w:pPr>
            <w:r w:rsidRPr="004C5E0E">
              <w:rPr>
                <w:b/>
              </w:rPr>
              <w:t xml:space="preserve">Hood GR. </w:t>
            </w:r>
            <w:r w:rsidRPr="004C5E0E">
              <w:t xml:space="preserve">(Urban) Ecology: </w:t>
            </w:r>
            <w:r w:rsidR="000A1C54" w:rsidRPr="004C5E0E">
              <w:t xml:space="preserve">What is its role in urban sustainability? Invited lecture in Urban Sustainability, Wayne State University, </w:t>
            </w:r>
            <w:r w:rsidR="00B62D55" w:rsidRPr="004C5E0E">
              <w:t xml:space="preserve">Detroit, </w:t>
            </w:r>
            <w:r w:rsidR="000A1C54" w:rsidRPr="004C5E0E">
              <w:t xml:space="preserve">MI. Nov. 2021. </w:t>
            </w:r>
          </w:p>
          <w:p w14:paraId="1922F7ED" w14:textId="77777777" w:rsidR="00F50322" w:rsidRPr="004C5E0E" w:rsidRDefault="00F50322" w:rsidP="001C5B8A">
            <w:pPr>
              <w:jc w:val="both"/>
              <w:rPr>
                <w:b/>
                <w:i/>
              </w:rPr>
            </w:pPr>
          </w:p>
          <w:p w14:paraId="24E9B62A" w14:textId="538FE8D6" w:rsidR="003C445E" w:rsidRPr="004C5E0E" w:rsidRDefault="00622F56" w:rsidP="003C445E">
            <w:pPr>
              <w:ind w:left="720" w:hanging="720"/>
              <w:jc w:val="both"/>
            </w:pPr>
            <w:r w:rsidRPr="004C5E0E">
              <w:rPr>
                <w:b/>
              </w:rPr>
              <w:t>Hood</w:t>
            </w:r>
            <w:r w:rsidR="003C445E" w:rsidRPr="004C5E0E">
              <w:rPr>
                <w:b/>
              </w:rPr>
              <w:t xml:space="preserve"> GR. </w:t>
            </w:r>
            <w:r w:rsidR="003C445E" w:rsidRPr="004C5E0E">
              <w:t xml:space="preserve">The ecology and evolutionary biology of insect induced plant galls. Michigan State University, East Lansing, MI. March 2021. </w:t>
            </w:r>
          </w:p>
          <w:p w14:paraId="52E43F45" w14:textId="195C18A1" w:rsidR="00084CF7" w:rsidRPr="004C5E0E" w:rsidRDefault="00084CF7" w:rsidP="003C445E">
            <w:pPr>
              <w:ind w:left="720" w:hanging="720"/>
              <w:jc w:val="both"/>
            </w:pPr>
          </w:p>
          <w:p w14:paraId="7D2994CD" w14:textId="75E0802F" w:rsidR="00084CF7" w:rsidRPr="004C5E0E" w:rsidRDefault="00084CF7" w:rsidP="003C445E">
            <w:pPr>
              <w:ind w:left="720" w:hanging="720"/>
              <w:jc w:val="both"/>
            </w:pPr>
            <w:r w:rsidRPr="004C5E0E">
              <w:rPr>
                <w:b/>
              </w:rPr>
              <w:t>Hood GR</w:t>
            </w:r>
            <w:r w:rsidRPr="004C5E0E">
              <w:t xml:space="preserve">, Papuga SA. Insect Induced Plant Galls as Bioindicators to Detect Contamination in Urban Environments. Invited lecture in Volatile Solvents in the Environment, Wayne State University, </w:t>
            </w:r>
            <w:r w:rsidR="001A1A6D" w:rsidRPr="004C5E0E">
              <w:t xml:space="preserve">Detroit, </w:t>
            </w:r>
            <w:r w:rsidRPr="004C5E0E">
              <w:t xml:space="preserve">MI. Feb. 2020. </w:t>
            </w:r>
          </w:p>
          <w:p w14:paraId="334D7ED6" w14:textId="77777777" w:rsidR="003C445E" w:rsidRPr="004C5E0E" w:rsidRDefault="003C445E" w:rsidP="003C445E">
            <w:pPr>
              <w:jc w:val="both"/>
              <w:rPr>
                <w:b/>
              </w:rPr>
            </w:pPr>
          </w:p>
          <w:p w14:paraId="6D8DF09F" w14:textId="78C0F15D" w:rsidR="00F50322" w:rsidRPr="004C5E0E" w:rsidRDefault="00622F56" w:rsidP="00F50322">
            <w:pPr>
              <w:ind w:left="720" w:hanging="720"/>
              <w:jc w:val="both"/>
            </w:pPr>
            <w:r w:rsidRPr="004C5E0E">
              <w:rPr>
                <w:b/>
              </w:rPr>
              <w:t>Hood</w:t>
            </w:r>
            <w:r w:rsidR="00F50322" w:rsidRPr="004C5E0E">
              <w:rPr>
                <w:b/>
              </w:rPr>
              <w:t xml:space="preserve"> GR. </w:t>
            </w:r>
            <w:r w:rsidR="00F50322" w:rsidRPr="004C5E0E">
              <w:t xml:space="preserve">The ecology and evolutionary biology of insect induced plant galls. Oakland University, Rochester, MI. April 2019. </w:t>
            </w:r>
          </w:p>
          <w:p w14:paraId="1FC035C6" w14:textId="77777777" w:rsidR="009D136B" w:rsidRPr="004C5E0E" w:rsidRDefault="009D136B" w:rsidP="00F50322">
            <w:pPr>
              <w:ind w:left="720" w:hanging="720"/>
              <w:jc w:val="both"/>
            </w:pPr>
          </w:p>
          <w:p w14:paraId="2BDBBE4E" w14:textId="2659B7C5" w:rsidR="009D136B" w:rsidRPr="004C5E0E" w:rsidRDefault="00622F56" w:rsidP="00F50322">
            <w:pPr>
              <w:ind w:left="720" w:hanging="720"/>
              <w:jc w:val="both"/>
            </w:pPr>
            <w:r w:rsidRPr="004C5E0E">
              <w:rPr>
                <w:b/>
              </w:rPr>
              <w:t>Hood</w:t>
            </w:r>
            <w:r w:rsidR="009D136B" w:rsidRPr="004C5E0E">
              <w:rPr>
                <w:b/>
              </w:rPr>
              <w:t xml:space="preserve"> GR.</w:t>
            </w:r>
            <w:r w:rsidR="009D136B" w:rsidRPr="004C5E0E">
              <w:t xml:space="preserve"> </w:t>
            </w:r>
            <w:r w:rsidR="00564B8B" w:rsidRPr="004C5E0E">
              <w:t xml:space="preserve">“Natural” ecological and evolutionary </w:t>
            </w:r>
            <w:r w:rsidR="004E269A" w:rsidRPr="004C5E0E">
              <w:t xml:space="preserve">experiments in an urban setting. </w:t>
            </w:r>
            <w:r w:rsidR="00E96E72" w:rsidRPr="004C5E0E">
              <w:t xml:space="preserve">Department of Biological Sciences Annual Retreat, </w:t>
            </w:r>
            <w:r w:rsidR="004E269A" w:rsidRPr="004C5E0E">
              <w:t xml:space="preserve">Wayne State University, Detroit, MI. Oct. 2018. </w:t>
            </w:r>
          </w:p>
          <w:p w14:paraId="3A96B47A" w14:textId="77777777" w:rsidR="003024BE" w:rsidRPr="004C5E0E" w:rsidRDefault="003024BE" w:rsidP="001C5B8A">
            <w:pPr>
              <w:jc w:val="both"/>
              <w:rPr>
                <w:b/>
                <w:i/>
              </w:rPr>
            </w:pPr>
          </w:p>
          <w:p w14:paraId="42968782" w14:textId="1A6E98FB" w:rsidR="003024BE" w:rsidRPr="004C5E0E" w:rsidRDefault="00622F56" w:rsidP="00FC1981">
            <w:pPr>
              <w:ind w:left="720" w:hanging="720"/>
              <w:jc w:val="both"/>
            </w:pPr>
            <w:r w:rsidRPr="004C5E0E">
              <w:rPr>
                <w:b/>
              </w:rPr>
              <w:t>Hood</w:t>
            </w:r>
            <w:r w:rsidR="003024BE" w:rsidRPr="004C5E0E">
              <w:rPr>
                <w:b/>
              </w:rPr>
              <w:t xml:space="preserve"> GR. </w:t>
            </w:r>
            <w:r w:rsidR="00FC1981" w:rsidRPr="004C5E0E">
              <w:t xml:space="preserve">Sequential divergence and the multiplicative origin of community diversity. </w:t>
            </w:r>
            <w:r w:rsidR="00F50322" w:rsidRPr="004C5E0E">
              <w:t xml:space="preserve">Rice University, Houston, TX. </w:t>
            </w:r>
            <w:r w:rsidR="00FC1981" w:rsidRPr="004C5E0E">
              <w:t xml:space="preserve">May 2017. </w:t>
            </w:r>
          </w:p>
          <w:p w14:paraId="0E3DC85C" w14:textId="77777777" w:rsidR="007A4825" w:rsidRPr="004C5E0E" w:rsidRDefault="007A4825" w:rsidP="001C5B8A">
            <w:pPr>
              <w:jc w:val="both"/>
              <w:rPr>
                <w:b/>
                <w:i/>
              </w:rPr>
            </w:pPr>
          </w:p>
          <w:p w14:paraId="733C36BA" w14:textId="157820A8" w:rsidR="007A4825" w:rsidRPr="004C5E0E" w:rsidRDefault="00622F56" w:rsidP="00A908A7">
            <w:pPr>
              <w:ind w:left="720" w:hanging="720"/>
              <w:jc w:val="both"/>
              <w:rPr>
                <w:b/>
              </w:rPr>
            </w:pPr>
            <w:r w:rsidRPr="004C5E0E">
              <w:rPr>
                <w:b/>
              </w:rPr>
              <w:lastRenderedPageBreak/>
              <w:t>Hood</w:t>
            </w:r>
            <w:r w:rsidR="007A4825" w:rsidRPr="004C5E0E">
              <w:rPr>
                <w:b/>
              </w:rPr>
              <w:t xml:space="preserve"> GR. </w:t>
            </w:r>
            <w:r w:rsidR="00FC1981" w:rsidRPr="004C5E0E">
              <w:t>The origin of insect b</w:t>
            </w:r>
            <w:r w:rsidR="00A908A7" w:rsidRPr="004C5E0E">
              <w:t>iodiversity. Rice University’s Smalley-Curl Institute, Houston, TX. May 2017.</w:t>
            </w:r>
            <w:r w:rsidR="00A908A7" w:rsidRPr="004C5E0E">
              <w:rPr>
                <w:b/>
              </w:rPr>
              <w:t xml:space="preserve"> </w:t>
            </w:r>
          </w:p>
          <w:p w14:paraId="49DD5702" w14:textId="77777777" w:rsidR="007210BE" w:rsidRPr="004C5E0E" w:rsidRDefault="007210BE" w:rsidP="001C5B8A">
            <w:pPr>
              <w:jc w:val="both"/>
              <w:rPr>
                <w:b/>
                <w:i/>
              </w:rPr>
            </w:pPr>
          </w:p>
          <w:p w14:paraId="4B5FCCF4" w14:textId="1C5F3C05" w:rsidR="007210BE" w:rsidRPr="004C5E0E" w:rsidRDefault="00306BDE" w:rsidP="00306BDE">
            <w:pPr>
              <w:ind w:left="720" w:hanging="720"/>
              <w:jc w:val="both"/>
              <w:rPr>
                <w:b/>
              </w:rPr>
            </w:pPr>
            <w:r w:rsidRPr="004C5E0E">
              <w:rPr>
                <w:b/>
              </w:rPr>
              <w:t>Hood</w:t>
            </w:r>
            <w:r w:rsidR="00A908A7" w:rsidRPr="004C5E0E">
              <w:rPr>
                <w:b/>
              </w:rPr>
              <w:t xml:space="preserve"> </w:t>
            </w:r>
            <w:r w:rsidRPr="004C5E0E">
              <w:rPr>
                <w:b/>
              </w:rPr>
              <w:t xml:space="preserve">GR. </w:t>
            </w:r>
            <w:r w:rsidRPr="004C5E0E">
              <w:t>Sequential divergence and the multiplicative origin of community diversity. University of Florida, Gainesville, FL. July 2016.</w:t>
            </w:r>
            <w:r w:rsidRPr="004C5E0E">
              <w:rPr>
                <w:b/>
              </w:rPr>
              <w:t xml:space="preserve"> </w:t>
            </w:r>
          </w:p>
          <w:p w14:paraId="572AF33E" w14:textId="77777777" w:rsidR="001C5B8A" w:rsidRPr="004C5E0E" w:rsidRDefault="001C5B8A" w:rsidP="00F378AA">
            <w:pPr>
              <w:spacing w:line="200" w:lineRule="exact"/>
              <w:jc w:val="both"/>
              <w:rPr>
                <w:b/>
              </w:rPr>
            </w:pPr>
          </w:p>
          <w:p w14:paraId="25C26332" w14:textId="371E3E1B" w:rsidR="001C5B8A" w:rsidRPr="004C5E0E" w:rsidRDefault="00306BDE" w:rsidP="001C5B8A">
            <w:pPr>
              <w:ind w:left="720" w:hanging="720"/>
              <w:jc w:val="both"/>
            </w:pPr>
            <w:r w:rsidRPr="004C5E0E">
              <w:rPr>
                <w:b/>
              </w:rPr>
              <w:t>Hood GR.</w:t>
            </w:r>
            <w:r w:rsidR="001C5B8A" w:rsidRPr="004C5E0E">
              <w:rPr>
                <w:b/>
              </w:rPr>
              <w:t xml:space="preserve"> </w:t>
            </w:r>
            <w:r w:rsidR="001C5B8A" w:rsidRPr="004C5E0E">
              <w:t xml:space="preserve">Sequential speciation multiplicatively amplifies biodiversity across trophic levels. Western Washington University, Bellingham, WA. Oct. 2014. </w:t>
            </w:r>
          </w:p>
          <w:p w14:paraId="2D644E8E" w14:textId="77777777" w:rsidR="001C5B8A" w:rsidRPr="004C5E0E" w:rsidRDefault="001C5B8A" w:rsidP="001C5B8A">
            <w:pPr>
              <w:ind w:left="720" w:hanging="720"/>
              <w:jc w:val="both"/>
              <w:rPr>
                <w:b/>
              </w:rPr>
            </w:pPr>
          </w:p>
          <w:p w14:paraId="7C266BCF" w14:textId="34B043EA" w:rsidR="00950058" w:rsidRPr="004C5E0E" w:rsidRDefault="00306BDE" w:rsidP="001C5B8A">
            <w:pPr>
              <w:ind w:left="720" w:hanging="720"/>
              <w:jc w:val="both"/>
              <w:rPr>
                <w:bCs/>
              </w:rPr>
            </w:pPr>
            <w:r w:rsidRPr="004C5E0E">
              <w:rPr>
                <w:b/>
                <w:bCs/>
              </w:rPr>
              <w:t>Hood GR.</w:t>
            </w:r>
            <w:r w:rsidR="001C5B8A" w:rsidRPr="004C5E0E">
              <w:rPr>
                <w:b/>
                <w:bCs/>
              </w:rPr>
              <w:t xml:space="preserve"> </w:t>
            </w:r>
            <w:r w:rsidR="00316DA9" w:rsidRPr="004C5E0E">
              <w:rPr>
                <w:bCs/>
              </w:rPr>
              <w:t>Forbes</w:t>
            </w:r>
            <w:r w:rsidRPr="004C5E0E">
              <w:rPr>
                <w:bCs/>
              </w:rPr>
              <w:t xml:space="preserve"> AA, </w:t>
            </w:r>
            <w:r w:rsidR="00316DA9" w:rsidRPr="004C5E0E">
              <w:rPr>
                <w:bCs/>
              </w:rPr>
              <w:t>Egan</w:t>
            </w:r>
            <w:r w:rsidRPr="004C5E0E">
              <w:rPr>
                <w:bCs/>
              </w:rPr>
              <w:t xml:space="preserve"> SP, </w:t>
            </w:r>
            <w:r w:rsidR="00316DA9" w:rsidRPr="004C5E0E">
              <w:rPr>
                <w:bCs/>
              </w:rPr>
              <w:t>Powell</w:t>
            </w:r>
            <w:r w:rsidRPr="004C5E0E">
              <w:rPr>
                <w:bCs/>
              </w:rPr>
              <w:t xml:space="preserve"> THQ, </w:t>
            </w:r>
            <w:r w:rsidR="00316DA9" w:rsidRPr="004C5E0E">
              <w:rPr>
                <w:bCs/>
              </w:rPr>
              <w:t>Smith</w:t>
            </w:r>
            <w:r w:rsidRPr="004C5E0E">
              <w:rPr>
                <w:bCs/>
              </w:rPr>
              <w:t xml:space="preserve"> JJ, </w:t>
            </w:r>
            <w:r w:rsidR="00316DA9" w:rsidRPr="004C5E0E">
              <w:rPr>
                <w:bCs/>
              </w:rPr>
              <w:t>Feder</w:t>
            </w:r>
            <w:r w:rsidRPr="004C5E0E">
              <w:rPr>
                <w:bCs/>
              </w:rPr>
              <w:t xml:space="preserve"> JL</w:t>
            </w:r>
            <w:r w:rsidR="001C5B8A" w:rsidRPr="004C5E0E">
              <w:rPr>
                <w:bCs/>
              </w:rPr>
              <w:t>. Sequential speciation multiplicatively amplifies biodiversity across trophic levels. Midwestern Ecology and Evolution Conference. Dayton, OH. March 2014.</w:t>
            </w:r>
          </w:p>
          <w:p w14:paraId="6902D650" w14:textId="77777777" w:rsidR="001C5B8A" w:rsidRPr="004C5E0E" w:rsidRDefault="001C5B8A" w:rsidP="00950058">
            <w:pPr>
              <w:jc w:val="both"/>
              <w:rPr>
                <w:b/>
              </w:rPr>
            </w:pPr>
          </w:p>
          <w:p w14:paraId="2CE4AD7B" w14:textId="0EFF6623" w:rsidR="001C5B8A" w:rsidRPr="004C5E0E" w:rsidRDefault="00306BDE" w:rsidP="001C5B8A">
            <w:pPr>
              <w:ind w:left="720" w:hanging="720"/>
              <w:jc w:val="both"/>
            </w:pPr>
            <w:r w:rsidRPr="004C5E0E">
              <w:rPr>
                <w:b/>
              </w:rPr>
              <w:t>Hood GR.</w:t>
            </w:r>
            <w:r w:rsidR="001C5B8A" w:rsidRPr="004C5E0E">
              <w:rPr>
                <w:b/>
              </w:rPr>
              <w:t xml:space="preserve"> </w:t>
            </w:r>
            <w:r w:rsidR="001C5B8A" w:rsidRPr="004C5E0E">
              <w:t>The ecology and evolution of life history characteristics in a gall-forming insect.  University of Iowa, Iowa City, IA. Nov. 2010.</w:t>
            </w:r>
          </w:p>
          <w:p w14:paraId="5BE0092B" w14:textId="77777777" w:rsidR="001C5B8A" w:rsidRPr="004C5E0E" w:rsidRDefault="001C5B8A" w:rsidP="00050D54">
            <w:pPr>
              <w:ind w:left="720" w:hanging="720"/>
              <w:jc w:val="both"/>
              <w:rPr>
                <w:b/>
                <w:szCs w:val="20"/>
              </w:rPr>
            </w:pPr>
          </w:p>
          <w:p w14:paraId="3CCCAD62" w14:textId="30FEA409" w:rsidR="001C5B8A" w:rsidRPr="004C5E0E" w:rsidRDefault="00DC68B3" w:rsidP="00050D54">
            <w:pPr>
              <w:ind w:left="720" w:hanging="720"/>
              <w:jc w:val="both"/>
              <w:rPr>
                <w:b/>
                <w:i/>
                <w:szCs w:val="20"/>
              </w:rPr>
            </w:pPr>
            <w:r w:rsidRPr="004C5E0E">
              <w:rPr>
                <w:b/>
                <w:i/>
                <w:szCs w:val="20"/>
              </w:rPr>
              <w:t>Conference Presentations</w:t>
            </w:r>
            <w:r w:rsidR="005116E6" w:rsidRPr="004C5E0E">
              <w:rPr>
                <w:b/>
                <w:i/>
                <w:szCs w:val="20"/>
              </w:rPr>
              <w:t xml:space="preserve"> (</w:t>
            </w:r>
            <w:r w:rsidR="001A68A2" w:rsidRPr="004C5E0E">
              <w:rPr>
                <w:b/>
                <w:i/>
                <w:szCs w:val="20"/>
              </w:rPr>
              <w:t xml:space="preserve">only </w:t>
            </w:r>
            <w:r w:rsidR="0095114F" w:rsidRPr="004C5E0E">
              <w:rPr>
                <w:b/>
                <w:i/>
                <w:szCs w:val="20"/>
              </w:rPr>
              <w:t xml:space="preserve">last </w:t>
            </w:r>
            <w:r w:rsidR="001423A8" w:rsidRPr="004C5E0E">
              <w:rPr>
                <w:b/>
                <w:i/>
                <w:szCs w:val="20"/>
              </w:rPr>
              <w:t>10</w:t>
            </w:r>
            <w:r w:rsidR="005116E6" w:rsidRPr="004C5E0E">
              <w:rPr>
                <w:b/>
                <w:i/>
                <w:szCs w:val="20"/>
              </w:rPr>
              <w:t xml:space="preserve"> years</w:t>
            </w:r>
            <w:r w:rsidR="001A68A2" w:rsidRPr="004C5E0E">
              <w:rPr>
                <w:b/>
                <w:i/>
                <w:szCs w:val="20"/>
              </w:rPr>
              <w:t xml:space="preserve"> listed</w:t>
            </w:r>
            <w:r w:rsidR="005116E6" w:rsidRPr="004C5E0E">
              <w:rPr>
                <w:b/>
                <w:i/>
                <w:szCs w:val="20"/>
              </w:rPr>
              <w:t>)</w:t>
            </w:r>
          </w:p>
          <w:p w14:paraId="000891F9" w14:textId="77777777" w:rsidR="00D66850" w:rsidRPr="004C5E0E" w:rsidRDefault="00D66850" w:rsidP="00050D54">
            <w:pPr>
              <w:ind w:left="720" w:hanging="720"/>
              <w:jc w:val="both"/>
              <w:rPr>
                <w:b/>
                <w:i/>
                <w:szCs w:val="20"/>
              </w:rPr>
            </w:pPr>
          </w:p>
          <w:p w14:paraId="758CF2F9" w14:textId="46FEA0D5" w:rsidR="00D14B0A" w:rsidRDefault="00D14B0A" w:rsidP="00050D54">
            <w:pPr>
              <w:ind w:left="720" w:hanging="720"/>
              <w:jc w:val="both"/>
              <w:rPr>
                <w:b/>
                <w:i/>
                <w:szCs w:val="20"/>
              </w:rPr>
            </w:pPr>
            <w:r>
              <w:rPr>
                <w:b/>
                <w:i/>
                <w:szCs w:val="20"/>
              </w:rPr>
              <w:t>2024</w:t>
            </w:r>
          </w:p>
          <w:p w14:paraId="316CE0B9" w14:textId="38F5EEC7" w:rsidR="00D14B0A" w:rsidRDefault="00D14B0A" w:rsidP="00050D54">
            <w:pPr>
              <w:ind w:left="720" w:hanging="720"/>
              <w:jc w:val="both"/>
              <w:rPr>
                <w:b/>
                <w:i/>
                <w:szCs w:val="20"/>
              </w:rPr>
            </w:pPr>
          </w:p>
          <w:p w14:paraId="4DD60C67" w14:textId="17588BB0" w:rsidR="00D14B0A" w:rsidRDefault="00D14B0A" w:rsidP="00050D54">
            <w:pPr>
              <w:ind w:left="720" w:hanging="720"/>
              <w:jc w:val="both"/>
              <w:rPr>
                <w:szCs w:val="20"/>
              </w:rPr>
            </w:pPr>
            <w:r>
              <w:rPr>
                <w:b/>
                <w:szCs w:val="20"/>
              </w:rPr>
              <w:t>Hood GR</w:t>
            </w:r>
            <w:r>
              <w:rPr>
                <w:szCs w:val="20"/>
              </w:rPr>
              <w:t xml:space="preserve">, Sergeant M. Artificial selection of plants promotes temporal reproductive isolation in insect populations: a test case using the blueberry stem gall wasp. International Congress of Entomology Kyoto, Japan. Aug. 2024. </w:t>
            </w:r>
          </w:p>
          <w:p w14:paraId="3AF3A91E" w14:textId="30ABB6FF" w:rsidR="00281F2F" w:rsidRDefault="00281F2F" w:rsidP="00050D54">
            <w:pPr>
              <w:ind w:left="720" w:hanging="720"/>
              <w:jc w:val="both"/>
              <w:rPr>
                <w:szCs w:val="20"/>
              </w:rPr>
            </w:pPr>
          </w:p>
          <w:p w14:paraId="469818F9" w14:textId="133556AD" w:rsidR="00281F2F" w:rsidRDefault="00281F2F" w:rsidP="00281F2F">
            <w:pPr>
              <w:pStyle w:val="NormalWeb"/>
              <w:shd w:val="clear" w:color="auto" w:fill="FFFFFF"/>
              <w:spacing w:before="2" w:after="2"/>
              <w:ind w:left="720" w:hanging="720"/>
              <w:jc w:val="both"/>
              <w:rPr>
                <w:rFonts w:ascii="Times New Roman" w:hAnsi="Times New Roman"/>
                <w:color w:val="000000"/>
                <w:sz w:val="24"/>
                <w:szCs w:val="24"/>
              </w:rPr>
            </w:pPr>
            <w:r w:rsidRPr="00281F2F">
              <w:rPr>
                <w:rFonts w:ascii="Times New Roman" w:hAnsi="Times New Roman"/>
                <w:bCs/>
                <w:color w:val="000000"/>
                <w:sz w:val="24"/>
                <w:szCs w:val="24"/>
              </w:rPr>
              <w:t>O'Leary BF</w:t>
            </w:r>
            <w:r w:rsidRPr="00281F2F">
              <w:rPr>
                <w:rFonts w:ascii="Times New Roman" w:hAnsi="Times New Roman"/>
                <w:color w:val="000000"/>
                <w:sz w:val="24"/>
                <w:szCs w:val="24"/>
              </w:rPr>
              <w:t xml:space="preserve">, </w:t>
            </w:r>
            <w:r w:rsidRPr="00281F2F">
              <w:rPr>
                <w:rFonts w:ascii="Times New Roman" w:hAnsi="Times New Roman"/>
                <w:b/>
                <w:color w:val="000000"/>
                <w:sz w:val="24"/>
                <w:szCs w:val="24"/>
              </w:rPr>
              <w:t>Hood GR</w:t>
            </w:r>
            <w:r w:rsidRPr="00281F2F">
              <w:rPr>
                <w:rFonts w:ascii="Times New Roman" w:hAnsi="Times New Roman"/>
                <w:color w:val="000000"/>
                <w:sz w:val="24"/>
                <w:szCs w:val="24"/>
              </w:rPr>
              <w:t xml:space="preserve">, Lu M, Bunting E, Zhang Q, Hossain M, Sperone GS, Miller CJ, Hussain, Y, Wu T, Melkonian C. </w:t>
            </w:r>
            <w:r w:rsidRPr="00281F2F">
              <w:rPr>
                <w:rFonts w:ascii="Times New Roman" w:hAnsi="Times New Roman"/>
                <w:iCs/>
                <w:color w:val="000000"/>
                <w:sz w:val="24"/>
                <w:szCs w:val="24"/>
              </w:rPr>
              <w:t>Using Natural Language Processing to Exploring Legacy Brownfield. </w:t>
            </w:r>
            <w:r w:rsidRPr="00281F2F">
              <w:rPr>
                <w:rFonts w:ascii="Times New Roman" w:hAnsi="Times New Roman"/>
                <w:color w:val="000000"/>
                <w:sz w:val="24"/>
                <w:szCs w:val="24"/>
              </w:rPr>
              <w:t>American 13</w:t>
            </w:r>
            <w:r w:rsidRPr="00281F2F">
              <w:rPr>
                <w:rFonts w:ascii="Times New Roman" w:hAnsi="Times New Roman"/>
                <w:color w:val="000000"/>
                <w:sz w:val="24"/>
                <w:szCs w:val="24"/>
                <w:vertAlign w:val="superscript"/>
              </w:rPr>
              <w:t>th</w:t>
            </w:r>
            <w:r w:rsidRPr="00281F2F">
              <w:rPr>
                <w:rFonts w:ascii="Times New Roman" w:hAnsi="Times New Roman"/>
                <w:color w:val="000000"/>
                <w:sz w:val="24"/>
                <w:szCs w:val="24"/>
              </w:rPr>
              <w:t xml:space="preserve"> Annual Institute of Professional Geologists Environmental Risk Management. Roscommon, MI. June 2024. </w:t>
            </w:r>
          </w:p>
          <w:p w14:paraId="6D159547" w14:textId="700CBBC7" w:rsidR="00954499" w:rsidRDefault="00954499" w:rsidP="00281F2F">
            <w:pPr>
              <w:pStyle w:val="NormalWeb"/>
              <w:shd w:val="clear" w:color="auto" w:fill="FFFFFF"/>
              <w:spacing w:before="2" w:after="2"/>
              <w:ind w:left="720" w:hanging="720"/>
              <w:jc w:val="both"/>
              <w:rPr>
                <w:rFonts w:ascii="Times New Roman" w:hAnsi="Times New Roman"/>
                <w:color w:val="222222"/>
                <w:sz w:val="24"/>
                <w:szCs w:val="24"/>
              </w:rPr>
            </w:pPr>
          </w:p>
          <w:p w14:paraId="387247B2" w14:textId="77777777" w:rsidR="00954499" w:rsidRPr="00954499" w:rsidRDefault="00954499" w:rsidP="00954499">
            <w:pPr>
              <w:pStyle w:val="NormalWeb"/>
              <w:shd w:val="clear" w:color="auto" w:fill="FFFFFF"/>
              <w:spacing w:before="2" w:after="2"/>
              <w:ind w:left="720" w:hanging="720"/>
              <w:jc w:val="both"/>
              <w:rPr>
                <w:rFonts w:ascii="Times New Roman" w:hAnsi="Times New Roman"/>
                <w:color w:val="222222"/>
                <w:sz w:val="24"/>
                <w:szCs w:val="24"/>
              </w:rPr>
            </w:pPr>
            <w:r w:rsidRPr="00954499">
              <w:rPr>
                <w:rFonts w:ascii="Times New Roman" w:hAnsi="Times New Roman"/>
                <w:bCs/>
                <w:color w:val="000000"/>
                <w:sz w:val="24"/>
                <w:szCs w:val="24"/>
              </w:rPr>
              <w:t>O'Leary BF</w:t>
            </w:r>
            <w:r w:rsidRPr="00954499">
              <w:rPr>
                <w:rFonts w:ascii="Times New Roman" w:hAnsi="Times New Roman"/>
                <w:color w:val="000000"/>
                <w:sz w:val="24"/>
                <w:szCs w:val="24"/>
              </w:rPr>
              <w:t xml:space="preserve">, </w:t>
            </w:r>
            <w:r w:rsidRPr="00954499">
              <w:rPr>
                <w:rFonts w:ascii="Times New Roman" w:hAnsi="Times New Roman"/>
                <w:b/>
                <w:color w:val="000000"/>
                <w:sz w:val="24"/>
                <w:szCs w:val="24"/>
              </w:rPr>
              <w:t>Hood GR</w:t>
            </w:r>
            <w:r w:rsidRPr="00954499">
              <w:rPr>
                <w:rFonts w:ascii="Times New Roman" w:hAnsi="Times New Roman"/>
                <w:color w:val="000000"/>
                <w:sz w:val="24"/>
                <w:szCs w:val="24"/>
              </w:rPr>
              <w:t>, MacDonald Gibson J, Long HC, Miller CJ, Wager Y. Sampling strategies and numerical models to understand subsurface vapor intrusion exposure pathways and risk. Battelle Chlorinated Conference. Denver, CO.  June 2024.</w:t>
            </w:r>
          </w:p>
          <w:p w14:paraId="22FF5DB1" w14:textId="39BA2385" w:rsidR="00281F2F" w:rsidRDefault="00281F2F" w:rsidP="00954499">
            <w:pPr>
              <w:jc w:val="both"/>
              <w:rPr>
                <w:szCs w:val="20"/>
              </w:rPr>
            </w:pPr>
          </w:p>
          <w:p w14:paraId="34F18573" w14:textId="27CAE6C4" w:rsidR="00281F2F" w:rsidRDefault="00281F2F" w:rsidP="00281F2F">
            <w:pPr>
              <w:pStyle w:val="NormalWeb"/>
              <w:shd w:val="clear" w:color="auto" w:fill="FFFFFF"/>
              <w:spacing w:before="2" w:after="2"/>
              <w:ind w:left="720" w:hanging="720"/>
              <w:jc w:val="both"/>
              <w:rPr>
                <w:rFonts w:ascii="Times New Roman" w:hAnsi="Times New Roman"/>
                <w:b/>
                <w:bCs/>
                <w:color w:val="000000"/>
                <w:sz w:val="24"/>
                <w:szCs w:val="24"/>
              </w:rPr>
            </w:pPr>
            <w:r w:rsidRPr="00281F2F">
              <w:rPr>
                <w:rFonts w:ascii="Times New Roman" w:hAnsi="Times New Roman"/>
                <w:bCs/>
                <w:color w:val="000000"/>
                <w:sz w:val="24"/>
                <w:szCs w:val="24"/>
              </w:rPr>
              <w:t>O'Leary BF</w:t>
            </w:r>
            <w:r w:rsidRPr="00281F2F">
              <w:rPr>
                <w:rFonts w:ascii="Times New Roman" w:hAnsi="Times New Roman"/>
                <w:color w:val="000000"/>
                <w:sz w:val="24"/>
                <w:szCs w:val="24"/>
              </w:rPr>
              <w:t xml:space="preserve">, </w:t>
            </w:r>
            <w:r w:rsidRPr="00281F2F">
              <w:rPr>
                <w:rFonts w:ascii="Times New Roman" w:hAnsi="Times New Roman"/>
                <w:b/>
                <w:color w:val="000000"/>
                <w:sz w:val="24"/>
                <w:szCs w:val="24"/>
              </w:rPr>
              <w:t>Hood GR</w:t>
            </w:r>
            <w:r w:rsidRPr="00281F2F">
              <w:rPr>
                <w:rFonts w:ascii="Times New Roman" w:hAnsi="Times New Roman"/>
                <w:color w:val="000000"/>
                <w:sz w:val="24"/>
                <w:szCs w:val="24"/>
              </w:rPr>
              <w:t xml:space="preserve">, Miller CJ, Black SM. </w:t>
            </w:r>
            <w:r w:rsidRPr="00281F2F">
              <w:rPr>
                <w:rFonts w:ascii="Times New Roman" w:hAnsi="Times New Roman"/>
                <w:iCs/>
                <w:color w:val="161719"/>
                <w:sz w:val="24"/>
                <w:szCs w:val="24"/>
              </w:rPr>
              <w:t>Investigating Groundwater Contamination through Phytoscreening in Neighborhoods of the Great Lakes Region</w:t>
            </w:r>
            <w:r w:rsidRPr="00281F2F">
              <w:rPr>
                <w:rFonts w:ascii="Times New Roman" w:hAnsi="Times New Roman"/>
                <w:color w:val="161719"/>
                <w:sz w:val="24"/>
                <w:szCs w:val="24"/>
              </w:rPr>
              <w:t>. Shared Lakes: One Water, One Health</w:t>
            </w:r>
            <w:r w:rsidRPr="00281F2F">
              <w:rPr>
                <w:rFonts w:ascii="Times New Roman" w:hAnsi="Times New Roman"/>
                <w:i/>
                <w:iCs/>
                <w:color w:val="161719"/>
                <w:sz w:val="24"/>
                <w:szCs w:val="24"/>
              </w:rPr>
              <w:t>.</w:t>
            </w:r>
            <w:r w:rsidRPr="00281F2F">
              <w:rPr>
                <w:rFonts w:ascii="Times New Roman" w:hAnsi="Times New Roman"/>
                <w:color w:val="161719"/>
                <w:sz w:val="24"/>
                <w:szCs w:val="24"/>
              </w:rPr>
              <w:t xml:space="preserve"> 67th Annual Conference on Great Lakes Research</w:t>
            </w:r>
            <w:r w:rsidRPr="00281F2F">
              <w:rPr>
                <w:rFonts w:ascii="Times New Roman" w:hAnsi="Times New Roman"/>
                <w:color w:val="000000"/>
                <w:sz w:val="24"/>
                <w:szCs w:val="24"/>
              </w:rPr>
              <w:t xml:space="preserve">. Windsor, Ontario. May 2024. </w:t>
            </w:r>
            <w:r w:rsidRPr="00281F2F">
              <w:rPr>
                <w:rFonts w:ascii="Times New Roman" w:hAnsi="Times New Roman"/>
                <w:b/>
                <w:bCs/>
                <w:color w:val="000000"/>
                <w:sz w:val="24"/>
                <w:szCs w:val="24"/>
              </w:rPr>
              <w:t> </w:t>
            </w:r>
          </w:p>
          <w:p w14:paraId="2E03C146" w14:textId="611A6CA0" w:rsidR="00954499" w:rsidRDefault="00954499" w:rsidP="00281F2F">
            <w:pPr>
              <w:pStyle w:val="NormalWeb"/>
              <w:shd w:val="clear" w:color="auto" w:fill="FFFFFF"/>
              <w:spacing w:before="2" w:after="2"/>
              <w:ind w:left="720" w:hanging="720"/>
              <w:jc w:val="both"/>
              <w:rPr>
                <w:rFonts w:ascii="Times New Roman" w:hAnsi="Times New Roman"/>
                <w:color w:val="222222"/>
                <w:sz w:val="24"/>
                <w:szCs w:val="24"/>
              </w:rPr>
            </w:pPr>
          </w:p>
          <w:p w14:paraId="43DD9734" w14:textId="77777777" w:rsidR="00954499" w:rsidRPr="00954499" w:rsidRDefault="00954499" w:rsidP="00954499">
            <w:pPr>
              <w:pStyle w:val="NormalWeb"/>
              <w:shd w:val="clear" w:color="auto" w:fill="FFFFFF"/>
              <w:spacing w:before="2" w:after="2"/>
              <w:ind w:left="720" w:hanging="720"/>
              <w:jc w:val="both"/>
              <w:rPr>
                <w:rFonts w:ascii="Times New Roman" w:hAnsi="Times New Roman"/>
                <w:color w:val="222222"/>
                <w:sz w:val="24"/>
                <w:szCs w:val="24"/>
              </w:rPr>
            </w:pPr>
            <w:r w:rsidRPr="00954499">
              <w:rPr>
                <w:rFonts w:ascii="Times New Roman" w:hAnsi="Times New Roman"/>
                <w:bCs/>
                <w:color w:val="000000"/>
                <w:sz w:val="24"/>
                <w:szCs w:val="24"/>
              </w:rPr>
              <w:t>O'Leary BF</w:t>
            </w:r>
            <w:r w:rsidRPr="00954499">
              <w:rPr>
                <w:rFonts w:ascii="Times New Roman" w:hAnsi="Times New Roman"/>
                <w:color w:val="000000"/>
                <w:sz w:val="24"/>
                <w:szCs w:val="24"/>
              </w:rPr>
              <w:t xml:space="preserve">, </w:t>
            </w:r>
            <w:r w:rsidRPr="00954499">
              <w:rPr>
                <w:rFonts w:ascii="Times New Roman" w:hAnsi="Times New Roman"/>
                <w:b/>
                <w:color w:val="000000"/>
                <w:sz w:val="24"/>
                <w:szCs w:val="24"/>
              </w:rPr>
              <w:t>Hood GR</w:t>
            </w:r>
            <w:r w:rsidRPr="00954499">
              <w:rPr>
                <w:rFonts w:ascii="Times New Roman" w:hAnsi="Times New Roman"/>
                <w:color w:val="000000"/>
                <w:sz w:val="24"/>
                <w:szCs w:val="24"/>
              </w:rPr>
              <w:t xml:space="preserve">, Lu M, Bunting E, Zhang Q, Hossain M, Sperone GS, Miller CJ, Hussain Y, Wu T, Melkonian C. </w:t>
            </w:r>
            <w:r w:rsidRPr="00954499">
              <w:rPr>
                <w:rFonts w:ascii="Times New Roman" w:hAnsi="Times New Roman"/>
                <w:iCs/>
                <w:color w:val="000000"/>
                <w:sz w:val="24"/>
                <w:szCs w:val="24"/>
                <w:shd w:val="clear" w:color="auto" w:fill="FFFFFF"/>
              </w:rPr>
              <w:t>Integrating Fieldwork Approaches to Uncover the Environmental Health Impact of Brownfields on Urban Communities</w:t>
            </w:r>
            <w:r w:rsidRPr="00954499">
              <w:rPr>
                <w:rFonts w:ascii="Times New Roman" w:hAnsi="Times New Roman"/>
                <w:color w:val="000000"/>
                <w:sz w:val="24"/>
                <w:szCs w:val="24"/>
                <w:shd w:val="clear" w:color="auto" w:fill="FFFFFF"/>
              </w:rPr>
              <w:t>. Climate Change and Environmental Justice: Engaging Diverse Teams. NIEHS Partnerships for Environmental Public Health. Durham, NC.</w:t>
            </w:r>
            <w:r w:rsidRPr="00954499">
              <w:rPr>
                <w:rFonts w:ascii="Times New Roman" w:hAnsi="Times New Roman"/>
                <w:b/>
                <w:bCs/>
                <w:color w:val="000000"/>
                <w:sz w:val="24"/>
                <w:szCs w:val="24"/>
              </w:rPr>
              <w:t> </w:t>
            </w:r>
            <w:r w:rsidRPr="00954499">
              <w:rPr>
                <w:rFonts w:ascii="Times New Roman" w:hAnsi="Times New Roman"/>
                <w:color w:val="000000"/>
                <w:sz w:val="24"/>
                <w:szCs w:val="24"/>
              </w:rPr>
              <w:t>Feb. 2024.  </w:t>
            </w:r>
          </w:p>
          <w:p w14:paraId="58CA235F" w14:textId="77777777" w:rsidR="00D14B0A" w:rsidRDefault="00D14B0A" w:rsidP="00954499">
            <w:pPr>
              <w:jc w:val="both"/>
              <w:rPr>
                <w:b/>
                <w:i/>
                <w:szCs w:val="20"/>
              </w:rPr>
            </w:pPr>
          </w:p>
          <w:p w14:paraId="48D08B8B" w14:textId="11067FBC" w:rsidR="008A472F" w:rsidRDefault="008A472F" w:rsidP="00050D54">
            <w:pPr>
              <w:ind w:left="720" w:hanging="720"/>
              <w:jc w:val="both"/>
              <w:rPr>
                <w:b/>
                <w:i/>
                <w:szCs w:val="20"/>
              </w:rPr>
            </w:pPr>
            <w:r w:rsidRPr="004C5E0E">
              <w:rPr>
                <w:b/>
                <w:i/>
                <w:szCs w:val="20"/>
              </w:rPr>
              <w:t>2023</w:t>
            </w:r>
          </w:p>
          <w:p w14:paraId="2B497220" w14:textId="3BABFE62" w:rsidR="00281F2F" w:rsidRDefault="00281F2F" w:rsidP="00281F2F">
            <w:pPr>
              <w:jc w:val="both"/>
              <w:rPr>
                <w:color w:val="222222"/>
                <w:shd w:val="clear" w:color="auto" w:fill="FFFFFF"/>
              </w:rPr>
            </w:pPr>
          </w:p>
          <w:p w14:paraId="504AB763" w14:textId="12CB0200" w:rsidR="00281F2F" w:rsidRDefault="00281F2F" w:rsidP="00281F2F">
            <w:pPr>
              <w:shd w:val="clear" w:color="auto" w:fill="FFFFFF"/>
              <w:ind w:left="720" w:hanging="720"/>
              <w:jc w:val="both"/>
              <w:rPr>
                <w:rFonts w:ascii="Times" w:hAnsi="Times" w:cs="Arial"/>
                <w:color w:val="000000"/>
                <w:shd w:val="clear" w:color="auto" w:fill="FFFFFF"/>
              </w:rPr>
            </w:pPr>
            <w:r>
              <w:rPr>
                <w:rFonts w:ascii="Times" w:hAnsi="Times" w:cs="Arial"/>
                <w:color w:val="000000"/>
                <w:shd w:val="clear" w:color="auto" w:fill="FFFFFF"/>
              </w:rPr>
              <w:lastRenderedPageBreak/>
              <w:t>Black SM,  </w:t>
            </w:r>
            <w:r w:rsidRPr="00281F2F">
              <w:rPr>
                <w:rFonts w:ascii="Times" w:hAnsi="Times" w:cs="Arial"/>
                <w:b/>
                <w:color w:val="000000"/>
                <w:shd w:val="clear" w:color="auto" w:fill="FFFFFF"/>
              </w:rPr>
              <w:t>Hood GR</w:t>
            </w:r>
            <w:r>
              <w:rPr>
                <w:rFonts w:ascii="Times" w:hAnsi="Times" w:cs="Arial"/>
                <w:color w:val="000000"/>
                <w:shd w:val="clear" w:color="auto" w:fill="FFFFFF"/>
              </w:rPr>
              <w:t xml:space="preserve">. Developing novel ento-phyto-screening methods: detecting carcinogenic environmental contaminants using insect-induced plant galls. </w:t>
            </w:r>
            <w:r w:rsidR="00954499">
              <w:rPr>
                <w:rFonts w:ascii="Times" w:hAnsi="Times" w:cs="Arial"/>
                <w:color w:val="000000"/>
                <w:shd w:val="clear" w:color="auto" w:fill="FFFFFF"/>
              </w:rPr>
              <w:t xml:space="preserve">National Institute of Environmental Health Science </w:t>
            </w:r>
            <w:r>
              <w:rPr>
                <w:rFonts w:ascii="Times" w:hAnsi="Times" w:cs="Arial"/>
                <w:color w:val="000000"/>
                <w:shd w:val="clear" w:color="auto" w:fill="FFFFFF"/>
              </w:rPr>
              <w:t>Superfund Research Program Annual Meeting. Albuquerque, NM. Dec. 2023. </w:t>
            </w:r>
          </w:p>
          <w:p w14:paraId="111870ED" w14:textId="71B0ED0A" w:rsidR="00954499" w:rsidRDefault="00954499" w:rsidP="00281F2F">
            <w:pPr>
              <w:shd w:val="clear" w:color="auto" w:fill="FFFFFF"/>
              <w:ind w:left="720" w:hanging="720"/>
              <w:jc w:val="both"/>
              <w:rPr>
                <w:rFonts w:ascii="Times" w:hAnsi="Times" w:cs="Arial"/>
                <w:color w:val="000000"/>
                <w:shd w:val="clear" w:color="auto" w:fill="FFFFFF"/>
              </w:rPr>
            </w:pPr>
          </w:p>
          <w:p w14:paraId="4C731862" w14:textId="77777777" w:rsidR="00954499" w:rsidRPr="00954499" w:rsidRDefault="00954499" w:rsidP="00954499">
            <w:pPr>
              <w:pStyle w:val="NormalWeb"/>
              <w:shd w:val="clear" w:color="auto" w:fill="FFFFFF"/>
              <w:spacing w:before="2" w:after="2"/>
              <w:ind w:left="720" w:hanging="720"/>
              <w:jc w:val="both"/>
              <w:rPr>
                <w:rFonts w:ascii="Times New Roman" w:hAnsi="Times New Roman"/>
                <w:color w:val="222222"/>
                <w:sz w:val="24"/>
                <w:szCs w:val="24"/>
              </w:rPr>
            </w:pPr>
            <w:r w:rsidRPr="00954499">
              <w:rPr>
                <w:rFonts w:ascii="Times New Roman" w:hAnsi="Times New Roman"/>
                <w:bCs/>
                <w:color w:val="000000"/>
                <w:sz w:val="24"/>
                <w:szCs w:val="24"/>
              </w:rPr>
              <w:t>O'Leary BF</w:t>
            </w:r>
            <w:r w:rsidRPr="00954499">
              <w:rPr>
                <w:rFonts w:ascii="Times New Roman" w:hAnsi="Times New Roman"/>
                <w:color w:val="000000"/>
                <w:sz w:val="24"/>
                <w:szCs w:val="24"/>
              </w:rPr>
              <w:t xml:space="preserve">, </w:t>
            </w:r>
            <w:r w:rsidRPr="00954499">
              <w:rPr>
                <w:rFonts w:ascii="Times New Roman" w:hAnsi="Times New Roman"/>
                <w:b/>
                <w:color w:val="000000"/>
                <w:sz w:val="24"/>
                <w:szCs w:val="24"/>
              </w:rPr>
              <w:t>Hood GR</w:t>
            </w:r>
            <w:r w:rsidRPr="00954499">
              <w:rPr>
                <w:rFonts w:ascii="Times New Roman" w:hAnsi="Times New Roman"/>
                <w:color w:val="000000"/>
                <w:sz w:val="24"/>
                <w:szCs w:val="24"/>
              </w:rPr>
              <w:t xml:space="preserve">, Lu M, Bunting E, Zhang Q, Hossain M, Sperone GS, Miller CJ, Hussain Y, Wu T, Melkonian C. </w:t>
            </w:r>
            <w:r w:rsidRPr="00954499">
              <w:rPr>
                <w:rFonts w:ascii="Times New Roman" w:hAnsi="Times New Roman"/>
                <w:iCs/>
                <w:color w:val="000000"/>
                <w:sz w:val="24"/>
                <w:szCs w:val="24"/>
              </w:rPr>
              <w:t>Use of Innovative Methods to Uncover Hidden Stories of Legacy Brownfield Sites</w:t>
            </w:r>
            <w:r w:rsidRPr="00954499">
              <w:rPr>
                <w:rFonts w:ascii="Times New Roman" w:hAnsi="Times New Roman"/>
                <w:color w:val="000000"/>
                <w:sz w:val="24"/>
                <w:szCs w:val="24"/>
              </w:rPr>
              <w:t xml:space="preserve">. </w:t>
            </w:r>
            <w:r w:rsidRPr="00954499">
              <w:rPr>
                <w:rFonts w:ascii="Times New Roman" w:hAnsi="Times New Roman"/>
                <w:color w:val="000000"/>
                <w:sz w:val="24"/>
                <w:szCs w:val="24"/>
                <w:shd w:val="clear" w:color="auto" w:fill="FFFFFF"/>
              </w:rPr>
              <w:t>National Institute of Environmental Health Science Superfund Research Program Annual Meeting. Albuquerque, NM. Dec. 2023.</w:t>
            </w:r>
            <w:r w:rsidRPr="00954499">
              <w:rPr>
                <w:rFonts w:cs="Arial"/>
                <w:color w:val="000000"/>
                <w:shd w:val="clear" w:color="auto" w:fill="FFFFFF"/>
              </w:rPr>
              <w:t> </w:t>
            </w:r>
            <w:r w:rsidRPr="00954499">
              <w:rPr>
                <w:rFonts w:ascii="Times New Roman" w:hAnsi="Times New Roman"/>
                <w:color w:val="000000"/>
                <w:sz w:val="24"/>
                <w:szCs w:val="24"/>
              </w:rPr>
              <w:t xml:space="preserve"> (Poster)</w:t>
            </w:r>
          </w:p>
          <w:p w14:paraId="110E012E" w14:textId="61500020" w:rsidR="00281F2F" w:rsidRDefault="00281F2F" w:rsidP="00954499">
            <w:pPr>
              <w:shd w:val="clear" w:color="auto" w:fill="FFFFFF"/>
              <w:jc w:val="both"/>
              <w:rPr>
                <w:rFonts w:ascii="Arial" w:hAnsi="Arial" w:cs="Arial"/>
                <w:color w:val="222222"/>
              </w:rPr>
            </w:pPr>
          </w:p>
          <w:p w14:paraId="5521B13A" w14:textId="6E98C5A7" w:rsidR="00281F2F" w:rsidRDefault="00281F2F" w:rsidP="00281F2F">
            <w:pPr>
              <w:ind w:left="720" w:hanging="720"/>
              <w:jc w:val="both"/>
              <w:rPr>
                <w:color w:val="222222"/>
                <w:shd w:val="clear" w:color="auto" w:fill="FFFFFF"/>
              </w:rPr>
            </w:pPr>
            <w:r w:rsidRPr="009317CC">
              <w:rPr>
                <w:b/>
                <w:color w:val="222222"/>
                <w:shd w:val="clear" w:color="auto" w:fill="FFFFFF"/>
              </w:rPr>
              <w:t>Hood GR</w:t>
            </w:r>
            <w:r w:rsidRPr="009F5A85">
              <w:rPr>
                <w:color w:val="222222"/>
                <w:shd w:val="clear" w:color="auto" w:fill="FFFFFF"/>
              </w:rPr>
              <w:t>, Hwang</w:t>
            </w:r>
            <w:r>
              <w:rPr>
                <w:color w:val="222222"/>
                <w:shd w:val="clear" w:color="auto" w:fill="FFFFFF"/>
              </w:rPr>
              <w:t xml:space="preserve"> K, Black S, </w:t>
            </w:r>
            <w:r w:rsidRPr="009F5A85">
              <w:rPr>
                <w:color w:val="222222"/>
                <w:shd w:val="clear" w:color="auto" w:fill="FFFFFF"/>
              </w:rPr>
              <w:t>Socrate</w:t>
            </w:r>
            <w:r>
              <w:rPr>
                <w:color w:val="222222"/>
                <w:shd w:val="clear" w:color="auto" w:fill="FFFFFF"/>
              </w:rPr>
              <w:t>s C</w:t>
            </w:r>
            <w:r w:rsidRPr="009F5A85">
              <w:rPr>
                <w:color w:val="222222"/>
                <w:shd w:val="clear" w:color="auto" w:fill="FFFFFF"/>
              </w:rPr>
              <w:t>, Papuga</w:t>
            </w:r>
            <w:r>
              <w:rPr>
                <w:color w:val="222222"/>
                <w:shd w:val="clear" w:color="auto" w:fill="FFFFFF"/>
              </w:rPr>
              <w:t xml:space="preserve"> SA. </w:t>
            </w:r>
            <w:r w:rsidRPr="009317CC">
              <w:rPr>
                <w:color w:val="222222"/>
                <w:shd w:val="clear" w:color="auto" w:fill="FFFFFF"/>
              </w:rPr>
              <w:t>Developing novel tools to screen for belowground chemical contaminants: insect-induced plant galls and their application in phytoscreening organic and inorganic pollutants</w:t>
            </w:r>
            <w:r>
              <w:rPr>
                <w:color w:val="222222"/>
                <w:shd w:val="clear" w:color="auto" w:fill="FFFFFF"/>
              </w:rPr>
              <w:t xml:space="preserve">. Entomological Society of American’s Annual Meeting. National Harbor, WA. Nov. 2023. </w:t>
            </w:r>
          </w:p>
          <w:p w14:paraId="75E37939" w14:textId="32AE6CBB" w:rsidR="00281F2F" w:rsidRDefault="00281F2F" w:rsidP="00281F2F">
            <w:pPr>
              <w:ind w:left="720" w:hanging="720"/>
              <w:jc w:val="both"/>
              <w:rPr>
                <w:color w:val="222222"/>
                <w:shd w:val="clear" w:color="auto" w:fill="FFFFFF"/>
              </w:rPr>
            </w:pPr>
          </w:p>
          <w:p w14:paraId="688E007F" w14:textId="2FC38275" w:rsidR="00281F2F" w:rsidRDefault="00281F2F" w:rsidP="00281F2F">
            <w:pPr>
              <w:ind w:left="720" w:hanging="720"/>
              <w:jc w:val="both"/>
              <w:rPr>
                <w:color w:val="222222"/>
                <w:shd w:val="clear" w:color="auto" w:fill="FFFFFF"/>
              </w:rPr>
            </w:pPr>
            <w:r>
              <w:rPr>
                <w:color w:val="000000" w:themeColor="text1"/>
                <w:shd w:val="clear" w:color="auto" w:fill="FFFFFF"/>
              </w:rPr>
              <w:t xml:space="preserve">Sergeant M, </w:t>
            </w:r>
            <w:r w:rsidRPr="009317CC">
              <w:rPr>
                <w:b/>
                <w:color w:val="000000" w:themeColor="text1"/>
                <w:shd w:val="clear" w:color="auto" w:fill="FFFFFF"/>
              </w:rPr>
              <w:t>Hood GR</w:t>
            </w:r>
            <w:r>
              <w:rPr>
                <w:color w:val="000000" w:themeColor="text1"/>
                <w:shd w:val="clear" w:color="auto" w:fill="FFFFFF"/>
              </w:rPr>
              <w:t xml:space="preserve">. </w:t>
            </w:r>
            <w:r w:rsidRPr="009317CC">
              <w:rPr>
                <w:color w:val="000000" w:themeColor="text1"/>
                <w:shd w:val="clear" w:color="auto" w:fill="FFFFFF"/>
              </w:rPr>
              <w:t xml:space="preserve">Fitness tradeoffs among cultivar-associated populations of the blueberry stem gall wasp, </w:t>
            </w:r>
            <w:r w:rsidRPr="009317CC">
              <w:rPr>
                <w:i/>
                <w:color w:val="000000" w:themeColor="text1"/>
                <w:shd w:val="clear" w:color="auto" w:fill="FFFFFF"/>
              </w:rPr>
              <w:t>Hemadas nubilipennis</w:t>
            </w:r>
            <w:r w:rsidRPr="009317CC">
              <w:rPr>
                <w:color w:val="000000" w:themeColor="text1"/>
                <w:shd w:val="clear" w:color="auto" w:fill="FFFFFF"/>
              </w:rPr>
              <w:t>, an agricultural pest of blueberries.</w:t>
            </w:r>
            <w:r>
              <w:rPr>
                <w:b/>
                <w:color w:val="000000" w:themeColor="text1"/>
                <w:shd w:val="clear" w:color="auto" w:fill="FFFFFF"/>
              </w:rPr>
              <w:t xml:space="preserve"> </w:t>
            </w:r>
            <w:r>
              <w:rPr>
                <w:color w:val="222222"/>
                <w:shd w:val="clear" w:color="auto" w:fill="FFFFFF"/>
              </w:rPr>
              <w:t>Entomological Society of American’s Annual Meeting. National Harbor, WA. Nov. 2023. (Poster)</w:t>
            </w:r>
          </w:p>
          <w:p w14:paraId="7A70A089" w14:textId="4DCBA666" w:rsidR="00281F2F" w:rsidRDefault="00281F2F" w:rsidP="00281F2F">
            <w:pPr>
              <w:ind w:left="720" w:hanging="720"/>
              <w:jc w:val="both"/>
              <w:rPr>
                <w:b/>
                <w:color w:val="000000" w:themeColor="text1"/>
                <w:shd w:val="clear" w:color="auto" w:fill="FFFFFF"/>
              </w:rPr>
            </w:pPr>
          </w:p>
          <w:p w14:paraId="69C4546A" w14:textId="5F7F7A6D" w:rsidR="00281F2F" w:rsidRDefault="00281F2F" w:rsidP="00281F2F">
            <w:pPr>
              <w:ind w:left="720" w:hanging="720"/>
              <w:jc w:val="both"/>
              <w:rPr>
                <w:color w:val="222222"/>
                <w:shd w:val="clear" w:color="auto" w:fill="FFFFFF"/>
              </w:rPr>
            </w:pPr>
            <w:r>
              <w:rPr>
                <w:szCs w:val="20"/>
              </w:rPr>
              <w:t xml:space="preserve">Shaible T, </w:t>
            </w:r>
            <w:r w:rsidRPr="009317CC">
              <w:rPr>
                <w:b/>
                <w:szCs w:val="20"/>
              </w:rPr>
              <w:t>Hood GR</w:t>
            </w:r>
            <w:r>
              <w:rPr>
                <w:szCs w:val="20"/>
              </w:rPr>
              <w:t xml:space="preserve">. </w:t>
            </w:r>
            <w:r w:rsidRPr="009317CC">
              <w:rPr>
                <w:szCs w:val="20"/>
              </w:rPr>
              <w:t xml:space="preserve">Variation in biodiversity of soil dwelling arthropods in an urban </w:t>
            </w:r>
            <w:r>
              <w:rPr>
                <w:szCs w:val="20"/>
              </w:rPr>
              <w:t xml:space="preserve">environment. </w:t>
            </w:r>
            <w:r>
              <w:rPr>
                <w:color w:val="222222"/>
                <w:shd w:val="clear" w:color="auto" w:fill="FFFFFF"/>
              </w:rPr>
              <w:t>Entomological Society of American’s Annual Meeting. National Harbor, WA. Nov. 2023. (Poster)</w:t>
            </w:r>
          </w:p>
          <w:p w14:paraId="77A1705A" w14:textId="07602303" w:rsidR="00281F2F" w:rsidRDefault="00281F2F" w:rsidP="00281F2F">
            <w:pPr>
              <w:jc w:val="both"/>
              <w:rPr>
                <w:color w:val="222222"/>
                <w:shd w:val="clear" w:color="auto" w:fill="FFFFFF"/>
              </w:rPr>
            </w:pPr>
          </w:p>
          <w:p w14:paraId="0E2BD660" w14:textId="41C93C32" w:rsidR="00281F2F" w:rsidRDefault="00281F2F" w:rsidP="00281F2F">
            <w:pPr>
              <w:ind w:left="720" w:hanging="720"/>
              <w:jc w:val="both"/>
              <w:rPr>
                <w:color w:val="222222"/>
                <w:shd w:val="clear" w:color="auto" w:fill="FFFFFF"/>
              </w:rPr>
            </w:pPr>
            <w:r>
              <w:rPr>
                <w:bCs/>
              </w:rPr>
              <w:t xml:space="preserve">Black S, Socrates C, Sergeant M, Papuga SA, </w:t>
            </w:r>
            <w:r w:rsidRPr="009317CC">
              <w:rPr>
                <w:b/>
                <w:bCs/>
              </w:rPr>
              <w:t>Hood GR</w:t>
            </w:r>
            <w:r>
              <w:rPr>
                <w:bCs/>
              </w:rPr>
              <w:t xml:space="preserve">. </w:t>
            </w:r>
            <w:r w:rsidRPr="009317CC">
              <w:rPr>
                <w:bCs/>
              </w:rPr>
              <w:t xml:space="preserve">Ento-phyto-screening for organic contaminants: the use of insect-induced plant galls as a novel tool for tracking belowground belowground chemical contaminants. </w:t>
            </w:r>
            <w:r>
              <w:rPr>
                <w:color w:val="222222"/>
                <w:shd w:val="clear" w:color="auto" w:fill="FFFFFF"/>
              </w:rPr>
              <w:t>Entomological Society of American’s Annual Meeting. National Harbor, WA. Nov. 2023.</w:t>
            </w:r>
          </w:p>
          <w:p w14:paraId="60172B1F" w14:textId="73DE1FBF" w:rsidR="00954499" w:rsidRDefault="00954499" w:rsidP="00281F2F">
            <w:pPr>
              <w:ind w:left="720" w:hanging="720"/>
              <w:jc w:val="both"/>
              <w:rPr>
                <w:color w:val="222222"/>
                <w:shd w:val="clear" w:color="auto" w:fill="FFFFFF"/>
              </w:rPr>
            </w:pPr>
          </w:p>
          <w:p w14:paraId="3CE67AE2" w14:textId="77777777" w:rsidR="00954499" w:rsidRPr="00954499" w:rsidRDefault="00954499" w:rsidP="00954499">
            <w:pPr>
              <w:pStyle w:val="NormalWeb"/>
              <w:shd w:val="clear" w:color="auto" w:fill="FFFFFF"/>
              <w:spacing w:before="2" w:after="2"/>
              <w:ind w:left="720" w:hanging="720"/>
              <w:jc w:val="both"/>
              <w:rPr>
                <w:rFonts w:ascii="Times New Roman" w:hAnsi="Times New Roman"/>
                <w:color w:val="222222"/>
                <w:sz w:val="24"/>
                <w:szCs w:val="24"/>
              </w:rPr>
            </w:pPr>
            <w:r w:rsidRPr="00954499">
              <w:rPr>
                <w:rFonts w:ascii="Times New Roman" w:hAnsi="Times New Roman"/>
                <w:bCs/>
                <w:color w:val="000000"/>
                <w:sz w:val="24"/>
                <w:szCs w:val="24"/>
              </w:rPr>
              <w:t>O'Leary BF</w:t>
            </w:r>
            <w:r w:rsidRPr="00954499">
              <w:rPr>
                <w:rFonts w:ascii="Times New Roman" w:hAnsi="Times New Roman"/>
                <w:color w:val="000000"/>
                <w:sz w:val="24"/>
                <w:szCs w:val="24"/>
              </w:rPr>
              <w:t xml:space="preserve">, </w:t>
            </w:r>
            <w:r w:rsidRPr="00954499">
              <w:rPr>
                <w:rFonts w:ascii="Times New Roman" w:hAnsi="Times New Roman"/>
                <w:b/>
                <w:color w:val="000000"/>
                <w:sz w:val="24"/>
                <w:szCs w:val="24"/>
              </w:rPr>
              <w:t>Hood GR,</w:t>
            </w:r>
            <w:r w:rsidRPr="00954499">
              <w:rPr>
                <w:rFonts w:ascii="Times New Roman" w:hAnsi="Times New Roman"/>
                <w:color w:val="000000"/>
                <w:sz w:val="24"/>
                <w:szCs w:val="24"/>
              </w:rPr>
              <w:t xml:space="preserve"> Miller CJ, Wager Y. </w:t>
            </w:r>
            <w:r w:rsidRPr="00954499">
              <w:rPr>
                <w:rFonts w:ascii="Times New Roman" w:hAnsi="Times New Roman"/>
                <w:iCs/>
                <w:color w:val="000000"/>
                <w:sz w:val="24"/>
                <w:szCs w:val="24"/>
              </w:rPr>
              <w:t>Neighborhood-scale sampling strategies and numerical models to understand subsurface environmental exposure pathways</w:t>
            </w:r>
            <w:r w:rsidRPr="00954499">
              <w:rPr>
                <w:rFonts w:ascii="Times New Roman" w:hAnsi="Times New Roman"/>
                <w:color w:val="000000"/>
                <w:sz w:val="24"/>
                <w:szCs w:val="24"/>
              </w:rPr>
              <w:t>. 7</w:t>
            </w:r>
            <w:r w:rsidRPr="00954499">
              <w:rPr>
                <w:rFonts w:ascii="Times New Roman" w:hAnsi="Times New Roman"/>
                <w:color w:val="000000"/>
                <w:sz w:val="24"/>
                <w:szCs w:val="24"/>
                <w:vertAlign w:val="superscript"/>
              </w:rPr>
              <w:t>th</w:t>
            </w:r>
            <w:r w:rsidRPr="00954499">
              <w:rPr>
                <w:rFonts w:ascii="Times New Roman" w:hAnsi="Times New Roman"/>
                <w:color w:val="000000"/>
                <w:sz w:val="24"/>
                <w:szCs w:val="24"/>
              </w:rPr>
              <w:t xml:space="preserve"> Annual Sustainable Detroit Forum. Detroit, MI. Nov. 2023.  </w:t>
            </w:r>
          </w:p>
          <w:p w14:paraId="315C7D18" w14:textId="77777777" w:rsidR="009317CC" w:rsidRDefault="009317CC" w:rsidP="00954499">
            <w:pPr>
              <w:jc w:val="both"/>
              <w:rPr>
                <w:b/>
                <w:szCs w:val="20"/>
              </w:rPr>
            </w:pPr>
          </w:p>
          <w:p w14:paraId="11D79516" w14:textId="24A1A25E" w:rsidR="00666485" w:rsidRDefault="00666485" w:rsidP="00281F2F">
            <w:pPr>
              <w:ind w:left="720" w:hanging="720"/>
              <w:jc w:val="both"/>
              <w:rPr>
                <w:szCs w:val="20"/>
              </w:rPr>
            </w:pPr>
            <w:r w:rsidRPr="004C5E0E">
              <w:rPr>
                <w:b/>
                <w:szCs w:val="20"/>
              </w:rPr>
              <w:t xml:space="preserve">Hood GR, </w:t>
            </w:r>
            <w:r w:rsidR="005D04FB" w:rsidRPr="004C5E0E">
              <w:rPr>
                <w:szCs w:val="20"/>
              </w:rPr>
              <w:t>Lecic S, Wolfe T, Gosh A, Satar S, Souza Beraldo C, Smith E, Dambroskie J, Jernigan E, Schuler H, Stauffer C.</w:t>
            </w:r>
            <w:r w:rsidR="005D04FB" w:rsidRPr="004C5E0E">
              <w:rPr>
                <w:b/>
                <w:szCs w:val="20"/>
              </w:rPr>
              <w:t xml:space="preserve"> </w:t>
            </w:r>
            <w:r w:rsidR="005D04FB" w:rsidRPr="004C5E0E">
              <w:rPr>
                <w:bCs/>
              </w:rPr>
              <w:t xml:space="preserve">Spatial variation in </w:t>
            </w:r>
            <w:r w:rsidR="005D04FB" w:rsidRPr="004C5E0E">
              <w:rPr>
                <w:bCs/>
                <w:i/>
              </w:rPr>
              <w:t xml:space="preserve">Wolbachia </w:t>
            </w:r>
            <w:r w:rsidR="005D04FB" w:rsidRPr="004C5E0E">
              <w:rPr>
                <w:bCs/>
              </w:rPr>
              <w:t xml:space="preserve">frequencies predict the invasion origins of an insect pest recently introduced to North America from Europe. </w:t>
            </w:r>
            <w:r w:rsidR="005D04FB" w:rsidRPr="004C5E0E">
              <w:rPr>
                <w:szCs w:val="20"/>
              </w:rPr>
              <w:t xml:space="preserve">Ecological Society of American’s Annual Meeting. Portland, Oregon. Aug. 2023. </w:t>
            </w:r>
            <w:r w:rsidR="00281F2F">
              <w:rPr>
                <w:szCs w:val="20"/>
              </w:rPr>
              <w:t>(Poster)</w:t>
            </w:r>
          </w:p>
          <w:p w14:paraId="0463C921" w14:textId="0327B841" w:rsidR="00281F2F" w:rsidRDefault="00281F2F" w:rsidP="00281F2F">
            <w:pPr>
              <w:jc w:val="both"/>
              <w:rPr>
                <w:szCs w:val="20"/>
              </w:rPr>
            </w:pPr>
          </w:p>
          <w:p w14:paraId="6397C857" w14:textId="7BAF54D9" w:rsidR="00281F2F" w:rsidRDefault="00281F2F" w:rsidP="00281F2F">
            <w:pPr>
              <w:shd w:val="clear" w:color="auto" w:fill="FFFFFF"/>
              <w:ind w:left="720" w:hanging="720"/>
              <w:jc w:val="both"/>
              <w:rPr>
                <w:color w:val="000000"/>
                <w:shd w:val="clear" w:color="auto" w:fill="FFFFFF"/>
              </w:rPr>
            </w:pPr>
            <w:r w:rsidRPr="00281F2F">
              <w:rPr>
                <w:color w:val="000000"/>
                <w:shd w:val="clear" w:color="auto" w:fill="FFFFFF"/>
              </w:rPr>
              <w:t xml:space="preserve">Black SM, Socrates C, Sergeant M, Papuga S, </w:t>
            </w:r>
            <w:r w:rsidRPr="00281F2F">
              <w:rPr>
                <w:b/>
                <w:color w:val="000000"/>
                <w:shd w:val="clear" w:color="auto" w:fill="FFFFFF"/>
              </w:rPr>
              <w:t>Hood GR</w:t>
            </w:r>
            <w:r w:rsidRPr="00281F2F">
              <w:rPr>
                <w:color w:val="000000"/>
                <w:shd w:val="clear" w:color="auto" w:fill="FFFFFF"/>
              </w:rPr>
              <w:t>. Developing novel ento-phyto</w:t>
            </w:r>
            <w:r>
              <w:rPr>
                <w:color w:val="000000"/>
                <w:shd w:val="clear" w:color="auto" w:fill="FFFFFF"/>
              </w:rPr>
              <w:t>-</w:t>
            </w:r>
            <w:r w:rsidRPr="00281F2F">
              <w:rPr>
                <w:color w:val="000000"/>
                <w:shd w:val="clear" w:color="auto" w:fill="FFFFFF"/>
              </w:rPr>
              <w:t>screening methods: detecting contaminants w</w:t>
            </w:r>
            <w:r>
              <w:rPr>
                <w:color w:val="000000"/>
                <w:shd w:val="clear" w:color="auto" w:fill="FFFFFF"/>
              </w:rPr>
              <w:t>ith</w:t>
            </w:r>
            <w:r w:rsidRPr="00281F2F">
              <w:rPr>
                <w:color w:val="000000"/>
                <w:shd w:val="clear" w:color="auto" w:fill="FFFFFF"/>
              </w:rPr>
              <w:t xml:space="preserve"> insect-induced plant galls. </w:t>
            </w:r>
            <w:r>
              <w:rPr>
                <w:color w:val="000000"/>
                <w:shd w:val="clear" w:color="auto" w:fill="FFFFFF"/>
              </w:rPr>
              <w:t xml:space="preserve">National </w:t>
            </w:r>
            <w:r w:rsidRPr="00281F2F">
              <w:rPr>
                <w:color w:val="000000"/>
                <w:shd w:val="clear" w:color="auto" w:fill="FFFFFF"/>
              </w:rPr>
              <w:t xml:space="preserve">Brownfields </w:t>
            </w:r>
            <w:r>
              <w:rPr>
                <w:color w:val="000000"/>
                <w:shd w:val="clear" w:color="auto" w:fill="FFFFFF"/>
              </w:rPr>
              <w:t xml:space="preserve">Training </w:t>
            </w:r>
            <w:r w:rsidRPr="00281F2F">
              <w:rPr>
                <w:color w:val="000000"/>
                <w:shd w:val="clear" w:color="auto" w:fill="FFFFFF"/>
              </w:rPr>
              <w:t>Conference. Detroit, MI. Aug. 2023. (Poster).</w:t>
            </w:r>
          </w:p>
          <w:p w14:paraId="10571507" w14:textId="77CE5B52" w:rsidR="00281F2F" w:rsidRDefault="00281F2F" w:rsidP="00281F2F">
            <w:pPr>
              <w:shd w:val="clear" w:color="auto" w:fill="FFFFFF"/>
              <w:ind w:left="720" w:hanging="720"/>
              <w:jc w:val="both"/>
              <w:rPr>
                <w:color w:val="000000"/>
                <w:shd w:val="clear" w:color="auto" w:fill="FFFFFF"/>
              </w:rPr>
            </w:pPr>
          </w:p>
          <w:p w14:paraId="42925851" w14:textId="217DF908" w:rsidR="00281F2F" w:rsidRDefault="00281F2F" w:rsidP="00281F2F">
            <w:pPr>
              <w:shd w:val="clear" w:color="auto" w:fill="FFFFFF"/>
              <w:ind w:left="720" w:hanging="720"/>
              <w:jc w:val="both"/>
              <w:rPr>
                <w:color w:val="000000"/>
                <w:shd w:val="clear" w:color="auto" w:fill="FFFFFF"/>
              </w:rPr>
            </w:pPr>
            <w:r w:rsidRPr="00281F2F">
              <w:rPr>
                <w:bCs/>
                <w:color w:val="000000"/>
              </w:rPr>
              <w:t>O'Leary BF</w:t>
            </w:r>
            <w:r w:rsidRPr="00281F2F">
              <w:rPr>
                <w:color w:val="000000"/>
              </w:rPr>
              <w:t xml:space="preserve">, </w:t>
            </w:r>
            <w:r w:rsidRPr="00281F2F">
              <w:rPr>
                <w:b/>
                <w:color w:val="000000"/>
              </w:rPr>
              <w:t>Hood GR</w:t>
            </w:r>
            <w:r w:rsidRPr="00281F2F">
              <w:rPr>
                <w:color w:val="000000"/>
              </w:rPr>
              <w:t xml:space="preserve">, Miller, CJ </w:t>
            </w:r>
            <w:r w:rsidRPr="00281F2F">
              <w:rPr>
                <w:i/>
                <w:iCs/>
                <w:color w:val="000000"/>
              </w:rPr>
              <w:t>Phytoscreening and Modeling VI in Urban Centers</w:t>
            </w:r>
            <w:r w:rsidRPr="00281F2F">
              <w:rPr>
                <w:color w:val="000000"/>
              </w:rPr>
              <w:t xml:space="preserve">. </w:t>
            </w:r>
            <w:r w:rsidRPr="00281F2F">
              <w:rPr>
                <w:color w:val="000000"/>
                <w:shd w:val="clear" w:color="auto" w:fill="FFFFFF"/>
              </w:rPr>
              <w:t>National Brownfields Training Conference. Detroit, MI. Aug. 2023</w:t>
            </w:r>
            <w:r w:rsidRPr="00281F2F">
              <w:rPr>
                <w:color w:val="000000"/>
              </w:rPr>
              <w:t>. </w:t>
            </w:r>
          </w:p>
          <w:p w14:paraId="22890B5E" w14:textId="77777777" w:rsidR="009317CC" w:rsidRDefault="009317CC" w:rsidP="009317CC">
            <w:pPr>
              <w:jc w:val="both"/>
              <w:rPr>
                <w:szCs w:val="20"/>
              </w:rPr>
            </w:pPr>
          </w:p>
          <w:p w14:paraId="64FA62BF" w14:textId="4AA04A57" w:rsidR="009317CC" w:rsidRDefault="009317CC" w:rsidP="009F6877">
            <w:pPr>
              <w:ind w:left="720" w:hanging="720"/>
              <w:jc w:val="both"/>
              <w:rPr>
                <w:szCs w:val="20"/>
              </w:rPr>
            </w:pPr>
            <w:r w:rsidRPr="009317CC">
              <w:rPr>
                <w:b/>
              </w:rPr>
              <w:t xml:space="preserve">Hood GR, </w:t>
            </w:r>
            <w:r w:rsidRPr="009317CC">
              <w:rPr>
                <w:bCs/>
                <w:color w:val="242424"/>
                <w:shd w:val="clear" w:color="auto" w:fill="FFFFFF"/>
              </w:rPr>
              <w:t>Black S, Socrates C, Hwang K, Sergeant M, Papuga SA.</w:t>
            </w:r>
            <w:r>
              <w:rPr>
                <w:rFonts w:ascii="Calibri" w:hAnsi="Calibri" w:cs="Calibri"/>
                <w:b/>
                <w:bCs/>
                <w:color w:val="242424"/>
                <w:shd w:val="clear" w:color="auto" w:fill="FFFFFF"/>
              </w:rPr>
              <w:t xml:space="preserve"> </w:t>
            </w:r>
            <w:r>
              <w:t xml:space="preserve">Ento-phyto-screening: developing insect-induced plant galls as a novel tool for tracking organic chemical </w:t>
            </w:r>
            <w:r>
              <w:lastRenderedPageBreak/>
              <w:t xml:space="preserve">contaminants in the subsurface. </w:t>
            </w:r>
            <w:r>
              <w:rPr>
                <w:szCs w:val="20"/>
              </w:rPr>
              <w:t>8</w:t>
            </w:r>
            <w:r w:rsidRPr="009317CC">
              <w:rPr>
                <w:szCs w:val="20"/>
                <w:vertAlign w:val="superscript"/>
              </w:rPr>
              <w:t>th</w:t>
            </w:r>
            <w:r>
              <w:rPr>
                <w:szCs w:val="20"/>
              </w:rPr>
              <w:t xml:space="preserve"> International Plant Gall Symposium. Chico, CA. July 2023. </w:t>
            </w:r>
          </w:p>
          <w:p w14:paraId="0250CE37" w14:textId="7103C8F4" w:rsidR="005A0A1D" w:rsidRDefault="005A0A1D" w:rsidP="009F6877">
            <w:pPr>
              <w:ind w:left="720" w:hanging="720"/>
              <w:jc w:val="both"/>
            </w:pPr>
          </w:p>
          <w:p w14:paraId="39412298" w14:textId="2AB950BA" w:rsidR="005A0A1D" w:rsidRPr="009317CC" w:rsidRDefault="005A0A1D" w:rsidP="009F6877">
            <w:pPr>
              <w:ind w:left="720" w:hanging="720"/>
              <w:jc w:val="both"/>
            </w:pPr>
            <w:r w:rsidRPr="005A0A1D">
              <w:rPr>
                <w:b/>
              </w:rPr>
              <w:t>Hood GR</w:t>
            </w:r>
            <w:r>
              <w:t xml:space="preserve">. Building aboveground strategies to identify and address belowground hot spots for VOC vapor intrusion in complex urban settings. Center for Leadership in Environmental Awareness and Research (CLEAR) Community Advisory Board presentation. Wayne State University. Detroit, MI Apr. 2023. </w:t>
            </w:r>
          </w:p>
          <w:p w14:paraId="133D745F" w14:textId="37A61484" w:rsidR="005D04FB" w:rsidRPr="004C5E0E" w:rsidRDefault="005D04FB" w:rsidP="00050D54">
            <w:pPr>
              <w:ind w:left="720" w:hanging="720"/>
              <w:jc w:val="both"/>
              <w:rPr>
                <w:b/>
                <w:szCs w:val="20"/>
              </w:rPr>
            </w:pPr>
          </w:p>
          <w:p w14:paraId="796DCD2D" w14:textId="154E4D28" w:rsidR="005D04FB" w:rsidRPr="004C5E0E" w:rsidRDefault="005D04FB" w:rsidP="00050D54">
            <w:pPr>
              <w:ind w:left="720" w:hanging="720"/>
              <w:jc w:val="both"/>
              <w:rPr>
                <w:szCs w:val="20"/>
              </w:rPr>
            </w:pPr>
            <w:r w:rsidRPr="004C5E0E">
              <w:rPr>
                <w:szCs w:val="20"/>
              </w:rPr>
              <w:t>Runge-Morris M, Miller CJ,</w:t>
            </w:r>
            <w:r w:rsidRPr="004C5E0E">
              <w:rPr>
                <w:b/>
                <w:szCs w:val="20"/>
              </w:rPr>
              <w:t xml:space="preserve"> Hood GR</w:t>
            </w:r>
            <w:r w:rsidRPr="004C5E0E">
              <w:rPr>
                <w:szCs w:val="20"/>
              </w:rPr>
              <w:t xml:space="preserve">, </w:t>
            </w:r>
            <w:r w:rsidR="00E6705A" w:rsidRPr="004C5E0E">
              <w:rPr>
                <w:szCs w:val="20"/>
              </w:rPr>
              <w:t>Wager</w:t>
            </w:r>
            <w:r w:rsidRPr="004C5E0E">
              <w:rPr>
                <w:szCs w:val="20"/>
              </w:rPr>
              <w:t xml:space="preserve"> Y, Baker T, Straughen J, Mor G. An </w:t>
            </w:r>
            <w:r w:rsidR="00281F2F">
              <w:rPr>
                <w:szCs w:val="20"/>
              </w:rPr>
              <w:t>I</w:t>
            </w:r>
            <w:r w:rsidRPr="004C5E0E">
              <w:rPr>
                <w:szCs w:val="20"/>
              </w:rPr>
              <w:t xml:space="preserve">ntroduction to the National Institute of Health Sciences Superfund Research Program at Wayne State University. The Center for Leadership in Environmental Awareness and Research (CLEAR) Seminar Series. Wayne State University. Detroit, MI. Feb. 2023. </w:t>
            </w:r>
          </w:p>
          <w:p w14:paraId="4D860DEA" w14:textId="77777777" w:rsidR="008A472F" w:rsidRPr="004C5E0E" w:rsidRDefault="008A472F" w:rsidP="00050D54">
            <w:pPr>
              <w:ind w:left="720" w:hanging="720"/>
              <w:jc w:val="both"/>
              <w:rPr>
                <w:i/>
                <w:szCs w:val="20"/>
              </w:rPr>
            </w:pPr>
          </w:p>
          <w:p w14:paraId="7AC2ACB9" w14:textId="03862D57" w:rsidR="00254C69" w:rsidRPr="004C5E0E" w:rsidRDefault="00254C69" w:rsidP="00050D54">
            <w:pPr>
              <w:ind w:left="720" w:hanging="720"/>
              <w:jc w:val="both"/>
              <w:rPr>
                <w:b/>
                <w:i/>
                <w:szCs w:val="20"/>
              </w:rPr>
            </w:pPr>
            <w:r w:rsidRPr="004C5E0E">
              <w:rPr>
                <w:b/>
                <w:i/>
                <w:szCs w:val="20"/>
              </w:rPr>
              <w:t>2022</w:t>
            </w:r>
          </w:p>
          <w:p w14:paraId="71B2D709" w14:textId="74F0614A" w:rsidR="008660A3" w:rsidRPr="004C5E0E" w:rsidRDefault="008660A3" w:rsidP="00095380">
            <w:pPr>
              <w:jc w:val="both"/>
              <w:rPr>
                <w:b/>
                <w:i/>
                <w:szCs w:val="20"/>
              </w:rPr>
            </w:pPr>
          </w:p>
          <w:p w14:paraId="44D138D0" w14:textId="66F5FFAB" w:rsidR="008660A3" w:rsidRPr="004C5E0E" w:rsidRDefault="00095380" w:rsidP="00050D54">
            <w:pPr>
              <w:ind w:left="720" w:hanging="720"/>
              <w:jc w:val="both"/>
              <w:rPr>
                <w:szCs w:val="20"/>
              </w:rPr>
            </w:pPr>
            <w:r w:rsidRPr="004C5E0E">
              <w:rPr>
                <w:szCs w:val="20"/>
              </w:rPr>
              <w:t>Black SM</w:t>
            </w:r>
            <w:r w:rsidRPr="004C5E0E">
              <w:rPr>
                <w:szCs w:val="20"/>
                <w:vertAlign w:val="superscript"/>
              </w:rPr>
              <w:t>^</w:t>
            </w:r>
            <w:r w:rsidRPr="004C5E0E">
              <w:rPr>
                <w:szCs w:val="20"/>
              </w:rPr>
              <w:t>, Socrates C</w:t>
            </w:r>
            <w:r w:rsidRPr="004C5E0E">
              <w:rPr>
                <w:bCs/>
              </w:rPr>
              <w:t>*</w:t>
            </w:r>
            <w:r w:rsidRPr="004C5E0E">
              <w:rPr>
                <w:szCs w:val="20"/>
              </w:rPr>
              <w:t>, Sergeant M</w:t>
            </w:r>
            <w:r w:rsidRPr="004C5E0E">
              <w:rPr>
                <w:szCs w:val="20"/>
                <w:vertAlign w:val="superscript"/>
              </w:rPr>
              <w:t>^</w:t>
            </w:r>
            <w:r w:rsidRPr="004C5E0E">
              <w:rPr>
                <w:szCs w:val="20"/>
              </w:rPr>
              <w:t xml:space="preserve">, Papuga S, </w:t>
            </w:r>
            <w:r w:rsidRPr="004C5E0E">
              <w:rPr>
                <w:b/>
                <w:szCs w:val="20"/>
              </w:rPr>
              <w:t>Hood GR</w:t>
            </w:r>
            <w:r w:rsidRPr="004C5E0E">
              <w:rPr>
                <w:szCs w:val="20"/>
              </w:rPr>
              <w:t xml:space="preserve">. </w:t>
            </w:r>
            <w:r w:rsidR="008660A3" w:rsidRPr="004C5E0E">
              <w:rPr>
                <w:szCs w:val="20"/>
              </w:rPr>
              <w:t xml:space="preserve">Developing novel ento-phyto-screening methods: detecting carcinogenic environmental chemical contaminants using insect-induced plants galls. National Institute </w:t>
            </w:r>
            <w:r w:rsidRPr="004C5E0E">
              <w:rPr>
                <w:szCs w:val="20"/>
              </w:rPr>
              <w:t>of Environmental Health Sciences 35</w:t>
            </w:r>
            <w:r w:rsidRPr="004C5E0E">
              <w:rPr>
                <w:szCs w:val="20"/>
                <w:vertAlign w:val="superscript"/>
              </w:rPr>
              <w:t>th</w:t>
            </w:r>
            <w:r w:rsidRPr="004C5E0E">
              <w:rPr>
                <w:szCs w:val="20"/>
              </w:rPr>
              <w:t xml:space="preserve"> Annual Superfund Research Program Meeting. Raleigh, North Carolina. Dec. 2022. </w:t>
            </w:r>
            <w:r w:rsidR="001B1A10" w:rsidRPr="004C5E0E">
              <w:rPr>
                <w:szCs w:val="20"/>
              </w:rPr>
              <w:t>(Poster)</w:t>
            </w:r>
          </w:p>
          <w:p w14:paraId="73BA7581" w14:textId="533AC009" w:rsidR="00666485" w:rsidRPr="004C5E0E" w:rsidRDefault="00666485" w:rsidP="00050D54">
            <w:pPr>
              <w:ind w:left="720" w:hanging="720"/>
              <w:jc w:val="both"/>
              <w:rPr>
                <w:szCs w:val="20"/>
              </w:rPr>
            </w:pPr>
          </w:p>
          <w:p w14:paraId="62677016" w14:textId="006DE115" w:rsidR="00095380" w:rsidRPr="004C5E0E" w:rsidRDefault="00666485" w:rsidP="00050D54">
            <w:pPr>
              <w:ind w:left="720" w:hanging="720"/>
              <w:jc w:val="both"/>
              <w:rPr>
                <w:color w:val="000000"/>
              </w:rPr>
            </w:pPr>
            <w:r w:rsidRPr="004C5E0E">
              <w:rPr>
                <w:color w:val="000000"/>
              </w:rPr>
              <w:t>O’Leary BF</w:t>
            </w:r>
            <w:r w:rsidRPr="004C5E0E">
              <w:rPr>
                <w:color w:val="000000"/>
                <w:vertAlign w:val="superscript"/>
              </w:rPr>
              <w:t>^</w:t>
            </w:r>
            <w:r w:rsidRPr="004C5E0E">
              <w:rPr>
                <w:color w:val="000000"/>
              </w:rPr>
              <w:t xml:space="preserve">, Miller CJ, Selegean K*, </w:t>
            </w:r>
            <w:r w:rsidRPr="004C5E0E">
              <w:rPr>
                <w:b/>
                <w:color w:val="000000"/>
              </w:rPr>
              <w:t>Hood GR</w:t>
            </w:r>
            <w:r w:rsidRPr="004C5E0E">
              <w:rPr>
                <w:color w:val="000000"/>
              </w:rPr>
              <w:t xml:space="preserve">. Variation in pollutant concentration across multiple media at abandoned urban brownfields. </w:t>
            </w:r>
            <w:r w:rsidRPr="004C5E0E">
              <w:rPr>
                <w:szCs w:val="20"/>
              </w:rPr>
              <w:t>National Institute of Environmental Health Sciences 35</w:t>
            </w:r>
            <w:r w:rsidRPr="004C5E0E">
              <w:rPr>
                <w:szCs w:val="20"/>
                <w:vertAlign w:val="superscript"/>
              </w:rPr>
              <w:t>th</w:t>
            </w:r>
            <w:r w:rsidRPr="004C5E0E">
              <w:rPr>
                <w:szCs w:val="20"/>
              </w:rPr>
              <w:t xml:space="preserve"> Annual Superfund Research Program Meeting. Raleigh, North Carolina. Dec. 2022.</w:t>
            </w:r>
            <w:r w:rsidR="001B1A10" w:rsidRPr="004C5E0E">
              <w:rPr>
                <w:szCs w:val="20"/>
              </w:rPr>
              <w:t xml:space="preserve"> (Poster)</w:t>
            </w:r>
          </w:p>
          <w:p w14:paraId="4BF1E64D" w14:textId="77777777" w:rsidR="00666485" w:rsidRPr="004C5E0E" w:rsidRDefault="00666485" w:rsidP="00050D54">
            <w:pPr>
              <w:ind w:left="720" w:hanging="720"/>
              <w:jc w:val="both"/>
              <w:rPr>
                <w:szCs w:val="20"/>
              </w:rPr>
            </w:pPr>
          </w:p>
          <w:p w14:paraId="069D1BFC" w14:textId="3B50B886" w:rsidR="00095380" w:rsidRPr="004C5E0E" w:rsidRDefault="00095380" w:rsidP="00050D54">
            <w:pPr>
              <w:ind w:left="720" w:hanging="720"/>
              <w:jc w:val="both"/>
              <w:rPr>
                <w:szCs w:val="20"/>
              </w:rPr>
            </w:pPr>
            <w:r w:rsidRPr="004C5E0E">
              <w:rPr>
                <w:szCs w:val="20"/>
              </w:rPr>
              <w:t xml:space="preserve">Martinson EO, Sergeant M, </w:t>
            </w:r>
            <w:r w:rsidRPr="004C5E0E">
              <w:rPr>
                <w:b/>
                <w:szCs w:val="20"/>
              </w:rPr>
              <w:t>Hood GR</w:t>
            </w:r>
            <w:r w:rsidRPr="004C5E0E">
              <w:rPr>
                <w:szCs w:val="20"/>
              </w:rPr>
              <w:t xml:space="preserve">. Host gene expression manipulation by the blueberry stem gall wasp, </w:t>
            </w:r>
            <w:r w:rsidRPr="004C5E0E">
              <w:rPr>
                <w:i/>
                <w:szCs w:val="20"/>
              </w:rPr>
              <w:t>Hemadas nubilipennis</w:t>
            </w:r>
            <w:r w:rsidRPr="004C5E0E">
              <w:rPr>
                <w:szCs w:val="20"/>
              </w:rPr>
              <w:t xml:space="preserve">. </w:t>
            </w:r>
            <w:r w:rsidRPr="004C5E0E">
              <w:rPr>
                <w:bCs/>
              </w:rPr>
              <w:t xml:space="preserve">Annual Meeting of the Entomological Society of America. Vancouver, British Columbia, Canada. Nov. 2022. </w:t>
            </w:r>
          </w:p>
          <w:p w14:paraId="00A2F288" w14:textId="063EFB4A" w:rsidR="00095380" w:rsidRPr="004C5E0E" w:rsidRDefault="00095380" w:rsidP="00050D54">
            <w:pPr>
              <w:ind w:left="720" w:hanging="720"/>
              <w:jc w:val="both"/>
              <w:rPr>
                <w:b/>
                <w:szCs w:val="20"/>
              </w:rPr>
            </w:pPr>
          </w:p>
          <w:p w14:paraId="370BD27D" w14:textId="3400AA8C" w:rsidR="0067353F" w:rsidRPr="004C5E0E" w:rsidRDefault="00095380" w:rsidP="00050D54">
            <w:pPr>
              <w:ind w:left="720" w:hanging="720"/>
              <w:jc w:val="both"/>
            </w:pPr>
            <w:r w:rsidRPr="004C5E0E">
              <w:rPr>
                <w:b/>
                <w:szCs w:val="20"/>
              </w:rPr>
              <w:t xml:space="preserve">Hood GR, </w:t>
            </w:r>
            <w:r w:rsidRPr="004C5E0E">
              <w:rPr>
                <w:szCs w:val="20"/>
              </w:rPr>
              <w:t xml:space="preserve">Black S, Sergeant M, Egan SP, Comerford MS. Temporal variation in the form and magnitude of natural selection on an extended phenotype: contributions of parasitism and predation to gall size. </w:t>
            </w:r>
            <w:r w:rsidRPr="004C5E0E">
              <w:t xml:space="preserve">Annual Meeting of the Society for the Study of Evolution. Cleveland, OH. June 2022. </w:t>
            </w:r>
          </w:p>
          <w:p w14:paraId="189B96C7" w14:textId="23F40292" w:rsidR="00095380" w:rsidRPr="004C5E0E" w:rsidRDefault="00095380" w:rsidP="00050D54">
            <w:pPr>
              <w:ind w:left="720" w:hanging="720"/>
              <w:jc w:val="both"/>
            </w:pPr>
          </w:p>
          <w:p w14:paraId="6313704E" w14:textId="32DEAA80" w:rsidR="00095380" w:rsidRPr="004C5E0E" w:rsidRDefault="00095380" w:rsidP="00050D54">
            <w:pPr>
              <w:ind w:left="720" w:hanging="720"/>
              <w:jc w:val="both"/>
            </w:pPr>
            <w:r w:rsidRPr="004C5E0E">
              <w:t xml:space="preserve">Bruzzese D, Wolfe T, Schuler H, Yee WL, Rull J, Aluja M, Goughnour R, </w:t>
            </w:r>
            <w:r w:rsidRPr="004C5E0E">
              <w:rPr>
                <w:b/>
              </w:rPr>
              <w:t>Hood GR</w:t>
            </w:r>
            <w:r w:rsidRPr="004C5E0E">
              <w:t xml:space="preserve">, Stauffer C, Feder JL. Hidden structural diversity within a </w:t>
            </w:r>
            <w:r w:rsidRPr="004C5E0E">
              <w:rPr>
                <w:i/>
              </w:rPr>
              <w:t>Wolbachia</w:t>
            </w:r>
            <w:r w:rsidRPr="004C5E0E">
              <w:t xml:space="preserve"> strain infecting cherry-infesting Rhagoletis (Diptera: Tephritidae) flies across North America. Annual Meeting of the Society for the Study of Evolution. Virtual. June 2022. </w:t>
            </w:r>
          </w:p>
          <w:p w14:paraId="7323F54F" w14:textId="77777777" w:rsidR="00095380" w:rsidRPr="004C5E0E" w:rsidRDefault="00095380" w:rsidP="00050D54">
            <w:pPr>
              <w:ind w:left="720" w:hanging="720"/>
              <w:jc w:val="both"/>
              <w:rPr>
                <w:b/>
                <w:i/>
                <w:szCs w:val="20"/>
              </w:rPr>
            </w:pPr>
          </w:p>
          <w:p w14:paraId="439E0757" w14:textId="18D47005" w:rsidR="0067353F" w:rsidRPr="004C5E0E" w:rsidRDefault="0067353F" w:rsidP="00050D54">
            <w:pPr>
              <w:ind w:left="720" w:hanging="720"/>
              <w:jc w:val="both"/>
              <w:rPr>
                <w:szCs w:val="20"/>
              </w:rPr>
            </w:pPr>
            <w:r w:rsidRPr="004C5E0E">
              <w:rPr>
                <w:szCs w:val="20"/>
              </w:rPr>
              <w:t>Comerford MS</w:t>
            </w:r>
            <w:r w:rsidRPr="004C5E0E">
              <w:rPr>
                <w:szCs w:val="20"/>
                <w:vertAlign w:val="superscript"/>
              </w:rPr>
              <w:t>^</w:t>
            </w:r>
            <w:r w:rsidRPr="004C5E0E">
              <w:rPr>
                <w:szCs w:val="20"/>
              </w:rPr>
              <w:t xml:space="preserve">, </w:t>
            </w:r>
            <w:r w:rsidRPr="004C5E0E">
              <w:rPr>
                <w:b/>
                <w:szCs w:val="20"/>
              </w:rPr>
              <w:t>Hood GR</w:t>
            </w:r>
            <w:r w:rsidRPr="004C5E0E">
              <w:rPr>
                <w:szCs w:val="20"/>
              </w:rPr>
              <w:t xml:space="preserve">, Egan SP. Hidden trade-off in a food-for-protection mutualism: higher fungal infection and lower survival of nectar-producing galls when ants do not tend. Ecological Society of American’s Annual Meeting. Virtual. August 2022. </w:t>
            </w:r>
          </w:p>
          <w:p w14:paraId="31090A57" w14:textId="3F59A3FB" w:rsidR="00254C69" w:rsidRPr="004C5E0E" w:rsidRDefault="00254C69" w:rsidP="00050D54">
            <w:pPr>
              <w:ind w:left="720" w:hanging="720"/>
              <w:jc w:val="both"/>
              <w:rPr>
                <w:b/>
                <w:i/>
                <w:szCs w:val="20"/>
              </w:rPr>
            </w:pPr>
          </w:p>
          <w:p w14:paraId="24966229" w14:textId="356A2BBA" w:rsidR="00254C69" w:rsidRPr="004C5E0E" w:rsidRDefault="00254C69" w:rsidP="00254C69">
            <w:pPr>
              <w:ind w:left="720" w:hanging="720"/>
              <w:jc w:val="both"/>
              <w:rPr>
                <w:szCs w:val="20"/>
              </w:rPr>
            </w:pPr>
            <w:r w:rsidRPr="004C5E0E">
              <w:rPr>
                <w:szCs w:val="20"/>
              </w:rPr>
              <w:t>O’Leary BF</w:t>
            </w:r>
            <w:r w:rsidR="00622F56" w:rsidRPr="004C5E0E">
              <w:rPr>
                <w:szCs w:val="20"/>
                <w:vertAlign w:val="superscript"/>
              </w:rPr>
              <w:t>^</w:t>
            </w:r>
            <w:r w:rsidRPr="004C5E0E">
              <w:rPr>
                <w:szCs w:val="20"/>
              </w:rPr>
              <w:t>, Miller CJ, Selegean K</w:t>
            </w:r>
            <w:r w:rsidR="00622F56" w:rsidRPr="004C5E0E">
              <w:rPr>
                <w:bCs/>
              </w:rPr>
              <w:t>*</w:t>
            </w:r>
            <w:r w:rsidRPr="004C5E0E">
              <w:rPr>
                <w:szCs w:val="20"/>
              </w:rPr>
              <w:t xml:space="preserve">, </w:t>
            </w:r>
            <w:r w:rsidRPr="004C5E0E">
              <w:rPr>
                <w:b/>
                <w:szCs w:val="20"/>
              </w:rPr>
              <w:t>Hood GR</w:t>
            </w:r>
            <w:r w:rsidRPr="004C5E0E">
              <w:rPr>
                <w:szCs w:val="20"/>
              </w:rPr>
              <w:t>. Urban groundwater pollution: Using vegetation to evaluate impacts. Joint Aquatic Sciences Meeting</w:t>
            </w:r>
            <w:r w:rsidR="0067353F" w:rsidRPr="004C5E0E">
              <w:rPr>
                <w:szCs w:val="20"/>
              </w:rPr>
              <w:t>.</w:t>
            </w:r>
            <w:r w:rsidRPr="004C5E0E">
              <w:rPr>
                <w:szCs w:val="20"/>
              </w:rPr>
              <w:t xml:space="preserve"> Grand Rapids, MI. May 2022. </w:t>
            </w:r>
          </w:p>
          <w:p w14:paraId="131B64B1" w14:textId="7CD04B71" w:rsidR="00254C69" w:rsidRPr="004C5E0E" w:rsidRDefault="00254C69" w:rsidP="00254C69">
            <w:pPr>
              <w:jc w:val="both"/>
              <w:rPr>
                <w:b/>
                <w:i/>
                <w:szCs w:val="20"/>
              </w:rPr>
            </w:pPr>
          </w:p>
          <w:p w14:paraId="4FA9AF6A" w14:textId="1D82CCE4" w:rsidR="00430131" w:rsidRPr="004C5E0E" w:rsidRDefault="009F54B9" w:rsidP="009F54B9">
            <w:pPr>
              <w:ind w:left="720" w:hanging="720"/>
              <w:jc w:val="both"/>
              <w:rPr>
                <w:b/>
                <w:i/>
                <w:szCs w:val="20"/>
              </w:rPr>
            </w:pPr>
            <w:r w:rsidRPr="004C5E0E">
              <w:rPr>
                <w:b/>
                <w:i/>
                <w:szCs w:val="20"/>
              </w:rPr>
              <w:t>2021</w:t>
            </w:r>
          </w:p>
          <w:p w14:paraId="747885B5" w14:textId="3FBF36CF" w:rsidR="00622F56" w:rsidRPr="004C5E0E" w:rsidRDefault="00622F56" w:rsidP="00430131">
            <w:pPr>
              <w:ind w:left="720" w:hanging="720"/>
              <w:jc w:val="both"/>
              <w:rPr>
                <w:b/>
                <w:i/>
                <w:szCs w:val="20"/>
              </w:rPr>
            </w:pPr>
          </w:p>
          <w:p w14:paraId="25A668E2" w14:textId="0E6973C6" w:rsidR="00622F56" w:rsidRPr="004C5E0E" w:rsidRDefault="00622F56" w:rsidP="00430131">
            <w:pPr>
              <w:ind w:left="720" w:hanging="720"/>
              <w:jc w:val="both"/>
              <w:rPr>
                <w:szCs w:val="20"/>
              </w:rPr>
            </w:pPr>
            <w:r w:rsidRPr="004C5E0E">
              <w:rPr>
                <w:szCs w:val="20"/>
              </w:rPr>
              <w:t>Black SM</w:t>
            </w:r>
            <w:r w:rsidRPr="004C5E0E">
              <w:rPr>
                <w:szCs w:val="20"/>
                <w:vertAlign w:val="superscript"/>
              </w:rPr>
              <w:t>^</w:t>
            </w:r>
            <w:r w:rsidRPr="004C5E0E">
              <w:rPr>
                <w:szCs w:val="20"/>
              </w:rPr>
              <w:t>, Socrates C</w:t>
            </w:r>
            <w:r w:rsidRPr="004C5E0E">
              <w:rPr>
                <w:bCs/>
              </w:rPr>
              <w:t>*</w:t>
            </w:r>
            <w:r w:rsidRPr="004C5E0E">
              <w:rPr>
                <w:szCs w:val="20"/>
              </w:rPr>
              <w:t>, Sergeant M</w:t>
            </w:r>
            <w:r w:rsidRPr="004C5E0E">
              <w:rPr>
                <w:szCs w:val="20"/>
                <w:vertAlign w:val="superscript"/>
              </w:rPr>
              <w:t>^</w:t>
            </w:r>
            <w:r w:rsidRPr="004C5E0E">
              <w:rPr>
                <w:szCs w:val="20"/>
              </w:rPr>
              <w:t xml:space="preserve">, Papuga S, </w:t>
            </w:r>
            <w:r w:rsidRPr="004C5E0E">
              <w:rPr>
                <w:b/>
                <w:szCs w:val="20"/>
              </w:rPr>
              <w:t>Hood GR</w:t>
            </w:r>
            <w:r w:rsidRPr="004C5E0E">
              <w:rPr>
                <w:szCs w:val="20"/>
              </w:rPr>
              <w:t>. Developing novel phytoscreening methods: detecting carcinogenic environmental contaminants using insect-induced plant galls. Wayne State University’s One Health Symposium. Dec. 2021. (Poster)</w:t>
            </w:r>
          </w:p>
          <w:p w14:paraId="09B57D51" w14:textId="4BBE98EA" w:rsidR="00C046BB" w:rsidRPr="004C5E0E" w:rsidRDefault="00C046BB" w:rsidP="00254C69">
            <w:pPr>
              <w:jc w:val="both"/>
              <w:rPr>
                <w:b/>
                <w:i/>
                <w:szCs w:val="20"/>
              </w:rPr>
            </w:pPr>
          </w:p>
          <w:p w14:paraId="541D50AD" w14:textId="1C7A17BD" w:rsidR="00E52FC4" w:rsidRPr="004C5E0E" w:rsidRDefault="00C046BB" w:rsidP="00E52FC4">
            <w:pPr>
              <w:ind w:left="720" w:hanging="720"/>
              <w:jc w:val="both"/>
              <w:rPr>
                <w:szCs w:val="20"/>
              </w:rPr>
            </w:pPr>
            <w:r w:rsidRPr="004C5E0E">
              <w:rPr>
                <w:szCs w:val="20"/>
              </w:rPr>
              <w:t>O’Leary BF</w:t>
            </w:r>
            <w:r w:rsidR="00622F56" w:rsidRPr="004C5E0E">
              <w:rPr>
                <w:szCs w:val="20"/>
                <w:vertAlign w:val="superscript"/>
              </w:rPr>
              <w:t>^</w:t>
            </w:r>
            <w:r w:rsidRPr="004C5E0E">
              <w:rPr>
                <w:szCs w:val="20"/>
              </w:rPr>
              <w:t xml:space="preserve">, Miller CJ, Dittrich T, </w:t>
            </w:r>
            <w:r w:rsidRPr="004C5E0E">
              <w:rPr>
                <w:b/>
                <w:szCs w:val="20"/>
              </w:rPr>
              <w:t>Hood GR</w:t>
            </w:r>
            <w:r w:rsidRPr="004C5E0E">
              <w:rPr>
                <w:szCs w:val="20"/>
              </w:rPr>
              <w:t xml:space="preserve">, Papuga SA, Schuster W. Evaluating volatile organic compound exposure pathways and risk in a variably-saturated, urban landscape. American Geological Union Fall Meeting, New Orleans, Dec. 2021. </w:t>
            </w:r>
          </w:p>
          <w:p w14:paraId="4C0EE1F2" w14:textId="0CBB935B" w:rsidR="00E52FC4" w:rsidRPr="004C5E0E" w:rsidRDefault="00E52FC4" w:rsidP="00E52FC4">
            <w:pPr>
              <w:ind w:left="720" w:firstLine="60"/>
              <w:jc w:val="both"/>
              <w:rPr>
                <w:i/>
                <w:szCs w:val="20"/>
              </w:rPr>
            </w:pPr>
            <w:r w:rsidRPr="004C5E0E">
              <w:rPr>
                <w:i/>
                <w:szCs w:val="20"/>
              </w:rPr>
              <w:t>**Awarded 2</w:t>
            </w:r>
            <w:r w:rsidRPr="004C5E0E">
              <w:rPr>
                <w:i/>
                <w:szCs w:val="20"/>
                <w:vertAlign w:val="superscript"/>
              </w:rPr>
              <w:t>nd</w:t>
            </w:r>
            <w:r w:rsidRPr="004C5E0E">
              <w:rPr>
                <w:i/>
                <w:szCs w:val="20"/>
              </w:rPr>
              <w:t xml:space="preserve"> Place for the ‘Outstanding Student Presenter’ from the Unsaturated Zone Technical Committee**</w:t>
            </w:r>
          </w:p>
          <w:p w14:paraId="292726A7" w14:textId="77ACE61C" w:rsidR="00430131" w:rsidRPr="004C5E0E" w:rsidRDefault="00430131" w:rsidP="00050D54">
            <w:pPr>
              <w:ind w:left="720" w:hanging="720"/>
              <w:jc w:val="both"/>
              <w:rPr>
                <w:szCs w:val="20"/>
              </w:rPr>
            </w:pPr>
          </w:p>
          <w:p w14:paraId="2BB3CE6F" w14:textId="77777777" w:rsidR="00254C69" w:rsidRPr="004C5E0E" w:rsidRDefault="00430131" w:rsidP="00050D54">
            <w:pPr>
              <w:ind w:left="720" w:hanging="720"/>
              <w:jc w:val="both"/>
              <w:rPr>
                <w:bCs/>
              </w:rPr>
            </w:pPr>
            <w:r w:rsidRPr="004C5E0E">
              <w:rPr>
                <w:b/>
                <w:szCs w:val="20"/>
              </w:rPr>
              <w:t>Hood GR</w:t>
            </w:r>
            <w:r w:rsidRPr="004C5E0E">
              <w:rPr>
                <w:szCs w:val="20"/>
              </w:rPr>
              <w:t xml:space="preserve">, </w:t>
            </w:r>
            <w:r w:rsidR="00254C69" w:rsidRPr="004C5E0E">
              <w:rPr>
                <w:szCs w:val="20"/>
              </w:rPr>
              <w:t xml:space="preserve">Mattsson M, Yee WL, Bruzzese DJ, Doellman MM, Goughnour RB, Driscoe AL, Van Dexter S, Tait C, Glover MM, Meyers P, Ruedas LA, Feder JL. Recursive adaptation in action: allochronic isolation and the divergence of host-associated populations of the apple maggot fly, </w:t>
            </w:r>
            <w:r w:rsidR="00254C69" w:rsidRPr="004C5E0E">
              <w:rPr>
                <w:i/>
                <w:szCs w:val="20"/>
              </w:rPr>
              <w:t xml:space="preserve">Rhagoletis pomonella </w:t>
            </w:r>
            <w:r w:rsidR="00254C69" w:rsidRPr="004C5E0E">
              <w:rPr>
                <w:szCs w:val="20"/>
              </w:rPr>
              <w:t xml:space="preserve">(Diptera: Tephritidae) following its recent introduction into the western United States. </w:t>
            </w:r>
            <w:r w:rsidR="00254C69" w:rsidRPr="004C5E0E">
              <w:rPr>
                <w:bCs/>
              </w:rPr>
              <w:t>Annual Meeting of the Entomological Society of America. Virtual. Nov. 2021.</w:t>
            </w:r>
          </w:p>
          <w:p w14:paraId="211CAB70" w14:textId="77777777" w:rsidR="00254C69" w:rsidRPr="004C5E0E" w:rsidRDefault="00254C69" w:rsidP="00050D54">
            <w:pPr>
              <w:ind w:left="720" w:hanging="720"/>
              <w:jc w:val="both"/>
              <w:rPr>
                <w:bCs/>
              </w:rPr>
            </w:pPr>
          </w:p>
          <w:p w14:paraId="3F04B908" w14:textId="3FE63B25" w:rsidR="00430131" w:rsidRPr="004C5E0E" w:rsidRDefault="00254C69" w:rsidP="00050D54">
            <w:pPr>
              <w:ind w:left="720" w:hanging="720"/>
              <w:jc w:val="both"/>
              <w:rPr>
                <w:szCs w:val="20"/>
              </w:rPr>
            </w:pPr>
            <w:r w:rsidRPr="004C5E0E">
              <w:rPr>
                <w:bCs/>
              </w:rPr>
              <w:t xml:space="preserve">Feder JL, Glover MM, Doellman MM, </w:t>
            </w:r>
            <w:r w:rsidRPr="004C5E0E">
              <w:rPr>
                <w:b/>
                <w:bCs/>
              </w:rPr>
              <w:t>Hood GR</w:t>
            </w:r>
            <w:r w:rsidRPr="004C5E0E">
              <w:rPr>
                <w:bCs/>
              </w:rPr>
              <w:t xml:space="preserve">. Adaptive radiation and its relationship to ecological and non-ecological speciation in a group of walnut infesting Tephritid flies. Annual Meeting of the Entomological Society of America. Virtual. Nov. 2021. </w:t>
            </w:r>
            <w:r w:rsidRPr="004C5E0E">
              <w:rPr>
                <w:szCs w:val="20"/>
              </w:rPr>
              <w:t xml:space="preserve">   </w:t>
            </w:r>
          </w:p>
          <w:p w14:paraId="7E77E057" w14:textId="0F977BE7" w:rsidR="00D13509" w:rsidRPr="004C5E0E" w:rsidRDefault="00D13509" w:rsidP="00050D54">
            <w:pPr>
              <w:ind w:left="720" w:hanging="720"/>
              <w:jc w:val="both"/>
              <w:rPr>
                <w:szCs w:val="20"/>
              </w:rPr>
            </w:pPr>
          </w:p>
          <w:p w14:paraId="41791526" w14:textId="1E043E01" w:rsidR="00D13509" w:rsidRPr="004C5E0E" w:rsidRDefault="00D13509" w:rsidP="00050D54">
            <w:pPr>
              <w:ind w:left="720" w:hanging="720"/>
              <w:jc w:val="both"/>
            </w:pPr>
            <w:r w:rsidRPr="004C5E0E">
              <w:t>Feder JL</w:t>
            </w:r>
            <w:r w:rsidR="00E96E72" w:rsidRPr="004C5E0E">
              <w:t xml:space="preserve">, </w:t>
            </w:r>
            <w:r w:rsidR="00E96E72" w:rsidRPr="004C5E0E">
              <w:rPr>
                <w:bCs/>
              </w:rPr>
              <w:t xml:space="preserve">Glover MM, Doellman MM, </w:t>
            </w:r>
            <w:r w:rsidRPr="004C5E0E">
              <w:rPr>
                <w:b/>
              </w:rPr>
              <w:t>Hood GR</w:t>
            </w:r>
            <w:r w:rsidRPr="004C5E0E">
              <w:t xml:space="preserve">. Ecology and geography iteract to fuel the adaptive radiation of walnut-infesting </w:t>
            </w:r>
            <w:r w:rsidRPr="004C5E0E">
              <w:rPr>
                <w:i/>
              </w:rPr>
              <w:t>Rhagoletis</w:t>
            </w:r>
            <w:r w:rsidRPr="004C5E0E">
              <w:t xml:space="preserve"> flies. Annual Meeting of the Society for the Study of Evolution. Virtual. June 2021.</w:t>
            </w:r>
          </w:p>
          <w:p w14:paraId="1C0B5D0B" w14:textId="58165296" w:rsidR="00D13509" w:rsidRPr="004C5E0E" w:rsidRDefault="00D13509" w:rsidP="00050D54">
            <w:pPr>
              <w:ind w:left="720" w:hanging="720"/>
              <w:jc w:val="both"/>
            </w:pPr>
          </w:p>
          <w:p w14:paraId="6B6B28AB" w14:textId="1AC5B1B2" w:rsidR="00D13509" w:rsidRPr="004C5E0E" w:rsidRDefault="00D13509" w:rsidP="00050D54">
            <w:pPr>
              <w:ind w:left="720" w:hanging="720"/>
              <w:jc w:val="both"/>
            </w:pPr>
            <w:r w:rsidRPr="004C5E0E">
              <w:t>Bruzzese DJ</w:t>
            </w:r>
            <w:r w:rsidR="009F54B9" w:rsidRPr="004C5E0E">
              <w:t xml:space="preserve">, Schuler H, Wolfe TM, Glover MM, Mastroni JV, Doellman MM, Tait C, Yee WL, Rull J, Aluja M, </w:t>
            </w:r>
            <w:r w:rsidRPr="004C5E0E">
              <w:rPr>
                <w:b/>
              </w:rPr>
              <w:t>Hood GR</w:t>
            </w:r>
            <w:r w:rsidR="009F54B9" w:rsidRPr="004C5E0E">
              <w:t>, Goughnour RB, Stauffer C, Nosil P, Feder JL.</w:t>
            </w:r>
            <w:r w:rsidRPr="004C5E0E">
              <w:t xml:space="preserve"> </w:t>
            </w:r>
            <w:r w:rsidRPr="004C5E0E">
              <w:rPr>
                <w:i/>
                <w:color w:val="333333"/>
                <w:shd w:val="clear" w:color="auto" w:fill="FFFFFF"/>
              </w:rPr>
              <w:t>Wolbachia</w:t>
            </w:r>
            <w:r w:rsidRPr="004C5E0E">
              <w:rPr>
                <w:color w:val="333333"/>
                <w:shd w:val="clear" w:color="auto" w:fill="FFFFFF"/>
              </w:rPr>
              <w:t xml:space="preserve">-induced cytoplasmic incompatibility and its coupling with non-endosymbiont based reproductive isolation during speciation. </w:t>
            </w:r>
            <w:r w:rsidRPr="004C5E0E">
              <w:t>Annual Meeting of the Society for the Study of Evolution. Virtual. June 2021.</w:t>
            </w:r>
          </w:p>
          <w:p w14:paraId="2D3ECBF0" w14:textId="5D227A98" w:rsidR="00031085" w:rsidRPr="004C5E0E" w:rsidRDefault="00031085" w:rsidP="00050D54">
            <w:pPr>
              <w:ind w:left="720" w:hanging="720"/>
              <w:jc w:val="both"/>
            </w:pPr>
          </w:p>
          <w:p w14:paraId="0EC61335" w14:textId="3E651623" w:rsidR="00031085" w:rsidRPr="004C5E0E" w:rsidRDefault="00031085" w:rsidP="00031085">
            <w:pPr>
              <w:ind w:left="720" w:hanging="720"/>
              <w:jc w:val="both"/>
            </w:pPr>
            <w:r w:rsidRPr="004C5E0E">
              <w:rPr>
                <w:bCs/>
                <w:color w:val="000000"/>
                <w:shd w:val="clear" w:color="auto" w:fill="FFFFFF"/>
              </w:rPr>
              <w:t>Zhang L</w:t>
            </w:r>
            <w:r w:rsidR="00DC3683" w:rsidRPr="004C5E0E">
              <w:rPr>
                <w:b/>
                <w:i/>
              </w:rPr>
              <w:t>^</w:t>
            </w:r>
            <w:r w:rsidRPr="004C5E0E">
              <w:rPr>
                <w:color w:val="000000"/>
                <w:shd w:val="clear" w:color="auto" w:fill="FFFFFF"/>
              </w:rPr>
              <w:t xml:space="preserve">, </w:t>
            </w:r>
            <w:r w:rsidRPr="004C5E0E">
              <w:rPr>
                <w:b/>
                <w:color w:val="000000"/>
                <w:shd w:val="clear" w:color="auto" w:fill="FFFFFF"/>
              </w:rPr>
              <w:t>Hood GR</w:t>
            </w:r>
            <w:r w:rsidRPr="004C5E0E">
              <w:rPr>
                <w:color w:val="000000"/>
                <w:shd w:val="clear" w:color="auto" w:fill="FFFFFF"/>
              </w:rPr>
              <w:t>, </w:t>
            </w:r>
            <w:r w:rsidRPr="004C5E0E">
              <w:rPr>
                <w:color w:val="222222"/>
                <w:shd w:val="clear" w:color="auto" w:fill="FFFFFF"/>
              </w:rPr>
              <w:t>Carroo IJ</w:t>
            </w:r>
            <w:r w:rsidR="00DC3683" w:rsidRPr="004C5E0E">
              <w:rPr>
                <w:color w:val="222222"/>
                <w:shd w:val="clear" w:color="auto" w:fill="FFFFFF"/>
              </w:rPr>
              <w:t>*</w:t>
            </w:r>
            <w:r w:rsidRPr="004C5E0E">
              <w:rPr>
                <w:color w:val="222222"/>
                <w:shd w:val="clear" w:color="auto" w:fill="FFFFFF"/>
              </w:rPr>
              <w:t>, </w:t>
            </w:r>
            <w:r w:rsidRPr="004C5E0E">
              <w:rPr>
                <w:color w:val="000000"/>
                <w:shd w:val="clear" w:color="auto" w:fill="FFFFFF"/>
              </w:rPr>
              <w:t xml:space="preserve">Ott JR, Egan SP. </w:t>
            </w:r>
            <w:r w:rsidRPr="004C5E0E">
              <w:rPr>
                <w:color w:val="222222"/>
                <w:shd w:val="clear" w:color="auto" w:fill="FFFFFF"/>
              </w:rPr>
              <w:t xml:space="preserve">Context-dependent reproductive isolation: host plant variability drives fitness of hybrid herbivores. Annual Meeting of the </w:t>
            </w:r>
            <w:r w:rsidRPr="004C5E0E">
              <w:rPr>
                <w:iCs/>
                <w:color w:val="000000"/>
                <w:bdr w:val="none" w:sz="0" w:space="0" w:color="auto" w:frame="1"/>
                <w:shd w:val="clear" w:color="auto" w:fill="FFFFFF"/>
              </w:rPr>
              <w:t>Society of American Naturalist</w:t>
            </w:r>
            <w:r w:rsidRPr="004C5E0E">
              <w:rPr>
                <w:color w:val="000000"/>
                <w:bdr w:val="none" w:sz="0" w:space="0" w:color="auto" w:frame="1"/>
                <w:shd w:val="clear" w:color="auto" w:fill="FFFFFF"/>
              </w:rPr>
              <w:t>. Virtual. Jan. 2021.</w:t>
            </w:r>
          </w:p>
          <w:p w14:paraId="0E98C42E" w14:textId="77777777" w:rsidR="004A18BE" w:rsidRPr="004C5E0E" w:rsidRDefault="004A18BE" w:rsidP="00050D54">
            <w:pPr>
              <w:ind w:left="720" w:hanging="720"/>
              <w:jc w:val="both"/>
              <w:rPr>
                <w:b/>
                <w:i/>
                <w:szCs w:val="20"/>
              </w:rPr>
            </w:pPr>
          </w:p>
          <w:p w14:paraId="408B1907" w14:textId="6DD48FAD" w:rsidR="003303A5" w:rsidRPr="004C5E0E" w:rsidRDefault="003303A5" w:rsidP="00050D54">
            <w:pPr>
              <w:ind w:left="720" w:hanging="720"/>
              <w:jc w:val="both"/>
              <w:rPr>
                <w:b/>
                <w:i/>
                <w:szCs w:val="20"/>
              </w:rPr>
            </w:pPr>
            <w:r w:rsidRPr="004C5E0E">
              <w:rPr>
                <w:b/>
                <w:i/>
                <w:szCs w:val="20"/>
              </w:rPr>
              <w:t>2020</w:t>
            </w:r>
          </w:p>
          <w:p w14:paraId="55B217BF" w14:textId="77777777" w:rsidR="00FB6CB9" w:rsidRPr="004C5E0E" w:rsidRDefault="00FB6CB9" w:rsidP="00C860EF">
            <w:pPr>
              <w:jc w:val="both"/>
              <w:rPr>
                <w:b/>
                <w:i/>
                <w:szCs w:val="20"/>
              </w:rPr>
            </w:pPr>
          </w:p>
          <w:p w14:paraId="2C45E90F" w14:textId="200CBD8C" w:rsidR="00FB6CB9" w:rsidRPr="004C5E0E" w:rsidRDefault="00FB6CB9" w:rsidP="00050D54">
            <w:pPr>
              <w:ind w:left="720" w:hanging="720"/>
              <w:jc w:val="both"/>
              <w:rPr>
                <w:szCs w:val="20"/>
              </w:rPr>
            </w:pPr>
            <w:r w:rsidRPr="004C5E0E">
              <w:rPr>
                <w:szCs w:val="20"/>
              </w:rPr>
              <w:t xml:space="preserve">Papuga SA, </w:t>
            </w:r>
            <w:r w:rsidRPr="004C5E0E">
              <w:rPr>
                <w:b/>
                <w:szCs w:val="20"/>
              </w:rPr>
              <w:t>Hood GR</w:t>
            </w:r>
            <w:r w:rsidRPr="004C5E0E">
              <w:rPr>
                <w:szCs w:val="20"/>
              </w:rPr>
              <w:t xml:space="preserve">, Socrates C*, Rankin K*, Hwang K, Whitfield M*. Toward improved use of aboveground plant material to monitor belowground contaminants and their movement in urban environments. Annual Meeting of the American Geophysical Union. Virtual. Dec. 2020. </w:t>
            </w:r>
          </w:p>
          <w:p w14:paraId="4167ADAE" w14:textId="77777777" w:rsidR="00FB6CB9" w:rsidRPr="004C5E0E" w:rsidRDefault="00FB6CB9" w:rsidP="00050D54">
            <w:pPr>
              <w:ind w:left="720" w:hanging="720"/>
              <w:jc w:val="both"/>
              <w:rPr>
                <w:szCs w:val="20"/>
              </w:rPr>
            </w:pPr>
          </w:p>
          <w:p w14:paraId="37ABD075" w14:textId="0681201D" w:rsidR="00FB6CB9" w:rsidRPr="004C5E0E" w:rsidRDefault="00FB6CB9" w:rsidP="00FB6CB9">
            <w:pPr>
              <w:ind w:left="720" w:hanging="720"/>
              <w:jc w:val="both"/>
              <w:rPr>
                <w:szCs w:val="20"/>
              </w:rPr>
            </w:pPr>
            <w:r w:rsidRPr="004C5E0E">
              <w:rPr>
                <w:szCs w:val="20"/>
              </w:rPr>
              <w:lastRenderedPageBreak/>
              <w:t xml:space="preserve">Papuga SA, </w:t>
            </w:r>
            <w:r w:rsidRPr="004C5E0E">
              <w:rPr>
                <w:b/>
                <w:szCs w:val="20"/>
              </w:rPr>
              <w:t>Hood GR</w:t>
            </w:r>
            <w:r w:rsidRPr="004C5E0E">
              <w:rPr>
                <w:szCs w:val="20"/>
              </w:rPr>
              <w:t xml:space="preserve">, Socrates C*, Rankin K*, Hwang K, Whitfield M*. Toward improved use of aboveground plant material to monitor belowground contaminants and their movement in urban environments. </w:t>
            </w:r>
            <w:r w:rsidR="00A16913" w:rsidRPr="004C5E0E">
              <w:rPr>
                <w:szCs w:val="20"/>
              </w:rPr>
              <w:t xml:space="preserve">National Institute of Environmental Health and Safety Superfund Research Program’s Annual Meeting. Virtual. Dec. 2020. </w:t>
            </w:r>
          </w:p>
          <w:p w14:paraId="15238BDD" w14:textId="77777777" w:rsidR="00C860EF" w:rsidRPr="004C5E0E" w:rsidRDefault="00C860EF" w:rsidP="00FB6CB9">
            <w:pPr>
              <w:ind w:left="720" w:hanging="720"/>
              <w:jc w:val="both"/>
              <w:rPr>
                <w:szCs w:val="20"/>
              </w:rPr>
            </w:pPr>
          </w:p>
          <w:p w14:paraId="54C36A58" w14:textId="77777777" w:rsidR="00C860EF" w:rsidRPr="004C5E0E" w:rsidRDefault="00C860EF" w:rsidP="00C860EF">
            <w:pPr>
              <w:ind w:left="720" w:hanging="720"/>
              <w:jc w:val="both"/>
              <w:rPr>
                <w:szCs w:val="20"/>
              </w:rPr>
            </w:pPr>
            <w:r w:rsidRPr="004C5E0E">
              <w:rPr>
                <w:szCs w:val="20"/>
              </w:rPr>
              <w:t xml:space="preserve">Martinson M, Sergeant M, </w:t>
            </w:r>
            <w:r w:rsidRPr="004C5E0E">
              <w:rPr>
                <w:b/>
                <w:szCs w:val="20"/>
              </w:rPr>
              <w:t>Hood GR</w:t>
            </w:r>
            <w:r w:rsidRPr="004C5E0E">
              <w:rPr>
                <w:szCs w:val="20"/>
              </w:rPr>
              <w:t xml:space="preserve">. Compositional changes in the venom repertoire of the blueberry stem gall wasp, </w:t>
            </w:r>
            <w:r w:rsidRPr="004C5E0E">
              <w:rPr>
                <w:i/>
                <w:szCs w:val="20"/>
              </w:rPr>
              <w:t>Hemadas nubilipennis</w:t>
            </w:r>
            <w:r w:rsidRPr="004C5E0E">
              <w:rPr>
                <w:szCs w:val="20"/>
              </w:rPr>
              <w:t xml:space="preserve">. </w:t>
            </w:r>
            <w:r w:rsidRPr="004C5E0E">
              <w:rPr>
                <w:bCs/>
              </w:rPr>
              <w:t xml:space="preserve">Annual Meeting of the Entomological Society of America. Virtual. Nov. 2020. </w:t>
            </w:r>
            <w:r w:rsidRPr="004C5E0E">
              <w:rPr>
                <w:szCs w:val="20"/>
              </w:rPr>
              <w:t xml:space="preserve"> </w:t>
            </w:r>
          </w:p>
          <w:p w14:paraId="55F2BCB0" w14:textId="77777777" w:rsidR="00DE0D60" w:rsidRPr="004C5E0E" w:rsidRDefault="00DE0D60" w:rsidP="00FB6CB9">
            <w:pPr>
              <w:jc w:val="both"/>
              <w:rPr>
                <w:b/>
                <w:i/>
                <w:szCs w:val="20"/>
              </w:rPr>
            </w:pPr>
          </w:p>
          <w:p w14:paraId="5C3D80C1" w14:textId="796CD54A" w:rsidR="00DE0D60" w:rsidRPr="004C5E0E" w:rsidRDefault="00DE0D60" w:rsidP="00050D54">
            <w:pPr>
              <w:ind w:left="720" w:hanging="720"/>
              <w:jc w:val="both"/>
              <w:rPr>
                <w:szCs w:val="20"/>
              </w:rPr>
            </w:pPr>
            <w:r w:rsidRPr="004C5E0E">
              <w:rPr>
                <w:b/>
                <w:szCs w:val="20"/>
              </w:rPr>
              <w:t xml:space="preserve">Hood GR, </w:t>
            </w:r>
            <w:r w:rsidR="00FB6CB9" w:rsidRPr="004C5E0E">
              <w:rPr>
                <w:szCs w:val="20"/>
              </w:rPr>
              <w:t>Papuga</w:t>
            </w:r>
            <w:r w:rsidR="000B552D" w:rsidRPr="004C5E0E">
              <w:rPr>
                <w:szCs w:val="20"/>
              </w:rPr>
              <w:t xml:space="preserve"> SA, Socrates C*, Rankin K*, Huang K. Insect-induced plant galls expose hard-to-detect belowground contaminants. </w:t>
            </w:r>
            <w:r w:rsidR="000B552D" w:rsidRPr="004C5E0E">
              <w:rPr>
                <w:bCs/>
              </w:rPr>
              <w:t xml:space="preserve">Annual Meeting of the Entomological Society of America. Virtual. Nov. 2020. </w:t>
            </w:r>
            <w:r w:rsidR="000B552D" w:rsidRPr="004C5E0E">
              <w:rPr>
                <w:szCs w:val="20"/>
              </w:rPr>
              <w:t xml:space="preserve"> </w:t>
            </w:r>
          </w:p>
          <w:p w14:paraId="05BE075B" w14:textId="77777777" w:rsidR="003303A5" w:rsidRPr="004C5E0E" w:rsidRDefault="003303A5" w:rsidP="00050D54">
            <w:pPr>
              <w:ind w:left="720" w:hanging="720"/>
              <w:jc w:val="both"/>
              <w:rPr>
                <w:b/>
                <w:i/>
                <w:szCs w:val="20"/>
              </w:rPr>
            </w:pPr>
          </w:p>
          <w:p w14:paraId="60655281" w14:textId="5371F5E2" w:rsidR="003303A5" w:rsidRPr="004C5E0E" w:rsidRDefault="003303A5" w:rsidP="003303A5">
            <w:pPr>
              <w:ind w:left="720" w:hanging="720"/>
              <w:jc w:val="both"/>
              <w:rPr>
                <w:bCs/>
              </w:rPr>
            </w:pPr>
            <w:r w:rsidRPr="004C5E0E">
              <w:rPr>
                <w:szCs w:val="20"/>
              </w:rPr>
              <w:t>Sergeant M</w:t>
            </w:r>
            <w:r w:rsidRPr="004C5E0E">
              <w:rPr>
                <w:szCs w:val="20"/>
                <w:vertAlign w:val="superscript"/>
              </w:rPr>
              <w:t>^</w:t>
            </w:r>
            <w:r w:rsidRPr="004C5E0E">
              <w:rPr>
                <w:szCs w:val="20"/>
              </w:rPr>
              <w:t xml:space="preserve">, </w:t>
            </w:r>
            <w:r w:rsidRPr="004C5E0E">
              <w:rPr>
                <w:b/>
                <w:szCs w:val="20"/>
              </w:rPr>
              <w:t>Hood GR</w:t>
            </w:r>
            <w:r w:rsidRPr="004C5E0E">
              <w:rPr>
                <w:szCs w:val="20"/>
              </w:rPr>
              <w:t xml:space="preserve">. Artificial selection of plants promotes temporal reproductive isolation in insect populations: a test case using highbush blueberry and blueberry stem gall wasp. </w:t>
            </w:r>
            <w:r w:rsidRPr="004C5E0E">
              <w:rPr>
                <w:bCs/>
              </w:rPr>
              <w:t xml:space="preserve">Annual Meeting of the Entomological </w:t>
            </w:r>
            <w:r w:rsidR="00DE0D60" w:rsidRPr="004C5E0E">
              <w:rPr>
                <w:bCs/>
              </w:rPr>
              <w:t>Society of America. Virtual. Nov. 2020</w:t>
            </w:r>
            <w:r w:rsidRPr="004C5E0E">
              <w:rPr>
                <w:bCs/>
              </w:rPr>
              <w:t>. (Poster).</w:t>
            </w:r>
          </w:p>
          <w:p w14:paraId="334C008E" w14:textId="77777777" w:rsidR="003303A5" w:rsidRPr="004C5E0E" w:rsidRDefault="003303A5" w:rsidP="00050D54">
            <w:pPr>
              <w:ind w:left="720" w:hanging="720"/>
              <w:jc w:val="both"/>
              <w:rPr>
                <w:b/>
                <w:i/>
                <w:szCs w:val="20"/>
              </w:rPr>
            </w:pPr>
          </w:p>
          <w:p w14:paraId="16327231" w14:textId="77777777" w:rsidR="002B55EC" w:rsidRPr="004C5E0E" w:rsidRDefault="002B55EC" w:rsidP="00050D54">
            <w:pPr>
              <w:ind w:left="720" w:hanging="720"/>
              <w:jc w:val="both"/>
              <w:rPr>
                <w:b/>
                <w:i/>
                <w:szCs w:val="20"/>
              </w:rPr>
            </w:pPr>
            <w:r w:rsidRPr="004C5E0E">
              <w:rPr>
                <w:b/>
                <w:i/>
                <w:szCs w:val="20"/>
              </w:rPr>
              <w:t>2019</w:t>
            </w:r>
          </w:p>
          <w:p w14:paraId="2534318D" w14:textId="77777777" w:rsidR="002B55EC" w:rsidRPr="004C5E0E" w:rsidRDefault="002B55EC" w:rsidP="00050D54">
            <w:pPr>
              <w:ind w:left="720" w:hanging="720"/>
              <w:jc w:val="both"/>
              <w:rPr>
                <w:szCs w:val="20"/>
              </w:rPr>
            </w:pPr>
          </w:p>
          <w:p w14:paraId="5DAAAD52" w14:textId="6B3E83A0" w:rsidR="00D6263B" w:rsidRPr="004C5E0E" w:rsidRDefault="00D6263B" w:rsidP="00D6263B">
            <w:pPr>
              <w:ind w:left="720" w:hanging="720"/>
              <w:jc w:val="both"/>
              <w:rPr>
                <w:bCs/>
              </w:rPr>
            </w:pPr>
            <w:r w:rsidRPr="004C5E0E">
              <w:rPr>
                <w:szCs w:val="20"/>
              </w:rPr>
              <w:t>Sergeant M</w:t>
            </w:r>
            <w:r w:rsidR="007C175C" w:rsidRPr="004C5E0E">
              <w:rPr>
                <w:szCs w:val="20"/>
                <w:vertAlign w:val="superscript"/>
              </w:rPr>
              <w:t>^</w:t>
            </w:r>
            <w:r w:rsidRPr="004C5E0E">
              <w:rPr>
                <w:szCs w:val="20"/>
              </w:rPr>
              <w:t xml:space="preserve">, Fanning PD, Isaacs R, </w:t>
            </w:r>
            <w:r w:rsidRPr="004C5E0E">
              <w:rPr>
                <w:b/>
                <w:szCs w:val="20"/>
              </w:rPr>
              <w:t>Hood GR</w:t>
            </w:r>
            <w:r w:rsidRPr="004C5E0E">
              <w:rPr>
                <w:szCs w:val="20"/>
              </w:rPr>
              <w:t xml:space="preserve">. Artificial selection of plants promotes temporal reproductive isolation in insect populations: a test case using highbush blueberry and blueberry stem gall wasp. </w:t>
            </w:r>
            <w:r w:rsidRPr="004C5E0E">
              <w:rPr>
                <w:bCs/>
              </w:rPr>
              <w:t>Annual Meeting of the Entomological Society of America. St. Louis, MO. Nov. 2019.</w:t>
            </w:r>
            <w:r w:rsidR="003303A5" w:rsidRPr="004C5E0E">
              <w:rPr>
                <w:bCs/>
              </w:rPr>
              <w:t xml:space="preserve"> (Poster)</w:t>
            </w:r>
          </w:p>
          <w:p w14:paraId="1E9695FE" w14:textId="77777777" w:rsidR="00250591" w:rsidRPr="004C5E0E" w:rsidRDefault="00250591" w:rsidP="00D6263B">
            <w:pPr>
              <w:ind w:left="720" w:hanging="720"/>
              <w:jc w:val="both"/>
              <w:rPr>
                <w:bCs/>
              </w:rPr>
            </w:pPr>
          </w:p>
          <w:p w14:paraId="1204E56D" w14:textId="166AFB5D" w:rsidR="00250591" w:rsidRPr="004C5E0E" w:rsidRDefault="00250591" w:rsidP="00250591">
            <w:pPr>
              <w:ind w:left="720" w:hanging="720"/>
              <w:jc w:val="both"/>
              <w:rPr>
                <w:bCs/>
              </w:rPr>
            </w:pPr>
            <w:r w:rsidRPr="004C5E0E">
              <w:rPr>
                <w:bCs/>
              </w:rPr>
              <w:t>Doellman MM, Powell THQ, Berlocher SB, Inskeep K</w:t>
            </w:r>
            <w:r w:rsidR="00E070DD" w:rsidRPr="004C5E0E">
              <w:rPr>
                <w:bCs/>
              </w:rPr>
              <w:t>*</w:t>
            </w:r>
            <w:r w:rsidRPr="004C5E0E">
              <w:rPr>
                <w:bCs/>
              </w:rPr>
              <w:t xml:space="preserve">, Tait CC, Meyers P, </w:t>
            </w:r>
            <w:r w:rsidRPr="004C5E0E">
              <w:rPr>
                <w:b/>
                <w:bCs/>
              </w:rPr>
              <w:t>Hood GR</w:t>
            </w:r>
            <w:r w:rsidRPr="004C5E0E">
              <w:rPr>
                <w:bCs/>
              </w:rPr>
              <w:t xml:space="preserve">, McCall BC, Egan SP, Ragland G, Feder JL. Characterizing the genomic architecture of divergence along the speciation continuum in the </w:t>
            </w:r>
            <w:r w:rsidRPr="004C5E0E">
              <w:rPr>
                <w:bCs/>
                <w:i/>
              </w:rPr>
              <w:t xml:space="preserve">Rhagoletis pomonella </w:t>
            </w:r>
            <w:r w:rsidRPr="004C5E0E">
              <w:rPr>
                <w:bCs/>
              </w:rPr>
              <w:t xml:space="preserve">species complex. Annual Meeting of the Entomological Society of America. St. Louis, MO. Nov. 2019. </w:t>
            </w:r>
          </w:p>
          <w:p w14:paraId="07BF3324" w14:textId="77777777" w:rsidR="00250591" w:rsidRPr="004C5E0E" w:rsidRDefault="00250591" w:rsidP="00250591">
            <w:pPr>
              <w:ind w:left="720" w:hanging="720"/>
              <w:jc w:val="both"/>
              <w:rPr>
                <w:bCs/>
              </w:rPr>
            </w:pPr>
          </w:p>
          <w:p w14:paraId="4D19ACE4" w14:textId="468874DE" w:rsidR="00250591" w:rsidRPr="004C5E0E" w:rsidRDefault="00250591" w:rsidP="00250591">
            <w:pPr>
              <w:ind w:left="720" w:hanging="720"/>
              <w:jc w:val="both"/>
              <w:rPr>
                <w:bCs/>
              </w:rPr>
            </w:pPr>
            <w:r w:rsidRPr="004C5E0E">
              <w:rPr>
                <w:bCs/>
              </w:rPr>
              <w:t xml:space="preserve">Feder JL, Meyers P, Doellman MM, </w:t>
            </w:r>
            <w:r w:rsidRPr="004C5E0E">
              <w:rPr>
                <w:b/>
                <w:bCs/>
              </w:rPr>
              <w:t>Hood GR</w:t>
            </w:r>
            <w:r w:rsidR="00E070DD" w:rsidRPr="004C5E0E">
              <w:rPr>
                <w:bCs/>
              </w:rPr>
              <w:t>, Ragland G. How predic</w:t>
            </w:r>
            <w:r w:rsidRPr="004C5E0E">
              <w:rPr>
                <w:bCs/>
              </w:rPr>
              <w:t xml:space="preserve">table is the genomics of diapause life history adaptation in allochronically isolating host races and species of </w:t>
            </w:r>
            <w:r w:rsidRPr="004C5E0E">
              <w:rPr>
                <w:bCs/>
                <w:i/>
              </w:rPr>
              <w:t xml:space="preserve">Rhagoletis </w:t>
            </w:r>
            <w:r w:rsidRPr="004C5E0E">
              <w:rPr>
                <w:bCs/>
              </w:rPr>
              <w:t xml:space="preserve">flies? Annual Meeting of the Entomological Society of America. St. Louis, MO. Nov. 2019. </w:t>
            </w:r>
          </w:p>
          <w:p w14:paraId="30B601B1" w14:textId="77777777" w:rsidR="002E399F" w:rsidRPr="004C5E0E" w:rsidRDefault="002E399F" w:rsidP="00D6263B">
            <w:pPr>
              <w:ind w:left="720" w:hanging="720"/>
              <w:jc w:val="both"/>
              <w:rPr>
                <w:bCs/>
              </w:rPr>
            </w:pPr>
          </w:p>
          <w:p w14:paraId="516BBD70" w14:textId="00974DC5" w:rsidR="002E399F" w:rsidRPr="004C5E0E" w:rsidRDefault="002E399F" w:rsidP="002E399F">
            <w:pPr>
              <w:ind w:left="720" w:hanging="720"/>
              <w:jc w:val="both"/>
              <w:rPr>
                <w:szCs w:val="20"/>
              </w:rPr>
            </w:pPr>
            <w:r w:rsidRPr="004C5E0E">
              <w:rPr>
                <w:bCs/>
              </w:rPr>
              <w:t>Santagelo J,…</w:t>
            </w:r>
            <w:r w:rsidRPr="004C5E0E">
              <w:rPr>
                <w:b/>
                <w:bCs/>
              </w:rPr>
              <w:t>Hood GR</w:t>
            </w:r>
            <w:r w:rsidRPr="004C5E0E">
              <w:rPr>
                <w:bCs/>
              </w:rPr>
              <w:t xml:space="preserve">…Global Urban Evolution Project (1 of almost 100 co-authors). The global urban evolution project: parallel adaption to the world’s urban jungles. </w:t>
            </w:r>
            <w:r w:rsidRPr="004C5E0E">
              <w:rPr>
                <w:szCs w:val="20"/>
              </w:rPr>
              <w:t>Annual Meeting of the Society for the Study of Evolution. Providence, RI. June 2019.</w:t>
            </w:r>
          </w:p>
          <w:p w14:paraId="77C8083D" w14:textId="77777777" w:rsidR="00D6263B" w:rsidRPr="004C5E0E" w:rsidRDefault="00D6263B" w:rsidP="00050D54">
            <w:pPr>
              <w:ind w:left="720" w:hanging="720"/>
              <w:jc w:val="both"/>
              <w:rPr>
                <w:b/>
                <w:i/>
                <w:szCs w:val="20"/>
              </w:rPr>
            </w:pPr>
          </w:p>
          <w:p w14:paraId="4E46E5B1" w14:textId="5726EE56" w:rsidR="002B55EC" w:rsidRPr="004C5E0E" w:rsidRDefault="002B55EC" w:rsidP="00050D54">
            <w:pPr>
              <w:ind w:left="720" w:hanging="720"/>
              <w:jc w:val="both"/>
              <w:rPr>
                <w:szCs w:val="20"/>
              </w:rPr>
            </w:pPr>
            <w:r w:rsidRPr="004C5E0E">
              <w:rPr>
                <w:b/>
                <w:szCs w:val="20"/>
              </w:rPr>
              <w:t xml:space="preserve">Hood GR, </w:t>
            </w:r>
            <w:r w:rsidR="00B947C9" w:rsidRPr="004C5E0E">
              <w:rPr>
                <w:szCs w:val="20"/>
              </w:rPr>
              <w:t xml:space="preserve">Zhang L, </w:t>
            </w:r>
            <w:r w:rsidR="00E01ED8" w:rsidRPr="004C5E0E">
              <w:rPr>
                <w:szCs w:val="20"/>
              </w:rPr>
              <w:t>Hu EG</w:t>
            </w:r>
            <w:r w:rsidR="00111E9B" w:rsidRPr="004C5E0E">
              <w:rPr>
                <w:szCs w:val="20"/>
              </w:rPr>
              <w:t>*</w:t>
            </w:r>
            <w:r w:rsidR="00E01ED8" w:rsidRPr="004C5E0E">
              <w:rPr>
                <w:szCs w:val="20"/>
              </w:rPr>
              <w:t xml:space="preserve">, Ott JR, Egan SP. </w:t>
            </w:r>
            <w:r w:rsidR="00B947C9" w:rsidRPr="004C5E0E">
              <w:rPr>
                <w:szCs w:val="20"/>
              </w:rPr>
              <w:t xml:space="preserve">Cascading reproductive isolation: plant phenology drives temporal isolation among populations of a host-specific herbivore. </w:t>
            </w:r>
            <w:r w:rsidRPr="004C5E0E">
              <w:rPr>
                <w:szCs w:val="20"/>
              </w:rPr>
              <w:t xml:space="preserve"> </w:t>
            </w:r>
            <w:r w:rsidR="006E320A" w:rsidRPr="004C5E0E">
              <w:rPr>
                <w:szCs w:val="20"/>
              </w:rPr>
              <w:t xml:space="preserve">Annual Meeting of the </w:t>
            </w:r>
            <w:r w:rsidR="00B947C9" w:rsidRPr="004C5E0E">
              <w:rPr>
                <w:szCs w:val="20"/>
              </w:rPr>
              <w:t>Society for the Study of Evolution. Providence, RI</w:t>
            </w:r>
            <w:r w:rsidR="00E01ED8" w:rsidRPr="004C5E0E">
              <w:rPr>
                <w:szCs w:val="20"/>
              </w:rPr>
              <w:t>. June 2019</w:t>
            </w:r>
            <w:r w:rsidR="00B947C9" w:rsidRPr="004C5E0E">
              <w:rPr>
                <w:szCs w:val="20"/>
              </w:rPr>
              <w:t>.</w:t>
            </w:r>
          </w:p>
          <w:p w14:paraId="20520570" w14:textId="77777777" w:rsidR="007A298B" w:rsidRPr="004C5E0E" w:rsidRDefault="007A298B" w:rsidP="00050D54">
            <w:pPr>
              <w:ind w:left="720" w:hanging="720"/>
              <w:jc w:val="both"/>
              <w:rPr>
                <w:szCs w:val="20"/>
              </w:rPr>
            </w:pPr>
          </w:p>
          <w:p w14:paraId="05A75C9A" w14:textId="693E061D" w:rsidR="007A298B" w:rsidRPr="004C5E0E" w:rsidRDefault="00986B26" w:rsidP="00986B26">
            <w:pPr>
              <w:ind w:left="720" w:hanging="720"/>
              <w:jc w:val="both"/>
              <w:rPr>
                <w:szCs w:val="20"/>
              </w:rPr>
            </w:pPr>
            <w:r w:rsidRPr="004C5E0E">
              <w:rPr>
                <w:szCs w:val="20"/>
              </w:rPr>
              <w:t xml:space="preserve">Egan SP, Boschert C*, Comerford MS, Burns MP, Drummond J, Elshahat E, Fordyce J, Forister M, Graham AM, </w:t>
            </w:r>
            <w:r w:rsidRPr="004C5E0E">
              <w:rPr>
                <w:b/>
                <w:szCs w:val="20"/>
              </w:rPr>
              <w:t>Hood GR</w:t>
            </w:r>
            <w:r w:rsidRPr="004C5E0E">
              <w:rPr>
                <w:szCs w:val="20"/>
              </w:rPr>
              <w:t>, Howe-Kerr LP, Pinto PDBF, Shzu SA*, Wice E, Zhang L. Niche width and range size predict host shifts across North American leaf beetles. Annual Meeting of the Society for the Study of Evolution. Providence, RI. June 2019.</w:t>
            </w:r>
          </w:p>
          <w:p w14:paraId="7B88071B" w14:textId="77777777" w:rsidR="005B2EF3" w:rsidRPr="004C5E0E" w:rsidRDefault="005B2EF3" w:rsidP="00050D54">
            <w:pPr>
              <w:ind w:left="720" w:hanging="720"/>
              <w:jc w:val="both"/>
              <w:rPr>
                <w:szCs w:val="20"/>
              </w:rPr>
            </w:pPr>
          </w:p>
          <w:p w14:paraId="2C859058" w14:textId="03C41289" w:rsidR="005B2EF3" w:rsidRPr="004C5E0E" w:rsidRDefault="005B2EF3" w:rsidP="00050D54">
            <w:pPr>
              <w:ind w:left="720" w:hanging="720"/>
              <w:jc w:val="both"/>
              <w:rPr>
                <w:szCs w:val="20"/>
              </w:rPr>
            </w:pPr>
            <w:r w:rsidRPr="004C5E0E">
              <w:rPr>
                <w:szCs w:val="20"/>
              </w:rPr>
              <w:t xml:space="preserve">Driscoe AL, Nice C, Busbee R, </w:t>
            </w:r>
            <w:r w:rsidRPr="004C5E0E">
              <w:rPr>
                <w:b/>
                <w:szCs w:val="20"/>
              </w:rPr>
              <w:t>Hood GR</w:t>
            </w:r>
            <w:r w:rsidR="00D81AE3" w:rsidRPr="004C5E0E">
              <w:rPr>
                <w:szCs w:val="20"/>
              </w:rPr>
              <w:t xml:space="preserve">, Egan SP, Ott JR. Interactions between host associations and geography drive diversification in a specialist herbivore. </w:t>
            </w:r>
            <w:r w:rsidR="006E320A" w:rsidRPr="004C5E0E">
              <w:rPr>
                <w:szCs w:val="20"/>
              </w:rPr>
              <w:t>Annual Meeting of the Society for the Study of Evolution. Providence, RI. June 2019.</w:t>
            </w:r>
          </w:p>
          <w:p w14:paraId="0D82DF47" w14:textId="77777777" w:rsidR="00E01ED8" w:rsidRPr="004C5E0E" w:rsidRDefault="00E01ED8" w:rsidP="00050D54">
            <w:pPr>
              <w:ind w:left="720" w:hanging="720"/>
              <w:jc w:val="both"/>
              <w:rPr>
                <w:szCs w:val="20"/>
              </w:rPr>
            </w:pPr>
          </w:p>
          <w:p w14:paraId="70BC56F8" w14:textId="0A602577" w:rsidR="00E01ED8" w:rsidRPr="004C5E0E" w:rsidRDefault="00E01ED8" w:rsidP="00050D54">
            <w:pPr>
              <w:ind w:left="720" w:hanging="720"/>
              <w:jc w:val="both"/>
              <w:rPr>
                <w:szCs w:val="20"/>
              </w:rPr>
            </w:pPr>
            <w:r w:rsidRPr="004C5E0E">
              <w:rPr>
                <w:szCs w:val="20"/>
              </w:rPr>
              <w:t xml:space="preserve">Etges WJ, </w:t>
            </w:r>
            <w:r w:rsidRPr="004C5E0E">
              <w:rPr>
                <w:b/>
                <w:szCs w:val="20"/>
              </w:rPr>
              <w:t>Hood GR</w:t>
            </w:r>
            <w:r w:rsidRPr="004C5E0E">
              <w:rPr>
                <w:szCs w:val="20"/>
              </w:rPr>
              <w:t>, Jennings JH, Beehler M</w:t>
            </w:r>
            <w:r w:rsidR="00111E9B" w:rsidRPr="004C5E0E">
              <w:rPr>
                <w:szCs w:val="20"/>
              </w:rPr>
              <w:t>*</w:t>
            </w:r>
            <w:r w:rsidRPr="004C5E0E">
              <w:rPr>
                <w:szCs w:val="20"/>
              </w:rPr>
              <w:t xml:space="preserve">, Yew J, Feder JR. Cuticular hydrocarbon variation in the </w:t>
            </w:r>
            <w:r w:rsidRPr="004C5E0E">
              <w:rPr>
                <w:i/>
                <w:szCs w:val="20"/>
              </w:rPr>
              <w:t xml:space="preserve">Rhagoletis pomonella </w:t>
            </w:r>
            <w:r w:rsidRPr="004C5E0E">
              <w:rPr>
                <w:szCs w:val="20"/>
              </w:rPr>
              <w:t xml:space="preserve">sibling species complex. </w:t>
            </w:r>
            <w:r w:rsidR="006E320A" w:rsidRPr="004C5E0E">
              <w:rPr>
                <w:szCs w:val="20"/>
              </w:rPr>
              <w:t>Annual Meeting of the Society for the Study of Evolution. Providence, RI. June 2019.</w:t>
            </w:r>
          </w:p>
          <w:p w14:paraId="7FBC978C" w14:textId="77777777" w:rsidR="00985638" w:rsidRPr="004C5E0E" w:rsidRDefault="00985638" w:rsidP="00050D54">
            <w:pPr>
              <w:ind w:left="720" w:hanging="720"/>
              <w:jc w:val="both"/>
              <w:rPr>
                <w:szCs w:val="20"/>
              </w:rPr>
            </w:pPr>
          </w:p>
          <w:p w14:paraId="010EDCE2" w14:textId="35014732" w:rsidR="00985638" w:rsidRPr="004C5E0E" w:rsidRDefault="00985638" w:rsidP="00985638">
            <w:pPr>
              <w:ind w:left="720" w:hanging="720"/>
              <w:jc w:val="both"/>
              <w:rPr>
                <w:szCs w:val="20"/>
              </w:rPr>
            </w:pPr>
            <w:r w:rsidRPr="004C5E0E">
              <w:rPr>
                <w:szCs w:val="20"/>
              </w:rPr>
              <w:t xml:space="preserve">Feder JL, Meyers P, Doellman MM, </w:t>
            </w:r>
            <w:r w:rsidRPr="004C5E0E">
              <w:rPr>
                <w:b/>
                <w:szCs w:val="20"/>
              </w:rPr>
              <w:t>Hood GR</w:t>
            </w:r>
            <w:r w:rsidRPr="004C5E0E">
              <w:rPr>
                <w:szCs w:val="20"/>
              </w:rPr>
              <w:t xml:space="preserve">, Egan SP, Ragland GJ. How predictable is the genomics of diapause life history adaptation in allochronically isolating host races and species of </w:t>
            </w:r>
            <w:r w:rsidRPr="004C5E0E">
              <w:rPr>
                <w:i/>
                <w:szCs w:val="20"/>
              </w:rPr>
              <w:t>Rhagoletis</w:t>
            </w:r>
            <w:r w:rsidRPr="004C5E0E">
              <w:rPr>
                <w:szCs w:val="20"/>
              </w:rPr>
              <w:t xml:space="preserve"> flies? Annual Meeting of the Society for the Study of Evolution. Providence, RI. June 2019.</w:t>
            </w:r>
          </w:p>
          <w:p w14:paraId="1BD2EA83" w14:textId="77777777" w:rsidR="00B6361C" w:rsidRPr="004C5E0E" w:rsidRDefault="00B6361C" w:rsidP="00050D54">
            <w:pPr>
              <w:ind w:left="720" w:hanging="720"/>
              <w:jc w:val="both"/>
              <w:rPr>
                <w:szCs w:val="20"/>
              </w:rPr>
            </w:pPr>
          </w:p>
          <w:p w14:paraId="057B6C93" w14:textId="3FD916D6" w:rsidR="00B6361C" w:rsidRPr="004C5E0E" w:rsidRDefault="00B6361C" w:rsidP="00985638">
            <w:pPr>
              <w:ind w:left="720" w:hanging="720"/>
              <w:jc w:val="both"/>
              <w:rPr>
                <w:szCs w:val="20"/>
              </w:rPr>
            </w:pPr>
            <w:r w:rsidRPr="004C5E0E">
              <w:rPr>
                <w:szCs w:val="20"/>
              </w:rPr>
              <w:t xml:space="preserve">McCall C, Doellman MM, </w:t>
            </w:r>
            <w:r w:rsidRPr="004C5E0E">
              <w:rPr>
                <w:b/>
                <w:szCs w:val="20"/>
              </w:rPr>
              <w:t>Hood GR</w:t>
            </w:r>
            <w:r w:rsidRPr="004C5E0E">
              <w:rPr>
                <w:szCs w:val="20"/>
              </w:rPr>
              <w:t xml:space="preserve">, Egan SP, </w:t>
            </w:r>
            <w:r w:rsidR="00985638" w:rsidRPr="004C5E0E">
              <w:rPr>
                <w:szCs w:val="20"/>
              </w:rPr>
              <w:t>Powell THQ, Hahn D, Feder JL, Ragland GJ. The genomics of multivariate trait combinations and their influence on the predictability of evolution. Annual Meeting of the Society for the Study of Evolution. Providence, RI. June 2019.</w:t>
            </w:r>
          </w:p>
          <w:p w14:paraId="0D150FC0" w14:textId="77777777" w:rsidR="00985638" w:rsidRPr="004C5E0E" w:rsidRDefault="00985638" w:rsidP="00985638">
            <w:pPr>
              <w:ind w:left="720" w:hanging="720"/>
              <w:jc w:val="both"/>
              <w:rPr>
                <w:szCs w:val="20"/>
              </w:rPr>
            </w:pPr>
          </w:p>
          <w:p w14:paraId="7C09F045" w14:textId="0B045BA7" w:rsidR="00985638" w:rsidRPr="004C5E0E" w:rsidRDefault="00985638" w:rsidP="00985638">
            <w:pPr>
              <w:ind w:left="720" w:hanging="720"/>
              <w:jc w:val="both"/>
              <w:rPr>
                <w:szCs w:val="20"/>
              </w:rPr>
            </w:pPr>
            <w:r w:rsidRPr="004C5E0E">
              <w:rPr>
                <w:szCs w:val="20"/>
              </w:rPr>
              <w:t xml:space="preserve">Zhang L, </w:t>
            </w:r>
            <w:r w:rsidRPr="004C5E0E">
              <w:rPr>
                <w:b/>
                <w:szCs w:val="20"/>
              </w:rPr>
              <w:t>Hood GR</w:t>
            </w:r>
            <w:r w:rsidRPr="004C5E0E">
              <w:rPr>
                <w:szCs w:val="20"/>
              </w:rPr>
              <w:t xml:space="preserve">, Carroo I, Ott JR, Egan SP. Asymmetry in reinforcement between ecologically divergent host-associated populations of the gall-forming wasp, </w:t>
            </w:r>
            <w:r w:rsidRPr="004C5E0E">
              <w:rPr>
                <w:i/>
                <w:szCs w:val="20"/>
              </w:rPr>
              <w:t>Belonocnema treatae</w:t>
            </w:r>
            <w:r w:rsidRPr="004C5E0E">
              <w:rPr>
                <w:szCs w:val="20"/>
              </w:rPr>
              <w:t>. Annual Meeting of the Society for the Study of Evolution. Providence, RI. June 2019.</w:t>
            </w:r>
          </w:p>
          <w:p w14:paraId="28537820" w14:textId="77777777" w:rsidR="002B55EC" w:rsidRPr="004C5E0E" w:rsidRDefault="002B55EC" w:rsidP="00050D54">
            <w:pPr>
              <w:ind w:left="720" w:hanging="720"/>
              <w:jc w:val="both"/>
              <w:rPr>
                <w:b/>
                <w:i/>
                <w:szCs w:val="20"/>
              </w:rPr>
            </w:pPr>
          </w:p>
          <w:p w14:paraId="63D4AA7D" w14:textId="77777777" w:rsidR="00D66850" w:rsidRPr="004C5E0E" w:rsidRDefault="00D66850" w:rsidP="00050D54">
            <w:pPr>
              <w:ind w:left="720" w:hanging="720"/>
              <w:jc w:val="both"/>
              <w:rPr>
                <w:b/>
                <w:i/>
                <w:szCs w:val="20"/>
              </w:rPr>
            </w:pPr>
            <w:r w:rsidRPr="004C5E0E">
              <w:rPr>
                <w:b/>
                <w:i/>
                <w:szCs w:val="20"/>
              </w:rPr>
              <w:t>2018</w:t>
            </w:r>
          </w:p>
          <w:p w14:paraId="2FA0D512" w14:textId="77777777" w:rsidR="004F2370" w:rsidRPr="004C5E0E" w:rsidRDefault="004F2370" w:rsidP="00050D54">
            <w:pPr>
              <w:ind w:left="720" w:hanging="720"/>
              <w:jc w:val="both"/>
              <w:rPr>
                <w:b/>
                <w:i/>
                <w:szCs w:val="20"/>
              </w:rPr>
            </w:pPr>
          </w:p>
          <w:p w14:paraId="481AE789" w14:textId="2243A2F4" w:rsidR="004F2370" w:rsidRPr="004C5E0E" w:rsidRDefault="004F2370" w:rsidP="004F2370">
            <w:pPr>
              <w:ind w:left="720" w:hanging="720"/>
              <w:jc w:val="both"/>
              <w:rPr>
                <w:szCs w:val="20"/>
              </w:rPr>
            </w:pPr>
            <w:r w:rsidRPr="004C5E0E">
              <w:rPr>
                <w:b/>
                <w:szCs w:val="20"/>
              </w:rPr>
              <w:t xml:space="preserve">Hood GR, </w:t>
            </w:r>
            <w:r w:rsidRPr="004C5E0E">
              <w:rPr>
                <w:szCs w:val="20"/>
              </w:rPr>
              <w:t>Blankinship D</w:t>
            </w:r>
            <w:r w:rsidR="00D072C6" w:rsidRPr="004C5E0E">
              <w:rPr>
                <w:szCs w:val="20"/>
              </w:rPr>
              <w:t>*</w:t>
            </w:r>
            <w:r w:rsidRPr="004C5E0E">
              <w:rPr>
                <w:szCs w:val="20"/>
              </w:rPr>
              <w:t xml:space="preserve">, Doellman M, Feder JL. Temporal resource partitioning facilitates species co-existence and promotes the formation of biodiversity. </w:t>
            </w:r>
            <w:r w:rsidR="00B87733" w:rsidRPr="004C5E0E">
              <w:rPr>
                <w:szCs w:val="20"/>
              </w:rPr>
              <w:t xml:space="preserve">Annual Meeting of the </w:t>
            </w:r>
            <w:r w:rsidRPr="004C5E0E">
              <w:rPr>
                <w:szCs w:val="20"/>
              </w:rPr>
              <w:t>Ecological Society of America. New Orleans, LA. Aug. 2018.</w:t>
            </w:r>
          </w:p>
          <w:p w14:paraId="0FE6FE2F" w14:textId="77777777" w:rsidR="004F2370" w:rsidRPr="004C5E0E" w:rsidRDefault="004F2370" w:rsidP="004F2370">
            <w:pPr>
              <w:ind w:left="720" w:hanging="720"/>
              <w:jc w:val="both"/>
              <w:rPr>
                <w:szCs w:val="20"/>
              </w:rPr>
            </w:pPr>
          </w:p>
          <w:p w14:paraId="2BB203A7" w14:textId="17CF40E3" w:rsidR="004F2370" w:rsidRPr="004C5E0E" w:rsidRDefault="004F2370" w:rsidP="004F2370">
            <w:pPr>
              <w:ind w:left="720" w:hanging="720"/>
              <w:jc w:val="both"/>
              <w:rPr>
                <w:szCs w:val="20"/>
              </w:rPr>
            </w:pPr>
            <w:r w:rsidRPr="004C5E0E">
              <w:rPr>
                <w:szCs w:val="20"/>
              </w:rPr>
              <w:t xml:space="preserve">Zhang L, </w:t>
            </w:r>
            <w:r w:rsidRPr="004C5E0E">
              <w:rPr>
                <w:b/>
                <w:szCs w:val="20"/>
              </w:rPr>
              <w:t>Hood GR</w:t>
            </w:r>
            <w:r w:rsidRPr="004C5E0E">
              <w:rPr>
                <w:szCs w:val="20"/>
              </w:rPr>
              <w:t xml:space="preserve">, Comerford MS, Ott JR, Egan SP. Testing immigrant inviability as a reproductive barrier among different host-associated populations of the gall wasp </w:t>
            </w:r>
            <w:r w:rsidRPr="004C5E0E">
              <w:rPr>
                <w:i/>
                <w:szCs w:val="20"/>
              </w:rPr>
              <w:t>Belonocnema treatae</w:t>
            </w:r>
            <w:r w:rsidRPr="004C5E0E">
              <w:rPr>
                <w:szCs w:val="20"/>
              </w:rPr>
              <w:t xml:space="preserve">. </w:t>
            </w:r>
            <w:r w:rsidR="00B87733" w:rsidRPr="004C5E0E">
              <w:rPr>
                <w:szCs w:val="20"/>
              </w:rPr>
              <w:t xml:space="preserve">Annual Meeting of the </w:t>
            </w:r>
            <w:r w:rsidRPr="004C5E0E">
              <w:rPr>
                <w:szCs w:val="20"/>
              </w:rPr>
              <w:t>Ecological Society of America. New Orleans, LA. Aug. 2018.</w:t>
            </w:r>
          </w:p>
          <w:p w14:paraId="2975B1F9" w14:textId="77777777" w:rsidR="00AD7715" w:rsidRPr="004C5E0E" w:rsidRDefault="00AD7715" w:rsidP="004F2370">
            <w:pPr>
              <w:ind w:left="720" w:hanging="720"/>
              <w:jc w:val="both"/>
              <w:rPr>
                <w:szCs w:val="20"/>
              </w:rPr>
            </w:pPr>
          </w:p>
          <w:p w14:paraId="23397965" w14:textId="283B5B05" w:rsidR="00AD7715" w:rsidRPr="004C5E0E" w:rsidRDefault="00AD7715" w:rsidP="004F2370">
            <w:pPr>
              <w:ind w:left="720" w:hanging="720"/>
              <w:jc w:val="both"/>
              <w:rPr>
                <w:szCs w:val="20"/>
              </w:rPr>
            </w:pPr>
            <w:r w:rsidRPr="004C5E0E">
              <w:rPr>
                <w:szCs w:val="20"/>
              </w:rPr>
              <w:t>Seifert NR</w:t>
            </w:r>
            <w:r w:rsidR="00D072C6" w:rsidRPr="004C5E0E">
              <w:rPr>
                <w:szCs w:val="20"/>
              </w:rPr>
              <w:t>*</w:t>
            </w:r>
            <w:r w:rsidRPr="004C5E0E">
              <w:rPr>
                <w:szCs w:val="20"/>
              </w:rPr>
              <w:t xml:space="preserve">, Doellman MM, </w:t>
            </w:r>
            <w:r w:rsidRPr="004C5E0E">
              <w:rPr>
                <w:b/>
                <w:szCs w:val="20"/>
              </w:rPr>
              <w:t>Hood GR</w:t>
            </w:r>
            <w:r w:rsidRPr="004C5E0E">
              <w:rPr>
                <w:szCs w:val="20"/>
              </w:rPr>
              <w:t xml:space="preserve">, Feder JL. Identifying the source of parasitoids infesting western </w:t>
            </w:r>
            <w:r w:rsidRPr="004C5E0E">
              <w:rPr>
                <w:i/>
                <w:szCs w:val="20"/>
              </w:rPr>
              <w:t>Rhagoletis pomonella</w:t>
            </w:r>
            <w:r w:rsidRPr="004C5E0E">
              <w:rPr>
                <w:szCs w:val="20"/>
              </w:rPr>
              <w:t xml:space="preserve"> using cytochrome oxidase-I sequence analysis. University of Notre Dame’s College of Science Joint Annual Meeting. April 2018. </w:t>
            </w:r>
          </w:p>
          <w:p w14:paraId="709D5D9E" w14:textId="77777777" w:rsidR="00D66850" w:rsidRPr="004C5E0E" w:rsidRDefault="00D66850" w:rsidP="00050D54">
            <w:pPr>
              <w:ind w:left="720" w:hanging="720"/>
              <w:jc w:val="both"/>
              <w:rPr>
                <w:b/>
                <w:i/>
                <w:szCs w:val="20"/>
              </w:rPr>
            </w:pPr>
          </w:p>
          <w:p w14:paraId="62F49F5E" w14:textId="51CBA045" w:rsidR="00D66850" w:rsidRPr="004C5E0E" w:rsidRDefault="00D66850" w:rsidP="00050D54">
            <w:pPr>
              <w:ind w:left="720" w:hanging="720"/>
              <w:jc w:val="both"/>
              <w:rPr>
                <w:szCs w:val="20"/>
              </w:rPr>
            </w:pPr>
            <w:r w:rsidRPr="004C5E0E">
              <w:rPr>
                <w:b/>
                <w:szCs w:val="20"/>
              </w:rPr>
              <w:t xml:space="preserve">Hood GR, </w:t>
            </w:r>
            <w:r w:rsidR="002A6289" w:rsidRPr="004C5E0E">
              <w:rPr>
                <w:szCs w:val="20"/>
              </w:rPr>
              <w:t>Blankinship D</w:t>
            </w:r>
            <w:r w:rsidR="00D072C6" w:rsidRPr="004C5E0E">
              <w:rPr>
                <w:szCs w:val="20"/>
              </w:rPr>
              <w:t>*</w:t>
            </w:r>
            <w:r w:rsidR="002A6289" w:rsidRPr="004C5E0E">
              <w:rPr>
                <w:szCs w:val="20"/>
              </w:rPr>
              <w:t>, Doellman M, Feder J</w:t>
            </w:r>
            <w:r w:rsidR="004F2370" w:rsidRPr="004C5E0E">
              <w:rPr>
                <w:szCs w:val="20"/>
              </w:rPr>
              <w:t>L</w:t>
            </w:r>
            <w:r w:rsidR="002A6289" w:rsidRPr="004C5E0E">
              <w:rPr>
                <w:szCs w:val="20"/>
              </w:rPr>
              <w:t xml:space="preserve">. Temporal resource partitioning facilitates species co-existence and promotes parasitoid biodiversity. </w:t>
            </w:r>
            <w:r w:rsidR="00B87733" w:rsidRPr="004C5E0E">
              <w:rPr>
                <w:szCs w:val="20"/>
              </w:rPr>
              <w:t xml:space="preserve">Annual Meeting of the </w:t>
            </w:r>
            <w:r w:rsidR="002A6289" w:rsidRPr="004C5E0E">
              <w:rPr>
                <w:szCs w:val="20"/>
              </w:rPr>
              <w:t xml:space="preserve">Southwestern Association of Naturalists. </w:t>
            </w:r>
            <w:r w:rsidR="004F2370" w:rsidRPr="004C5E0E">
              <w:rPr>
                <w:szCs w:val="20"/>
              </w:rPr>
              <w:t>San Marco</w:t>
            </w:r>
            <w:r w:rsidR="002A6289" w:rsidRPr="004C5E0E">
              <w:rPr>
                <w:szCs w:val="20"/>
              </w:rPr>
              <w:t xml:space="preserve">s, TX. April 2018. </w:t>
            </w:r>
          </w:p>
          <w:p w14:paraId="52510958" w14:textId="77777777" w:rsidR="002A6289" w:rsidRPr="004C5E0E" w:rsidRDefault="002A6289" w:rsidP="00050D54">
            <w:pPr>
              <w:ind w:left="720" w:hanging="720"/>
              <w:jc w:val="both"/>
              <w:rPr>
                <w:szCs w:val="20"/>
              </w:rPr>
            </w:pPr>
          </w:p>
          <w:p w14:paraId="00F961CF" w14:textId="0BD05268" w:rsidR="002A6289" w:rsidRPr="004C5E0E" w:rsidRDefault="002A6289" w:rsidP="00050D54">
            <w:pPr>
              <w:ind w:left="720" w:hanging="720"/>
              <w:jc w:val="both"/>
              <w:rPr>
                <w:szCs w:val="20"/>
              </w:rPr>
            </w:pPr>
            <w:r w:rsidRPr="004C5E0E">
              <w:rPr>
                <w:szCs w:val="20"/>
              </w:rPr>
              <w:t xml:space="preserve">Busbee R, Driscoe A, Nice C, Forbes AA, Egan SP, </w:t>
            </w:r>
            <w:r w:rsidRPr="004C5E0E">
              <w:rPr>
                <w:b/>
                <w:szCs w:val="20"/>
              </w:rPr>
              <w:t>Hood GR</w:t>
            </w:r>
            <w:r w:rsidRPr="004C5E0E">
              <w:rPr>
                <w:szCs w:val="20"/>
              </w:rPr>
              <w:t xml:space="preserve">, Zhang L, Ott J. Distance based redundancy analysis captures the natural enemy community structure of a regionally host </w:t>
            </w:r>
            <w:r w:rsidRPr="004C5E0E">
              <w:rPr>
                <w:szCs w:val="20"/>
              </w:rPr>
              <w:lastRenderedPageBreak/>
              <w:t xml:space="preserve">specific insect herbivore. </w:t>
            </w:r>
            <w:r w:rsidR="00B87733" w:rsidRPr="004C5E0E">
              <w:rPr>
                <w:szCs w:val="20"/>
              </w:rPr>
              <w:t xml:space="preserve">Annual Meeting of the </w:t>
            </w:r>
            <w:r w:rsidRPr="004C5E0E">
              <w:rPr>
                <w:szCs w:val="20"/>
              </w:rPr>
              <w:t xml:space="preserve">Southwestern Association of Naturalists. </w:t>
            </w:r>
            <w:r w:rsidR="004F2370" w:rsidRPr="004C5E0E">
              <w:rPr>
                <w:szCs w:val="20"/>
              </w:rPr>
              <w:t>San Marco</w:t>
            </w:r>
            <w:r w:rsidRPr="004C5E0E">
              <w:rPr>
                <w:szCs w:val="20"/>
              </w:rPr>
              <w:t>s, TX. April 2018.</w:t>
            </w:r>
          </w:p>
          <w:p w14:paraId="0A598272" w14:textId="77777777" w:rsidR="002A6289" w:rsidRPr="004C5E0E" w:rsidRDefault="002A6289" w:rsidP="00050D54">
            <w:pPr>
              <w:ind w:left="720" w:hanging="720"/>
              <w:jc w:val="both"/>
              <w:rPr>
                <w:szCs w:val="20"/>
              </w:rPr>
            </w:pPr>
          </w:p>
          <w:p w14:paraId="26EDFAF3" w14:textId="51F6235E" w:rsidR="002A6289" w:rsidRPr="004C5E0E" w:rsidRDefault="002A6289" w:rsidP="00050D54">
            <w:pPr>
              <w:ind w:left="720" w:hanging="720"/>
              <w:jc w:val="both"/>
              <w:rPr>
                <w:szCs w:val="20"/>
              </w:rPr>
            </w:pPr>
            <w:r w:rsidRPr="004C5E0E">
              <w:rPr>
                <w:szCs w:val="20"/>
              </w:rPr>
              <w:t xml:space="preserve">Driscoe A, Nice C, Busbee R, </w:t>
            </w:r>
            <w:r w:rsidRPr="004C5E0E">
              <w:rPr>
                <w:b/>
                <w:szCs w:val="20"/>
              </w:rPr>
              <w:t>Hood GR</w:t>
            </w:r>
            <w:r w:rsidRPr="004C5E0E">
              <w:rPr>
                <w:szCs w:val="20"/>
              </w:rPr>
              <w:t xml:space="preserve">, Egan SP, Ott J. Disentangling the roles of host plant affiliation and spatial autocorrelation as drivers of genetic differentiation among populations of a host-specific insect herbivore. </w:t>
            </w:r>
            <w:r w:rsidR="00B87733" w:rsidRPr="004C5E0E">
              <w:rPr>
                <w:szCs w:val="20"/>
              </w:rPr>
              <w:t xml:space="preserve">Annual Meeting of the </w:t>
            </w:r>
            <w:r w:rsidRPr="004C5E0E">
              <w:rPr>
                <w:szCs w:val="20"/>
              </w:rPr>
              <w:t xml:space="preserve">Southwestern Association of Naturalists. </w:t>
            </w:r>
            <w:r w:rsidR="004F2370" w:rsidRPr="004C5E0E">
              <w:rPr>
                <w:szCs w:val="20"/>
              </w:rPr>
              <w:t>San Marco</w:t>
            </w:r>
            <w:r w:rsidRPr="004C5E0E">
              <w:rPr>
                <w:szCs w:val="20"/>
              </w:rPr>
              <w:t>s, TX. April 2018.</w:t>
            </w:r>
          </w:p>
          <w:p w14:paraId="15181BC2" w14:textId="77777777" w:rsidR="00D411B2" w:rsidRPr="004C5E0E" w:rsidRDefault="00D411B2" w:rsidP="00050D54">
            <w:pPr>
              <w:ind w:left="720" w:hanging="720"/>
              <w:jc w:val="both"/>
              <w:rPr>
                <w:szCs w:val="20"/>
              </w:rPr>
            </w:pPr>
          </w:p>
          <w:p w14:paraId="58EDA68F" w14:textId="64A02798" w:rsidR="00D411B2" w:rsidRPr="004C5E0E" w:rsidRDefault="00D411B2" w:rsidP="00050D54">
            <w:pPr>
              <w:ind w:left="720" w:hanging="720"/>
              <w:jc w:val="both"/>
              <w:rPr>
                <w:bCs/>
              </w:rPr>
            </w:pPr>
            <w:r w:rsidRPr="004C5E0E">
              <w:rPr>
                <w:szCs w:val="20"/>
              </w:rPr>
              <w:t xml:space="preserve">Doellman MM, Inskeep K, Powell THQ, Egan SP, Ragland GJ, Meyers P, </w:t>
            </w:r>
            <w:r w:rsidRPr="004C5E0E">
              <w:rPr>
                <w:b/>
                <w:szCs w:val="20"/>
              </w:rPr>
              <w:t>Hood GR</w:t>
            </w:r>
            <w:r w:rsidRPr="004C5E0E">
              <w:rPr>
                <w:szCs w:val="20"/>
              </w:rPr>
              <w:t>, Smith JJ, Berlocher SH, Feder JL. Geno</w:t>
            </w:r>
            <w:r w:rsidR="00366978" w:rsidRPr="004C5E0E">
              <w:rPr>
                <w:szCs w:val="20"/>
              </w:rPr>
              <w:t>m</w:t>
            </w:r>
            <w:r w:rsidRPr="004C5E0E">
              <w:rPr>
                <w:szCs w:val="20"/>
              </w:rPr>
              <w:t xml:space="preserve">ic differentiation during speciation-with-gene-flow: comparing life history and geographic variation within and across species in the </w:t>
            </w:r>
            <w:r w:rsidRPr="004C5E0E">
              <w:rPr>
                <w:i/>
                <w:szCs w:val="20"/>
              </w:rPr>
              <w:t>Rhagoletis pomonella</w:t>
            </w:r>
            <w:r w:rsidRPr="004C5E0E">
              <w:rPr>
                <w:szCs w:val="20"/>
              </w:rPr>
              <w:t xml:space="preserve"> complex. </w:t>
            </w:r>
            <w:r w:rsidRPr="004C5E0E">
              <w:rPr>
                <w:bCs/>
              </w:rPr>
              <w:t>Annual Meeting of the Entomological Society of America. Vancouver, BC. Nov. 2018.</w:t>
            </w:r>
          </w:p>
          <w:p w14:paraId="6A2699BD" w14:textId="77777777" w:rsidR="00D411B2" w:rsidRPr="004C5E0E" w:rsidRDefault="00D411B2" w:rsidP="00050D54">
            <w:pPr>
              <w:ind w:left="720" w:hanging="720"/>
              <w:jc w:val="both"/>
              <w:rPr>
                <w:bCs/>
              </w:rPr>
            </w:pPr>
          </w:p>
          <w:p w14:paraId="65E4CD09" w14:textId="6AEA7050" w:rsidR="00D411B2" w:rsidRPr="004C5E0E" w:rsidRDefault="00D411B2" w:rsidP="00050D54">
            <w:pPr>
              <w:ind w:left="720" w:hanging="720"/>
              <w:jc w:val="both"/>
              <w:rPr>
                <w:szCs w:val="20"/>
              </w:rPr>
            </w:pPr>
            <w:r w:rsidRPr="004C5E0E">
              <w:rPr>
                <w:bCs/>
              </w:rPr>
              <w:t xml:space="preserve">Feder JL, Doellman MM, St. Jean G, Egan SP, </w:t>
            </w:r>
            <w:r w:rsidRPr="004C5E0E">
              <w:rPr>
                <w:b/>
                <w:bCs/>
              </w:rPr>
              <w:t>Hood GR</w:t>
            </w:r>
            <w:r w:rsidRPr="004C5E0E">
              <w:rPr>
                <w:bCs/>
              </w:rPr>
              <w:t xml:space="preserve">, Powell TQH, Yee W, Rull J, Smith JJ, Aluja M. Partial ring species, clines, and disjunct geographic patterns of genetic differentiation reveal complex history of divergence for North American cherry-infesting </w:t>
            </w:r>
            <w:r w:rsidRPr="004C5E0E">
              <w:rPr>
                <w:bCs/>
                <w:i/>
              </w:rPr>
              <w:t xml:space="preserve">Rhagoletis </w:t>
            </w:r>
            <w:r w:rsidRPr="004C5E0E">
              <w:rPr>
                <w:bCs/>
              </w:rPr>
              <w:t>flies. Annual Meeting of the Entomological Society of America. Vancouver, BC. Nov. 2018.</w:t>
            </w:r>
          </w:p>
          <w:p w14:paraId="13245E9F" w14:textId="77777777" w:rsidR="001C5B8A" w:rsidRPr="004C5E0E" w:rsidRDefault="001C5B8A" w:rsidP="00F378AA">
            <w:pPr>
              <w:spacing w:line="200" w:lineRule="exact"/>
              <w:ind w:left="720" w:hanging="720"/>
              <w:jc w:val="both"/>
              <w:rPr>
                <w:b/>
                <w:szCs w:val="20"/>
              </w:rPr>
            </w:pPr>
          </w:p>
          <w:p w14:paraId="3E803877" w14:textId="77777777" w:rsidR="00A908A7" w:rsidRPr="004C5E0E" w:rsidRDefault="00A908A7" w:rsidP="00FA169F">
            <w:pPr>
              <w:ind w:left="720" w:hanging="720"/>
              <w:jc w:val="both"/>
              <w:rPr>
                <w:b/>
                <w:i/>
                <w:szCs w:val="20"/>
              </w:rPr>
            </w:pPr>
            <w:r w:rsidRPr="004C5E0E">
              <w:rPr>
                <w:b/>
                <w:i/>
                <w:szCs w:val="20"/>
              </w:rPr>
              <w:t>2017</w:t>
            </w:r>
          </w:p>
          <w:p w14:paraId="6E4DB1FC" w14:textId="77777777" w:rsidR="00372706" w:rsidRPr="004C5E0E" w:rsidRDefault="00372706" w:rsidP="00FA169F">
            <w:pPr>
              <w:ind w:left="720" w:hanging="720"/>
              <w:jc w:val="both"/>
              <w:rPr>
                <w:b/>
                <w:i/>
                <w:szCs w:val="20"/>
              </w:rPr>
            </w:pPr>
          </w:p>
          <w:p w14:paraId="05227C88" w14:textId="3FB31C6E" w:rsidR="00E32605" w:rsidRPr="004C5E0E" w:rsidRDefault="00372706" w:rsidP="00E32605">
            <w:pPr>
              <w:ind w:left="720" w:hanging="720"/>
              <w:jc w:val="both"/>
              <w:rPr>
                <w:bCs/>
              </w:rPr>
            </w:pPr>
            <w:r w:rsidRPr="004C5E0E">
              <w:rPr>
                <w:b/>
                <w:szCs w:val="20"/>
              </w:rPr>
              <w:t xml:space="preserve">Hood GR, </w:t>
            </w:r>
            <w:r w:rsidRPr="004C5E0E">
              <w:rPr>
                <w:szCs w:val="20"/>
              </w:rPr>
              <w:t>Powell THQ, Forbes AA, Egan SP, Harada A</w:t>
            </w:r>
            <w:r w:rsidR="00D072C6" w:rsidRPr="004C5E0E">
              <w:rPr>
                <w:szCs w:val="20"/>
              </w:rPr>
              <w:t>*</w:t>
            </w:r>
            <w:r w:rsidRPr="004C5E0E">
              <w:rPr>
                <w:szCs w:val="20"/>
              </w:rPr>
              <w:t xml:space="preserve">, Feder JL. Interspecific competition and temporal resource partitioning facilitate speciation. </w:t>
            </w:r>
            <w:r w:rsidRPr="004C5E0E">
              <w:rPr>
                <w:bCs/>
              </w:rPr>
              <w:t>Annual Meeting of the Entomological Society of America. Denver, CO. Nov. 2017.</w:t>
            </w:r>
          </w:p>
          <w:p w14:paraId="4CF89A00" w14:textId="77777777" w:rsidR="00E32605" w:rsidRPr="004C5E0E" w:rsidRDefault="00E32605" w:rsidP="00FA169F">
            <w:pPr>
              <w:ind w:left="720" w:hanging="720"/>
              <w:jc w:val="both"/>
              <w:rPr>
                <w:b/>
                <w:szCs w:val="20"/>
              </w:rPr>
            </w:pPr>
          </w:p>
          <w:p w14:paraId="7838CD09" w14:textId="3CC7E173" w:rsidR="00E32605" w:rsidRPr="004C5E0E" w:rsidRDefault="00E32605" w:rsidP="00FA169F">
            <w:pPr>
              <w:ind w:left="720" w:hanging="720"/>
              <w:jc w:val="both"/>
              <w:rPr>
                <w:szCs w:val="20"/>
              </w:rPr>
            </w:pPr>
            <w:r w:rsidRPr="004C5E0E">
              <w:rPr>
                <w:szCs w:val="20"/>
              </w:rPr>
              <w:t xml:space="preserve">Ragland G, </w:t>
            </w:r>
            <w:r w:rsidRPr="004C5E0E">
              <w:rPr>
                <w:b/>
                <w:szCs w:val="20"/>
              </w:rPr>
              <w:t>Hood GR</w:t>
            </w:r>
            <w:r w:rsidRPr="004C5E0E">
              <w:rPr>
                <w:szCs w:val="20"/>
              </w:rPr>
              <w:t xml:space="preserve">, Egan SP, Doellman D, Hahn D. Introduction </w:t>
            </w:r>
            <w:r w:rsidR="00FE0022" w:rsidRPr="004C5E0E">
              <w:rPr>
                <w:szCs w:val="20"/>
              </w:rPr>
              <w:t>to the symposi</w:t>
            </w:r>
            <w:r w:rsidR="00687AB5" w:rsidRPr="004C5E0E">
              <w:rPr>
                <w:szCs w:val="20"/>
              </w:rPr>
              <w:t>u</w:t>
            </w:r>
            <w:r w:rsidR="00FE0022" w:rsidRPr="004C5E0E">
              <w:rPr>
                <w:szCs w:val="20"/>
              </w:rPr>
              <w:t xml:space="preserve">m: </w:t>
            </w:r>
            <w:r w:rsidRPr="004C5E0E">
              <w:rPr>
                <w:szCs w:val="20"/>
              </w:rPr>
              <w:t xml:space="preserve">Genomics of adaptation: linking the next generation of genome-wide analysis to understand and manage complex traits”. </w:t>
            </w:r>
            <w:r w:rsidRPr="004C5E0E">
              <w:rPr>
                <w:bCs/>
              </w:rPr>
              <w:t>Annual Meeting of the Entomological Society of America. Denver, CO. Nov. 2017.</w:t>
            </w:r>
          </w:p>
          <w:p w14:paraId="07E82711" w14:textId="77777777" w:rsidR="00A908A7" w:rsidRPr="004C5E0E" w:rsidRDefault="00A908A7" w:rsidP="00FA169F">
            <w:pPr>
              <w:ind w:left="720" w:hanging="720"/>
              <w:jc w:val="both"/>
              <w:rPr>
                <w:b/>
                <w:i/>
                <w:szCs w:val="20"/>
              </w:rPr>
            </w:pPr>
          </w:p>
          <w:p w14:paraId="3F92D653" w14:textId="512F660E" w:rsidR="00372706" w:rsidRPr="004C5E0E" w:rsidRDefault="00372706" w:rsidP="00FA169F">
            <w:pPr>
              <w:ind w:left="720" w:hanging="720"/>
              <w:jc w:val="both"/>
              <w:rPr>
                <w:bCs/>
              </w:rPr>
            </w:pPr>
            <w:r w:rsidRPr="004C5E0E">
              <w:rPr>
                <w:szCs w:val="20"/>
              </w:rPr>
              <w:t xml:space="preserve">Zhang L, </w:t>
            </w:r>
            <w:r w:rsidRPr="004C5E0E">
              <w:rPr>
                <w:b/>
                <w:szCs w:val="20"/>
              </w:rPr>
              <w:t>Hood GR</w:t>
            </w:r>
            <w:r w:rsidRPr="004C5E0E">
              <w:rPr>
                <w:szCs w:val="20"/>
              </w:rPr>
              <w:t xml:space="preserve">, Comerford M, Busbee R, Driscoe A, Ott JR, Egan SP. Immigrant inviability promotes reproductive isolation among host-associated populations of the gall wasp </w:t>
            </w:r>
            <w:r w:rsidRPr="004C5E0E">
              <w:rPr>
                <w:i/>
                <w:szCs w:val="20"/>
              </w:rPr>
              <w:t>Belonocnema treatae</w:t>
            </w:r>
            <w:r w:rsidRPr="004C5E0E">
              <w:rPr>
                <w:szCs w:val="20"/>
              </w:rPr>
              <w:t xml:space="preserve">. </w:t>
            </w:r>
            <w:r w:rsidRPr="004C5E0E">
              <w:rPr>
                <w:bCs/>
              </w:rPr>
              <w:t>Annual Meeting of the Entomological Society of America. Denver, CO. Nov. 2017.</w:t>
            </w:r>
          </w:p>
          <w:p w14:paraId="6034D67F" w14:textId="77777777" w:rsidR="00E32605" w:rsidRPr="004C5E0E" w:rsidRDefault="00E32605" w:rsidP="00FA169F">
            <w:pPr>
              <w:ind w:left="720" w:hanging="720"/>
              <w:jc w:val="both"/>
              <w:rPr>
                <w:bCs/>
              </w:rPr>
            </w:pPr>
          </w:p>
          <w:p w14:paraId="6615B601" w14:textId="55568326" w:rsidR="00E32605" w:rsidRPr="004C5E0E" w:rsidRDefault="00E32605" w:rsidP="00FA169F">
            <w:pPr>
              <w:ind w:left="720" w:hanging="720"/>
              <w:jc w:val="both"/>
              <w:rPr>
                <w:bCs/>
              </w:rPr>
            </w:pPr>
            <w:r w:rsidRPr="004C5E0E">
              <w:rPr>
                <w:bCs/>
              </w:rPr>
              <w:t>Doellman M, Powell THQ, Inskeep C</w:t>
            </w:r>
            <w:r w:rsidR="00D072C6" w:rsidRPr="004C5E0E">
              <w:rPr>
                <w:bCs/>
              </w:rPr>
              <w:t>*</w:t>
            </w:r>
            <w:r w:rsidRPr="004C5E0E">
              <w:rPr>
                <w:bCs/>
              </w:rPr>
              <w:t xml:space="preserve">, Egan SP, Ragland G, Meyers P, </w:t>
            </w:r>
            <w:r w:rsidRPr="004C5E0E">
              <w:rPr>
                <w:b/>
                <w:bCs/>
              </w:rPr>
              <w:t>Hood GR</w:t>
            </w:r>
            <w:r w:rsidRPr="004C5E0E">
              <w:rPr>
                <w:bCs/>
              </w:rPr>
              <w:t xml:space="preserve">, Smith JJ, Berlocher SH, Feder JL. From host races to species: genome-wide divergence parallels ecological variation within and across species in the </w:t>
            </w:r>
            <w:r w:rsidRPr="004C5E0E">
              <w:rPr>
                <w:bCs/>
                <w:i/>
              </w:rPr>
              <w:t xml:space="preserve">Rhagoletis pomonella </w:t>
            </w:r>
            <w:r w:rsidRPr="004C5E0E">
              <w:rPr>
                <w:bCs/>
              </w:rPr>
              <w:t>complex (Diptera: Tephritidae). Annual Meeting of the Entomological Society of America. Denver, CO. Nov. 2017.</w:t>
            </w:r>
          </w:p>
          <w:p w14:paraId="1C397DF2" w14:textId="77777777" w:rsidR="00E32605" w:rsidRPr="004C5E0E" w:rsidRDefault="00E32605" w:rsidP="00FA169F">
            <w:pPr>
              <w:ind w:left="720" w:hanging="720"/>
              <w:jc w:val="both"/>
              <w:rPr>
                <w:bCs/>
              </w:rPr>
            </w:pPr>
          </w:p>
          <w:p w14:paraId="64A17511" w14:textId="25D3223D" w:rsidR="00E32605" w:rsidRPr="004C5E0E" w:rsidRDefault="00E32605" w:rsidP="00FA169F">
            <w:pPr>
              <w:ind w:left="720" w:hanging="720"/>
              <w:jc w:val="both"/>
              <w:rPr>
                <w:szCs w:val="20"/>
              </w:rPr>
            </w:pPr>
            <w:r w:rsidRPr="004C5E0E">
              <w:rPr>
                <w:bCs/>
              </w:rPr>
              <w:t xml:space="preserve">Feder JL, Doellman M, </w:t>
            </w:r>
            <w:r w:rsidRPr="004C5E0E">
              <w:rPr>
                <w:b/>
                <w:bCs/>
              </w:rPr>
              <w:t>Hood GR</w:t>
            </w:r>
            <w:r w:rsidRPr="004C5E0E">
              <w:rPr>
                <w:bCs/>
              </w:rPr>
              <w:t xml:space="preserve">, </w:t>
            </w:r>
            <w:r w:rsidR="00404E50" w:rsidRPr="004C5E0E">
              <w:rPr>
                <w:bCs/>
              </w:rPr>
              <w:t xml:space="preserve">Ragland G, Egan S, Meyers P, Powell THQ, Hahn D. Experimental evidence natural selection affects genome-wide geographic and host-related differentiation during sympatric speciation in </w:t>
            </w:r>
            <w:r w:rsidR="00404E50" w:rsidRPr="004C5E0E">
              <w:rPr>
                <w:bCs/>
                <w:i/>
              </w:rPr>
              <w:t>Rhagoletis</w:t>
            </w:r>
            <w:r w:rsidR="00404E50" w:rsidRPr="004C5E0E">
              <w:rPr>
                <w:bCs/>
              </w:rPr>
              <w:t xml:space="preserve"> fruit flies (Diptera: Tephritidae). Annual Meeting of the Entomological Society of America. Denver, CO. Nov. 2017.</w:t>
            </w:r>
          </w:p>
          <w:p w14:paraId="7F3503DE" w14:textId="77777777" w:rsidR="00372706" w:rsidRPr="004C5E0E" w:rsidRDefault="00372706" w:rsidP="00FA169F">
            <w:pPr>
              <w:ind w:left="720" w:hanging="720"/>
              <w:jc w:val="both"/>
              <w:rPr>
                <w:b/>
                <w:i/>
                <w:szCs w:val="20"/>
              </w:rPr>
            </w:pPr>
          </w:p>
          <w:p w14:paraId="67602BB9" w14:textId="6AB7A0D7" w:rsidR="00A908A7" w:rsidRPr="004C5E0E" w:rsidRDefault="00372706" w:rsidP="00FA169F">
            <w:pPr>
              <w:ind w:left="720" w:hanging="720"/>
              <w:jc w:val="both"/>
              <w:rPr>
                <w:szCs w:val="20"/>
              </w:rPr>
            </w:pPr>
            <w:r w:rsidRPr="004C5E0E">
              <w:rPr>
                <w:b/>
                <w:szCs w:val="20"/>
              </w:rPr>
              <w:t>Hood</w:t>
            </w:r>
            <w:r w:rsidR="00A908A7" w:rsidRPr="004C5E0E">
              <w:rPr>
                <w:b/>
                <w:szCs w:val="20"/>
              </w:rPr>
              <w:t xml:space="preserve"> </w:t>
            </w:r>
            <w:r w:rsidR="000D6870" w:rsidRPr="004C5E0E">
              <w:rPr>
                <w:b/>
                <w:szCs w:val="20"/>
              </w:rPr>
              <w:t xml:space="preserve">GR, </w:t>
            </w:r>
            <w:r w:rsidR="000D6870" w:rsidRPr="004C5E0E">
              <w:rPr>
                <w:szCs w:val="20"/>
              </w:rPr>
              <w:t>Powell THQ, Forbes AA, Egan SP, Harada A</w:t>
            </w:r>
            <w:r w:rsidR="00D072C6" w:rsidRPr="004C5E0E">
              <w:rPr>
                <w:szCs w:val="20"/>
              </w:rPr>
              <w:t>*</w:t>
            </w:r>
            <w:r w:rsidR="000D6870" w:rsidRPr="004C5E0E">
              <w:rPr>
                <w:szCs w:val="20"/>
              </w:rPr>
              <w:t xml:space="preserve">, Feder JL. Interspecific competition and temporal resource partitioning facilitate speciation and the formation of community biodiversity. </w:t>
            </w:r>
            <w:r w:rsidR="00B87733" w:rsidRPr="004C5E0E">
              <w:rPr>
                <w:szCs w:val="20"/>
              </w:rPr>
              <w:t xml:space="preserve">Annual Meeting of the </w:t>
            </w:r>
            <w:r w:rsidR="000D6870" w:rsidRPr="004C5E0E">
              <w:rPr>
                <w:szCs w:val="20"/>
              </w:rPr>
              <w:t xml:space="preserve">Society for the Study of Evolution. Portland, OR. June 2017. </w:t>
            </w:r>
          </w:p>
          <w:p w14:paraId="712B10F9" w14:textId="77777777" w:rsidR="000D6870" w:rsidRPr="004C5E0E" w:rsidRDefault="000D6870" w:rsidP="00FA169F">
            <w:pPr>
              <w:ind w:left="720" w:hanging="720"/>
              <w:jc w:val="both"/>
              <w:rPr>
                <w:szCs w:val="20"/>
              </w:rPr>
            </w:pPr>
          </w:p>
          <w:p w14:paraId="07DEBCBD" w14:textId="1CC82E12" w:rsidR="000D6870" w:rsidRPr="004C5E0E" w:rsidRDefault="000D6870" w:rsidP="00FA169F">
            <w:pPr>
              <w:ind w:left="720" w:hanging="720"/>
              <w:jc w:val="both"/>
              <w:rPr>
                <w:szCs w:val="20"/>
              </w:rPr>
            </w:pPr>
            <w:r w:rsidRPr="004C5E0E">
              <w:rPr>
                <w:szCs w:val="20"/>
              </w:rPr>
              <w:t xml:space="preserve">Doellman M, Powell T, Berlocher SH, Ragland G, Egan SP, Meyers P, </w:t>
            </w:r>
            <w:r w:rsidRPr="004C5E0E">
              <w:rPr>
                <w:b/>
                <w:szCs w:val="20"/>
              </w:rPr>
              <w:t>Hood GR</w:t>
            </w:r>
            <w:r w:rsidRPr="004C5E0E">
              <w:rPr>
                <w:szCs w:val="20"/>
              </w:rPr>
              <w:t xml:space="preserve">, Feder JL. Across the tipping point? The transition from host race to species in </w:t>
            </w:r>
            <w:r w:rsidRPr="004C5E0E">
              <w:rPr>
                <w:i/>
                <w:szCs w:val="20"/>
              </w:rPr>
              <w:t>Rhagoletis pomonella</w:t>
            </w:r>
            <w:r w:rsidRPr="004C5E0E">
              <w:rPr>
                <w:szCs w:val="20"/>
              </w:rPr>
              <w:t xml:space="preserve"> species complex. </w:t>
            </w:r>
            <w:r w:rsidR="00B87733" w:rsidRPr="004C5E0E">
              <w:rPr>
                <w:szCs w:val="20"/>
              </w:rPr>
              <w:t xml:space="preserve">Annual Meeting of the </w:t>
            </w:r>
            <w:r w:rsidRPr="004C5E0E">
              <w:rPr>
                <w:szCs w:val="20"/>
              </w:rPr>
              <w:t>Society for the Study of Evolution. Portland, OR. June 2017.</w:t>
            </w:r>
          </w:p>
          <w:p w14:paraId="70E37B07" w14:textId="77777777" w:rsidR="000D6870" w:rsidRPr="004C5E0E" w:rsidRDefault="000D6870" w:rsidP="00FA169F">
            <w:pPr>
              <w:ind w:left="720" w:hanging="720"/>
              <w:jc w:val="both"/>
              <w:rPr>
                <w:szCs w:val="20"/>
              </w:rPr>
            </w:pPr>
          </w:p>
          <w:p w14:paraId="61F3A5B7" w14:textId="28F51D0B" w:rsidR="000D6870" w:rsidRPr="004C5E0E" w:rsidRDefault="000D6870" w:rsidP="00FA169F">
            <w:pPr>
              <w:ind w:left="720" w:hanging="720"/>
              <w:jc w:val="both"/>
              <w:rPr>
                <w:szCs w:val="20"/>
              </w:rPr>
            </w:pPr>
            <w:r w:rsidRPr="004C5E0E">
              <w:rPr>
                <w:szCs w:val="20"/>
              </w:rPr>
              <w:t xml:space="preserve">Feder JL, Doellman M, </w:t>
            </w:r>
            <w:r w:rsidRPr="004C5E0E">
              <w:rPr>
                <w:b/>
                <w:szCs w:val="20"/>
              </w:rPr>
              <w:t>Hood GR</w:t>
            </w:r>
            <w:r w:rsidRPr="004C5E0E">
              <w:rPr>
                <w:szCs w:val="20"/>
              </w:rPr>
              <w:t xml:space="preserve">, Ragland G, Meyers P, Powell THQ, Egan SP, Glover M, Tait C, Hahn D, Berlocher S, Nosil P. Experimental evidence natural selection affects genome-wide geographic and host-related differentiation during sympatric divergence. </w:t>
            </w:r>
            <w:r w:rsidR="00B87733" w:rsidRPr="004C5E0E">
              <w:rPr>
                <w:szCs w:val="20"/>
              </w:rPr>
              <w:t xml:space="preserve">Annual Meeting of the </w:t>
            </w:r>
            <w:r w:rsidRPr="004C5E0E">
              <w:rPr>
                <w:szCs w:val="20"/>
              </w:rPr>
              <w:t>Society for the Study of Evolution. Portland, OR. June 2017.</w:t>
            </w:r>
          </w:p>
          <w:p w14:paraId="58030BCA" w14:textId="77777777" w:rsidR="00A908A7" w:rsidRPr="004C5E0E" w:rsidRDefault="00A908A7" w:rsidP="00FA169F">
            <w:pPr>
              <w:ind w:left="720" w:hanging="720"/>
              <w:jc w:val="both"/>
              <w:rPr>
                <w:b/>
                <w:i/>
                <w:szCs w:val="20"/>
              </w:rPr>
            </w:pPr>
          </w:p>
          <w:p w14:paraId="14E7B0E1" w14:textId="284520C8" w:rsidR="00FA169F" w:rsidRPr="004C5E0E" w:rsidRDefault="00FA169F" w:rsidP="00FA169F">
            <w:pPr>
              <w:ind w:left="720" w:hanging="720"/>
              <w:jc w:val="both"/>
              <w:rPr>
                <w:b/>
                <w:i/>
                <w:szCs w:val="20"/>
              </w:rPr>
            </w:pPr>
            <w:r w:rsidRPr="004C5E0E">
              <w:rPr>
                <w:b/>
                <w:i/>
                <w:szCs w:val="20"/>
              </w:rPr>
              <w:t>2016</w:t>
            </w:r>
          </w:p>
          <w:p w14:paraId="63575047" w14:textId="77777777" w:rsidR="00FA169F" w:rsidRPr="004C5E0E" w:rsidRDefault="00FA169F" w:rsidP="00050D54">
            <w:pPr>
              <w:ind w:left="720" w:hanging="720"/>
              <w:jc w:val="both"/>
              <w:rPr>
                <w:b/>
                <w:i/>
                <w:szCs w:val="20"/>
              </w:rPr>
            </w:pPr>
          </w:p>
          <w:p w14:paraId="7F0752CC" w14:textId="236CEF5C" w:rsidR="00FA169F" w:rsidRPr="004C5E0E" w:rsidRDefault="00FA169F" w:rsidP="00050D54">
            <w:pPr>
              <w:ind w:left="720" w:hanging="720"/>
              <w:jc w:val="both"/>
              <w:rPr>
                <w:szCs w:val="20"/>
              </w:rPr>
            </w:pPr>
            <w:r w:rsidRPr="004C5E0E">
              <w:rPr>
                <w:b/>
                <w:szCs w:val="20"/>
              </w:rPr>
              <w:t>Hood GR</w:t>
            </w:r>
            <w:r w:rsidRPr="004C5E0E">
              <w:rPr>
                <w:szCs w:val="20"/>
              </w:rPr>
              <w:t>, Forbes AA, Powell THQ, Egan S</w:t>
            </w:r>
            <w:r w:rsidR="000D6870" w:rsidRPr="004C5E0E">
              <w:rPr>
                <w:szCs w:val="20"/>
              </w:rPr>
              <w:t>P</w:t>
            </w:r>
            <w:r w:rsidRPr="004C5E0E">
              <w:rPr>
                <w:szCs w:val="20"/>
              </w:rPr>
              <w:t xml:space="preserve">, Hamerlinck G, Smith JJ, Feder JL. Sequential divergence and the multiplicative origin of community diversity. Annual Meeting of the Society for the Study of Evolution. Austin, TX. June 2016. </w:t>
            </w:r>
          </w:p>
          <w:p w14:paraId="397A6B4C" w14:textId="77777777" w:rsidR="00FA169F" w:rsidRPr="004C5E0E" w:rsidRDefault="00FA169F" w:rsidP="00050D54">
            <w:pPr>
              <w:ind w:left="720" w:hanging="720"/>
              <w:jc w:val="both"/>
              <w:rPr>
                <w:b/>
                <w:szCs w:val="20"/>
              </w:rPr>
            </w:pPr>
          </w:p>
          <w:p w14:paraId="28731538" w14:textId="4ABF62C0" w:rsidR="00FA169F" w:rsidRPr="004C5E0E" w:rsidRDefault="00FA169F" w:rsidP="00FA169F">
            <w:pPr>
              <w:ind w:left="720" w:hanging="720"/>
              <w:jc w:val="both"/>
              <w:rPr>
                <w:szCs w:val="20"/>
              </w:rPr>
            </w:pPr>
            <w:r w:rsidRPr="004C5E0E">
              <w:rPr>
                <w:szCs w:val="20"/>
              </w:rPr>
              <w:t xml:space="preserve">Feder JL, Doellman MM, Powell THQ, </w:t>
            </w:r>
            <w:r w:rsidRPr="004C5E0E">
              <w:rPr>
                <w:b/>
                <w:szCs w:val="20"/>
              </w:rPr>
              <w:t>Hood GR</w:t>
            </w:r>
            <w:r w:rsidRPr="004C5E0E">
              <w:rPr>
                <w:szCs w:val="20"/>
              </w:rPr>
              <w:t>, Egan SP, Ragland G, Meyers P</w:t>
            </w:r>
            <w:r w:rsidR="008A58D3" w:rsidRPr="004C5E0E">
              <w:rPr>
                <w:szCs w:val="20"/>
              </w:rPr>
              <w:t>J</w:t>
            </w:r>
            <w:r w:rsidRPr="004C5E0E">
              <w:rPr>
                <w:szCs w:val="20"/>
              </w:rPr>
              <w:t xml:space="preserve">, Berlocher SH, Nosil P. Darwinian punctuated disequilibrium during speciation in </w:t>
            </w:r>
            <w:r w:rsidRPr="004C5E0E">
              <w:rPr>
                <w:i/>
                <w:szCs w:val="20"/>
              </w:rPr>
              <w:t>Rhagoletis</w:t>
            </w:r>
            <w:r w:rsidRPr="004C5E0E">
              <w:rPr>
                <w:szCs w:val="20"/>
              </w:rPr>
              <w:t>. Annual Meeting of the Society for the Study of Evolution. Austin, TX. June 2016.</w:t>
            </w:r>
          </w:p>
          <w:p w14:paraId="27AF8E02" w14:textId="77777777" w:rsidR="00FA169F" w:rsidRPr="004C5E0E" w:rsidRDefault="00FA169F" w:rsidP="00050D54">
            <w:pPr>
              <w:ind w:left="720" w:hanging="720"/>
              <w:jc w:val="both"/>
              <w:rPr>
                <w:b/>
                <w:i/>
                <w:szCs w:val="20"/>
              </w:rPr>
            </w:pPr>
          </w:p>
          <w:p w14:paraId="754EC151" w14:textId="77777777" w:rsidR="0036580F" w:rsidRPr="004C5E0E" w:rsidRDefault="0036580F" w:rsidP="00050D54">
            <w:pPr>
              <w:ind w:left="720" w:hanging="720"/>
              <w:jc w:val="both"/>
              <w:rPr>
                <w:b/>
                <w:i/>
                <w:szCs w:val="20"/>
              </w:rPr>
            </w:pPr>
            <w:r w:rsidRPr="004C5E0E">
              <w:rPr>
                <w:b/>
                <w:i/>
                <w:szCs w:val="20"/>
              </w:rPr>
              <w:t>2015</w:t>
            </w:r>
          </w:p>
          <w:p w14:paraId="695B2C2C" w14:textId="77777777" w:rsidR="0036580F" w:rsidRPr="004C5E0E" w:rsidRDefault="0036580F" w:rsidP="00FA169F">
            <w:pPr>
              <w:jc w:val="both"/>
              <w:rPr>
                <w:b/>
                <w:szCs w:val="20"/>
              </w:rPr>
            </w:pPr>
          </w:p>
          <w:p w14:paraId="69BA759D" w14:textId="56BFF534" w:rsidR="00050D54" w:rsidRPr="004C5E0E" w:rsidRDefault="004238A2" w:rsidP="00050D54">
            <w:pPr>
              <w:ind w:left="720" w:hanging="720"/>
              <w:jc w:val="both"/>
              <w:rPr>
                <w:bCs/>
              </w:rPr>
            </w:pPr>
            <w:r w:rsidRPr="004C5E0E">
              <w:rPr>
                <w:b/>
                <w:szCs w:val="20"/>
              </w:rPr>
              <w:t>Hood G</w:t>
            </w:r>
            <w:r w:rsidR="00050D54" w:rsidRPr="004C5E0E">
              <w:rPr>
                <w:b/>
                <w:szCs w:val="20"/>
              </w:rPr>
              <w:t>R</w:t>
            </w:r>
            <w:r w:rsidRPr="004C5E0E">
              <w:rPr>
                <w:szCs w:val="20"/>
              </w:rPr>
              <w:t xml:space="preserve">, </w:t>
            </w:r>
            <w:r w:rsidR="00050D54" w:rsidRPr="004C5E0E">
              <w:rPr>
                <w:szCs w:val="20"/>
              </w:rPr>
              <w:t>Forbes</w:t>
            </w:r>
            <w:r w:rsidRPr="004C5E0E">
              <w:rPr>
                <w:szCs w:val="20"/>
              </w:rPr>
              <w:t xml:space="preserve"> AA, </w:t>
            </w:r>
            <w:r w:rsidR="00050D54" w:rsidRPr="004C5E0E">
              <w:rPr>
                <w:szCs w:val="20"/>
              </w:rPr>
              <w:t>Powell</w:t>
            </w:r>
            <w:r w:rsidRPr="004C5E0E">
              <w:rPr>
                <w:szCs w:val="20"/>
              </w:rPr>
              <w:t xml:space="preserve"> THQ, </w:t>
            </w:r>
            <w:r w:rsidR="00050D54" w:rsidRPr="004C5E0E">
              <w:rPr>
                <w:szCs w:val="20"/>
              </w:rPr>
              <w:t>Egan</w:t>
            </w:r>
            <w:r w:rsidRPr="004C5E0E">
              <w:rPr>
                <w:szCs w:val="20"/>
              </w:rPr>
              <w:t xml:space="preserve"> SP, </w:t>
            </w:r>
            <w:r w:rsidR="00050D54" w:rsidRPr="004C5E0E">
              <w:rPr>
                <w:szCs w:val="20"/>
              </w:rPr>
              <w:t>Hamer</w:t>
            </w:r>
            <w:r w:rsidR="002A5D39" w:rsidRPr="004C5E0E">
              <w:rPr>
                <w:szCs w:val="20"/>
              </w:rPr>
              <w:t>linck</w:t>
            </w:r>
            <w:r w:rsidRPr="004C5E0E">
              <w:rPr>
                <w:szCs w:val="20"/>
              </w:rPr>
              <w:t xml:space="preserve"> G, </w:t>
            </w:r>
            <w:r w:rsidR="002A5D39" w:rsidRPr="004C5E0E">
              <w:rPr>
                <w:szCs w:val="20"/>
              </w:rPr>
              <w:t>Smith</w:t>
            </w:r>
            <w:r w:rsidRPr="004C5E0E">
              <w:rPr>
                <w:szCs w:val="20"/>
              </w:rPr>
              <w:t xml:space="preserve"> JJ</w:t>
            </w:r>
            <w:r w:rsidR="002A5D39" w:rsidRPr="004C5E0E">
              <w:rPr>
                <w:szCs w:val="20"/>
              </w:rPr>
              <w:t xml:space="preserve">, </w:t>
            </w:r>
            <w:r w:rsidR="00050D54" w:rsidRPr="004C5E0E">
              <w:rPr>
                <w:szCs w:val="20"/>
              </w:rPr>
              <w:t>Feder</w:t>
            </w:r>
            <w:r w:rsidRPr="004C5E0E">
              <w:rPr>
                <w:szCs w:val="20"/>
              </w:rPr>
              <w:t xml:space="preserve"> JL</w:t>
            </w:r>
            <w:r w:rsidR="00050D54" w:rsidRPr="004C5E0E">
              <w:rPr>
                <w:szCs w:val="20"/>
              </w:rPr>
              <w:t xml:space="preserve">. Sequential speciation and the multiplicative origin of community diversity. </w:t>
            </w:r>
            <w:r w:rsidR="00050D54" w:rsidRPr="004C5E0E">
              <w:rPr>
                <w:bCs/>
              </w:rPr>
              <w:t xml:space="preserve">Annual Meeting of the Entomological Society of America. Minneapolis, MN. Nov. 2015. </w:t>
            </w:r>
          </w:p>
          <w:p w14:paraId="313EFBE0" w14:textId="77777777" w:rsidR="002453A2" w:rsidRPr="004C5E0E" w:rsidRDefault="002453A2" w:rsidP="00050D54">
            <w:pPr>
              <w:jc w:val="both"/>
              <w:rPr>
                <w:szCs w:val="20"/>
              </w:rPr>
            </w:pPr>
          </w:p>
          <w:p w14:paraId="5851932B" w14:textId="7853DF9E" w:rsidR="002453A2" w:rsidRPr="004C5E0E" w:rsidRDefault="004238A2" w:rsidP="00050D54">
            <w:pPr>
              <w:ind w:left="720" w:hanging="720"/>
              <w:jc w:val="both"/>
              <w:rPr>
                <w:szCs w:val="20"/>
              </w:rPr>
            </w:pPr>
            <w:r w:rsidRPr="004C5E0E">
              <w:rPr>
                <w:szCs w:val="20"/>
              </w:rPr>
              <w:t xml:space="preserve">Schuler H, </w:t>
            </w:r>
            <w:r w:rsidR="002453A2" w:rsidRPr="004C5E0E">
              <w:rPr>
                <w:szCs w:val="20"/>
              </w:rPr>
              <w:t>Doellman</w:t>
            </w:r>
            <w:r w:rsidRPr="004C5E0E">
              <w:rPr>
                <w:szCs w:val="20"/>
              </w:rPr>
              <w:t xml:space="preserve"> MM</w:t>
            </w:r>
            <w:r w:rsidR="002453A2" w:rsidRPr="004C5E0E">
              <w:rPr>
                <w:szCs w:val="20"/>
              </w:rPr>
              <w:t xml:space="preserve">, </w:t>
            </w:r>
            <w:r w:rsidR="002453A2" w:rsidRPr="004C5E0E">
              <w:rPr>
                <w:b/>
                <w:szCs w:val="20"/>
              </w:rPr>
              <w:t>Hood</w:t>
            </w:r>
            <w:r w:rsidRPr="004C5E0E">
              <w:rPr>
                <w:b/>
                <w:szCs w:val="20"/>
              </w:rPr>
              <w:t xml:space="preserve"> GR</w:t>
            </w:r>
            <w:r w:rsidRPr="004C5E0E">
              <w:rPr>
                <w:szCs w:val="20"/>
              </w:rPr>
              <w:t xml:space="preserve">, </w:t>
            </w:r>
            <w:r w:rsidR="002453A2" w:rsidRPr="004C5E0E">
              <w:rPr>
                <w:szCs w:val="20"/>
              </w:rPr>
              <w:t>Glover</w:t>
            </w:r>
            <w:r w:rsidRPr="004C5E0E">
              <w:rPr>
                <w:szCs w:val="20"/>
              </w:rPr>
              <w:t xml:space="preserve"> M, </w:t>
            </w:r>
            <w:r w:rsidR="002453A2" w:rsidRPr="004C5E0E">
              <w:rPr>
                <w:szCs w:val="20"/>
              </w:rPr>
              <w:t>Yee</w:t>
            </w:r>
            <w:r w:rsidRPr="004C5E0E">
              <w:rPr>
                <w:szCs w:val="20"/>
              </w:rPr>
              <w:t xml:space="preserve"> WL, </w:t>
            </w:r>
            <w:r w:rsidR="002A5D39" w:rsidRPr="004C5E0E">
              <w:rPr>
                <w:szCs w:val="20"/>
              </w:rPr>
              <w:t>Rull</w:t>
            </w:r>
            <w:r w:rsidRPr="004C5E0E">
              <w:rPr>
                <w:szCs w:val="20"/>
              </w:rPr>
              <w:t xml:space="preserve"> J, </w:t>
            </w:r>
            <w:r w:rsidR="002A5D39" w:rsidRPr="004C5E0E">
              <w:rPr>
                <w:szCs w:val="20"/>
              </w:rPr>
              <w:t>Aluja</w:t>
            </w:r>
            <w:r w:rsidRPr="004C5E0E">
              <w:rPr>
                <w:szCs w:val="20"/>
              </w:rPr>
              <w:t xml:space="preserve"> M, </w:t>
            </w:r>
            <w:r w:rsidR="002A5D39" w:rsidRPr="004C5E0E">
              <w:rPr>
                <w:szCs w:val="20"/>
              </w:rPr>
              <w:t>Egan</w:t>
            </w:r>
            <w:r w:rsidRPr="004C5E0E">
              <w:rPr>
                <w:szCs w:val="20"/>
              </w:rPr>
              <w:t xml:space="preserve"> SP</w:t>
            </w:r>
            <w:r w:rsidR="002A5D39" w:rsidRPr="004C5E0E">
              <w:rPr>
                <w:szCs w:val="20"/>
              </w:rPr>
              <w:t xml:space="preserve">, </w:t>
            </w:r>
            <w:r w:rsidR="002453A2" w:rsidRPr="004C5E0E">
              <w:rPr>
                <w:szCs w:val="20"/>
              </w:rPr>
              <w:t>Feder</w:t>
            </w:r>
            <w:r w:rsidRPr="004C5E0E">
              <w:rPr>
                <w:szCs w:val="20"/>
              </w:rPr>
              <w:t xml:space="preserve"> JL</w:t>
            </w:r>
            <w:r w:rsidR="002453A2" w:rsidRPr="004C5E0E">
              <w:rPr>
                <w:szCs w:val="20"/>
              </w:rPr>
              <w:t xml:space="preserve">. The potential role of </w:t>
            </w:r>
            <w:r w:rsidR="002453A2" w:rsidRPr="004C5E0E">
              <w:rPr>
                <w:i/>
                <w:szCs w:val="20"/>
              </w:rPr>
              <w:t>Wolbachia</w:t>
            </w:r>
            <w:r w:rsidR="002453A2" w:rsidRPr="004C5E0E">
              <w:rPr>
                <w:szCs w:val="20"/>
              </w:rPr>
              <w:t xml:space="preserve"> as an incompatibility factor between cherry infesting </w:t>
            </w:r>
            <w:r w:rsidR="002453A2" w:rsidRPr="004C5E0E">
              <w:rPr>
                <w:i/>
                <w:szCs w:val="20"/>
              </w:rPr>
              <w:t>Rhagoletis</w:t>
            </w:r>
            <w:r w:rsidR="002453A2" w:rsidRPr="004C5E0E">
              <w:rPr>
                <w:szCs w:val="20"/>
              </w:rPr>
              <w:t xml:space="preserve"> fruit fly species. </w:t>
            </w:r>
            <w:r w:rsidR="002453A2" w:rsidRPr="004C5E0E">
              <w:rPr>
                <w:bCs/>
              </w:rPr>
              <w:t>Annual Meeting of the Entomological Society of America. Minneapolis, MN. Nov. 2015.</w:t>
            </w:r>
          </w:p>
          <w:p w14:paraId="4C87CDCF" w14:textId="77777777" w:rsidR="002453A2" w:rsidRPr="004C5E0E" w:rsidRDefault="002453A2" w:rsidP="00050D54">
            <w:pPr>
              <w:ind w:left="720" w:hanging="720"/>
              <w:jc w:val="both"/>
              <w:rPr>
                <w:b/>
                <w:bCs/>
              </w:rPr>
            </w:pPr>
          </w:p>
          <w:p w14:paraId="10EF5B57" w14:textId="00C2A459" w:rsidR="002453A2" w:rsidRPr="004C5E0E" w:rsidRDefault="004238A2" w:rsidP="00050D54">
            <w:pPr>
              <w:ind w:left="720" w:hanging="720"/>
              <w:jc w:val="both"/>
              <w:rPr>
                <w:bCs/>
              </w:rPr>
            </w:pPr>
            <w:r w:rsidRPr="004C5E0E">
              <w:rPr>
                <w:szCs w:val="20"/>
              </w:rPr>
              <w:t>Doellman MM, E</w:t>
            </w:r>
            <w:r w:rsidR="002453A2" w:rsidRPr="004C5E0E">
              <w:rPr>
                <w:szCs w:val="20"/>
              </w:rPr>
              <w:t>gan</w:t>
            </w:r>
            <w:r w:rsidRPr="004C5E0E">
              <w:rPr>
                <w:szCs w:val="20"/>
              </w:rPr>
              <w:t xml:space="preserve"> SP</w:t>
            </w:r>
            <w:r w:rsidR="002453A2" w:rsidRPr="004C5E0E">
              <w:rPr>
                <w:szCs w:val="20"/>
              </w:rPr>
              <w:t xml:space="preserve">, </w:t>
            </w:r>
            <w:r w:rsidR="002453A2" w:rsidRPr="004C5E0E">
              <w:rPr>
                <w:b/>
                <w:szCs w:val="20"/>
              </w:rPr>
              <w:t>Hood</w:t>
            </w:r>
            <w:r w:rsidRPr="004C5E0E">
              <w:rPr>
                <w:b/>
                <w:szCs w:val="20"/>
              </w:rPr>
              <w:t xml:space="preserve"> GR</w:t>
            </w:r>
            <w:r w:rsidRPr="004C5E0E">
              <w:rPr>
                <w:szCs w:val="20"/>
              </w:rPr>
              <w:t xml:space="preserve">, </w:t>
            </w:r>
            <w:r w:rsidR="002453A2" w:rsidRPr="004C5E0E">
              <w:rPr>
                <w:szCs w:val="20"/>
              </w:rPr>
              <w:t>Powe</w:t>
            </w:r>
            <w:r w:rsidR="002A5D39" w:rsidRPr="004C5E0E">
              <w:rPr>
                <w:szCs w:val="20"/>
              </w:rPr>
              <w:t>ll</w:t>
            </w:r>
            <w:r w:rsidRPr="004C5E0E">
              <w:rPr>
                <w:szCs w:val="20"/>
              </w:rPr>
              <w:t xml:space="preserve"> THQ, </w:t>
            </w:r>
            <w:r w:rsidR="002A5D39" w:rsidRPr="004C5E0E">
              <w:rPr>
                <w:szCs w:val="20"/>
              </w:rPr>
              <w:t>Ragland</w:t>
            </w:r>
            <w:r w:rsidRPr="004C5E0E">
              <w:rPr>
                <w:szCs w:val="20"/>
              </w:rPr>
              <w:t xml:space="preserve"> G, </w:t>
            </w:r>
            <w:r w:rsidR="002A5D39" w:rsidRPr="004C5E0E">
              <w:rPr>
                <w:szCs w:val="20"/>
              </w:rPr>
              <w:t>Smith</w:t>
            </w:r>
            <w:r w:rsidRPr="004C5E0E">
              <w:rPr>
                <w:szCs w:val="20"/>
              </w:rPr>
              <w:t xml:space="preserve"> JJ</w:t>
            </w:r>
            <w:r w:rsidR="002A5D39" w:rsidRPr="004C5E0E">
              <w:rPr>
                <w:szCs w:val="20"/>
              </w:rPr>
              <w:t xml:space="preserve">, </w:t>
            </w:r>
            <w:r w:rsidR="002453A2" w:rsidRPr="004C5E0E">
              <w:rPr>
                <w:szCs w:val="20"/>
              </w:rPr>
              <w:t>Feder</w:t>
            </w:r>
            <w:r w:rsidRPr="004C5E0E">
              <w:rPr>
                <w:szCs w:val="20"/>
              </w:rPr>
              <w:t xml:space="preserve"> JL</w:t>
            </w:r>
            <w:r w:rsidR="002453A2" w:rsidRPr="004C5E0E">
              <w:rPr>
                <w:szCs w:val="20"/>
              </w:rPr>
              <w:t xml:space="preserve">. Characterizing the genomic architecture of divergence along the speciation continuum in the </w:t>
            </w:r>
            <w:r w:rsidR="002453A2" w:rsidRPr="004C5E0E">
              <w:rPr>
                <w:i/>
                <w:szCs w:val="20"/>
              </w:rPr>
              <w:t>Rhagoletis pomonella</w:t>
            </w:r>
            <w:r w:rsidR="002453A2" w:rsidRPr="004C5E0E">
              <w:rPr>
                <w:szCs w:val="20"/>
              </w:rPr>
              <w:t xml:space="preserve"> species complex. </w:t>
            </w:r>
            <w:r w:rsidR="002453A2" w:rsidRPr="004C5E0E">
              <w:rPr>
                <w:bCs/>
              </w:rPr>
              <w:t xml:space="preserve">Annual Meeting of the Entomological Society of America. Minneapolis, MN. Nov. 2015. </w:t>
            </w:r>
          </w:p>
          <w:p w14:paraId="498FC39D" w14:textId="77777777" w:rsidR="002A5D39" w:rsidRPr="004C5E0E" w:rsidRDefault="002A5D39" w:rsidP="002A5D39">
            <w:pPr>
              <w:ind w:left="720" w:hanging="720"/>
              <w:jc w:val="both"/>
              <w:rPr>
                <w:szCs w:val="20"/>
              </w:rPr>
            </w:pPr>
          </w:p>
          <w:p w14:paraId="2B5041EB" w14:textId="5C6A4FDA" w:rsidR="00E76FE6" w:rsidRPr="004C5E0E" w:rsidRDefault="0011755E" w:rsidP="00DC68B3">
            <w:pPr>
              <w:ind w:left="720" w:hanging="720"/>
              <w:jc w:val="both"/>
              <w:rPr>
                <w:bCs/>
              </w:rPr>
            </w:pPr>
            <w:r w:rsidRPr="004C5E0E">
              <w:rPr>
                <w:bCs/>
              </w:rPr>
              <w:t xml:space="preserve">Schuler H, </w:t>
            </w:r>
            <w:r w:rsidR="002A5D39" w:rsidRPr="004C5E0E">
              <w:rPr>
                <w:bCs/>
              </w:rPr>
              <w:t>Doellman</w:t>
            </w:r>
            <w:r w:rsidRPr="004C5E0E">
              <w:rPr>
                <w:bCs/>
              </w:rPr>
              <w:t xml:space="preserve"> MM, </w:t>
            </w:r>
            <w:r w:rsidR="002A5D39" w:rsidRPr="004C5E0E">
              <w:rPr>
                <w:bCs/>
              </w:rPr>
              <w:t>Lopez</w:t>
            </w:r>
            <w:r w:rsidRPr="004C5E0E">
              <w:rPr>
                <w:bCs/>
              </w:rPr>
              <w:t xml:space="preserve"> JA</w:t>
            </w:r>
            <w:r w:rsidR="002A5D39" w:rsidRPr="004C5E0E">
              <w:rPr>
                <w:bCs/>
              </w:rPr>
              <w:t xml:space="preserve">, </w:t>
            </w:r>
            <w:r w:rsidR="002A5D39" w:rsidRPr="004C5E0E">
              <w:rPr>
                <w:b/>
                <w:bCs/>
              </w:rPr>
              <w:t>Hood</w:t>
            </w:r>
            <w:r w:rsidRPr="004C5E0E">
              <w:rPr>
                <w:b/>
                <w:bCs/>
              </w:rPr>
              <w:t xml:space="preserve"> GR</w:t>
            </w:r>
            <w:r w:rsidR="002A5D39" w:rsidRPr="004C5E0E">
              <w:rPr>
                <w:bCs/>
              </w:rPr>
              <w:t>,</w:t>
            </w:r>
            <w:r w:rsidRPr="004C5E0E">
              <w:rPr>
                <w:bCs/>
              </w:rPr>
              <w:t xml:space="preserve"> </w:t>
            </w:r>
            <w:r w:rsidR="002A5D39" w:rsidRPr="004C5E0E">
              <w:rPr>
                <w:bCs/>
              </w:rPr>
              <w:t>Egan</w:t>
            </w:r>
            <w:r w:rsidRPr="004C5E0E">
              <w:rPr>
                <w:bCs/>
              </w:rPr>
              <w:t xml:space="preserve"> SP, </w:t>
            </w:r>
            <w:r w:rsidR="002A5D39" w:rsidRPr="004C5E0E">
              <w:rPr>
                <w:bCs/>
              </w:rPr>
              <w:t>Feder</w:t>
            </w:r>
            <w:r w:rsidRPr="004C5E0E">
              <w:rPr>
                <w:bCs/>
              </w:rPr>
              <w:t xml:space="preserve"> JL</w:t>
            </w:r>
            <w:r w:rsidR="002A5D39" w:rsidRPr="004C5E0E">
              <w:rPr>
                <w:bCs/>
              </w:rPr>
              <w:t xml:space="preserve">. Target enriched double digest RADseq: a novel approach for the high-resolution characterization of the endosymbiont </w:t>
            </w:r>
            <w:r w:rsidR="002A5D39" w:rsidRPr="004C5E0E">
              <w:rPr>
                <w:bCs/>
                <w:i/>
              </w:rPr>
              <w:t>Wolbachia</w:t>
            </w:r>
            <w:r w:rsidR="002A5D39" w:rsidRPr="004C5E0E">
              <w:rPr>
                <w:bCs/>
              </w:rPr>
              <w:t xml:space="preserve">. Ecological Genomics Symposium. Manhattan, KS. Nov. 2015. </w:t>
            </w:r>
          </w:p>
        </w:tc>
      </w:tr>
      <w:tr w:rsidR="00050D54" w:rsidRPr="004C5E0E" w14:paraId="1F6F34D8" w14:textId="77777777" w:rsidTr="001B743F">
        <w:trPr>
          <w:tblCellSpacing w:w="15" w:type="dxa"/>
        </w:trPr>
        <w:tc>
          <w:tcPr>
            <w:tcW w:w="9360" w:type="dxa"/>
            <w:shd w:val="clear" w:color="auto" w:fill="auto"/>
            <w:vAlign w:val="center"/>
          </w:tcPr>
          <w:p w14:paraId="5A0C3919" w14:textId="77777777" w:rsidR="00DC68B3" w:rsidRPr="004C5E0E" w:rsidRDefault="00DC68B3" w:rsidP="00DC68B3">
            <w:pPr>
              <w:ind w:left="720" w:hanging="720"/>
              <w:jc w:val="both"/>
              <w:rPr>
                <w:color w:val="000000"/>
              </w:rPr>
            </w:pPr>
          </w:p>
          <w:p w14:paraId="21F74E26" w14:textId="672F5C74" w:rsidR="00DC68B3" w:rsidRPr="004C5E0E" w:rsidRDefault="0011755E" w:rsidP="00DC68B3">
            <w:pPr>
              <w:ind w:left="720" w:hanging="720"/>
              <w:jc w:val="both"/>
              <w:rPr>
                <w:bCs/>
              </w:rPr>
            </w:pPr>
            <w:r w:rsidRPr="004C5E0E">
              <w:rPr>
                <w:color w:val="000000"/>
              </w:rPr>
              <w:lastRenderedPageBreak/>
              <w:t>Egan SP</w:t>
            </w:r>
            <w:r w:rsidR="00DC68B3" w:rsidRPr="004C5E0E">
              <w:rPr>
                <w:color w:val="000000"/>
              </w:rPr>
              <w:t xml:space="preserve">, </w:t>
            </w:r>
            <w:r w:rsidR="00DC68B3" w:rsidRPr="004C5E0E">
              <w:rPr>
                <w:b/>
                <w:color w:val="000000"/>
              </w:rPr>
              <w:t>Hood</w:t>
            </w:r>
            <w:r w:rsidRPr="004C5E0E">
              <w:rPr>
                <w:b/>
                <w:color w:val="000000"/>
              </w:rPr>
              <w:t xml:space="preserve"> GR</w:t>
            </w:r>
            <w:r w:rsidRPr="004C5E0E">
              <w:rPr>
                <w:color w:val="000000"/>
              </w:rPr>
              <w:t xml:space="preserve">, </w:t>
            </w:r>
            <w:r w:rsidR="00DC68B3" w:rsidRPr="004C5E0E">
              <w:rPr>
                <w:color w:val="000000"/>
              </w:rPr>
              <w:t>Feder</w:t>
            </w:r>
            <w:r w:rsidRPr="004C5E0E">
              <w:rPr>
                <w:color w:val="000000"/>
              </w:rPr>
              <w:t xml:space="preserve"> JL</w:t>
            </w:r>
            <w:r w:rsidR="00DC68B3" w:rsidRPr="004C5E0E">
              <w:rPr>
                <w:color w:val="000000"/>
              </w:rPr>
              <w:t>. Ecological divergence promotes reproductive isolation across the genus </w:t>
            </w:r>
            <w:r w:rsidR="00DC68B3" w:rsidRPr="004C5E0E">
              <w:rPr>
                <w:i/>
                <w:color w:val="000000"/>
              </w:rPr>
              <w:t>Rhagoletis</w:t>
            </w:r>
            <w:r w:rsidR="00DC68B3" w:rsidRPr="004C5E0E">
              <w:rPr>
                <w:color w:val="000000"/>
              </w:rPr>
              <w:t>. Annual Meeting of the Society for the Study of Evolution. Sao Paulo, Brazil. June 2015. </w:t>
            </w:r>
          </w:p>
          <w:p w14:paraId="277DC805" w14:textId="77777777" w:rsidR="00DC68B3" w:rsidRPr="004C5E0E" w:rsidRDefault="00DC68B3" w:rsidP="00050D54">
            <w:pPr>
              <w:jc w:val="both"/>
              <w:rPr>
                <w:bCs/>
              </w:rPr>
            </w:pPr>
          </w:p>
        </w:tc>
      </w:tr>
    </w:tbl>
    <w:p w14:paraId="084B11D2" w14:textId="25612336" w:rsidR="00E76FE6" w:rsidRPr="004C5E0E" w:rsidRDefault="008A58D3" w:rsidP="00050D54">
      <w:pPr>
        <w:ind w:left="720" w:hanging="720"/>
        <w:jc w:val="both"/>
        <w:rPr>
          <w:szCs w:val="20"/>
        </w:rPr>
      </w:pPr>
      <w:r w:rsidRPr="004C5E0E">
        <w:rPr>
          <w:szCs w:val="20"/>
        </w:rPr>
        <w:lastRenderedPageBreak/>
        <w:t>Dickson, M</w:t>
      </w:r>
      <w:r w:rsidR="00B43C13" w:rsidRPr="004C5E0E">
        <w:rPr>
          <w:szCs w:val="20"/>
        </w:rPr>
        <w:t>*</w:t>
      </w:r>
      <w:r w:rsidR="00E76FE6" w:rsidRPr="004C5E0E">
        <w:rPr>
          <w:szCs w:val="20"/>
        </w:rPr>
        <w:t xml:space="preserve">, </w:t>
      </w:r>
      <w:r w:rsidR="00E76FE6" w:rsidRPr="004C5E0E">
        <w:rPr>
          <w:b/>
          <w:szCs w:val="20"/>
        </w:rPr>
        <w:t>Hood</w:t>
      </w:r>
      <w:r w:rsidR="00FA169F" w:rsidRPr="004C5E0E">
        <w:rPr>
          <w:b/>
          <w:szCs w:val="20"/>
        </w:rPr>
        <w:t xml:space="preserve"> GR</w:t>
      </w:r>
      <w:r w:rsidR="00E76FE6" w:rsidRPr="004C5E0E">
        <w:rPr>
          <w:b/>
          <w:szCs w:val="20"/>
        </w:rPr>
        <w:t>,</w:t>
      </w:r>
      <w:r w:rsidR="00FA169F" w:rsidRPr="004C5E0E">
        <w:rPr>
          <w:szCs w:val="20"/>
        </w:rPr>
        <w:t xml:space="preserve"> </w:t>
      </w:r>
      <w:r w:rsidR="00E76FE6" w:rsidRPr="004C5E0E">
        <w:rPr>
          <w:szCs w:val="20"/>
        </w:rPr>
        <w:t>Doellman</w:t>
      </w:r>
      <w:r w:rsidR="00FA169F" w:rsidRPr="004C5E0E">
        <w:rPr>
          <w:szCs w:val="20"/>
        </w:rPr>
        <w:t xml:space="preserve"> MM, </w:t>
      </w:r>
      <w:r w:rsidR="00E76FE6" w:rsidRPr="004C5E0E">
        <w:rPr>
          <w:szCs w:val="20"/>
        </w:rPr>
        <w:t>Egan</w:t>
      </w:r>
      <w:r w:rsidR="00FA169F" w:rsidRPr="004C5E0E">
        <w:rPr>
          <w:szCs w:val="20"/>
        </w:rPr>
        <w:t xml:space="preserve"> SP, </w:t>
      </w:r>
      <w:r w:rsidR="00E76FE6" w:rsidRPr="004C5E0E">
        <w:rPr>
          <w:szCs w:val="20"/>
        </w:rPr>
        <w:t>Liu</w:t>
      </w:r>
      <w:r w:rsidR="00FA169F" w:rsidRPr="004C5E0E">
        <w:rPr>
          <w:szCs w:val="20"/>
        </w:rPr>
        <w:t xml:space="preserve"> W</w:t>
      </w:r>
      <w:r w:rsidR="00B43C13" w:rsidRPr="004C5E0E">
        <w:rPr>
          <w:szCs w:val="20"/>
        </w:rPr>
        <w:t>*</w:t>
      </w:r>
      <w:r w:rsidR="00FA169F" w:rsidRPr="004C5E0E">
        <w:rPr>
          <w:szCs w:val="20"/>
        </w:rPr>
        <w:t xml:space="preserve">, </w:t>
      </w:r>
      <w:r w:rsidR="00E76FE6" w:rsidRPr="004C5E0E">
        <w:rPr>
          <w:szCs w:val="20"/>
        </w:rPr>
        <w:t>Dymek</w:t>
      </w:r>
      <w:r w:rsidR="00FA169F" w:rsidRPr="004C5E0E">
        <w:rPr>
          <w:szCs w:val="20"/>
        </w:rPr>
        <w:t xml:space="preserve"> R</w:t>
      </w:r>
      <w:r w:rsidR="00B43C13" w:rsidRPr="004C5E0E">
        <w:rPr>
          <w:szCs w:val="20"/>
        </w:rPr>
        <w:t>*</w:t>
      </w:r>
      <w:r w:rsidR="00FA169F" w:rsidRPr="004C5E0E">
        <w:rPr>
          <w:szCs w:val="20"/>
        </w:rPr>
        <w:t xml:space="preserve">, </w:t>
      </w:r>
      <w:r w:rsidR="00FF6EEA" w:rsidRPr="004C5E0E">
        <w:rPr>
          <w:szCs w:val="20"/>
        </w:rPr>
        <w:t>Messina</w:t>
      </w:r>
      <w:r w:rsidR="00FA169F" w:rsidRPr="004C5E0E">
        <w:rPr>
          <w:szCs w:val="20"/>
        </w:rPr>
        <w:t xml:space="preserve"> F</w:t>
      </w:r>
      <w:r w:rsidR="00FF6EEA" w:rsidRPr="004C5E0E">
        <w:rPr>
          <w:szCs w:val="20"/>
        </w:rPr>
        <w:t xml:space="preserve">, </w:t>
      </w:r>
      <w:r w:rsidR="00E76FE6" w:rsidRPr="004C5E0E">
        <w:rPr>
          <w:szCs w:val="20"/>
        </w:rPr>
        <w:t>Feder</w:t>
      </w:r>
      <w:r w:rsidR="00FA169F" w:rsidRPr="004C5E0E">
        <w:rPr>
          <w:szCs w:val="20"/>
        </w:rPr>
        <w:t xml:space="preserve"> JL</w:t>
      </w:r>
      <w:r w:rsidR="00E76FE6" w:rsidRPr="004C5E0E">
        <w:rPr>
          <w:szCs w:val="20"/>
        </w:rPr>
        <w:t xml:space="preserve">. The Evolution of Sexual Isolation in the Seed Beetle </w:t>
      </w:r>
      <w:r w:rsidR="00E76FE6" w:rsidRPr="004C5E0E">
        <w:rPr>
          <w:i/>
          <w:szCs w:val="20"/>
        </w:rPr>
        <w:t>Callosobruchus maculatus</w:t>
      </w:r>
      <w:r w:rsidR="00E76FE6" w:rsidRPr="004C5E0E">
        <w:rPr>
          <w:szCs w:val="20"/>
        </w:rPr>
        <w:t xml:space="preserve"> (Coleoptera: Chrysomelidae). </w:t>
      </w:r>
      <w:r w:rsidR="00E76FE6" w:rsidRPr="004C5E0E">
        <w:rPr>
          <w:bCs/>
        </w:rPr>
        <w:t>Midwestern Ecology and Evolution Conference. Bloomington, IN. March 2015.</w:t>
      </w:r>
      <w:r w:rsidR="00E76FE6" w:rsidRPr="004C5E0E">
        <w:rPr>
          <w:szCs w:val="20"/>
        </w:rPr>
        <w:t xml:space="preserve"> </w:t>
      </w:r>
    </w:p>
    <w:p w14:paraId="42F7667A" w14:textId="77777777" w:rsidR="00E76FE6" w:rsidRPr="004C5E0E" w:rsidRDefault="00E76FE6" w:rsidP="00050D54">
      <w:pPr>
        <w:ind w:left="720" w:hanging="720"/>
        <w:jc w:val="both"/>
        <w:rPr>
          <w:szCs w:val="20"/>
        </w:rPr>
      </w:pPr>
    </w:p>
    <w:p w14:paraId="28233136" w14:textId="2B3C3505" w:rsidR="00E76FE6" w:rsidRPr="004C5E0E" w:rsidRDefault="0078370C" w:rsidP="00050D54">
      <w:pPr>
        <w:ind w:left="720" w:hanging="720"/>
        <w:jc w:val="both"/>
        <w:rPr>
          <w:szCs w:val="20"/>
        </w:rPr>
      </w:pPr>
      <w:r w:rsidRPr="004C5E0E">
        <w:rPr>
          <w:szCs w:val="20"/>
        </w:rPr>
        <w:t>Doellman</w:t>
      </w:r>
      <w:r w:rsidR="00E76FE6" w:rsidRPr="004C5E0E">
        <w:rPr>
          <w:szCs w:val="20"/>
        </w:rPr>
        <w:t xml:space="preserve"> M</w:t>
      </w:r>
      <w:r w:rsidRPr="004C5E0E">
        <w:rPr>
          <w:szCs w:val="20"/>
        </w:rPr>
        <w:t xml:space="preserve">M, </w:t>
      </w:r>
      <w:r w:rsidR="00E76FE6" w:rsidRPr="004C5E0E">
        <w:rPr>
          <w:szCs w:val="20"/>
        </w:rPr>
        <w:t>Meyers</w:t>
      </w:r>
      <w:r w:rsidRPr="004C5E0E">
        <w:rPr>
          <w:szCs w:val="20"/>
        </w:rPr>
        <w:t xml:space="preserve"> P</w:t>
      </w:r>
      <w:r w:rsidR="008A58D3" w:rsidRPr="004C5E0E">
        <w:rPr>
          <w:szCs w:val="20"/>
        </w:rPr>
        <w:t>J</w:t>
      </w:r>
      <w:r w:rsidRPr="004C5E0E">
        <w:rPr>
          <w:szCs w:val="20"/>
        </w:rPr>
        <w:t xml:space="preserve">, </w:t>
      </w:r>
      <w:r w:rsidR="00E76FE6" w:rsidRPr="004C5E0E">
        <w:rPr>
          <w:szCs w:val="20"/>
        </w:rPr>
        <w:t>Egan</w:t>
      </w:r>
      <w:r w:rsidRPr="004C5E0E">
        <w:rPr>
          <w:szCs w:val="20"/>
        </w:rPr>
        <w:t xml:space="preserve"> SP, </w:t>
      </w:r>
      <w:r w:rsidR="00E76FE6" w:rsidRPr="004C5E0E">
        <w:rPr>
          <w:szCs w:val="20"/>
        </w:rPr>
        <w:t>Ragland</w:t>
      </w:r>
      <w:r w:rsidRPr="004C5E0E">
        <w:rPr>
          <w:szCs w:val="20"/>
        </w:rPr>
        <w:t xml:space="preserve"> G</w:t>
      </w:r>
      <w:r w:rsidR="00E76FE6" w:rsidRPr="004C5E0E">
        <w:rPr>
          <w:szCs w:val="20"/>
        </w:rPr>
        <w:t xml:space="preserve">, </w:t>
      </w:r>
      <w:r w:rsidR="00E76FE6" w:rsidRPr="004C5E0E">
        <w:rPr>
          <w:b/>
          <w:szCs w:val="20"/>
        </w:rPr>
        <w:t>Hood</w:t>
      </w:r>
      <w:r w:rsidRPr="004C5E0E">
        <w:rPr>
          <w:b/>
          <w:szCs w:val="20"/>
        </w:rPr>
        <w:t xml:space="preserve"> GR</w:t>
      </w:r>
      <w:r w:rsidR="00FF6EEA" w:rsidRPr="004C5E0E">
        <w:rPr>
          <w:szCs w:val="20"/>
        </w:rPr>
        <w:t xml:space="preserve">, </w:t>
      </w:r>
      <w:r w:rsidR="00E76FE6" w:rsidRPr="004C5E0E">
        <w:rPr>
          <w:szCs w:val="20"/>
        </w:rPr>
        <w:t>Feder</w:t>
      </w:r>
      <w:r w:rsidRPr="004C5E0E">
        <w:rPr>
          <w:szCs w:val="20"/>
        </w:rPr>
        <w:t xml:space="preserve"> JL</w:t>
      </w:r>
      <w:r w:rsidR="00E76FE6" w:rsidRPr="004C5E0E">
        <w:rPr>
          <w:szCs w:val="20"/>
        </w:rPr>
        <w:t xml:space="preserve">. Genomic interplay of eclosion timing and latitudinal variation on host race differences in </w:t>
      </w:r>
      <w:r w:rsidR="00E76FE6" w:rsidRPr="004C5E0E">
        <w:rPr>
          <w:i/>
          <w:szCs w:val="20"/>
        </w:rPr>
        <w:t>Rhagoletis pomonella</w:t>
      </w:r>
      <w:r w:rsidR="00E76FE6" w:rsidRPr="004C5E0E">
        <w:rPr>
          <w:szCs w:val="20"/>
        </w:rPr>
        <w:t xml:space="preserve">. </w:t>
      </w:r>
      <w:r w:rsidR="00E76FE6" w:rsidRPr="004C5E0E">
        <w:rPr>
          <w:bCs/>
        </w:rPr>
        <w:t>Midwestern Ecology and Evolution Conference. Bloomington, IN. March 2015.</w:t>
      </w:r>
    </w:p>
    <w:p w14:paraId="6D3EEA86" w14:textId="77777777" w:rsidR="00DA0322" w:rsidRPr="004C5E0E" w:rsidRDefault="00DA0322" w:rsidP="00F378AA">
      <w:pPr>
        <w:pBdr>
          <w:bottom w:val="single" w:sz="6" w:space="1" w:color="auto"/>
        </w:pBdr>
        <w:spacing w:line="200" w:lineRule="exact"/>
        <w:rPr>
          <w:b/>
        </w:rPr>
      </w:pPr>
    </w:p>
    <w:p w14:paraId="21B7FBAF" w14:textId="41A6E0B3" w:rsidR="00F378AA" w:rsidRPr="004C5E0E" w:rsidRDefault="0078370C" w:rsidP="00366EFB">
      <w:pPr>
        <w:shd w:val="clear" w:color="auto" w:fill="C0C0C0"/>
        <w:jc w:val="both"/>
        <w:rPr>
          <w:b/>
          <w:bCs/>
          <w:sz w:val="28"/>
          <w:szCs w:val="28"/>
        </w:rPr>
      </w:pPr>
      <w:r w:rsidRPr="004C5E0E">
        <w:rPr>
          <w:b/>
          <w:bCs/>
          <w:sz w:val="28"/>
          <w:szCs w:val="28"/>
        </w:rPr>
        <w:t>GRANTS, FELLOWSHIPS</w:t>
      </w:r>
      <w:r w:rsidR="00F378AA" w:rsidRPr="004C5E0E">
        <w:rPr>
          <w:b/>
          <w:bCs/>
          <w:sz w:val="28"/>
          <w:szCs w:val="28"/>
        </w:rPr>
        <w:t xml:space="preserve"> AND AWARDS</w:t>
      </w:r>
    </w:p>
    <w:p w14:paraId="2A3F3CB8" w14:textId="77777777" w:rsidR="00F378AA" w:rsidRPr="004C5E0E" w:rsidRDefault="00F378AA" w:rsidP="00C04206">
      <w:pPr>
        <w:spacing w:line="200" w:lineRule="exact"/>
        <w:rPr>
          <w:bCs/>
        </w:rPr>
      </w:pPr>
    </w:p>
    <w:p w14:paraId="1BA8B3DD" w14:textId="3C8FE50D" w:rsidR="00430179" w:rsidRPr="004C5E0E" w:rsidRDefault="00430179" w:rsidP="00430179">
      <w:pPr>
        <w:rPr>
          <w:b/>
          <w:bCs/>
          <w:i/>
        </w:rPr>
      </w:pPr>
      <w:r w:rsidRPr="004C5E0E">
        <w:rPr>
          <w:b/>
          <w:bCs/>
          <w:i/>
        </w:rPr>
        <w:t>In Review</w:t>
      </w:r>
    </w:p>
    <w:p w14:paraId="12876776" w14:textId="77777777" w:rsidR="00430179" w:rsidRPr="004C5E0E" w:rsidRDefault="00430179" w:rsidP="0009399B">
      <w:pPr>
        <w:jc w:val="both"/>
        <w:rPr>
          <w:color w:val="222222"/>
          <w:shd w:val="clear" w:color="auto" w:fill="FFFFFF"/>
        </w:rPr>
      </w:pPr>
    </w:p>
    <w:p w14:paraId="4BFE83E5" w14:textId="2D8308D2" w:rsidR="00894767" w:rsidRPr="00894767" w:rsidRDefault="00894767" w:rsidP="00894767">
      <w:pPr>
        <w:ind w:left="720" w:hanging="720"/>
        <w:jc w:val="both"/>
        <w:rPr>
          <w:bCs/>
        </w:rPr>
      </w:pPr>
      <w:r w:rsidRPr="00894767">
        <w:rPr>
          <w:b/>
          <w:bCs/>
        </w:rPr>
        <w:t>Hood GR</w:t>
      </w:r>
      <w:r w:rsidRPr="00894767">
        <w:rPr>
          <w:bCs/>
        </w:rPr>
        <w:t xml:space="preserve">, Black S, O’Leary BF, Shaible, TM. (2023) Food equity in Detroit, Michigan: exposure of crops grown at urban gardens to anthropogenic volatile compounds (VOCs). </w:t>
      </w:r>
      <w:r w:rsidRPr="00894767">
        <w:rPr>
          <w:b/>
          <w:bCs/>
        </w:rPr>
        <w:t xml:space="preserve">United Health Care’s Health Equity Challenge. </w:t>
      </w:r>
      <w:r w:rsidRPr="00894767">
        <w:rPr>
          <w:bCs/>
        </w:rPr>
        <w:t>($5</w:t>
      </w:r>
      <w:r>
        <w:rPr>
          <w:bCs/>
        </w:rPr>
        <w:t>0</w:t>
      </w:r>
      <w:r w:rsidRPr="00894767">
        <w:rPr>
          <w:bCs/>
        </w:rPr>
        <w:t xml:space="preserve">,000) </w:t>
      </w:r>
    </w:p>
    <w:p w14:paraId="06647359" w14:textId="4D183C4E" w:rsidR="00894767" w:rsidRDefault="00894767" w:rsidP="00894767">
      <w:pPr>
        <w:jc w:val="both"/>
        <w:rPr>
          <w:b/>
          <w:color w:val="222222"/>
          <w:shd w:val="clear" w:color="auto" w:fill="FFFFFF"/>
        </w:rPr>
      </w:pPr>
    </w:p>
    <w:p w14:paraId="23F45094" w14:textId="59B5AF17" w:rsidR="00D14B0A" w:rsidRPr="00D14B0A" w:rsidRDefault="00D14B0A" w:rsidP="00D14B0A">
      <w:pPr>
        <w:ind w:left="720" w:hanging="720"/>
        <w:jc w:val="both"/>
        <w:rPr>
          <w:bCs/>
        </w:rPr>
      </w:pPr>
      <w:r w:rsidRPr="00D14B0A">
        <w:rPr>
          <w:b/>
          <w:color w:val="222222"/>
          <w:shd w:val="clear" w:color="auto" w:fill="FFFFFF"/>
        </w:rPr>
        <w:t>National Science Foundation (NSF) DEB (Evolutionary Processes), Submitted 0</w:t>
      </w:r>
      <w:r w:rsidR="00C34910">
        <w:rPr>
          <w:b/>
          <w:color w:val="222222"/>
          <w:shd w:val="clear" w:color="auto" w:fill="FFFFFF"/>
        </w:rPr>
        <w:t>1</w:t>
      </w:r>
      <w:r w:rsidRPr="00D14B0A">
        <w:rPr>
          <w:b/>
          <w:color w:val="222222"/>
          <w:shd w:val="clear" w:color="auto" w:fill="FFFFFF"/>
        </w:rPr>
        <w:t>/</w:t>
      </w:r>
      <w:r w:rsidR="00C34910">
        <w:rPr>
          <w:b/>
          <w:color w:val="222222"/>
          <w:shd w:val="clear" w:color="auto" w:fill="FFFFFF"/>
        </w:rPr>
        <w:t>30</w:t>
      </w:r>
      <w:r w:rsidRPr="00D14B0A">
        <w:rPr>
          <w:b/>
          <w:color w:val="222222"/>
          <w:shd w:val="clear" w:color="auto" w:fill="FFFFFF"/>
        </w:rPr>
        <w:t>/202</w:t>
      </w:r>
      <w:r w:rsidR="00C34910">
        <w:rPr>
          <w:b/>
          <w:color w:val="222222"/>
          <w:shd w:val="clear" w:color="auto" w:fill="FFFFFF"/>
        </w:rPr>
        <w:t>4</w:t>
      </w:r>
      <w:r w:rsidRPr="00D14B0A">
        <w:rPr>
          <w:b/>
          <w:color w:val="222222"/>
          <w:shd w:val="clear" w:color="auto" w:fill="FFFFFF"/>
        </w:rPr>
        <w:t xml:space="preserve">. </w:t>
      </w:r>
      <w:r w:rsidR="001C5A23">
        <w:rPr>
          <w:color w:val="222222"/>
          <w:shd w:val="clear" w:color="auto" w:fill="FFFFFF"/>
        </w:rPr>
        <w:t>Forbes AA</w:t>
      </w:r>
      <w:r w:rsidRPr="00D14B0A">
        <w:rPr>
          <w:color w:val="222222"/>
          <w:shd w:val="clear" w:color="auto" w:fill="FFFFFF"/>
        </w:rPr>
        <w:t>,</w:t>
      </w:r>
      <w:r w:rsidR="001C5A23">
        <w:rPr>
          <w:color w:val="222222"/>
          <w:shd w:val="clear" w:color="auto" w:fill="FFFFFF"/>
        </w:rPr>
        <w:t xml:space="preserve"> Prior</w:t>
      </w:r>
      <w:r w:rsidRPr="00D14B0A">
        <w:rPr>
          <w:b/>
          <w:color w:val="222222"/>
          <w:shd w:val="clear" w:color="auto" w:fill="FFFFFF"/>
        </w:rPr>
        <w:t xml:space="preserve"> </w:t>
      </w:r>
      <w:r w:rsidR="001C5A23">
        <w:rPr>
          <w:b/>
          <w:color w:val="222222"/>
          <w:shd w:val="clear" w:color="auto" w:fill="FFFFFF"/>
        </w:rPr>
        <w:t>KM</w:t>
      </w:r>
      <w:r w:rsidRPr="00D14B0A">
        <w:rPr>
          <w:color w:val="222222"/>
          <w:shd w:val="clear" w:color="auto" w:fill="FFFFFF"/>
        </w:rPr>
        <w:t xml:space="preserve">, </w:t>
      </w:r>
      <w:r w:rsidR="001C5A23">
        <w:rPr>
          <w:color w:val="222222"/>
          <w:shd w:val="clear" w:color="auto" w:fill="FFFFFF"/>
        </w:rPr>
        <w:t>Hood GR</w:t>
      </w:r>
      <w:r w:rsidRPr="00D14B0A">
        <w:rPr>
          <w:color w:val="222222"/>
          <w:shd w:val="clear" w:color="auto" w:fill="FFFFFF"/>
        </w:rPr>
        <w:t>. (2022) Collaborative Research: How do gall-forming insects escape diverse and evolving clades of parasitic wasps–and how do parasites catch up? 4-year collaborative proposal with University of Iowa and Wayne State University. Total requested budget: ~$1.</w:t>
      </w:r>
      <w:r w:rsidR="001C5A23">
        <w:rPr>
          <w:color w:val="222222"/>
          <w:shd w:val="clear" w:color="auto" w:fill="FFFFFF"/>
        </w:rPr>
        <w:t>6</w:t>
      </w:r>
      <w:r w:rsidRPr="00D14B0A">
        <w:rPr>
          <w:color w:val="222222"/>
          <w:shd w:val="clear" w:color="auto" w:fill="FFFFFF"/>
        </w:rPr>
        <w:t>M, Wayne State University budget: $</w:t>
      </w:r>
      <w:r w:rsidR="001C5A23">
        <w:rPr>
          <w:color w:val="222222"/>
          <w:shd w:val="clear" w:color="auto" w:fill="FFFFFF"/>
        </w:rPr>
        <w:t>310</w:t>
      </w:r>
      <w:r w:rsidRPr="00D14B0A">
        <w:rPr>
          <w:color w:val="222222"/>
          <w:shd w:val="clear" w:color="auto" w:fill="FFFFFF"/>
        </w:rPr>
        <w:t>,</w:t>
      </w:r>
      <w:r w:rsidR="001C5A23">
        <w:rPr>
          <w:color w:val="222222"/>
          <w:shd w:val="clear" w:color="auto" w:fill="FFFFFF"/>
        </w:rPr>
        <w:t>874</w:t>
      </w:r>
      <w:r w:rsidRPr="00D14B0A">
        <w:rPr>
          <w:color w:val="222222"/>
          <w:shd w:val="clear" w:color="auto" w:fill="FFFFFF"/>
        </w:rPr>
        <w:t>.</w:t>
      </w:r>
    </w:p>
    <w:p w14:paraId="73714AFD" w14:textId="77777777" w:rsidR="00D14B0A" w:rsidRDefault="00D14B0A" w:rsidP="005E18A9">
      <w:pPr>
        <w:ind w:left="720" w:hanging="720"/>
        <w:jc w:val="both"/>
        <w:rPr>
          <w:b/>
          <w:color w:val="222222"/>
          <w:shd w:val="clear" w:color="auto" w:fill="FFFFFF"/>
        </w:rPr>
      </w:pPr>
    </w:p>
    <w:p w14:paraId="71E7C7F7" w14:textId="2A90C625" w:rsidR="00430179" w:rsidRDefault="004F5ADB" w:rsidP="005E18A9">
      <w:pPr>
        <w:ind w:left="720" w:hanging="720"/>
        <w:jc w:val="both"/>
        <w:rPr>
          <w:color w:val="222222"/>
          <w:shd w:val="clear" w:color="auto" w:fill="FFFFFF"/>
        </w:rPr>
      </w:pPr>
      <w:r w:rsidRPr="00D14B0A">
        <w:rPr>
          <w:b/>
          <w:color w:val="222222"/>
          <w:shd w:val="clear" w:color="auto" w:fill="FFFFFF"/>
        </w:rPr>
        <w:t>National Science Foundation (NSF) DEB (Evolutionary Processes), Submitted 12/1</w:t>
      </w:r>
      <w:r w:rsidR="00D14B0A" w:rsidRPr="00D14B0A">
        <w:rPr>
          <w:b/>
          <w:color w:val="222222"/>
          <w:shd w:val="clear" w:color="auto" w:fill="FFFFFF"/>
        </w:rPr>
        <w:t>0</w:t>
      </w:r>
      <w:r w:rsidRPr="00D14B0A">
        <w:rPr>
          <w:b/>
          <w:color w:val="222222"/>
          <w:shd w:val="clear" w:color="auto" w:fill="FFFFFF"/>
        </w:rPr>
        <w:t>/202</w:t>
      </w:r>
      <w:r w:rsidR="00D14B0A" w:rsidRPr="00D14B0A">
        <w:rPr>
          <w:b/>
          <w:color w:val="222222"/>
          <w:shd w:val="clear" w:color="auto" w:fill="FFFFFF"/>
        </w:rPr>
        <w:t>3</w:t>
      </w:r>
      <w:r w:rsidRPr="00D14B0A">
        <w:rPr>
          <w:color w:val="222222"/>
          <w:shd w:val="clear" w:color="auto" w:fill="FFFFFF"/>
        </w:rPr>
        <w:t xml:space="preserve">. </w:t>
      </w:r>
      <w:r w:rsidR="00430179" w:rsidRPr="00D14B0A">
        <w:rPr>
          <w:color w:val="222222"/>
          <w:shd w:val="clear" w:color="auto" w:fill="FFFFFF"/>
        </w:rPr>
        <w:t xml:space="preserve">Lackey ACR, </w:t>
      </w:r>
      <w:r w:rsidR="00430179" w:rsidRPr="00D14B0A">
        <w:rPr>
          <w:b/>
          <w:color w:val="222222"/>
          <w:shd w:val="clear" w:color="auto" w:fill="FFFFFF"/>
        </w:rPr>
        <w:t>Hood GR</w:t>
      </w:r>
      <w:r w:rsidRPr="00D14B0A">
        <w:rPr>
          <w:color w:val="222222"/>
          <w:shd w:val="clear" w:color="auto" w:fill="FFFFFF"/>
        </w:rPr>
        <w:t xml:space="preserve">, Powell THQ. </w:t>
      </w:r>
      <w:r w:rsidR="00430179" w:rsidRPr="00D14B0A">
        <w:rPr>
          <w:color w:val="222222"/>
          <w:shd w:val="clear" w:color="auto" w:fill="FFFFFF"/>
        </w:rPr>
        <w:t xml:space="preserve">Collaborative Research: Sexual isolation in the wake of ecological adaptation and speciation: how multifaceted reproductive isolation evolves early in divergence. </w:t>
      </w:r>
      <w:r w:rsidRPr="00D14B0A">
        <w:rPr>
          <w:color w:val="222222"/>
          <w:shd w:val="clear" w:color="auto" w:fill="FFFFFF"/>
        </w:rPr>
        <w:t xml:space="preserve">4-year collaborative proposal with University of Louisville and Wayne State University. Total requested budget: ~$1.93M, Wayne State University </w:t>
      </w:r>
      <w:r w:rsidR="00D14B0A" w:rsidRPr="00D14B0A">
        <w:rPr>
          <w:color w:val="222222"/>
          <w:shd w:val="clear" w:color="auto" w:fill="FFFFFF"/>
        </w:rPr>
        <w:t>b</w:t>
      </w:r>
      <w:r w:rsidRPr="00D14B0A">
        <w:rPr>
          <w:color w:val="222222"/>
          <w:shd w:val="clear" w:color="auto" w:fill="FFFFFF"/>
        </w:rPr>
        <w:t>udget: $</w:t>
      </w:r>
      <w:r w:rsidR="00D14B0A" w:rsidRPr="00D14B0A">
        <w:rPr>
          <w:color w:val="222222"/>
          <w:shd w:val="clear" w:color="auto" w:fill="FFFFFF"/>
        </w:rPr>
        <w:t>563,532</w:t>
      </w:r>
      <w:r w:rsidRPr="00D14B0A">
        <w:rPr>
          <w:color w:val="222222"/>
          <w:shd w:val="clear" w:color="auto" w:fill="FFFFFF"/>
        </w:rPr>
        <w:t>.</w:t>
      </w:r>
    </w:p>
    <w:p w14:paraId="0F0E4D11" w14:textId="32AF2D90" w:rsidR="00C34910" w:rsidRDefault="00C34910" w:rsidP="005E18A9">
      <w:pPr>
        <w:ind w:left="720" w:hanging="720"/>
        <w:jc w:val="both"/>
        <w:rPr>
          <w:bCs/>
        </w:rPr>
      </w:pPr>
    </w:p>
    <w:p w14:paraId="0573C37C" w14:textId="43A976D9" w:rsidR="00C34910" w:rsidRPr="00D14B0A" w:rsidRDefault="001C5A23" w:rsidP="005E18A9">
      <w:pPr>
        <w:ind w:left="720" w:hanging="720"/>
        <w:jc w:val="both"/>
        <w:rPr>
          <w:bCs/>
        </w:rPr>
      </w:pPr>
      <w:r w:rsidRPr="001C5A23">
        <w:rPr>
          <w:b/>
          <w:bCs/>
        </w:rPr>
        <w:t>National Science Foundation (NSF) NRT Research Traineeship Program (NRT), Submitted  08/28/2023.</w:t>
      </w:r>
      <w:r w:rsidRPr="001C5A23">
        <w:rPr>
          <w:bCs/>
        </w:rPr>
        <w:t xml:space="preserve"> Kashian DR, Seeger MW, Shuster W, Huang YM, Tangari AH, </w:t>
      </w:r>
      <w:r w:rsidRPr="001C5A23">
        <w:rPr>
          <w:b/>
          <w:bCs/>
        </w:rPr>
        <w:t>Hood GR</w:t>
      </w:r>
      <w:r w:rsidRPr="001C5A23">
        <w:rPr>
          <w:bCs/>
        </w:rPr>
        <w:t xml:space="preserve">, Huang Y, Lu Zhijiang, Watkins RR. Climate hazards and resilience management (CHARM). 5-year graduate student training grant. Total requested budget: $3.0M. </w:t>
      </w:r>
    </w:p>
    <w:p w14:paraId="23047839" w14:textId="77777777" w:rsidR="00E47501" w:rsidRPr="004C5E0E" w:rsidRDefault="00E47501" w:rsidP="001B1A10">
      <w:pPr>
        <w:rPr>
          <w:bCs/>
        </w:rPr>
      </w:pPr>
    </w:p>
    <w:p w14:paraId="0D08DB4B" w14:textId="77777777" w:rsidR="00D14B0A" w:rsidRDefault="008D4DA6" w:rsidP="005E18A9">
      <w:pPr>
        <w:ind w:left="720" w:hanging="720"/>
        <w:rPr>
          <w:b/>
          <w:bCs/>
          <w:i/>
        </w:rPr>
      </w:pPr>
      <w:r w:rsidRPr="004C5E0E">
        <w:rPr>
          <w:b/>
          <w:bCs/>
          <w:i/>
        </w:rPr>
        <w:t>Funded</w:t>
      </w:r>
    </w:p>
    <w:p w14:paraId="2A8554BC" w14:textId="77777777" w:rsidR="00D14B0A" w:rsidRDefault="00D14B0A" w:rsidP="005E18A9">
      <w:pPr>
        <w:ind w:left="720" w:hanging="720"/>
        <w:rPr>
          <w:b/>
          <w:bCs/>
          <w:i/>
        </w:rPr>
      </w:pPr>
    </w:p>
    <w:p w14:paraId="5BCC5F9E" w14:textId="12288985" w:rsidR="00894767" w:rsidRPr="00894767" w:rsidRDefault="00894767" w:rsidP="00894767">
      <w:pPr>
        <w:ind w:left="720" w:hanging="720"/>
        <w:jc w:val="both"/>
        <w:rPr>
          <w:bCs/>
        </w:rPr>
      </w:pPr>
      <w:r w:rsidRPr="00894767">
        <w:rPr>
          <w:b/>
          <w:bCs/>
        </w:rPr>
        <w:t>Hood GR</w:t>
      </w:r>
      <w:r w:rsidRPr="00894767">
        <w:rPr>
          <w:bCs/>
        </w:rPr>
        <w:t xml:space="preserve">, Black S, O’Leary BF, Shaible, TM. (2023) Food equity in Detroit, Michigan: exposure of crops grown at urban gardens to anthropogenic volatile compounds (VOCs). </w:t>
      </w:r>
      <w:r w:rsidRPr="00894767">
        <w:rPr>
          <w:b/>
          <w:bCs/>
        </w:rPr>
        <w:t xml:space="preserve">United Health Care’s Health Equity Challenge. </w:t>
      </w:r>
      <w:r w:rsidRPr="00894767">
        <w:rPr>
          <w:bCs/>
        </w:rPr>
        <w:t xml:space="preserve">($5,000) </w:t>
      </w:r>
    </w:p>
    <w:p w14:paraId="2C0227E2" w14:textId="3089AC51" w:rsidR="00894767" w:rsidRPr="00894767" w:rsidRDefault="00894767" w:rsidP="00894767">
      <w:pPr>
        <w:ind w:left="720" w:hanging="720"/>
        <w:jc w:val="both"/>
        <w:rPr>
          <w:bCs/>
          <w:i/>
        </w:rPr>
      </w:pPr>
      <w:r w:rsidRPr="00894767">
        <w:rPr>
          <w:b/>
          <w:bCs/>
        </w:rPr>
        <w:tab/>
      </w:r>
      <w:r w:rsidRPr="00894767">
        <w:rPr>
          <w:bCs/>
          <w:i/>
        </w:rPr>
        <w:t>*Invited to submit a full proposal with a budget of $50,000</w:t>
      </w:r>
    </w:p>
    <w:p w14:paraId="17B6846A" w14:textId="4A7D13C1" w:rsidR="00DC68B3" w:rsidRPr="004C5E0E" w:rsidRDefault="00DC68B3" w:rsidP="00894767">
      <w:pPr>
        <w:ind w:left="720" w:hanging="720"/>
        <w:jc w:val="both"/>
        <w:rPr>
          <w:b/>
          <w:bCs/>
          <w:i/>
        </w:rPr>
      </w:pPr>
    </w:p>
    <w:p w14:paraId="21AA494B" w14:textId="77777777" w:rsidR="003E37BC" w:rsidRPr="003E37BC" w:rsidRDefault="003E37BC" w:rsidP="003E37BC">
      <w:pPr>
        <w:pStyle w:val="NormalWeb"/>
        <w:spacing w:beforeLines="0" w:afterLines="0"/>
        <w:ind w:left="720" w:hanging="720"/>
        <w:jc w:val="both"/>
        <w:rPr>
          <w:rFonts w:ascii="Times New Roman" w:hAnsi="Times New Roman"/>
          <w:b/>
          <w:bCs/>
          <w:color w:val="000000"/>
          <w:sz w:val="24"/>
          <w:szCs w:val="24"/>
        </w:rPr>
      </w:pPr>
      <w:r w:rsidRPr="003E37BC">
        <w:rPr>
          <w:rFonts w:ascii="Times New Roman" w:hAnsi="Times New Roman"/>
          <w:b/>
          <w:bCs/>
          <w:color w:val="000000"/>
          <w:sz w:val="24"/>
          <w:szCs w:val="24"/>
        </w:rPr>
        <w:lastRenderedPageBreak/>
        <w:t>Hood GR,</w:t>
      </w:r>
      <w:r w:rsidRPr="003E37BC">
        <w:rPr>
          <w:rFonts w:ascii="Times New Roman" w:hAnsi="Times New Roman"/>
          <w:bCs/>
          <w:color w:val="000000"/>
          <w:sz w:val="24"/>
          <w:szCs w:val="24"/>
        </w:rPr>
        <w:t xml:space="preserve"> Shuster W. (2023) Determining the suitability of vacant lots for urban agriculture to decrease food scarcity in blighted areas. </w:t>
      </w:r>
      <w:r w:rsidRPr="003E37BC">
        <w:rPr>
          <w:rFonts w:ascii="Times New Roman" w:hAnsi="Times New Roman"/>
          <w:b/>
          <w:bCs/>
          <w:sz w:val="24"/>
          <w:szCs w:val="24"/>
        </w:rPr>
        <w:t>Barber Interdisciplinary Research Program, Wayne State University</w:t>
      </w:r>
      <w:r w:rsidRPr="003E37BC">
        <w:rPr>
          <w:rFonts w:ascii="Times New Roman" w:hAnsi="Times New Roman"/>
          <w:bCs/>
          <w:sz w:val="24"/>
          <w:szCs w:val="24"/>
        </w:rPr>
        <w:t>. ($19,262)</w:t>
      </w:r>
    </w:p>
    <w:p w14:paraId="3710FC42" w14:textId="77777777" w:rsidR="003E37BC" w:rsidRDefault="003E37BC" w:rsidP="00B83F1B">
      <w:pPr>
        <w:jc w:val="both"/>
        <w:rPr>
          <w:b/>
          <w:color w:val="222222"/>
          <w:shd w:val="clear" w:color="auto" w:fill="FFFFFF"/>
        </w:rPr>
      </w:pPr>
    </w:p>
    <w:p w14:paraId="578D1EC4" w14:textId="556C4E9F" w:rsidR="00975FDD" w:rsidRPr="004C5E0E" w:rsidRDefault="00975FDD" w:rsidP="00975FDD">
      <w:pPr>
        <w:ind w:left="720" w:hanging="720"/>
        <w:jc w:val="both"/>
      </w:pPr>
      <w:r w:rsidRPr="004C5E0E">
        <w:rPr>
          <w:b/>
          <w:color w:val="222222"/>
          <w:shd w:val="clear" w:color="auto" w:fill="FFFFFF"/>
        </w:rPr>
        <w:t>National Institute of Health (NIH) | National Institute of Environmental Health and Safety (NIEHS) SRP, Funded 04/10/2022</w:t>
      </w:r>
      <w:r w:rsidRPr="004C5E0E">
        <w:rPr>
          <w:color w:val="222222"/>
          <w:shd w:val="clear" w:color="auto" w:fill="FFFFFF"/>
        </w:rPr>
        <w:t>: Center for Leadership in Environmental Awareness &amp; Research | Core Project E1: Building Aboveground Strategies to Identify and Address Belowground Hot Spots for VOC Vapor Intrusion in Complex Urban Settings. $13,175,442 ($1,798,130 to Project E1/BIO) 2022 – 2027.  PI</w:t>
      </w:r>
      <w:r w:rsidR="00D5569D" w:rsidRPr="004C5E0E">
        <w:rPr>
          <w:color w:val="222222"/>
          <w:shd w:val="clear" w:color="auto" w:fill="FFFFFF"/>
        </w:rPr>
        <w:t xml:space="preserve"> </w:t>
      </w:r>
      <w:r w:rsidRPr="004C5E0E">
        <w:rPr>
          <w:b/>
          <w:color w:val="222222"/>
          <w:shd w:val="clear" w:color="auto" w:fill="FFFFFF"/>
        </w:rPr>
        <w:t>Hood GR</w:t>
      </w:r>
      <w:r w:rsidRPr="004C5E0E">
        <w:rPr>
          <w:color w:val="222222"/>
          <w:shd w:val="clear" w:color="auto" w:fill="FFFFFF"/>
        </w:rPr>
        <w:t xml:space="preserve"> Core Project E1 with Co-PI Sperone and overall SRP PIs C Miller and M Runge-Morris. National Institute of Health–NIEHS Superfund Research Program</w:t>
      </w:r>
    </w:p>
    <w:p w14:paraId="5C342570" w14:textId="77777777" w:rsidR="00975FDD" w:rsidRPr="004C5E0E" w:rsidRDefault="00975FDD" w:rsidP="005E18A9">
      <w:pPr>
        <w:ind w:left="720" w:hanging="720"/>
        <w:rPr>
          <w:b/>
          <w:bCs/>
          <w:i/>
        </w:rPr>
      </w:pPr>
    </w:p>
    <w:p w14:paraId="370E18F5" w14:textId="481E177F" w:rsidR="00975FDD" w:rsidRPr="004C5E0E" w:rsidRDefault="00975FDD" w:rsidP="00975FDD">
      <w:pPr>
        <w:ind w:left="720" w:hanging="720"/>
        <w:jc w:val="both"/>
        <w:rPr>
          <w:b/>
          <w:bCs/>
        </w:rPr>
      </w:pPr>
      <w:r w:rsidRPr="004C5E0E">
        <w:rPr>
          <w:b/>
          <w:bCs/>
        </w:rPr>
        <w:t>Hood GR</w:t>
      </w:r>
      <w:r w:rsidRPr="004C5E0E">
        <w:rPr>
          <w:bCs/>
        </w:rPr>
        <w:t xml:space="preserve">, Burdick S. (2022) Modeling the origin of species: how does climate change facilitate the evolution of new agricultural pests? </w:t>
      </w:r>
      <w:r w:rsidRPr="004C5E0E">
        <w:rPr>
          <w:b/>
          <w:bCs/>
        </w:rPr>
        <w:t>Barber Interdisciplinary Research Program, Wayne State University.</w:t>
      </w:r>
      <w:r w:rsidRPr="004C5E0E">
        <w:rPr>
          <w:bCs/>
        </w:rPr>
        <w:t xml:space="preserve"> ($27,500)</w:t>
      </w:r>
    </w:p>
    <w:p w14:paraId="27EFD6BF" w14:textId="77777777" w:rsidR="00975FDD" w:rsidRPr="004C5E0E" w:rsidRDefault="00975FDD" w:rsidP="00975FDD">
      <w:pPr>
        <w:jc w:val="both"/>
        <w:rPr>
          <w:b/>
          <w:bCs/>
          <w:i/>
        </w:rPr>
      </w:pPr>
    </w:p>
    <w:p w14:paraId="796452FC" w14:textId="5D226E78" w:rsidR="00430179" w:rsidRPr="004C5E0E" w:rsidRDefault="00430179" w:rsidP="004F5ADB">
      <w:pPr>
        <w:ind w:left="720" w:hanging="720"/>
        <w:jc w:val="both"/>
        <w:rPr>
          <w:bCs/>
        </w:rPr>
      </w:pPr>
      <w:r w:rsidRPr="004C5E0E">
        <w:rPr>
          <w:b/>
          <w:bCs/>
        </w:rPr>
        <w:t>Hood GR</w:t>
      </w:r>
      <w:r w:rsidRPr="004C5E0E">
        <w:rPr>
          <w:bCs/>
        </w:rPr>
        <w:t xml:space="preserve">. (2022) Enhancing mitigation of European Cherry Fruit Fly through endosymbionts. </w:t>
      </w:r>
      <w:r w:rsidRPr="004C5E0E">
        <w:rPr>
          <w:b/>
          <w:bCs/>
        </w:rPr>
        <w:t>United States Department of Agriculture Plant Protection Act</w:t>
      </w:r>
      <w:r w:rsidRPr="004C5E0E">
        <w:rPr>
          <w:bCs/>
        </w:rPr>
        <w:t>. ($76,156)</w:t>
      </w:r>
    </w:p>
    <w:p w14:paraId="5C2E1F97" w14:textId="77777777" w:rsidR="00AB194C" w:rsidRPr="004C5E0E" w:rsidRDefault="00AB194C" w:rsidP="004F5ADB">
      <w:pPr>
        <w:ind w:left="720" w:hanging="720"/>
        <w:jc w:val="both"/>
        <w:rPr>
          <w:b/>
          <w:bCs/>
          <w:i/>
        </w:rPr>
      </w:pPr>
    </w:p>
    <w:p w14:paraId="48996ED6" w14:textId="19FC41E9" w:rsidR="00AB194C" w:rsidRPr="004C5E0E" w:rsidRDefault="00AB194C" w:rsidP="004F5ADB">
      <w:pPr>
        <w:ind w:left="720" w:hanging="720"/>
        <w:jc w:val="both"/>
        <w:rPr>
          <w:bCs/>
        </w:rPr>
      </w:pPr>
      <w:r w:rsidRPr="004C5E0E">
        <w:rPr>
          <w:b/>
          <w:bCs/>
        </w:rPr>
        <w:t xml:space="preserve">Hood GR, </w:t>
      </w:r>
      <w:r w:rsidRPr="004C5E0E">
        <w:rPr>
          <w:bCs/>
        </w:rPr>
        <w:t>Barr N.</w:t>
      </w:r>
      <w:r w:rsidRPr="004C5E0E">
        <w:rPr>
          <w:b/>
          <w:bCs/>
        </w:rPr>
        <w:t xml:space="preserve"> </w:t>
      </w:r>
      <w:r w:rsidR="00430179" w:rsidRPr="004C5E0E">
        <w:rPr>
          <w:bCs/>
        </w:rPr>
        <w:t>(2020)</w:t>
      </w:r>
      <w:r w:rsidR="00430179" w:rsidRPr="004C5E0E">
        <w:rPr>
          <w:b/>
          <w:bCs/>
        </w:rPr>
        <w:t xml:space="preserve"> </w:t>
      </w:r>
      <w:r w:rsidRPr="004C5E0E">
        <w:rPr>
          <w:bCs/>
        </w:rPr>
        <w:t xml:space="preserve">Identification resources for the European Cherry Fruit Fly-Year 2, </w:t>
      </w:r>
      <w:r w:rsidRPr="004C5E0E">
        <w:rPr>
          <w:bCs/>
          <w:i/>
        </w:rPr>
        <w:t>Rhagoletis cerasi</w:t>
      </w:r>
      <w:r w:rsidRPr="004C5E0E">
        <w:rPr>
          <w:bCs/>
        </w:rPr>
        <w:t xml:space="preserve">. </w:t>
      </w:r>
      <w:r w:rsidRPr="004C5E0E">
        <w:rPr>
          <w:b/>
          <w:bCs/>
        </w:rPr>
        <w:t>United States Department of Agriculture</w:t>
      </w:r>
      <w:r w:rsidR="00430179" w:rsidRPr="004C5E0E">
        <w:rPr>
          <w:b/>
          <w:bCs/>
        </w:rPr>
        <w:t xml:space="preserve"> Plant Protection Act</w:t>
      </w:r>
      <w:r w:rsidRPr="004C5E0E">
        <w:rPr>
          <w:bCs/>
        </w:rPr>
        <w:t>. (</w:t>
      </w:r>
      <w:r w:rsidR="00AB0A3F" w:rsidRPr="004C5E0E">
        <w:rPr>
          <w:bCs/>
        </w:rPr>
        <w:t>$108,908</w:t>
      </w:r>
      <w:r w:rsidRPr="004C5E0E">
        <w:rPr>
          <w:bCs/>
        </w:rPr>
        <w:t>)</w:t>
      </w:r>
    </w:p>
    <w:p w14:paraId="792ED242" w14:textId="77777777" w:rsidR="0071773C" w:rsidRPr="004C5E0E" w:rsidRDefault="0071773C" w:rsidP="005E18A9">
      <w:pPr>
        <w:ind w:left="720" w:hanging="720"/>
        <w:rPr>
          <w:b/>
          <w:bCs/>
          <w:i/>
        </w:rPr>
      </w:pPr>
    </w:p>
    <w:p w14:paraId="600967A4" w14:textId="0D35B87C" w:rsidR="003B79EE" w:rsidRPr="004C5E0E" w:rsidRDefault="003B79EE" w:rsidP="005E18A9">
      <w:pPr>
        <w:ind w:left="720" w:hanging="720"/>
        <w:jc w:val="both"/>
        <w:rPr>
          <w:b/>
          <w:bCs/>
          <w:i/>
        </w:rPr>
      </w:pPr>
      <w:r w:rsidRPr="004C5E0E">
        <w:rPr>
          <w:bCs/>
        </w:rPr>
        <w:t xml:space="preserve">Kelly M, O’Grady P, </w:t>
      </w:r>
      <w:r w:rsidRPr="004C5E0E">
        <w:rPr>
          <w:b/>
          <w:bCs/>
        </w:rPr>
        <w:t>Hood GR</w:t>
      </w:r>
      <w:r w:rsidRPr="004C5E0E">
        <w:rPr>
          <w:bCs/>
        </w:rPr>
        <w:t xml:space="preserve">, Dambroskie J. </w:t>
      </w:r>
      <w:r w:rsidR="00430179" w:rsidRPr="004C5E0E">
        <w:rPr>
          <w:bCs/>
        </w:rPr>
        <w:t xml:space="preserve">(2020) </w:t>
      </w:r>
      <w:r w:rsidRPr="004C5E0E">
        <w:rPr>
          <w:bCs/>
        </w:rPr>
        <w:t xml:space="preserve">Development of management tactics in support of regulatory efforts to limit the establishment and spread of ECFF in New York. </w:t>
      </w:r>
      <w:r w:rsidRPr="004C5E0E">
        <w:rPr>
          <w:b/>
          <w:bCs/>
        </w:rPr>
        <w:t>United States Department of Agriculture</w:t>
      </w:r>
      <w:r w:rsidR="00430179" w:rsidRPr="004C5E0E">
        <w:rPr>
          <w:b/>
          <w:bCs/>
        </w:rPr>
        <w:t xml:space="preserve"> Plant Protection Act</w:t>
      </w:r>
      <w:r w:rsidRPr="004C5E0E">
        <w:rPr>
          <w:bCs/>
        </w:rPr>
        <w:t>.</w:t>
      </w:r>
      <w:r w:rsidR="00AB194C" w:rsidRPr="004C5E0E">
        <w:rPr>
          <w:bCs/>
        </w:rPr>
        <w:t xml:space="preserve"> (</w:t>
      </w:r>
      <w:r w:rsidR="008858ED" w:rsidRPr="004C5E0E">
        <w:rPr>
          <w:bCs/>
        </w:rPr>
        <w:t>$192,310</w:t>
      </w:r>
      <w:r w:rsidR="00AB194C" w:rsidRPr="004C5E0E">
        <w:rPr>
          <w:bCs/>
        </w:rPr>
        <w:t>)</w:t>
      </w:r>
      <w:r w:rsidRPr="004C5E0E">
        <w:rPr>
          <w:bCs/>
        </w:rPr>
        <w:t xml:space="preserve"> </w:t>
      </w:r>
      <w:r w:rsidRPr="004C5E0E">
        <w:rPr>
          <w:bCs/>
          <w:i/>
        </w:rPr>
        <w:t xml:space="preserve">*Due to the effects of </w:t>
      </w:r>
      <w:r w:rsidR="001B1A10" w:rsidRPr="004C5E0E">
        <w:rPr>
          <w:bCs/>
          <w:i/>
        </w:rPr>
        <w:t xml:space="preserve">the </w:t>
      </w:r>
      <w:r w:rsidRPr="004C5E0E">
        <w:rPr>
          <w:bCs/>
          <w:i/>
        </w:rPr>
        <w:t>Covid-19</w:t>
      </w:r>
      <w:r w:rsidR="001B1A10" w:rsidRPr="004C5E0E">
        <w:rPr>
          <w:bCs/>
          <w:i/>
        </w:rPr>
        <w:t xml:space="preserve"> pandemic</w:t>
      </w:r>
      <w:r w:rsidRPr="004C5E0E">
        <w:rPr>
          <w:bCs/>
          <w:i/>
        </w:rPr>
        <w:t xml:space="preserve">, I was dropped as a participant from the </w:t>
      </w:r>
      <w:r w:rsidR="00430179" w:rsidRPr="004C5E0E">
        <w:rPr>
          <w:bCs/>
          <w:i/>
        </w:rPr>
        <w:t>project</w:t>
      </w:r>
      <w:r w:rsidRPr="004C5E0E">
        <w:rPr>
          <w:bCs/>
          <w:i/>
        </w:rPr>
        <w:t>.</w:t>
      </w:r>
      <w:r w:rsidRPr="004C5E0E">
        <w:rPr>
          <w:b/>
          <w:bCs/>
          <w:i/>
        </w:rPr>
        <w:t xml:space="preserve"> </w:t>
      </w:r>
    </w:p>
    <w:p w14:paraId="63D9F710" w14:textId="77777777" w:rsidR="003B79EE" w:rsidRPr="004C5E0E" w:rsidRDefault="003B79EE" w:rsidP="005E18A9">
      <w:pPr>
        <w:ind w:left="720" w:hanging="720"/>
        <w:jc w:val="both"/>
        <w:rPr>
          <w:bCs/>
        </w:rPr>
      </w:pPr>
    </w:p>
    <w:p w14:paraId="5D8105EB" w14:textId="340C8148" w:rsidR="00E47501" w:rsidRPr="004C5E0E" w:rsidRDefault="00E47501" w:rsidP="005E18A9">
      <w:pPr>
        <w:ind w:left="720" w:hanging="720"/>
        <w:jc w:val="both"/>
        <w:rPr>
          <w:bCs/>
        </w:rPr>
      </w:pPr>
      <w:r w:rsidRPr="004C5E0E">
        <w:rPr>
          <w:b/>
          <w:bCs/>
        </w:rPr>
        <w:t>Hood GR.</w:t>
      </w:r>
      <w:r w:rsidRPr="004C5E0E">
        <w:rPr>
          <w:bCs/>
        </w:rPr>
        <w:t xml:space="preserve"> </w:t>
      </w:r>
      <w:r w:rsidR="00430179" w:rsidRPr="004C5E0E">
        <w:rPr>
          <w:bCs/>
        </w:rPr>
        <w:t xml:space="preserve">(2020) </w:t>
      </w:r>
      <w:r w:rsidRPr="004C5E0E">
        <w:rPr>
          <w:bCs/>
        </w:rPr>
        <w:t xml:space="preserve">Integrating DNA diagnostics and population genomics to benefit human health: a test case using the causative agent of Chagas Disease (Trypanosoma cruzi) and its insect vectors (Triatominae). </w:t>
      </w:r>
      <w:r w:rsidRPr="004C5E0E">
        <w:rPr>
          <w:b/>
          <w:bCs/>
        </w:rPr>
        <w:t>Collaborative Institutional Training Ini</w:t>
      </w:r>
      <w:r w:rsidR="00430179" w:rsidRPr="004C5E0E">
        <w:rPr>
          <w:b/>
          <w:bCs/>
        </w:rPr>
        <w:t>tiative (CITI) in Indiana</w:t>
      </w:r>
      <w:r w:rsidR="00430179" w:rsidRPr="004C5E0E">
        <w:rPr>
          <w:bCs/>
        </w:rPr>
        <w:t xml:space="preserve">. </w:t>
      </w:r>
      <w:r w:rsidRPr="004C5E0E">
        <w:rPr>
          <w:bCs/>
        </w:rPr>
        <w:t>($9,980)</w:t>
      </w:r>
    </w:p>
    <w:p w14:paraId="3C584582" w14:textId="56AF5018" w:rsidR="00E47501" w:rsidRPr="004C5E0E" w:rsidRDefault="00986D70" w:rsidP="001C5A23">
      <w:pPr>
        <w:ind w:left="810" w:hanging="90"/>
        <w:jc w:val="both"/>
        <w:rPr>
          <w:bCs/>
          <w:i/>
        </w:rPr>
      </w:pPr>
      <w:r w:rsidRPr="004C5E0E">
        <w:rPr>
          <w:bCs/>
          <w:i/>
        </w:rPr>
        <w:t>*</w:t>
      </w:r>
      <w:r w:rsidR="00E47501" w:rsidRPr="004C5E0E">
        <w:rPr>
          <w:bCs/>
          <w:i/>
        </w:rPr>
        <w:t xml:space="preserve">*Credit to use University of Notre Dame’s </w:t>
      </w:r>
      <w:r w:rsidR="001C5A23">
        <w:rPr>
          <w:bCs/>
          <w:i/>
        </w:rPr>
        <w:t>G</w:t>
      </w:r>
      <w:r w:rsidR="00E47501" w:rsidRPr="004C5E0E">
        <w:rPr>
          <w:bCs/>
          <w:i/>
        </w:rPr>
        <w:t xml:space="preserve">enomic </w:t>
      </w:r>
      <w:r w:rsidR="001C5A23">
        <w:rPr>
          <w:bCs/>
          <w:i/>
        </w:rPr>
        <w:t>Core</w:t>
      </w:r>
      <w:r w:rsidR="00E47501" w:rsidRPr="004C5E0E">
        <w:rPr>
          <w:bCs/>
          <w:i/>
        </w:rPr>
        <w:t xml:space="preserve"> </w:t>
      </w:r>
      <w:r w:rsidR="001C5A23">
        <w:rPr>
          <w:bCs/>
          <w:i/>
        </w:rPr>
        <w:t xml:space="preserve">Facility </w:t>
      </w:r>
      <w:r w:rsidR="00E47501" w:rsidRPr="004C5E0E">
        <w:rPr>
          <w:bCs/>
          <w:i/>
        </w:rPr>
        <w:t>at in-house faculty</w:t>
      </w:r>
      <w:r w:rsidR="001C5A23">
        <w:rPr>
          <w:bCs/>
          <w:i/>
        </w:rPr>
        <w:t xml:space="preserve"> </w:t>
      </w:r>
      <w:r w:rsidR="00E47501" w:rsidRPr="004C5E0E">
        <w:rPr>
          <w:bCs/>
          <w:i/>
        </w:rPr>
        <w:t>pricing</w:t>
      </w:r>
    </w:p>
    <w:p w14:paraId="67FF2CB9" w14:textId="77777777" w:rsidR="001D6BD5" w:rsidRPr="004C5E0E" w:rsidRDefault="001D6BD5" w:rsidP="005E18A9">
      <w:pPr>
        <w:ind w:left="720" w:hanging="720"/>
        <w:jc w:val="both"/>
        <w:rPr>
          <w:bCs/>
          <w:i/>
        </w:rPr>
      </w:pPr>
    </w:p>
    <w:p w14:paraId="4363A90C" w14:textId="61590427" w:rsidR="001D6BD5" w:rsidRPr="004C5E0E" w:rsidRDefault="001D6BD5" w:rsidP="005E18A9">
      <w:pPr>
        <w:ind w:left="720" w:hanging="720"/>
        <w:jc w:val="both"/>
        <w:rPr>
          <w:bCs/>
          <w:i/>
        </w:rPr>
      </w:pPr>
      <w:r w:rsidRPr="004C5E0E">
        <w:rPr>
          <w:bCs/>
        </w:rPr>
        <w:t xml:space="preserve">Papuga S, </w:t>
      </w:r>
      <w:r w:rsidRPr="004C5E0E">
        <w:rPr>
          <w:b/>
          <w:bCs/>
        </w:rPr>
        <w:t>Hood GR</w:t>
      </w:r>
      <w:r w:rsidRPr="004C5E0E">
        <w:rPr>
          <w:bCs/>
        </w:rPr>
        <w:t xml:space="preserve">. (2020) Assessing viability of detecting spread of a belowground contaminant plume using aboveground plant material. </w:t>
      </w:r>
      <w:r w:rsidRPr="004C5E0E">
        <w:rPr>
          <w:b/>
          <w:bCs/>
        </w:rPr>
        <w:t>Pilot Funding from Wayne State University’s Center for Leadership in Environmental Awareness and Research (CLEAR)</w:t>
      </w:r>
      <w:r w:rsidRPr="004C5E0E">
        <w:rPr>
          <w:bCs/>
        </w:rPr>
        <w:t>. ($50,000)</w:t>
      </w:r>
    </w:p>
    <w:p w14:paraId="253A9D54" w14:textId="77777777" w:rsidR="00E47501" w:rsidRPr="004C5E0E" w:rsidRDefault="00E47501" w:rsidP="005E18A9">
      <w:pPr>
        <w:ind w:left="720" w:hanging="720"/>
        <w:jc w:val="both"/>
        <w:rPr>
          <w:b/>
          <w:bCs/>
        </w:rPr>
      </w:pPr>
    </w:p>
    <w:p w14:paraId="4C591281" w14:textId="5BE2EC09" w:rsidR="008D4DA6" w:rsidRPr="004C5E0E" w:rsidRDefault="0071773C" w:rsidP="005E18A9">
      <w:pPr>
        <w:ind w:left="720" w:hanging="720"/>
        <w:jc w:val="both"/>
        <w:rPr>
          <w:bCs/>
        </w:rPr>
      </w:pPr>
      <w:r w:rsidRPr="004C5E0E">
        <w:rPr>
          <w:b/>
          <w:bCs/>
        </w:rPr>
        <w:t xml:space="preserve">Hood GR, </w:t>
      </w:r>
      <w:r w:rsidRPr="004C5E0E">
        <w:rPr>
          <w:bCs/>
        </w:rPr>
        <w:t>Barr N.</w:t>
      </w:r>
      <w:r w:rsidRPr="004C5E0E">
        <w:rPr>
          <w:b/>
          <w:bCs/>
        </w:rPr>
        <w:t xml:space="preserve"> </w:t>
      </w:r>
      <w:r w:rsidR="00430179" w:rsidRPr="004C5E0E">
        <w:rPr>
          <w:bCs/>
        </w:rPr>
        <w:t>(2019)</w:t>
      </w:r>
      <w:r w:rsidR="00430179" w:rsidRPr="004C5E0E">
        <w:rPr>
          <w:b/>
          <w:bCs/>
        </w:rPr>
        <w:t xml:space="preserve"> </w:t>
      </w:r>
      <w:r w:rsidR="00641FCC" w:rsidRPr="004C5E0E">
        <w:rPr>
          <w:bCs/>
        </w:rPr>
        <w:t>Identifica</w:t>
      </w:r>
      <w:r w:rsidRPr="004C5E0E">
        <w:rPr>
          <w:bCs/>
        </w:rPr>
        <w:t>t</w:t>
      </w:r>
      <w:r w:rsidR="00641FCC" w:rsidRPr="004C5E0E">
        <w:rPr>
          <w:bCs/>
        </w:rPr>
        <w:t>i</w:t>
      </w:r>
      <w:r w:rsidRPr="004C5E0E">
        <w:rPr>
          <w:bCs/>
        </w:rPr>
        <w:t>on resources for the Europea</w:t>
      </w:r>
      <w:r w:rsidR="00641FCC" w:rsidRPr="004C5E0E">
        <w:rPr>
          <w:bCs/>
        </w:rPr>
        <w:t>n Cherry Fruit Fly</w:t>
      </w:r>
      <w:r w:rsidR="004F4936" w:rsidRPr="004C5E0E">
        <w:rPr>
          <w:bCs/>
        </w:rPr>
        <w:t>-Year 1</w:t>
      </w:r>
      <w:r w:rsidR="00641FCC" w:rsidRPr="004C5E0E">
        <w:rPr>
          <w:bCs/>
        </w:rPr>
        <w:t xml:space="preserve">, </w:t>
      </w:r>
      <w:r w:rsidR="00641FCC" w:rsidRPr="004C5E0E">
        <w:rPr>
          <w:bCs/>
          <w:i/>
        </w:rPr>
        <w:t>Rhagoletis c</w:t>
      </w:r>
      <w:r w:rsidRPr="004C5E0E">
        <w:rPr>
          <w:bCs/>
          <w:i/>
        </w:rPr>
        <w:t>erasi</w:t>
      </w:r>
      <w:r w:rsidRPr="004C5E0E">
        <w:rPr>
          <w:bCs/>
        </w:rPr>
        <w:t xml:space="preserve">. </w:t>
      </w:r>
      <w:r w:rsidR="00641FCC" w:rsidRPr="004C5E0E">
        <w:rPr>
          <w:b/>
          <w:bCs/>
        </w:rPr>
        <w:t>United States Department of Agriculture</w:t>
      </w:r>
      <w:r w:rsidR="00430179" w:rsidRPr="004C5E0E">
        <w:rPr>
          <w:b/>
          <w:bCs/>
        </w:rPr>
        <w:t xml:space="preserve"> Plant Protection Act</w:t>
      </w:r>
      <w:r w:rsidR="00641FCC" w:rsidRPr="004C5E0E">
        <w:rPr>
          <w:bCs/>
        </w:rPr>
        <w:t xml:space="preserve">. </w:t>
      </w:r>
      <w:r w:rsidR="00430179" w:rsidRPr="004C5E0E">
        <w:rPr>
          <w:bCs/>
        </w:rPr>
        <w:t>($71,312)</w:t>
      </w:r>
    </w:p>
    <w:p w14:paraId="78F51377" w14:textId="77777777" w:rsidR="008A1FF6" w:rsidRPr="004C5E0E" w:rsidRDefault="008A1FF6" w:rsidP="005E18A9">
      <w:pPr>
        <w:spacing w:line="200" w:lineRule="exact"/>
        <w:ind w:left="720" w:hanging="720"/>
        <w:jc w:val="both"/>
        <w:rPr>
          <w:bCs/>
        </w:rPr>
      </w:pPr>
    </w:p>
    <w:p w14:paraId="505F9D07" w14:textId="467BFFB0" w:rsidR="009C2CE8" w:rsidRPr="004C5E0E" w:rsidRDefault="009C2CE8" w:rsidP="005E18A9">
      <w:pPr>
        <w:ind w:left="720" w:hanging="720"/>
        <w:jc w:val="both"/>
        <w:rPr>
          <w:bCs/>
        </w:rPr>
      </w:pPr>
      <w:r w:rsidRPr="004C5E0E">
        <w:rPr>
          <w:b/>
          <w:bCs/>
        </w:rPr>
        <w:t xml:space="preserve">Hood GR, </w:t>
      </w:r>
      <w:r w:rsidRPr="004C5E0E">
        <w:rPr>
          <w:bCs/>
        </w:rPr>
        <w:t xml:space="preserve">Papuga S. Insect galls as bioindicators to detect carcinogens and their movement in the environment. </w:t>
      </w:r>
      <w:r w:rsidR="00430179" w:rsidRPr="004C5E0E">
        <w:rPr>
          <w:bCs/>
        </w:rPr>
        <w:t xml:space="preserve">(2019) </w:t>
      </w:r>
      <w:r w:rsidRPr="004C5E0E">
        <w:rPr>
          <w:b/>
          <w:bCs/>
        </w:rPr>
        <w:t>Barber Interdisciplinary Research Program, Wayne State Univ</w:t>
      </w:r>
      <w:r w:rsidR="00430179" w:rsidRPr="004C5E0E">
        <w:rPr>
          <w:b/>
          <w:bCs/>
        </w:rPr>
        <w:t>ersity</w:t>
      </w:r>
      <w:r w:rsidR="00430179" w:rsidRPr="004C5E0E">
        <w:rPr>
          <w:bCs/>
        </w:rPr>
        <w:t>.</w:t>
      </w:r>
      <w:r w:rsidR="00683E9E" w:rsidRPr="004C5E0E">
        <w:rPr>
          <w:bCs/>
        </w:rPr>
        <w:t xml:space="preserve"> ($25,000). </w:t>
      </w:r>
    </w:p>
    <w:p w14:paraId="626178AE" w14:textId="77777777" w:rsidR="009C2CE8" w:rsidRPr="004C5E0E" w:rsidRDefault="009C2CE8" w:rsidP="005E18A9">
      <w:pPr>
        <w:spacing w:line="200" w:lineRule="exact"/>
        <w:ind w:left="720" w:hanging="720"/>
        <w:rPr>
          <w:bCs/>
        </w:rPr>
      </w:pPr>
    </w:p>
    <w:p w14:paraId="6A008BF3" w14:textId="24994ADD" w:rsidR="00B42F7A" w:rsidRPr="004C5E0E" w:rsidRDefault="00B42F7A" w:rsidP="005E18A9">
      <w:pPr>
        <w:ind w:left="720" w:hanging="720"/>
        <w:jc w:val="both"/>
        <w:rPr>
          <w:b/>
          <w:bCs/>
          <w:i/>
        </w:rPr>
      </w:pPr>
      <w:r w:rsidRPr="004C5E0E">
        <w:rPr>
          <w:b/>
          <w:bCs/>
          <w:i/>
        </w:rPr>
        <w:t>Resubmitting</w:t>
      </w:r>
    </w:p>
    <w:p w14:paraId="0A2F84D6" w14:textId="77777777" w:rsidR="009F0F1E" w:rsidRPr="004C5E0E" w:rsidRDefault="009F0F1E" w:rsidP="005E18A9">
      <w:pPr>
        <w:ind w:left="720" w:hanging="720"/>
        <w:jc w:val="both"/>
        <w:rPr>
          <w:bCs/>
        </w:rPr>
      </w:pPr>
    </w:p>
    <w:p w14:paraId="124D1765" w14:textId="5319B0E5" w:rsidR="00D0780E" w:rsidRPr="004C5E0E" w:rsidRDefault="00D0780E" w:rsidP="005E18A9">
      <w:pPr>
        <w:ind w:left="720" w:hanging="720"/>
        <w:jc w:val="both"/>
        <w:rPr>
          <w:bCs/>
        </w:rPr>
      </w:pPr>
      <w:r w:rsidRPr="004C5E0E">
        <w:rPr>
          <w:b/>
          <w:bCs/>
        </w:rPr>
        <w:t>Hood GR</w:t>
      </w:r>
      <w:r w:rsidRPr="004C5E0E">
        <w:rPr>
          <w:bCs/>
        </w:rPr>
        <w:t xml:space="preserve">, </w:t>
      </w:r>
      <w:r w:rsidR="00B42F7A" w:rsidRPr="004C5E0E">
        <w:rPr>
          <w:bCs/>
        </w:rPr>
        <w:t xml:space="preserve">Egan SP, </w:t>
      </w:r>
      <w:r w:rsidRPr="004C5E0E">
        <w:rPr>
          <w:bCs/>
        </w:rPr>
        <w:t xml:space="preserve">Ott JR, Forbes AA. </w:t>
      </w:r>
      <w:r w:rsidR="005E18A9" w:rsidRPr="004C5E0E">
        <w:rPr>
          <w:bCs/>
        </w:rPr>
        <w:t xml:space="preserve">Collaborative Research: </w:t>
      </w:r>
      <w:r w:rsidRPr="004C5E0E">
        <w:rPr>
          <w:bCs/>
        </w:rPr>
        <w:t>Testing co-diversification in a hyperdiverse tri-trophic community across the speciation continuum: do population level processes predict continental-scale patterns? National Science Foundation</w:t>
      </w:r>
      <w:r w:rsidR="00986D70" w:rsidRPr="004C5E0E">
        <w:rPr>
          <w:bCs/>
        </w:rPr>
        <w:t xml:space="preserve"> (NSF) DEB </w:t>
      </w:r>
      <w:r w:rsidRPr="004C5E0E">
        <w:rPr>
          <w:bCs/>
        </w:rPr>
        <w:t>Evolutionary Processes.</w:t>
      </w:r>
      <w:r w:rsidR="00305BFC" w:rsidRPr="004C5E0E">
        <w:rPr>
          <w:bCs/>
        </w:rPr>
        <w:t xml:space="preserve"> </w:t>
      </w:r>
    </w:p>
    <w:p w14:paraId="030130FF" w14:textId="77777777" w:rsidR="003C022C" w:rsidRPr="004C5E0E" w:rsidRDefault="003C022C" w:rsidP="005E18A9">
      <w:pPr>
        <w:ind w:left="720" w:hanging="720"/>
        <w:jc w:val="both"/>
        <w:rPr>
          <w:bCs/>
        </w:rPr>
      </w:pPr>
    </w:p>
    <w:p w14:paraId="424D46A2" w14:textId="299B91FD" w:rsidR="0043055E" w:rsidRPr="004C5E0E" w:rsidRDefault="0043055E" w:rsidP="005E18A9">
      <w:pPr>
        <w:ind w:left="720" w:hanging="720"/>
        <w:jc w:val="both"/>
        <w:rPr>
          <w:b/>
          <w:bCs/>
          <w:i/>
        </w:rPr>
      </w:pPr>
      <w:r w:rsidRPr="004C5E0E">
        <w:rPr>
          <w:b/>
          <w:bCs/>
          <w:i/>
        </w:rPr>
        <w:t>Previously Funded</w:t>
      </w:r>
    </w:p>
    <w:p w14:paraId="07098565" w14:textId="77777777" w:rsidR="00EE5D9C" w:rsidRPr="004C5E0E" w:rsidRDefault="00EE5D9C" w:rsidP="005E18A9">
      <w:pPr>
        <w:ind w:left="720" w:hanging="720"/>
        <w:jc w:val="both"/>
        <w:rPr>
          <w:b/>
          <w:bCs/>
          <w:i/>
        </w:rPr>
      </w:pPr>
    </w:p>
    <w:p w14:paraId="134F1796" w14:textId="2D2DA0CF" w:rsidR="00EE5D9C" w:rsidRPr="004C5E0E" w:rsidRDefault="004B2B73" w:rsidP="005E18A9">
      <w:pPr>
        <w:ind w:left="720" w:hanging="720"/>
        <w:jc w:val="both"/>
        <w:rPr>
          <w:bCs/>
        </w:rPr>
      </w:pPr>
      <w:r w:rsidRPr="004C5E0E">
        <w:rPr>
          <w:b/>
          <w:bCs/>
        </w:rPr>
        <w:t>Hood, GR.</w:t>
      </w:r>
      <w:r w:rsidRPr="004C5E0E">
        <w:rPr>
          <w:bCs/>
        </w:rPr>
        <w:t xml:space="preserve"> </w:t>
      </w:r>
      <w:r w:rsidR="00345421" w:rsidRPr="004C5E0E">
        <w:rPr>
          <w:bCs/>
        </w:rPr>
        <w:t xml:space="preserve">Academy of Fellows Postdoctoral Fellowship, Rice University. </w:t>
      </w:r>
      <w:r w:rsidRPr="004C5E0E">
        <w:rPr>
          <w:bCs/>
        </w:rPr>
        <w:t xml:space="preserve">Integrating DNA Diagnostics and Population Genomics to Benefit Human Health. </w:t>
      </w:r>
      <w:r w:rsidR="00B3591E" w:rsidRPr="004C5E0E">
        <w:rPr>
          <w:bCs/>
        </w:rPr>
        <w:t xml:space="preserve">2016. </w:t>
      </w:r>
      <w:r w:rsidR="00345421" w:rsidRPr="004C5E0E">
        <w:rPr>
          <w:bCs/>
        </w:rPr>
        <w:t xml:space="preserve">($190,000). </w:t>
      </w:r>
    </w:p>
    <w:p w14:paraId="32872900" w14:textId="77777777" w:rsidR="00D0780E" w:rsidRPr="004C5E0E" w:rsidRDefault="00D0780E" w:rsidP="005E18A9">
      <w:pPr>
        <w:ind w:left="720" w:hanging="720"/>
        <w:jc w:val="both"/>
        <w:rPr>
          <w:bCs/>
        </w:rPr>
      </w:pPr>
    </w:p>
    <w:p w14:paraId="50028842" w14:textId="7A0B737D" w:rsidR="00B60994" w:rsidRPr="004C5E0E" w:rsidRDefault="00281F2F" w:rsidP="005E18A9">
      <w:pPr>
        <w:ind w:left="720" w:hanging="720"/>
        <w:jc w:val="both"/>
        <w:rPr>
          <w:bCs/>
        </w:rPr>
      </w:pPr>
      <w:r w:rsidRPr="00281F2F">
        <w:rPr>
          <w:b/>
          <w:bCs/>
        </w:rPr>
        <w:t>Hood, GR.</w:t>
      </w:r>
      <w:r>
        <w:rPr>
          <w:bCs/>
        </w:rPr>
        <w:t xml:space="preserve"> </w:t>
      </w:r>
      <w:r w:rsidR="00DC68B3" w:rsidRPr="004C5E0E">
        <w:rPr>
          <w:bCs/>
        </w:rPr>
        <w:t>National Science Foundation Post-doctoral Research Fellowship in Biology.</w:t>
      </w:r>
      <w:r w:rsidR="00B14ECB" w:rsidRPr="004C5E0E">
        <w:rPr>
          <w:bCs/>
        </w:rPr>
        <w:t xml:space="preserve"> </w:t>
      </w:r>
      <w:r w:rsidR="0014706E" w:rsidRPr="004C5E0E">
        <w:rPr>
          <w:bCs/>
        </w:rPr>
        <w:t>Testing for sequential speciation in species-rich tri</w:t>
      </w:r>
      <w:r w:rsidR="00D0780E" w:rsidRPr="004C5E0E">
        <w:rPr>
          <w:bCs/>
        </w:rPr>
        <w:t>-</w:t>
      </w:r>
      <w:r w:rsidR="0014706E" w:rsidRPr="004C5E0E">
        <w:rPr>
          <w:bCs/>
        </w:rPr>
        <w:t>trophic communities. 2015.</w:t>
      </w:r>
      <w:r w:rsidR="00DC68B3" w:rsidRPr="004C5E0E">
        <w:rPr>
          <w:bCs/>
        </w:rPr>
        <w:t xml:space="preserve"> </w:t>
      </w:r>
      <w:r w:rsidR="008A1FF6" w:rsidRPr="004C5E0E">
        <w:rPr>
          <w:b/>
          <w:bCs/>
          <w:i/>
        </w:rPr>
        <w:t>Not funded but received</w:t>
      </w:r>
      <w:r w:rsidR="008A1FF6" w:rsidRPr="004C5E0E">
        <w:rPr>
          <w:b/>
          <w:bCs/>
        </w:rPr>
        <w:t xml:space="preserve"> </w:t>
      </w:r>
      <w:r w:rsidR="008A1FF6" w:rsidRPr="004C5E0E">
        <w:rPr>
          <w:b/>
          <w:bCs/>
          <w:i/>
        </w:rPr>
        <w:t>high meritorious</w:t>
      </w:r>
      <w:r w:rsidR="00497A7E" w:rsidRPr="004C5E0E">
        <w:rPr>
          <w:b/>
          <w:bCs/>
          <w:i/>
        </w:rPr>
        <w:t xml:space="preserve"> status</w:t>
      </w:r>
      <w:r w:rsidR="00DC68B3" w:rsidRPr="004C5E0E">
        <w:rPr>
          <w:bCs/>
        </w:rPr>
        <w:t xml:space="preserve">. </w:t>
      </w:r>
    </w:p>
    <w:p w14:paraId="20DF98DC" w14:textId="77777777" w:rsidR="00DC68B3" w:rsidRPr="004C5E0E" w:rsidRDefault="00DC68B3" w:rsidP="005E18A9">
      <w:pPr>
        <w:spacing w:line="220" w:lineRule="exact"/>
        <w:ind w:left="720" w:hanging="720"/>
        <w:rPr>
          <w:b/>
          <w:bCs/>
        </w:rPr>
      </w:pPr>
    </w:p>
    <w:p w14:paraId="3CF80005" w14:textId="232529D8" w:rsidR="00F378AA" w:rsidRPr="004C5E0E" w:rsidRDefault="008A1FF6" w:rsidP="005E18A9">
      <w:pPr>
        <w:ind w:left="720" w:hanging="720"/>
        <w:jc w:val="both"/>
        <w:rPr>
          <w:bCs/>
        </w:rPr>
      </w:pPr>
      <w:r w:rsidRPr="004C5E0E">
        <w:rPr>
          <w:bCs/>
        </w:rPr>
        <w:t xml:space="preserve">Condon M, </w:t>
      </w:r>
      <w:r w:rsidR="00362750" w:rsidRPr="004C5E0E">
        <w:rPr>
          <w:bCs/>
        </w:rPr>
        <w:t>Ottens</w:t>
      </w:r>
      <w:r w:rsidRPr="004C5E0E">
        <w:rPr>
          <w:bCs/>
        </w:rPr>
        <w:t xml:space="preserve"> K</w:t>
      </w:r>
      <w:r w:rsidR="00362750" w:rsidRPr="004C5E0E">
        <w:rPr>
          <w:bCs/>
        </w:rPr>
        <w:t xml:space="preserve">, </w:t>
      </w:r>
      <w:r w:rsidR="00F378AA" w:rsidRPr="004C5E0E">
        <w:rPr>
          <w:b/>
          <w:bCs/>
        </w:rPr>
        <w:t>Hood</w:t>
      </w:r>
      <w:r w:rsidRPr="004C5E0E">
        <w:rPr>
          <w:b/>
          <w:bCs/>
        </w:rPr>
        <w:t xml:space="preserve"> GR</w:t>
      </w:r>
      <w:r w:rsidR="00F378AA" w:rsidRPr="004C5E0E">
        <w:rPr>
          <w:b/>
          <w:bCs/>
        </w:rPr>
        <w:t>.</w:t>
      </w:r>
      <w:r w:rsidR="00F378AA" w:rsidRPr="004C5E0E">
        <w:rPr>
          <w:bCs/>
        </w:rPr>
        <w:t xml:space="preserve"> How can prey kill predators. 2014. Successful crowd sourced funding project through www.experiment.com. ($3,991). </w:t>
      </w:r>
    </w:p>
    <w:p w14:paraId="1125A054" w14:textId="77777777" w:rsidR="00F378AA" w:rsidRPr="004C5E0E" w:rsidRDefault="00F378AA" w:rsidP="005E18A9">
      <w:pPr>
        <w:ind w:left="720" w:hanging="720"/>
        <w:jc w:val="both"/>
        <w:rPr>
          <w:b/>
          <w:bCs/>
        </w:rPr>
      </w:pPr>
    </w:p>
    <w:p w14:paraId="6B846831" w14:textId="0A1D28C9" w:rsidR="00F378AA" w:rsidRPr="004C5E0E" w:rsidRDefault="008A1FF6" w:rsidP="005E18A9">
      <w:pPr>
        <w:ind w:left="720" w:hanging="720"/>
        <w:jc w:val="both"/>
        <w:rPr>
          <w:bCs/>
        </w:rPr>
      </w:pPr>
      <w:r w:rsidRPr="004C5E0E">
        <w:rPr>
          <w:bCs/>
        </w:rPr>
        <w:t xml:space="preserve">Feder JL </w:t>
      </w:r>
      <w:r w:rsidR="00362750" w:rsidRPr="004C5E0E">
        <w:rPr>
          <w:bCs/>
        </w:rPr>
        <w:t xml:space="preserve">(PI), </w:t>
      </w:r>
      <w:r w:rsidR="00F378AA" w:rsidRPr="004C5E0E">
        <w:rPr>
          <w:b/>
          <w:bCs/>
        </w:rPr>
        <w:t>Hood</w:t>
      </w:r>
      <w:r w:rsidRPr="004C5E0E">
        <w:rPr>
          <w:b/>
          <w:bCs/>
        </w:rPr>
        <w:t xml:space="preserve"> GR</w:t>
      </w:r>
      <w:r w:rsidR="00EC3BAA" w:rsidRPr="004C5E0E">
        <w:rPr>
          <w:b/>
          <w:bCs/>
        </w:rPr>
        <w:t xml:space="preserve"> (c</w:t>
      </w:r>
      <w:r w:rsidR="00F378AA" w:rsidRPr="004C5E0E">
        <w:rPr>
          <w:b/>
          <w:bCs/>
        </w:rPr>
        <w:t>o-PI).</w:t>
      </w:r>
      <w:r w:rsidR="00F378AA" w:rsidRPr="004C5E0E">
        <w:rPr>
          <w:bCs/>
        </w:rPr>
        <w:t xml:space="preserve"> Catching sequential speciation in the act. 2013. National Science Foundation Doctoral Dissertation Improvement Grant (NSF DDIG). ($19,760). </w:t>
      </w:r>
    </w:p>
    <w:p w14:paraId="519E0A0C" w14:textId="77777777" w:rsidR="00F378AA" w:rsidRPr="004C5E0E" w:rsidRDefault="00F378AA" w:rsidP="005E18A9">
      <w:pPr>
        <w:spacing w:line="200" w:lineRule="exact"/>
        <w:ind w:left="720" w:hanging="720"/>
        <w:jc w:val="both"/>
        <w:rPr>
          <w:b/>
          <w:bCs/>
        </w:rPr>
      </w:pPr>
    </w:p>
    <w:p w14:paraId="36F45E14" w14:textId="546770D1" w:rsidR="00F378AA" w:rsidRPr="004C5E0E" w:rsidRDefault="008A1FF6" w:rsidP="005E18A9">
      <w:pPr>
        <w:ind w:left="720" w:hanging="720"/>
        <w:jc w:val="both"/>
        <w:rPr>
          <w:bCs/>
        </w:rPr>
      </w:pPr>
      <w:r w:rsidRPr="004C5E0E">
        <w:rPr>
          <w:bCs/>
        </w:rPr>
        <w:t xml:space="preserve">Feder JL (PI), </w:t>
      </w:r>
      <w:r w:rsidR="00F378AA" w:rsidRPr="004C5E0E">
        <w:rPr>
          <w:bCs/>
        </w:rPr>
        <w:t>Egan</w:t>
      </w:r>
      <w:r w:rsidRPr="004C5E0E">
        <w:rPr>
          <w:bCs/>
        </w:rPr>
        <w:t xml:space="preserve"> SP (co</w:t>
      </w:r>
      <w:r w:rsidR="00EC3BAA" w:rsidRPr="004C5E0E">
        <w:rPr>
          <w:bCs/>
        </w:rPr>
        <w:t>-</w:t>
      </w:r>
      <w:r w:rsidRPr="004C5E0E">
        <w:rPr>
          <w:bCs/>
        </w:rPr>
        <w:t xml:space="preserve">PI), </w:t>
      </w:r>
      <w:r w:rsidR="00F378AA" w:rsidRPr="004C5E0E">
        <w:rPr>
          <w:bCs/>
        </w:rPr>
        <w:t>McLachl</w:t>
      </w:r>
      <w:r w:rsidR="00362750" w:rsidRPr="004C5E0E">
        <w:rPr>
          <w:bCs/>
        </w:rPr>
        <w:t>an</w:t>
      </w:r>
      <w:r w:rsidRPr="004C5E0E">
        <w:rPr>
          <w:bCs/>
        </w:rPr>
        <w:t xml:space="preserve"> J (co</w:t>
      </w:r>
      <w:r w:rsidR="00EC3BAA" w:rsidRPr="004C5E0E">
        <w:rPr>
          <w:bCs/>
        </w:rPr>
        <w:t>-</w:t>
      </w:r>
      <w:r w:rsidRPr="004C5E0E">
        <w:rPr>
          <w:bCs/>
        </w:rPr>
        <w:t>PI), Linn Jr C</w:t>
      </w:r>
      <w:r w:rsidR="00362750" w:rsidRPr="004C5E0E">
        <w:rPr>
          <w:bCs/>
        </w:rPr>
        <w:t xml:space="preserve"> (co</w:t>
      </w:r>
      <w:r w:rsidR="00EC3BAA" w:rsidRPr="004C5E0E">
        <w:rPr>
          <w:bCs/>
        </w:rPr>
        <w:t>-</w:t>
      </w:r>
      <w:r w:rsidR="00362750" w:rsidRPr="004C5E0E">
        <w:rPr>
          <w:bCs/>
        </w:rPr>
        <w:t xml:space="preserve">PI). </w:t>
      </w:r>
      <w:r w:rsidR="00F378AA" w:rsidRPr="004C5E0E">
        <w:rPr>
          <w:bCs/>
        </w:rPr>
        <w:t>Forbes</w:t>
      </w:r>
      <w:r w:rsidRPr="004C5E0E">
        <w:rPr>
          <w:bCs/>
        </w:rPr>
        <w:t xml:space="preserve"> AA</w:t>
      </w:r>
      <w:r w:rsidR="00F378AA" w:rsidRPr="004C5E0E">
        <w:rPr>
          <w:bCs/>
        </w:rPr>
        <w:t xml:space="preserve"> (co</w:t>
      </w:r>
      <w:r w:rsidR="00EC3BAA" w:rsidRPr="004C5E0E">
        <w:rPr>
          <w:bCs/>
        </w:rPr>
        <w:t>-</w:t>
      </w:r>
      <w:r w:rsidR="00F378AA" w:rsidRPr="004C5E0E">
        <w:rPr>
          <w:bCs/>
        </w:rPr>
        <w:t>PI). Does sequential speciation amplify biodiversity across trophic levels? 2012-2014. Collaborative Research-National Science Foundation-Evolution</w:t>
      </w:r>
      <w:r w:rsidRPr="004C5E0E">
        <w:rPr>
          <w:bCs/>
        </w:rPr>
        <w:t xml:space="preserve">ary Processes. ($1.1 million) </w:t>
      </w:r>
      <w:r w:rsidRPr="004C5E0E">
        <w:rPr>
          <w:b/>
          <w:bCs/>
          <w:i/>
        </w:rPr>
        <w:t>N</w:t>
      </w:r>
      <w:r w:rsidR="00F378AA" w:rsidRPr="004C5E0E">
        <w:rPr>
          <w:b/>
          <w:bCs/>
          <w:i/>
        </w:rPr>
        <w:t xml:space="preserve">ot allowed to co-author </w:t>
      </w:r>
      <w:r w:rsidRPr="004C5E0E">
        <w:rPr>
          <w:b/>
          <w:bCs/>
          <w:i/>
        </w:rPr>
        <w:t>but contributed substantially</w:t>
      </w:r>
      <w:r w:rsidR="00F378AA" w:rsidRPr="004C5E0E">
        <w:rPr>
          <w:bCs/>
          <w:i/>
        </w:rPr>
        <w:t>.</w:t>
      </w:r>
    </w:p>
    <w:p w14:paraId="57C9F86F" w14:textId="77777777" w:rsidR="00F378AA" w:rsidRPr="004C5E0E" w:rsidRDefault="00F378AA" w:rsidP="005E18A9">
      <w:pPr>
        <w:spacing w:line="200" w:lineRule="exact"/>
        <w:ind w:left="720" w:hanging="720"/>
        <w:jc w:val="both"/>
        <w:rPr>
          <w:b/>
          <w:bCs/>
        </w:rPr>
      </w:pPr>
    </w:p>
    <w:p w14:paraId="7A4CABFD" w14:textId="3BF46958" w:rsidR="00F378AA" w:rsidRPr="004C5E0E" w:rsidRDefault="008A1FF6" w:rsidP="005E18A9">
      <w:pPr>
        <w:widowControl w:val="0"/>
        <w:autoSpaceDE w:val="0"/>
        <w:autoSpaceDN w:val="0"/>
        <w:adjustRightInd w:val="0"/>
        <w:ind w:left="720" w:hanging="720"/>
        <w:jc w:val="both"/>
        <w:rPr>
          <w:rFonts w:cs="TimesNewRomanPS-BoldMT"/>
          <w:bCs/>
          <w:szCs w:val="23"/>
        </w:rPr>
      </w:pPr>
      <w:r w:rsidRPr="004C5E0E">
        <w:rPr>
          <w:rFonts w:cs="TimesNewRomanPS-BoldMT"/>
          <w:bCs/>
          <w:szCs w:val="23"/>
        </w:rPr>
        <w:t>Feder JL.</w:t>
      </w:r>
      <w:r w:rsidR="00F378AA" w:rsidRPr="004C5E0E">
        <w:rPr>
          <w:rFonts w:cs="TimesNewRomanPS-BoldMT"/>
          <w:bCs/>
          <w:szCs w:val="23"/>
        </w:rPr>
        <w:t xml:space="preserve"> Notre Dame Faculty Research Support Program Grant. </w:t>
      </w:r>
      <w:r w:rsidR="00F378AA" w:rsidRPr="004C5E0E">
        <w:rPr>
          <w:bCs/>
        </w:rPr>
        <w:t>2010. Does diversity beget diversity? Sequential speciation in a tritropic co</w:t>
      </w:r>
      <w:r w:rsidR="00C15CE1" w:rsidRPr="004C5E0E">
        <w:rPr>
          <w:bCs/>
        </w:rPr>
        <w:t>mmunity. ($10,000)</w:t>
      </w:r>
      <w:r w:rsidR="00F378AA" w:rsidRPr="004C5E0E">
        <w:rPr>
          <w:bCs/>
        </w:rPr>
        <w:t xml:space="preserve"> </w:t>
      </w:r>
      <w:r w:rsidRPr="004C5E0E">
        <w:rPr>
          <w:b/>
          <w:bCs/>
          <w:i/>
        </w:rPr>
        <w:t>N</w:t>
      </w:r>
      <w:r w:rsidR="00C15CE1" w:rsidRPr="004C5E0E">
        <w:rPr>
          <w:b/>
          <w:bCs/>
          <w:i/>
        </w:rPr>
        <w:t xml:space="preserve">ot allowed to </w:t>
      </w:r>
      <w:r w:rsidR="00F378AA" w:rsidRPr="004C5E0E">
        <w:rPr>
          <w:b/>
          <w:bCs/>
          <w:i/>
        </w:rPr>
        <w:t xml:space="preserve">co-author but </w:t>
      </w:r>
      <w:r w:rsidRPr="004C5E0E">
        <w:rPr>
          <w:b/>
          <w:bCs/>
          <w:i/>
        </w:rPr>
        <w:t>wrote the majority of the grant</w:t>
      </w:r>
      <w:r w:rsidR="00F378AA" w:rsidRPr="004C5E0E">
        <w:rPr>
          <w:b/>
          <w:bCs/>
          <w:i/>
        </w:rPr>
        <w:t>.</w:t>
      </w:r>
    </w:p>
    <w:p w14:paraId="0530E250" w14:textId="77777777" w:rsidR="008A1FF6" w:rsidRPr="004C5E0E" w:rsidRDefault="008A1FF6" w:rsidP="005E18A9">
      <w:pPr>
        <w:ind w:left="720" w:hanging="720"/>
        <w:jc w:val="both"/>
        <w:rPr>
          <w:b/>
          <w:bCs/>
        </w:rPr>
      </w:pPr>
    </w:p>
    <w:p w14:paraId="3E256D15" w14:textId="3F66BE2D" w:rsidR="00F378AA" w:rsidRPr="004C5E0E" w:rsidRDefault="00F378AA" w:rsidP="005E18A9">
      <w:pPr>
        <w:ind w:left="720" w:hanging="720"/>
        <w:jc w:val="both"/>
        <w:rPr>
          <w:bCs/>
        </w:rPr>
      </w:pPr>
      <w:r w:rsidRPr="004C5E0E">
        <w:rPr>
          <w:b/>
          <w:bCs/>
        </w:rPr>
        <w:t>Hood</w:t>
      </w:r>
      <w:r w:rsidR="008A1FF6" w:rsidRPr="004C5E0E">
        <w:rPr>
          <w:b/>
          <w:bCs/>
        </w:rPr>
        <w:t xml:space="preserve"> GR</w:t>
      </w:r>
      <w:r w:rsidRPr="004C5E0E">
        <w:rPr>
          <w:b/>
          <w:bCs/>
        </w:rPr>
        <w:t>.</w:t>
      </w:r>
      <w:r w:rsidRPr="004C5E0E">
        <w:rPr>
          <w:bCs/>
        </w:rPr>
        <w:t xml:space="preserve"> Indiana Academy of Science. 2010. Does sequential speciation amplify biodiversity?: Testing for cascading host race formation across a guild of sympatric insect parasites. ($2950).</w:t>
      </w:r>
    </w:p>
    <w:p w14:paraId="3CD690E7" w14:textId="77777777" w:rsidR="00F378AA" w:rsidRPr="004C5E0E" w:rsidRDefault="00F378AA" w:rsidP="005E18A9">
      <w:pPr>
        <w:spacing w:line="200" w:lineRule="exact"/>
        <w:ind w:left="720" w:hanging="720"/>
        <w:jc w:val="both"/>
        <w:rPr>
          <w:b/>
          <w:bCs/>
        </w:rPr>
      </w:pPr>
    </w:p>
    <w:p w14:paraId="0E81B255" w14:textId="3CA53544" w:rsidR="00F378AA" w:rsidRPr="004C5E0E" w:rsidRDefault="00F378AA" w:rsidP="005E18A9">
      <w:pPr>
        <w:ind w:left="720" w:hanging="720"/>
        <w:jc w:val="both"/>
        <w:rPr>
          <w:b/>
        </w:rPr>
      </w:pPr>
      <w:r w:rsidRPr="004C5E0E">
        <w:rPr>
          <w:b/>
          <w:bCs/>
        </w:rPr>
        <w:t>Hood</w:t>
      </w:r>
      <w:r w:rsidR="008A1FF6" w:rsidRPr="004C5E0E">
        <w:rPr>
          <w:b/>
          <w:bCs/>
        </w:rPr>
        <w:t xml:space="preserve"> GR</w:t>
      </w:r>
      <w:r w:rsidRPr="004C5E0E">
        <w:rPr>
          <w:b/>
          <w:bCs/>
        </w:rPr>
        <w:t xml:space="preserve">. </w:t>
      </w:r>
      <w:r w:rsidRPr="004C5E0E">
        <w:rPr>
          <w:bCs/>
        </w:rPr>
        <w:t xml:space="preserve">Sigma Xi Grant in Aid of Research. 2010. </w:t>
      </w:r>
      <w:r w:rsidRPr="004C5E0E">
        <w:t>Cascading host race formation across a guild of sympatric parasitoid wasps.</w:t>
      </w:r>
      <w:r w:rsidRPr="004C5E0E">
        <w:rPr>
          <w:b/>
        </w:rPr>
        <w:t xml:space="preserve"> </w:t>
      </w:r>
      <w:r w:rsidRPr="004C5E0E">
        <w:rPr>
          <w:bCs/>
        </w:rPr>
        <w:t xml:space="preserve">($1290). </w:t>
      </w:r>
    </w:p>
    <w:p w14:paraId="20A31423" w14:textId="77777777" w:rsidR="00F378AA" w:rsidRPr="004C5E0E" w:rsidRDefault="00F378AA" w:rsidP="005E18A9">
      <w:pPr>
        <w:ind w:left="720" w:hanging="720"/>
        <w:jc w:val="both"/>
        <w:rPr>
          <w:b/>
          <w:bCs/>
        </w:rPr>
      </w:pPr>
    </w:p>
    <w:p w14:paraId="2B485177" w14:textId="7F525F79" w:rsidR="00F378AA" w:rsidRPr="004C5E0E" w:rsidRDefault="00F378AA" w:rsidP="005E18A9">
      <w:pPr>
        <w:ind w:left="720" w:hanging="720"/>
        <w:jc w:val="both"/>
        <w:rPr>
          <w:bCs/>
        </w:rPr>
      </w:pPr>
      <w:r w:rsidRPr="004C5E0E">
        <w:rPr>
          <w:b/>
          <w:bCs/>
          <w:szCs w:val="32"/>
        </w:rPr>
        <w:t>Hood</w:t>
      </w:r>
      <w:r w:rsidR="008A1FF6" w:rsidRPr="004C5E0E">
        <w:rPr>
          <w:b/>
          <w:bCs/>
          <w:szCs w:val="32"/>
        </w:rPr>
        <w:t xml:space="preserve"> GR</w:t>
      </w:r>
      <w:r w:rsidRPr="004C5E0E">
        <w:rPr>
          <w:b/>
          <w:bCs/>
          <w:szCs w:val="32"/>
        </w:rPr>
        <w:t xml:space="preserve">. </w:t>
      </w:r>
      <w:r w:rsidRPr="004C5E0E">
        <w:rPr>
          <w:bCs/>
          <w:szCs w:val="32"/>
        </w:rPr>
        <w:t>Entomolo</w:t>
      </w:r>
      <w:r w:rsidR="004E0D89" w:rsidRPr="004C5E0E">
        <w:rPr>
          <w:bCs/>
          <w:szCs w:val="32"/>
        </w:rPr>
        <w:t>gical Society of America Systema</w:t>
      </w:r>
      <w:r w:rsidRPr="004C5E0E">
        <w:rPr>
          <w:bCs/>
          <w:szCs w:val="32"/>
        </w:rPr>
        <w:t xml:space="preserve">tics and Evolutionary Biology Grant. 2010. Investigating sequential speciation in </w:t>
      </w:r>
      <w:r w:rsidRPr="004C5E0E">
        <w:rPr>
          <w:bCs/>
          <w:i/>
          <w:iCs/>
          <w:szCs w:val="32"/>
        </w:rPr>
        <w:t>Rhagoletis-</w:t>
      </w:r>
      <w:r w:rsidRPr="004C5E0E">
        <w:rPr>
          <w:bCs/>
          <w:iCs/>
          <w:szCs w:val="32"/>
        </w:rPr>
        <w:t>attacking</w:t>
      </w:r>
      <w:r w:rsidRPr="004C5E0E">
        <w:rPr>
          <w:bCs/>
          <w:szCs w:val="32"/>
        </w:rPr>
        <w:t xml:space="preserve"> parasitoids at the local, regional and continental scale. ($1700). </w:t>
      </w:r>
    </w:p>
    <w:p w14:paraId="106A1867" w14:textId="77777777" w:rsidR="00F378AA" w:rsidRPr="004C5E0E" w:rsidRDefault="00F378AA" w:rsidP="005E18A9">
      <w:pPr>
        <w:spacing w:line="200" w:lineRule="exact"/>
        <w:ind w:left="720" w:hanging="720"/>
        <w:jc w:val="both"/>
        <w:rPr>
          <w:b/>
          <w:bCs/>
        </w:rPr>
      </w:pPr>
    </w:p>
    <w:p w14:paraId="5136D68C" w14:textId="3DFCE32A" w:rsidR="00F378AA" w:rsidRPr="004C5E0E" w:rsidRDefault="00F378AA" w:rsidP="005E18A9">
      <w:pPr>
        <w:ind w:left="720" w:hanging="720"/>
        <w:jc w:val="both"/>
      </w:pPr>
      <w:r w:rsidRPr="004C5E0E">
        <w:rPr>
          <w:b/>
        </w:rPr>
        <w:t>Hood</w:t>
      </w:r>
      <w:r w:rsidR="008A1FF6" w:rsidRPr="004C5E0E">
        <w:rPr>
          <w:b/>
        </w:rPr>
        <w:t xml:space="preserve"> GR</w:t>
      </w:r>
      <w:r w:rsidRPr="004C5E0E">
        <w:rPr>
          <w:b/>
        </w:rPr>
        <w:t xml:space="preserve">. </w:t>
      </w:r>
      <w:r w:rsidRPr="004C5E0E">
        <w:t>American Museum of Natural History Theodore Roosevelt Memorial Grant.  2007. 2008</w:t>
      </w:r>
      <w:r w:rsidR="00EC3BAA" w:rsidRPr="004C5E0E">
        <w:t xml:space="preserve">.  The brood with an attitude: </w:t>
      </w:r>
      <w:r w:rsidRPr="004C5E0E">
        <w:t>Is allochrony occurring in a specialized insect herbivore</w:t>
      </w:r>
      <w:r w:rsidRPr="004C5E0E">
        <w:rPr>
          <w:i/>
        </w:rPr>
        <w:t>?</w:t>
      </w:r>
      <w:r w:rsidRPr="004C5E0E">
        <w:t xml:space="preserve"> ($1500).  </w:t>
      </w:r>
    </w:p>
    <w:p w14:paraId="3FD19C5D" w14:textId="77777777" w:rsidR="00F378AA" w:rsidRPr="004C5E0E" w:rsidRDefault="00F378AA" w:rsidP="005E18A9">
      <w:pPr>
        <w:spacing w:line="200" w:lineRule="exact"/>
        <w:ind w:left="720" w:hanging="720"/>
        <w:jc w:val="both"/>
      </w:pPr>
    </w:p>
    <w:p w14:paraId="67687E04" w14:textId="62F4E276" w:rsidR="00F378AA" w:rsidRPr="004C5E0E" w:rsidRDefault="00F378AA" w:rsidP="005E18A9">
      <w:pPr>
        <w:ind w:left="720" w:hanging="720"/>
        <w:jc w:val="both"/>
        <w:rPr>
          <w:b/>
        </w:rPr>
      </w:pPr>
      <w:r w:rsidRPr="004C5E0E">
        <w:rPr>
          <w:b/>
        </w:rPr>
        <w:lastRenderedPageBreak/>
        <w:t>Hood</w:t>
      </w:r>
      <w:r w:rsidR="008A1FF6" w:rsidRPr="004C5E0E">
        <w:rPr>
          <w:b/>
        </w:rPr>
        <w:t xml:space="preserve"> GR</w:t>
      </w:r>
      <w:r w:rsidRPr="004C5E0E">
        <w:rPr>
          <w:b/>
        </w:rPr>
        <w:t>.</w:t>
      </w:r>
      <w:r w:rsidRPr="004C5E0E">
        <w:t xml:space="preserve"> </w:t>
      </w:r>
      <w:r w:rsidR="00FD611F" w:rsidRPr="004C5E0E">
        <w:t xml:space="preserve">Freeman Ranch Advisory Board Grant. 2007. </w:t>
      </w:r>
      <w:r w:rsidRPr="004C5E0E">
        <w:t>Variation in oviposition timing, susceptibility to natural enemies, and population divergence in a specializ</w:t>
      </w:r>
      <w:r w:rsidR="004E0D89" w:rsidRPr="004C5E0E">
        <w:t xml:space="preserve">ed insect herbivore. </w:t>
      </w:r>
      <w:r w:rsidRPr="004C5E0E">
        <w:t>($250).</w:t>
      </w:r>
    </w:p>
    <w:p w14:paraId="2EB73E50" w14:textId="77777777" w:rsidR="00F378AA" w:rsidRPr="004C5E0E" w:rsidRDefault="00F378AA" w:rsidP="005E18A9">
      <w:pPr>
        <w:spacing w:line="200" w:lineRule="exact"/>
        <w:ind w:left="720" w:hanging="720"/>
        <w:jc w:val="both"/>
        <w:rPr>
          <w:b/>
        </w:rPr>
      </w:pPr>
    </w:p>
    <w:p w14:paraId="46DE5B41" w14:textId="1A85D4CC" w:rsidR="00F378AA" w:rsidRPr="004C5E0E" w:rsidRDefault="00F378AA" w:rsidP="005E18A9">
      <w:pPr>
        <w:ind w:left="720" w:hanging="720"/>
        <w:jc w:val="both"/>
      </w:pPr>
      <w:r w:rsidRPr="004C5E0E">
        <w:rPr>
          <w:b/>
        </w:rPr>
        <w:t>Hood</w:t>
      </w:r>
      <w:r w:rsidR="008A1FF6" w:rsidRPr="004C5E0E">
        <w:rPr>
          <w:b/>
        </w:rPr>
        <w:t xml:space="preserve"> GR</w:t>
      </w:r>
      <w:r w:rsidRPr="004C5E0E">
        <w:rPr>
          <w:b/>
        </w:rPr>
        <w:t>.</w:t>
      </w:r>
      <w:r w:rsidRPr="004C5E0E">
        <w:t xml:space="preserve">  Francis Rose Undergraduate Award for Excellence in Biological Research G</w:t>
      </w:r>
      <w:r w:rsidR="00362750" w:rsidRPr="004C5E0E">
        <w:t xml:space="preserve">rant, Texas State University. 2006. </w:t>
      </w:r>
      <w:r w:rsidRPr="004C5E0E">
        <w:t xml:space="preserve">Ecological genetic evidence of allochronic speciation in a specialized insect herbivore.  ($600). </w:t>
      </w:r>
    </w:p>
    <w:p w14:paraId="5B5F9E6F" w14:textId="77777777" w:rsidR="00F378AA" w:rsidRPr="004C5E0E" w:rsidRDefault="00F378AA" w:rsidP="005E18A9">
      <w:pPr>
        <w:spacing w:line="200" w:lineRule="exact"/>
        <w:ind w:left="720" w:hanging="720"/>
        <w:rPr>
          <w:bCs/>
        </w:rPr>
      </w:pPr>
    </w:p>
    <w:p w14:paraId="7E4DEFA6" w14:textId="77777777" w:rsidR="00F378AA" w:rsidRPr="004C5E0E" w:rsidRDefault="00DC68B3" w:rsidP="005E18A9">
      <w:pPr>
        <w:ind w:left="720" w:hanging="720"/>
        <w:rPr>
          <w:b/>
          <w:bCs/>
          <w:i/>
        </w:rPr>
      </w:pPr>
      <w:r w:rsidRPr="004C5E0E">
        <w:rPr>
          <w:b/>
          <w:bCs/>
          <w:i/>
        </w:rPr>
        <w:t>Fellowships</w:t>
      </w:r>
    </w:p>
    <w:p w14:paraId="0EEF9FA8" w14:textId="77777777" w:rsidR="00DC68B3" w:rsidRPr="004C5E0E" w:rsidRDefault="00DC68B3" w:rsidP="005E18A9">
      <w:pPr>
        <w:spacing w:line="200" w:lineRule="exact"/>
        <w:ind w:left="720" w:hanging="720"/>
        <w:rPr>
          <w:b/>
          <w:bCs/>
        </w:rPr>
      </w:pPr>
    </w:p>
    <w:p w14:paraId="19CC9653" w14:textId="77777777" w:rsidR="00F378AA" w:rsidRPr="004C5E0E" w:rsidRDefault="00F378AA" w:rsidP="005E18A9">
      <w:pPr>
        <w:spacing w:line="240" w:lineRule="exact"/>
        <w:ind w:left="720" w:hanging="720"/>
        <w:jc w:val="both"/>
      </w:pPr>
      <w:r w:rsidRPr="004C5E0E">
        <w:rPr>
          <w:bCs/>
        </w:rPr>
        <w:t xml:space="preserve">Notre Dame Center for Environmental Science and Technology (CEST)/Bayer Fellowship. Spring 2016. </w:t>
      </w:r>
      <w:r w:rsidRPr="004C5E0E">
        <w:t xml:space="preserve">Assessing the spread of insect pests: the roles of hybridization, desiccation resistance and cuticular hydrocarbons in the apple maggot fly. </w:t>
      </w:r>
      <w:r w:rsidR="00F43326" w:rsidRPr="004C5E0E">
        <w:t>($11,500).</w:t>
      </w:r>
    </w:p>
    <w:p w14:paraId="58AF9AA9" w14:textId="77777777" w:rsidR="00F378AA" w:rsidRPr="004C5E0E" w:rsidRDefault="00F378AA" w:rsidP="005E18A9">
      <w:pPr>
        <w:spacing w:line="200" w:lineRule="exact"/>
        <w:ind w:left="720" w:hanging="720"/>
        <w:jc w:val="both"/>
        <w:rPr>
          <w:bCs/>
        </w:rPr>
      </w:pPr>
      <w:r w:rsidRPr="004C5E0E">
        <w:rPr>
          <w:bCs/>
        </w:rPr>
        <w:t xml:space="preserve"> </w:t>
      </w:r>
    </w:p>
    <w:p w14:paraId="63CD1B30" w14:textId="77777777" w:rsidR="00F378AA" w:rsidRPr="004C5E0E" w:rsidRDefault="00F378AA" w:rsidP="005E18A9">
      <w:pPr>
        <w:ind w:left="720" w:hanging="720"/>
        <w:jc w:val="both"/>
        <w:rPr>
          <w:b/>
        </w:rPr>
      </w:pPr>
      <w:r w:rsidRPr="004C5E0E">
        <w:rPr>
          <w:bCs/>
        </w:rPr>
        <w:t xml:space="preserve">Notre Dame Center for Environmental Science and Technology (CEST)/Bayer Fellowship. Fall 2013. </w:t>
      </w:r>
      <w:r w:rsidRPr="004C5E0E">
        <w:t xml:space="preserve">The evolution of reproductive isolation and speciation in </w:t>
      </w:r>
      <w:r w:rsidRPr="004C5E0E">
        <w:rPr>
          <w:i/>
        </w:rPr>
        <w:t>Rhagoletis</w:t>
      </w:r>
      <w:r w:rsidRPr="004C5E0E">
        <w:t>: determining the role of cuticular hydrocarbon divergence.</w:t>
      </w:r>
      <w:r w:rsidR="00F43326" w:rsidRPr="004C5E0E">
        <w:t xml:space="preserve"> ($11,200).</w:t>
      </w:r>
    </w:p>
    <w:p w14:paraId="4E98D974" w14:textId="77777777" w:rsidR="00F378AA" w:rsidRPr="004C5E0E" w:rsidRDefault="00F378AA" w:rsidP="005E18A9">
      <w:pPr>
        <w:ind w:left="720" w:hanging="720"/>
        <w:jc w:val="both"/>
        <w:rPr>
          <w:bCs/>
        </w:rPr>
      </w:pPr>
    </w:p>
    <w:p w14:paraId="58DB08E3" w14:textId="77777777" w:rsidR="00D66D63" w:rsidRPr="004C5E0E" w:rsidRDefault="00F378AA" w:rsidP="005E18A9">
      <w:pPr>
        <w:ind w:left="720" w:hanging="720"/>
        <w:jc w:val="both"/>
        <w:rPr>
          <w:bCs/>
        </w:rPr>
      </w:pPr>
      <w:r w:rsidRPr="004C5E0E">
        <w:rPr>
          <w:bCs/>
        </w:rPr>
        <w:t xml:space="preserve">National Science Foundation Graduate Education and Research Traineeship (NSF-IGERT) Fellow in the GLOBES program. Fall 2011. </w:t>
      </w:r>
      <w:r w:rsidR="00F43326" w:rsidRPr="004C5E0E">
        <w:rPr>
          <w:bCs/>
        </w:rPr>
        <w:t>($11,200).</w:t>
      </w:r>
    </w:p>
    <w:p w14:paraId="65F0CCD2" w14:textId="7277549B" w:rsidR="001303DF" w:rsidRPr="004C5E0E" w:rsidRDefault="001303DF" w:rsidP="00D66D63">
      <w:pPr>
        <w:rPr>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7835"/>
        <w:gridCol w:w="1525"/>
      </w:tblGrid>
      <w:tr w:rsidR="001303DF" w:rsidRPr="004C5E0E" w14:paraId="28074CC4" w14:textId="77777777" w:rsidTr="00DA7931">
        <w:tc>
          <w:tcPr>
            <w:tcW w:w="8028" w:type="dxa"/>
          </w:tcPr>
          <w:p w14:paraId="61EE84C1" w14:textId="77777777" w:rsidR="001303DF" w:rsidRPr="004C5E0E" w:rsidRDefault="00AD5A87" w:rsidP="00F378AA">
            <w:pPr>
              <w:rPr>
                <w:b/>
                <w:bCs/>
              </w:rPr>
            </w:pPr>
            <w:r w:rsidRPr="004C5E0E">
              <w:rPr>
                <w:b/>
                <w:bCs/>
              </w:rPr>
              <w:t>Awards/Honors</w:t>
            </w:r>
          </w:p>
        </w:tc>
        <w:tc>
          <w:tcPr>
            <w:tcW w:w="1548" w:type="dxa"/>
          </w:tcPr>
          <w:p w14:paraId="1667D29B" w14:textId="77777777" w:rsidR="001303DF" w:rsidRPr="004C5E0E" w:rsidRDefault="001303DF" w:rsidP="00F378AA">
            <w:pPr>
              <w:rPr>
                <w:bCs/>
              </w:rPr>
            </w:pPr>
          </w:p>
        </w:tc>
      </w:tr>
      <w:tr w:rsidR="008E08CE" w:rsidRPr="004C5E0E" w14:paraId="4409134D" w14:textId="77777777" w:rsidTr="00DA7931">
        <w:tc>
          <w:tcPr>
            <w:tcW w:w="8028" w:type="dxa"/>
          </w:tcPr>
          <w:p w14:paraId="3B18C77B" w14:textId="77777777" w:rsidR="008E08CE" w:rsidRPr="004C5E0E" w:rsidRDefault="008E08CE" w:rsidP="00F378AA">
            <w:pPr>
              <w:rPr>
                <w:bCs/>
              </w:rPr>
            </w:pPr>
            <w:r w:rsidRPr="004C5E0E">
              <w:rPr>
                <w:bCs/>
              </w:rPr>
              <w:t>Notre Dame Graduate Student Union Scholarship ($250)</w:t>
            </w:r>
          </w:p>
        </w:tc>
        <w:tc>
          <w:tcPr>
            <w:tcW w:w="1548" w:type="dxa"/>
          </w:tcPr>
          <w:p w14:paraId="40A99014" w14:textId="77777777" w:rsidR="008E08CE" w:rsidRPr="004C5E0E" w:rsidRDefault="008E08CE" w:rsidP="008E08CE">
            <w:pPr>
              <w:jc w:val="right"/>
              <w:rPr>
                <w:bCs/>
              </w:rPr>
            </w:pPr>
            <w:r w:rsidRPr="004C5E0E">
              <w:rPr>
                <w:bCs/>
              </w:rPr>
              <w:t>2014</w:t>
            </w:r>
          </w:p>
        </w:tc>
      </w:tr>
      <w:tr w:rsidR="008E08CE" w:rsidRPr="004C5E0E" w14:paraId="37F9F620" w14:textId="77777777" w:rsidTr="00DA7931">
        <w:tc>
          <w:tcPr>
            <w:tcW w:w="8028" w:type="dxa"/>
          </w:tcPr>
          <w:p w14:paraId="2B36481E" w14:textId="7E2E6E5E" w:rsidR="008E08CE" w:rsidRPr="004C5E0E" w:rsidRDefault="008E08CE" w:rsidP="00B7170A">
            <w:pPr>
              <w:rPr>
                <w:bCs/>
              </w:rPr>
            </w:pPr>
            <w:r w:rsidRPr="004C5E0E">
              <w:rPr>
                <w:bCs/>
              </w:rPr>
              <w:t xml:space="preserve">Notre Dame Graduate </w:t>
            </w:r>
            <w:r w:rsidR="00B7170A" w:rsidRPr="004C5E0E">
              <w:rPr>
                <w:bCs/>
              </w:rPr>
              <w:t>College Profession</w:t>
            </w:r>
            <w:r w:rsidR="00193A7A" w:rsidRPr="004C5E0E">
              <w:rPr>
                <w:bCs/>
              </w:rPr>
              <w:t>al</w:t>
            </w:r>
            <w:r w:rsidR="00B7170A" w:rsidRPr="004C5E0E">
              <w:rPr>
                <w:bCs/>
              </w:rPr>
              <w:t xml:space="preserve"> Development Award ($1200</w:t>
            </w:r>
            <w:r w:rsidRPr="004C5E0E">
              <w:rPr>
                <w:bCs/>
              </w:rPr>
              <w:t>)</w:t>
            </w:r>
          </w:p>
        </w:tc>
        <w:tc>
          <w:tcPr>
            <w:tcW w:w="1548" w:type="dxa"/>
          </w:tcPr>
          <w:p w14:paraId="5C7963E3" w14:textId="77777777" w:rsidR="008E08CE" w:rsidRPr="004C5E0E" w:rsidRDefault="008E08CE" w:rsidP="008E08CE">
            <w:pPr>
              <w:jc w:val="right"/>
              <w:rPr>
                <w:bCs/>
              </w:rPr>
            </w:pPr>
            <w:r w:rsidRPr="004C5E0E">
              <w:rPr>
                <w:bCs/>
              </w:rPr>
              <w:t>2013</w:t>
            </w:r>
          </w:p>
        </w:tc>
      </w:tr>
      <w:tr w:rsidR="008E08CE" w:rsidRPr="004C5E0E" w14:paraId="388E8EF0" w14:textId="77777777" w:rsidTr="00DA7931">
        <w:tc>
          <w:tcPr>
            <w:tcW w:w="8028" w:type="dxa"/>
          </w:tcPr>
          <w:p w14:paraId="0B63EA5E" w14:textId="77777777" w:rsidR="008E08CE" w:rsidRPr="004C5E0E" w:rsidRDefault="008E08CE" w:rsidP="001303DF">
            <w:pPr>
              <w:jc w:val="both"/>
            </w:pPr>
            <w:r w:rsidRPr="004C5E0E">
              <w:t>Summer Institute in Statistica</w:t>
            </w:r>
            <w:r w:rsidR="00805C25" w:rsidRPr="004C5E0E">
              <w:t>l Genetics Scholarship ($1,275)</w:t>
            </w:r>
            <w:r w:rsidRPr="004C5E0E">
              <w:t xml:space="preserve"> </w:t>
            </w:r>
          </w:p>
        </w:tc>
        <w:tc>
          <w:tcPr>
            <w:tcW w:w="1548" w:type="dxa"/>
          </w:tcPr>
          <w:p w14:paraId="1322C93B" w14:textId="77777777" w:rsidR="008E08CE" w:rsidRPr="004C5E0E" w:rsidRDefault="008E08CE" w:rsidP="001303DF">
            <w:pPr>
              <w:jc w:val="right"/>
              <w:rPr>
                <w:bCs/>
              </w:rPr>
            </w:pPr>
            <w:r w:rsidRPr="004C5E0E">
              <w:rPr>
                <w:bCs/>
              </w:rPr>
              <w:t>2013</w:t>
            </w:r>
          </w:p>
        </w:tc>
      </w:tr>
      <w:tr w:rsidR="008E08CE" w:rsidRPr="004C5E0E" w14:paraId="2F8F0084" w14:textId="77777777" w:rsidTr="00DA7931">
        <w:tc>
          <w:tcPr>
            <w:tcW w:w="8028" w:type="dxa"/>
          </w:tcPr>
          <w:p w14:paraId="500E50FF" w14:textId="77777777" w:rsidR="008E08CE" w:rsidRPr="004C5E0E" w:rsidRDefault="008E08CE" w:rsidP="001303DF">
            <w:pPr>
              <w:jc w:val="both"/>
            </w:pPr>
            <w:r w:rsidRPr="004C5E0E">
              <w:t>University of Notre Dame Graduate Student Organization Travel Grant ($250)</w:t>
            </w:r>
          </w:p>
        </w:tc>
        <w:tc>
          <w:tcPr>
            <w:tcW w:w="1548" w:type="dxa"/>
          </w:tcPr>
          <w:p w14:paraId="50462F3C" w14:textId="77777777" w:rsidR="008E08CE" w:rsidRPr="004C5E0E" w:rsidRDefault="008E08CE" w:rsidP="001303DF">
            <w:pPr>
              <w:jc w:val="right"/>
              <w:rPr>
                <w:bCs/>
              </w:rPr>
            </w:pPr>
            <w:r w:rsidRPr="004C5E0E">
              <w:rPr>
                <w:bCs/>
              </w:rPr>
              <w:t>2010</w:t>
            </w:r>
          </w:p>
        </w:tc>
      </w:tr>
      <w:tr w:rsidR="008E08CE" w:rsidRPr="004C5E0E" w14:paraId="36ABA3FE" w14:textId="77777777" w:rsidTr="00DA7931">
        <w:tc>
          <w:tcPr>
            <w:tcW w:w="8028" w:type="dxa"/>
          </w:tcPr>
          <w:p w14:paraId="1C139B20" w14:textId="77777777" w:rsidR="008E08CE" w:rsidRPr="004C5E0E" w:rsidRDefault="008E08CE" w:rsidP="001303DF">
            <w:pPr>
              <w:jc w:val="both"/>
            </w:pPr>
            <w:r w:rsidRPr="004C5E0E">
              <w:t>Southwestern Association of Naturalists Travel Grant ($350)</w:t>
            </w:r>
          </w:p>
        </w:tc>
        <w:tc>
          <w:tcPr>
            <w:tcW w:w="1548" w:type="dxa"/>
          </w:tcPr>
          <w:p w14:paraId="3732E5EE" w14:textId="77777777" w:rsidR="008E08CE" w:rsidRPr="004C5E0E" w:rsidRDefault="008E08CE" w:rsidP="001303DF">
            <w:pPr>
              <w:jc w:val="right"/>
              <w:rPr>
                <w:bCs/>
              </w:rPr>
            </w:pPr>
            <w:r w:rsidRPr="004C5E0E">
              <w:rPr>
                <w:bCs/>
              </w:rPr>
              <w:t>2009</w:t>
            </w:r>
          </w:p>
        </w:tc>
      </w:tr>
      <w:tr w:rsidR="0072572F" w:rsidRPr="004C5E0E" w14:paraId="1DC68F6B" w14:textId="77777777" w:rsidTr="00DA7931">
        <w:tc>
          <w:tcPr>
            <w:tcW w:w="8028" w:type="dxa"/>
          </w:tcPr>
          <w:p w14:paraId="71BF1A84" w14:textId="77777777" w:rsidR="0072572F" w:rsidRPr="004C5E0E" w:rsidRDefault="0072572F">
            <w:pPr>
              <w:rPr>
                <w:bCs/>
              </w:rPr>
            </w:pPr>
            <w:r w:rsidRPr="004C5E0E">
              <w:rPr>
                <w:bCs/>
              </w:rPr>
              <w:t>Tri Beta Biological Honors Society</w:t>
            </w:r>
          </w:p>
        </w:tc>
        <w:tc>
          <w:tcPr>
            <w:tcW w:w="1548" w:type="dxa"/>
          </w:tcPr>
          <w:p w14:paraId="4B693296" w14:textId="77777777" w:rsidR="0072572F" w:rsidRPr="004C5E0E" w:rsidRDefault="0072572F" w:rsidP="001303DF">
            <w:pPr>
              <w:jc w:val="right"/>
              <w:rPr>
                <w:bCs/>
              </w:rPr>
            </w:pPr>
            <w:r w:rsidRPr="004C5E0E">
              <w:rPr>
                <w:bCs/>
              </w:rPr>
              <w:t>2009</w:t>
            </w:r>
          </w:p>
        </w:tc>
      </w:tr>
      <w:tr w:rsidR="0072572F" w:rsidRPr="004C5E0E" w14:paraId="09C6897F" w14:textId="77777777" w:rsidTr="00DA7931">
        <w:tc>
          <w:tcPr>
            <w:tcW w:w="8028" w:type="dxa"/>
          </w:tcPr>
          <w:p w14:paraId="6578B710" w14:textId="77777777" w:rsidR="0072572F" w:rsidRPr="004C5E0E" w:rsidRDefault="0072572F" w:rsidP="001303DF">
            <w:pPr>
              <w:jc w:val="both"/>
            </w:pPr>
            <w:r w:rsidRPr="004C5E0E">
              <w:t>Texas State University Biology Department Travel Grant. ($100)</w:t>
            </w:r>
          </w:p>
        </w:tc>
        <w:tc>
          <w:tcPr>
            <w:tcW w:w="1548" w:type="dxa"/>
          </w:tcPr>
          <w:p w14:paraId="6313CDAE" w14:textId="77777777" w:rsidR="0072572F" w:rsidRPr="004C5E0E" w:rsidRDefault="0072572F" w:rsidP="001303DF">
            <w:pPr>
              <w:jc w:val="right"/>
              <w:rPr>
                <w:bCs/>
              </w:rPr>
            </w:pPr>
            <w:r w:rsidRPr="004C5E0E">
              <w:rPr>
                <w:bCs/>
              </w:rPr>
              <w:t>2009</w:t>
            </w:r>
          </w:p>
        </w:tc>
      </w:tr>
      <w:tr w:rsidR="0072572F" w:rsidRPr="004C5E0E" w14:paraId="577E91C3" w14:textId="77777777" w:rsidTr="00DA7931">
        <w:tc>
          <w:tcPr>
            <w:tcW w:w="8028" w:type="dxa"/>
          </w:tcPr>
          <w:p w14:paraId="2095753A" w14:textId="199A8080" w:rsidR="0072572F" w:rsidRPr="004C5E0E" w:rsidRDefault="0072572F" w:rsidP="001303DF">
            <w:pPr>
              <w:jc w:val="both"/>
            </w:pPr>
            <w:r w:rsidRPr="004C5E0E">
              <w:t>Texas State University Biology Department Travel Grant</w:t>
            </w:r>
            <w:r w:rsidR="00E729D3" w:rsidRPr="004C5E0E">
              <w:t xml:space="preserve">. </w:t>
            </w:r>
            <w:r w:rsidRPr="004C5E0E">
              <w:t>($400)</w:t>
            </w:r>
          </w:p>
        </w:tc>
        <w:tc>
          <w:tcPr>
            <w:tcW w:w="1548" w:type="dxa"/>
          </w:tcPr>
          <w:p w14:paraId="20BEEC5E" w14:textId="77777777" w:rsidR="0072572F" w:rsidRPr="004C5E0E" w:rsidRDefault="0072572F" w:rsidP="001303DF">
            <w:pPr>
              <w:jc w:val="right"/>
              <w:rPr>
                <w:bCs/>
              </w:rPr>
            </w:pPr>
            <w:r w:rsidRPr="004C5E0E">
              <w:rPr>
                <w:bCs/>
              </w:rPr>
              <w:t>2009</w:t>
            </w:r>
          </w:p>
        </w:tc>
      </w:tr>
      <w:tr w:rsidR="0072572F" w:rsidRPr="004C5E0E" w14:paraId="1D359893" w14:textId="77777777" w:rsidTr="00DA7931">
        <w:tc>
          <w:tcPr>
            <w:tcW w:w="8028" w:type="dxa"/>
          </w:tcPr>
          <w:p w14:paraId="2DAAC7D9" w14:textId="77777777" w:rsidR="0072572F" w:rsidRPr="004C5E0E" w:rsidRDefault="0072572F" w:rsidP="001303DF">
            <w:pPr>
              <w:jc w:val="both"/>
            </w:pPr>
            <w:r w:rsidRPr="004C5E0E">
              <w:t>Texas State University Biology Department Travel Grant. ($175)</w:t>
            </w:r>
          </w:p>
        </w:tc>
        <w:tc>
          <w:tcPr>
            <w:tcW w:w="1548" w:type="dxa"/>
          </w:tcPr>
          <w:p w14:paraId="0BC199CA" w14:textId="77777777" w:rsidR="0072572F" w:rsidRPr="004C5E0E" w:rsidRDefault="0072572F" w:rsidP="001303DF">
            <w:pPr>
              <w:jc w:val="right"/>
              <w:rPr>
                <w:bCs/>
              </w:rPr>
            </w:pPr>
            <w:r w:rsidRPr="004C5E0E">
              <w:rPr>
                <w:bCs/>
              </w:rPr>
              <w:t>2009</w:t>
            </w:r>
          </w:p>
        </w:tc>
      </w:tr>
      <w:tr w:rsidR="0072572F" w:rsidRPr="004C5E0E" w14:paraId="5301ADE4" w14:textId="77777777" w:rsidTr="00DA7931">
        <w:tc>
          <w:tcPr>
            <w:tcW w:w="8028" w:type="dxa"/>
          </w:tcPr>
          <w:p w14:paraId="2C2B101A" w14:textId="77777777" w:rsidR="0072572F" w:rsidRPr="004C5E0E" w:rsidRDefault="0072572F" w:rsidP="001303DF">
            <w:pPr>
              <w:jc w:val="both"/>
            </w:pPr>
            <w:r w:rsidRPr="004C5E0E">
              <w:t>Texas State University Biology Department Travel Grant. ($375)</w:t>
            </w:r>
          </w:p>
        </w:tc>
        <w:tc>
          <w:tcPr>
            <w:tcW w:w="1548" w:type="dxa"/>
          </w:tcPr>
          <w:p w14:paraId="0B1580FA" w14:textId="77777777" w:rsidR="0072572F" w:rsidRPr="004C5E0E" w:rsidRDefault="0072572F" w:rsidP="001303DF">
            <w:pPr>
              <w:jc w:val="right"/>
              <w:rPr>
                <w:bCs/>
              </w:rPr>
            </w:pPr>
            <w:r w:rsidRPr="004C5E0E">
              <w:rPr>
                <w:bCs/>
              </w:rPr>
              <w:t>2008</w:t>
            </w:r>
          </w:p>
        </w:tc>
      </w:tr>
      <w:tr w:rsidR="0072572F" w:rsidRPr="004C5E0E" w14:paraId="4D33F8D2" w14:textId="77777777" w:rsidTr="00DA7931">
        <w:tc>
          <w:tcPr>
            <w:tcW w:w="8028" w:type="dxa"/>
          </w:tcPr>
          <w:p w14:paraId="0278F114" w14:textId="77777777" w:rsidR="0072572F" w:rsidRPr="004C5E0E" w:rsidRDefault="0072572F" w:rsidP="001303DF">
            <w:pPr>
              <w:jc w:val="both"/>
            </w:pPr>
            <w:r w:rsidRPr="004C5E0E">
              <w:t>Texas State University Biology Department Travel Grant. ($375)</w:t>
            </w:r>
          </w:p>
        </w:tc>
        <w:tc>
          <w:tcPr>
            <w:tcW w:w="1548" w:type="dxa"/>
          </w:tcPr>
          <w:p w14:paraId="74C5394B" w14:textId="77777777" w:rsidR="0072572F" w:rsidRPr="004C5E0E" w:rsidRDefault="0072572F" w:rsidP="001303DF">
            <w:pPr>
              <w:jc w:val="right"/>
              <w:rPr>
                <w:bCs/>
              </w:rPr>
            </w:pPr>
            <w:r w:rsidRPr="004C5E0E">
              <w:rPr>
                <w:bCs/>
              </w:rPr>
              <w:t>2008</w:t>
            </w:r>
          </w:p>
        </w:tc>
      </w:tr>
      <w:tr w:rsidR="0072572F" w:rsidRPr="004C5E0E" w14:paraId="6B71D767" w14:textId="77777777" w:rsidTr="00DA7931">
        <w:tc>
          <w:tcPr>
            <w:tcW w:w="8028" w:type="dxa"/>
          </w:tcPr>
          <w:p w14:paraId="5DDD6388" w14:textId="77777777" w:rsidR="0072572F" w:rsidRPr="004C5E0E" w:rsidRDefault="0072572F" w:rsidP="001303DF">
            <w:pPr>
              <w:jc w:val="both"/>
            </w:pPr>
            <w:r w:rsidRPr="004C5E0E">
              <w:t>Texas State University Biology Department Travel Grant. ($125)</w:t>
            </w:r>
          </w:p>
        </w:tc>
        <w:tc>
          <w:tcPr>
            <w:tcW w:w="1548" w:type="dxa"/>
          </w:tcPr>
          <w:p w14:paraId="1140510B" w14:textId="77777777" w:rsidR="0072572F" w:rsidRPr="004C5E0E" w:rsidRDefault="0072572F" w:rsidP="001303DF">
            <w:pPr>
              <w:jc w:val="right"/>
              <w:rPr>
                <w:bCs/>
              </w:rPr>
            </w:pPr>
            <w:r w:rsidRPr="004C5E0E">
              <w:rPr>
                <w:bCs/>
              </w:rPr>
              <w:t>2008</w:t>
            </w:r>
          </w:p>
        </w:tc>
      </w:tr>
      <w:tr w:rsidR="0072572F" w:rsidRPr="004C5E0E" w14:paraId="7D8E71C9" w14:textId="77777777" w:rsidTr="00DA7931">
        <w:tc>
          <w:tcPr>
            <w:tcW w:w="8028" w:type="dxa"/>
          </w:tcPr>
          <w:p w14:paraId="09618468" w14:textId="77777777" w:rsidR="0072572F" w:rsidRPr="004C5E0E" w:rsidRDefault="0072572F">
            <w:pPr>
              <w:rPr>
                <w:bCs/>
              </w:rPr>
            </w:pPr>
            <w:r w:rsidRPr="004C5E0E">
              <w:rPr>
                <w:bCs/>
              </w:rPr>
              <w:t>Phi Eta Sigma National Honor Society</w:t>
            </w:r>
          </w:p>
        </w:tc>
        <w:tc>
          <w:tcPr>
            <w:tcW w:w="1548" w:type="dxa"/>
          </w:tcPr>
          <w:p w14:paraId="7D21322A" w14:textId="77777777" w:rsidR="0072572F" w:rsidRPr="004C5E0E" w:rsidRDefault="0072572F" w:rsidP="001303DF">
            <w:pPr>
              <w:jc w:val="right"/>
              <w:rPr>
                <w:bCs/>
              </w:rPr>
            </w:pPr>
            <w:r w:rsidRPr="004C5E0E">
              <w:rPr>
                <w:bCs/>
              </w:rPr>
              <w:t>2001–2009</w:t>
            </w:r>
          </w:p>
        </w:tc>
      </w:tr>
      <w:tr w:rsidR="0072572F" w:rsidRPr="004C5E0E" w14:paraId="28F0109F" w14:textId="77777777" w:rsidTr="00DA7931">
        <w:tc>
          <w:tcPr>
            <w:tcW w:w="8028" w:type="dxa"/>
          </w:tcPr>
          <w:p w14:paraId="5CB02806" w14:textId="77777777" w:rsidR="0072572F" w:rsidRPr="004C5E0E" w:rsidRDefault="0072572F">
            <w:pPr>
              <w:rPr>
                <w:bCs/>
              </w:rPr>
            </w:pPr>
            <w:r w:rsidRPr="004C5E0E">
              <w:rPr>
                <w:bCs/>
              </w:rPr>
              <w:t>Outstanding Academic Achievement</w:t>
            </w:r>
          </w:p>
        </w:tc>
        <w:tc>
          <w:tcPr>
            <w:tcW w:w="1548" w:type="dxa"/>
          </w:tcPr>
          <w:p w14:paraId="6CFC5FB2" w14:textId="77777777" w:rsidR="0072572F" w:rsidRPr="004C5E0E" w:rsidRDefault="0072572F" w:rsidP="001303DF">
            <w:pPr>
              <w:jc w:val="right"/>
              <w:rPr>
                <w:bCs/>
              </w:rPr>
            </w:pPr>
            <w:r w:rsidRPr="004C5E0E">
              <w:rPr>
                <w:bCs/>
              </w:rPr>
              <w:t>2008</w:t>
            </w:r>
          </w:p>
        </w:tc>
      </w:tr>
      <w:tr w:rsidR="0072572F" w:rsidRPr="004C5E0E" w14:paraId="217BCA2A" w14:textId="77777777" w:rsidTr="00DA7931">
        <w:tc>
          <w:tcPr>
            <w:tcW w:w="8028" w:type="dxa"/>
          </w:tcPr>
          <w:p w14:paraId="1CBA7F67" w14:textId="77777777" w:rsidR="0072572F" w:rsidRPr="004C5E0E" w:rsidRDefault="0072572F">
            <w:r w:rsidRPr="004C5E0E">
              <w:t>Texas State Associated Student Government Scholarship ($2000)</w:t>
            </w:r>
          </w:p>
        </w:tc>
        <w:tc>
          <w:tcPr>
            <w:tcW w:w="1548" w:type="dxa"/>
          </w:tcPr>
          <w:p w14:paraId="39B64B84" w14:textId="77777777" w:rsidR="0072572F" w:rsidRPr="004C5E0E" w:rsidRDefault="0072572F" w:rsidP="001303DF">
            <w:pPr>
              <w:jc w:val="right"/>
              <w:rPr>
                <w:bCs/>
              </w:rPr>
            </w:pPr>
            <w:r w:rsidRPr="004C5E0E">
              <w:rPr>
                <w:bCs/>
              </w:rPr>
              <w:t>2008–2009</w:t>
            </w:r>
          </w:p>
        </w:tc>
      </w:tr>
      <w:tr w:rsidR="0072572F" w:rsidRPr="004C5E0E" w14:paraId="2C819A55" w14:textId="77777777" w:rsidTr="00DA7931">
        <w:tc>
          <w:tcPr>
            <w:tcW w:w="8028" w:type="dxa"/>
          </w:tcPr>
          <w:p w14:paraId="2507847A" w14:textId="77777777" w:rsidR="0072572F" w:rsidRPr="004C5E0E" w:rsidRDefault="0072572F">
            <w:pPr>
              <w:rPr>
                <w:bCs/>
              </w:rPr>
            </w:pPr>
            <w:r w:rsidRPr="004C5E0E">
              <w:rPr>
                <w:bCs/>
              </w:rPr>
              <w:t>Dean’s List</w:t>
            </w:r>
          </w:p>
        </w:tc>
        <w:tc>
          <w:tcPr>
            <w:tcW w:w="1548" w:type="dxa"/>
          </w:tcPr>
          <w:p w14:paraId="2C720048" w14:textId="77777777" w:rsidR="0072572F" w:rsidRPr="004C5E0E" w:rsidRDefault="0072572F" w:rsidP="001303DF">
            <w:pPr>
              <w:jc w:val="right"/>
              <w:rPr>
                <w:bCs/>
              </w:rPr>
            </w:pPr>
            <w:r w:rsidRPr="004C5E0E">
              <w:rPr>
                <w:bCs/>
              </w:rPr>
              <w:t>2001–2003</w:t>
            </w:r>
          </w:p>
        </w:tc>
      </w:tr>
    </w:tbl>
    <w:p w14:paraId="030A6FFF" w14:textId="77777777" w:rsidR="00F378AA" w:rsidRPr="004C5E0E" w:rsidRDefault="00F378AA" w:rsidP="00C04206">
      <w:pPr>
        <w:pBdr>
          <w:bottom w:val="single" w:sz="6" w:space="1" w:color="auto"/>
        </w:pBdr>
        <w:spacing w:line="180" w:lineRule="exact"/>
      </w:pPr>
    </w:p>
    <w:p w14:paraId="42773731" w14:textId="77777777" w:rsidR="001303DF" w:rsidRPr="004C5E0E" w:rsidRDefault="001303DF" w:rsidP="00366EFB">
      <w:pPr>
        <w:shd w:val="clear" w:color="auto" w:fill="C0C0C0"/>
        <w:jc w:val="both"/>
        <w:rPr>
          <w:b/>
          <w:bCs/>
          <w:sz w:val="28"/>
          <w:szCs w:val="28"/>
        </w:rPr>
      </w:pPr>
      <w:r w:rsidRPr="004C5E0E">
        <w:rPr>
          <w:b/>
          <w:bCs/>
          <w:sz w:val="28"/>
          <w:szCs w:val="28"/>
        </w:rPr>
        <w:t>TEACHING EXPERIENCE</w:t>
      </w:r>
      <w:r w:rsidR="00C62EF8" w:rsidRPr="004C5E0E">
        <w:rPr>
          <w:b/>
          <w:bCs/>
          <w:sz w:val="28"/>
          <w:szCs w:val="28"/>
        </w:rPr>
        <w:t xml:space="preserve"> AND MENTORSHIP</w:t>
      </w:r>
    </w:p>
    <w:p w14:paraId="728D3D6C" w14:textId="77777777" w:rsidR="001303DF" w:rsidRPr="004C5E0E" w:rsidRDefault="001303DF" w:rsidP="00C04206">
      <w:pPr>
        <w:spacing w:line="180" w:lineRule="exact"/>
      </w:pP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864"/>
        <w:gridCol w:w="86"/>
        <w:gridCol w:w="1573"/>
        <w:gridCol w:w="2927"/>
      </w:tblGrid>
      <w:tr w:rsidR="001303DF" w:rsidRPr="004C5E0E" w14:paraId="7A354486" w14:textId="77777777" w:rsidTr="0099425E">
        <w:trPr>
          <w:trHeight w:val="1152"/>
        </w:trPr>
        <w:tc>
          <w:tcPr>
            <w:tcW w:w="6523" w:type="dxa"/>
            <w:gridSpan w:val="3"/>
          </w:tcPr>
          <w:p w14:paraId="46F9E477" w14:textId="2BCE5F34" w:rsidR="00E729D3" w:rsidRPr="004C5E0E" w:rsidRDefault="00E729D3" w:rsidP="001303DF">
            <w:pPr>
              <w:rPr>
                <w:b/>
              </w:rPr>
            </w:pPr>
            <w:r w:rsidRPr="004C5E0E">
              <w:rPr>
                <w:b/>
              </w:rPr>
              <w:t>Wayne State University</w:t>
            </w:r>
          </w:p>
          <w:p w14:paraId="3E95F62F" w14:textId="062A92CD" w:rsidR="009148C2" w:rsidRPr="004C5E0E" w:rsidRDefault="009148C2" w:rsidP="009148C2">
            <w:r w:rsidRPr="004C5E0E">
              <w:rPr>
                <w:sz w:val="22"/>
                <w:szCs w:val="22"/>
              </w:rPr>
              <w:t>Technical Communication in Molecular Biotechnology</w:t>
            </w:r>
            <w:r w:rsidRPr="004C5E0E">
              <w:t xml:space="preserve"> </w:t>
            </w:r>
            <w:r w:rsidR="00975FDD" w:rsidRPr="004C5E0E">
              <w:t>(BIO 6994)</w:t>
            </w:r>
          </w:p>
          <w:p w14:paraId="7F50172C" w14:textId="230F322D" w:rsidR="009148C2" w:rsidRPr="004C5E0E" w:rsidRDefault="0005451D" w:rsidP="001303DF">
            <w:r w:rsidRPr="004C5E0E">
              <w:t>Ecology</w:t>
            </w:r>
            <w:r w:rsidR="00975FDD" w:rsidRPr="004C5E0E">
              <w:t xml:space="preserve"> (BIO 4130)</w:t>
            </w:r>
          </w:p>
          <w:p w14:paraId="1A75D8BC" w14:textId="4FA2316A" w:rsidR="00975FDD" w:rsidRPr="004C5E0E" w:rsidRDefault="0005451D" w:rsidP="001303DF">
            <w:r w:rsidRPr="004C5E0E">
              <w:t>Biogeography</w:t>
            </w:r>
            <w:r w:rsidR="00975FDD" w:rsidRPr="004C5E0E">
              <w:t xml:space="preserve"> (BIO 4420)</w:t>
            </w:r>
          </w:p>
          <w:p w14:paraId="74E12385" w14:textId="26C20F10" w:rsidR="0005451D" w:rsidRPr="004C5E0E" w:rsidRDefault="00975FDD" w:rsidP="001303DF">
            <w:r w:rsidRPr="004C5E0E">
              <w:t>Basic Life Diversity (BIO 1500)</w:t>
            </w:r>
            <w:r w:rsidR="0005451D" w:rsidRPr="004C5E0E">
              <w:t xml:space="preserve"> </w:t>
            </w:r>
          </w:p>
          <w:p w14:paraId="55108905" w14:textId="24A1D600" w:rsidR="0005451D" w:rsidRPr="004C5E0E" w:rsidRDefault="00096130" w:rsidP="001303DF">
            <w:r w:rsidRPr="004C5E0E">
              <w:t>General Entomology (BIO 5740/7740)</w:t>
            </w:r>
          </w:p>
          <w:p w14:paraId="42E2521A" w14:textId="1CB1AFFF" w:rsidR="00096130" w:rsidRPr="004C5E0E" w:rsidRDefault="00DC3B82" w:rsidP="001303DF">
            <w:r w:rsidRPr="004C5E0E">
              <w:t>Graduate Seminar in Biology</w:t>
            </w:r>
          </w:p>
          <w:p w14:paraId="664F92EA" w14:textId="77777777" w:rsidR="00DC3B82" w:rsidRPr="004C5E0E" w:rsidRDefault="00DC3B82" w:rsidP="001303DF">
            <w:pPr>
              <w:rPr>
                <w:b/>
              </w:rPr>
            </w:pPr>
          </w:p>
          <w:p w14:paraId="2F7A5B49" w14:textId="77777777" w:rsidR="001303DF" w:rsidRPr="004C5E0E" w:rsidRDefault="00C62EF8" w:rsidP="001303DF">
            <w:pPr>
              <w:rPr>
                <w:b/>
              </w:rPr>
            </w:pPr>
            <w:r w:rsidRPr="004C5E0E">
              <w:rPr>
                <w:b/>
              </w:rPr>
              <w:t>Teaching Assistant</w:t>
            </w:r>
          </w:p>
        </w:tc>
        <w:tc>
          <w:tcPr>
            <w:tcW w:w="2927" w:type="dxa"/>
          </w:tcPr>
          <w:p w14:paraId="7BBE8491" w14:textId="77777777" w:rsidR="00E729D3" w:rsidRPr="004C5E0E" w:rsidRDefault="00E729D3" w:rsidP="00C62EF8">
            <w:pPr>
              <w:jc w:val="right"/>
            </w:pPr>
          </w:p>
          <w:p w14:paraId="56F098A0" w14:textId="6707A73A" w:rsidR="00E729D3" w:rsidRPr="004C5E0E" w:rsidRDefault="000E537D" w:rsidP="00C62EF8">
            <w:pPr>
              <w:jc w:val="right"/>
            </w:pPr>
            <w:r w:rsidRPr="004C5E0E">
              <w:t>Winter 2019</w:t>
            </w:r>
          </w:p>
          <w:p w14:paraId="49F7358E" w14:textId="1C2A1CC3" w:rsidR="00E729D3" w:rsidRPr="004C5E0E" w:rsidRDefault="0005451D" w:rsidP="0005451D">
            <w:pPr>
              <w:jc w:val="right"/>
            </w:pPr>
            <w:r w:rsidRPr="004C5E0E">
              <w:t xml:space="preserve">Winter </w:t>
            </w:r>
            <w:r w:rsidR="00DC3B82" w:rsidRPr="004C5E0E">
              <w:t>20</w:t>
            </w:r>
            <w:r w:rsidRPr="004C5E0E">
              <w:t>20</w:t>
            </w:r>
            <w:r w:rsidR="00DC3B82" w:rsidRPr="004C5E0E">
              <w:t>–2024</w:t>
            </w:r>
          </w:p>
          <w:p w14:paraId="45875BFF" w14:textId="5AD11402" w:rsidR="0005451D" w:rsidRPr="004C5E0E" w:rsidRDefault="0005451D" w:rsidP="0005451D">
            <w:pPr>
              <w:jc w:val="right"/>
            </w:pPr>
            <w:r w:rsidRPr="004C5E0E">
              <w:t>Fall 2020</w:t>
            </w:r>
          </w:p>
          <w:p w14:paraId="7D9D3709" w14:textId="1CDD8AEA" w:rsidR="00096130" w:rsidRPr="004C5E0E" w:rsidRDefault="00DC3B82" w:rsidP="00096130">
            <w:pPr>
              <w:jc w:val="right"/>
            </w:pPr>
            <w:r w:rsidRPr="004C5E0E">
              <w:t>Fall 2021</w:t>
            </w:r>
          </w:p>
          <w:p w14:paraId="4472D18B" w14:textId="77777777" w:rsidR="001303DF" w:rsidRPr="004C5E0E" w:rsidRDefault="00DC3B82" w:rsidP="00C62EF8">
            <w:pPr>
              <w:jc w:val="right"/>
            </w:pPr>
            <w:r w:rsidRPr="004C5E0E">
              <w:t>Fall 2022</w:t>
            </w:r>
          </w:p>
          <w:p w14:paraId="040CCD86" w14:textId="4E0C7FA5" w:rsidR="00DC3B82" w:rsidRPr="004C5E0E" w:rsidRDefault="00DC3B82" w:rsidP="00C62EF8">
            <w:pPr>
              <w:jc w:val="right"/>
            </w:pPr>
            <w:r w:rsidRPr="004C5E0E">
              <w:t>Fall 2023</w:t>
            </w:r>
          </w:p>
        </w:tc>
      </w:tr>
      <w:tr w:rsidR="00C62EF8" w:rsidRPr="004C5E0E" w14:paraId="7C83BA60" w14:textId="77777777" w:rsidTr="0099425E">
        <w:tc>
          <w:tcPr>
            <w:tcW w:w="6523" w:type="dxa"/>
            <w:gridSpan w:val="3"/>
          </w:tcPr>
          <w:p w14:paraId="6892C762" w14:textId="77777777" w:rsidR="00C62EF8" w:rsidRPr="004C5E0E" w:rsidRDefault="00C62EF8" w:rsidP="001303DF">
            <w:pPr>
              <w:rPr>
                <w:i/>
              </w:rPr>
            </w:pPr>
            <w:r w:rsidRPr="004C5E0E">
              <w:rPr>
                <w:i/>
              </w:rPr>
              <w:t xml:space="preserve">University of Notre Dame </w:t>
            </w:r>
          </w:p>
        </w:tc>
        <w:tc>
          <w:tcPr>
            <w:tcW w:w="2927" w:type="dxa"/>
          </w:tcPr>
          <w:p w14:paraId="61F7DA6F" w14:textId="77777777" w:rsidR="00C62EF8" w:rsidRPr="004C5E0E" w:rsidRDefault="00C62EF8" w:rsidP="00C62EF8">
            <w:pPr>
              <w:jc w:val="right"/>
            </w:pPr>
          </w:p>
        </w:tc>
      </w:tr>
      <w:tr w:rsidR="00C62EF8" w:rsidRPr="004C5E0E" w14:paraId="43086358" w14:textId="77777777" w:rsidTr="0099425E">
        <w:tc>
          <w:tcPr>
            <w:tcW w:w="6523" w:type="dxa"/>
            <w:gridSpan w:val="3"/>
          </w:tcPr>
          <w:p w14:paraId="6491DDD9" w14:textId="77777777" w:rsidR="00C62EF8" w:rsidRPr="004C5E0E" w:rsidRDefault="00C62EF8" w:rsidP="001303DF">
            <w:r w:rsidRPr="004C5E0E">
              <w:t>Biological Statistics</w:t>
            </w:r>
          </w:p>
        </w:tc>
        <w:tc>
          <w:tcPr>
            <w:tcW w:w="2927" w:type="dxa"/>
          </w:tcPr>
          <w:p w14:paraId="4AF8BA1A" w14:textId="77777777" w:rsidR="00C62EF8" w:rsidRPr="004C5E0E" w:rsidRDefault="00C62EF8" w:rsidP="00C62EF8">
            <w:pPr>
              <w:jc w:val="right"/>
            </w:pPr>
            <w:r w:rsidRPr="004C5E0E">
              <w:t>2010–2011</w:t>
            </w:r>
          </w:p>
        </w:tc>
      </w:tr>
      <w:tr w:rsidR="00C62EF8" w:rsidRPr="004C5E0E" w14:paraId="2ADA5AE5" w14:textId="77777777" w:rsidTr="0099425E">
        <w:tc>
          <w:tcPr>
            <w:tcW w:w="6523" w:type="dxa"/>
            <w:gridSpan w:val="3"/>
          </w:tcPr>
          <w:p w14:paraId="33D7F006" w14:textId="77777777" w:rsidR="00C62EF8" w:rsidRPr="004C5E0E" w:rsidRDefault="00C62EF8" w:rsidP="001303DF">
            <w:r w:rsidRPr="004C5E0E">
              <w:t>Ecology</w:t>
            </w:r>
          </w:p>
        </w:tc>
        <w:tc>
          <w:tcPr>
            <w:tcW w:w="2927" w:type="dxa"/>
          </w:tcPr>
          <w:p w14:paraId="7E1FF3D6" w14:textId="77777777" w:rsidR="00C62EF8" w:rsidRPr="004C5E0E" w:rsidRDefault="00C62EF8" w:rsidP="00C62EF8">
            <w:pPr>
              <w:jc w:val="right"/>
            </w:pPr>
            <w:r w:rsidRPr="004C5E0E">
              <w:t>2009</w:t>
            </w:r>
          </w:p>
        </w:tc>
      </w:tr>
      <w:tr w:rsidR="00C62EF8" w:rsidRPr="004C5E0E" w14:paraId="2D6A977E" w14:textId="77777777" w:rsidTr="0099425E">
        <w:trPr>
          <w:trHeight w:val="100"/>
        </w:trPr>
        <w:tc>
          <w:tcPr>
            <w:tcW w:w="6523" w:type="dxa"/>
            <w:gridSpan w:val="3"/>
          </w:tcPr>
          <w:p w14:paraId="15DDCA4D" w14:textId="77777777" w:rsidR="00C62EF8" w:rsidRPr="004C5E0E" w:rsidRDefault="00C62EF8" w:rsidP="00C04206">
            <w:pPr>
              <w:spacing w:line="180" w:lineRule="exact"/>
            </w:pPr>
          </w:p>
        </w:tc>
        <w:tc>
          <w:tcPr>
            <w:tcW w:w="2927" w:type="dxa"/>
          </w:tcPr>
          <w:p w14:paraId="78A6ADE8" w14:textId="77777777" w:rsidR="00C62EF8" w:rsidRPr="004C5E0E" w:rsidRDefault="00C62EF8" w:rsidP="00C62EF8">
            <w:pPr>
              <w:jc w:val="right"/>
            </w:pPr>
          </w:p>
        </w:tc>
      </w:tr>
      <w:tr w:rsidR="00C62EF8" w:rsidRPr="004C5E0E" w14:paraId="07EC88D8" w14:textId="77777777" w:rsidTr="0099425E">
        <w:trPr>
          <w:trHeight w:val="100"/>
        </w:trPr>
        <w:tc>
          <w:tcPr>
            <w:tcW w:w="6523" w:type="dxa"/>
            <w:gridSpan w:val="3"/>
          </w:tcPr>
          <w:p w14:paraId="6D427A23" w14:textId="77777777" w:rsidR="00C62EF8" w:rsidRPr="004C5E0E" w:rsidRDefault="00C62EF8" w:rsidP="001303DF">
            <w:pPr>
              <w:rPr>
                <w:b/>
              </w:rPr>
            </w:pPr>
            <w:r w:rsidRPr="004C5E0E">
              <w:rPr>
                <w:b/>
              </w:rPr>
              <w:t>Teaching Assistant</w:t>
            </w:r>
          </w:p>
        </w:tc>
        <w:tc>
          <w:tcPr>
            <w:tcW w:w="2927" w:type="dxa"/>
          </w:tcPr>
          <w:p w14:paraId="2A5487DA" w14:textId="77777777" w:rsidR="00C62EF8" w:rsidRPr="004C5E0E" w:rsidRDefault="00C62EF8" w:rsidP="00C62EF8">
            <w:pPr>
              <w:jc w:val="right"/>
            </w:pPr>
            <w:r w:rsidRPr="004C5E0E">
              <w:t>2006–2009</w:t>
            </w:r>
          </w:p>
        </w:tc>
      </w:tr>
      <w:tr w:rsidR="00C62EF8" w:rsidRPr="004C5E0E" w14:paraId="35200050" w14:textId="77777777" w:rsidTr="0099425E">
        <w:tc>
          <w:tcPr>
            <w:tcW w:w="6523" w:type="dxa"/>
            <w:gridSpan w:val="3"/>
          </w:tcPr>
          <w:p w14:paraId="184A875C" w14:textId="77777777" w:rsidR="00C62EF8" w:rsidRPr="004C5E0E" w:rsidRDefault="00C62EF8" w:rsidP="001303DF">
            <w:pPr>
              <w:rPr>
                <w:i/>
              </w:rPr>
            </w:pPr>
            <w:r w:rsidRPr="004C5E0E">
              <w:rPr>
                <w:i/>
              </w:rPr>
              <w:t>Texas State University</w:t>
            </w:r>
          </w:p>
        </w:tc>
        <w:tc>
          <w:tcPr>
            <w:tcW w:w="2927" w:type="dxa"/>
          </w:tcPr>
          <w:p w14:paraId="7E37936F" w14:textId="77777777" w:rsidR="00C62EF8" w:rsidRPr="004C5E0E" w:rsidRDefault="00C62EF8" w:rsidP="00C62EF8">
            <w:pPr>
              <w:jc w:val="right"/>
            </w:pPr>
          </w:p>
        </w:tc>
      </w:tr>
      <w:tr w:rsidR="00C62EF8" w:rsidRPr="004C5E0E" w14:paraId="7FD95A4B" w14:textId="77777777" w:rsidTr="0099425E">
        <w:tc>
          <w:tcPr>
            <w:tcW w:w="6523" w:type="dxa"/>
            <w:gridSpan w:val="3"/>
          </w:tcPr>
          <w:p w14:paraId="27B8C1A0" w14:textId="77777777" w:rsidR="00C62EF8" w:rsidRPr="004C5E0E" w:rsidRDefault="00C62EF8" w:rsidP="00C62EF8">
            <w:r w:rsidRPr="004C5E0E">
              <w:rPr>
                <w:bCs/>
              </w:rPr>
              <w:t>Population Biology I (emphasis in molecular techniques)</w:t>
            </w:r>
          </w:p>
        </w:tc>
        <w:tc>
          <w:tcPr>
            <w:tcW w:w="2927" w:type="dxa"/>
          </w:tcPr>
          <w:p w14:paraId="75E8D251" w14:textId="77777777" w:rsidR="00C62EF8" w:rsidRPr="004C5E0E" w:rsidRDefault="00C62EF8" w:rsidP="00C62EF8">
            <w:pPr>
              <w:jc w:val="right"/>
            </w:pPr>
            <w:r w:rsidRPr="004C5E0E">
              <w:t>2008</w:t>
            </w:r>
          </w:p>
        </w:tc>
      </w:tr>
      <w:tr w:rsidR="00C62EF8" w:rsidRPr="004C5E0E" w14:paraId="36259D31" w14:textId="77777777" w:rsidTr="0099425E">
        <w:tc>
          <w:tcPr>
            <w:tcW w:w="6523" w:type="dxa"/>
            <w:gridSpan w:val="3"/>
          </w:tcPr>
          <w:p w14:paraId="5069EC9A" w14:textId="77777777" w:rsidR="00C62EF8" w:rsidRPr="004C5E0E" w:rsidRDefault="00C62EF8" w:rsidP="00C62EF8">
            <w:pPr>
              <w:jc w:val="both"/>
              <w:rPr>
                <w:bCs/>
              </w:rPr>
            </w:pPr>
            <w:r w:rsidRPr="004C5E0E">
              <w:rPr>
                <w:bCs/>
              </w:rPr>
              <w:t>Population Biology II (emphasis in ecological techniques)</w:t>
            </w:r>
          </w:p>
        </w:tc>
        <w:tc>
          <w:tcPr>
            <w:tcW w:w="2927" w:type="dxa"/>
          </w:tcPr>
          <w:p w14:paraId="0AA6A571" w14:textId="77777777" w:rsidR="00C62EF8" w:rsidRPr="004C5E0E" w:rsidRDefault="00C62EF8" w:rsidP="00C62EF8">
            <w:pPr>
              <w:jc w:val="right"/>
            </w:pPr>
            <w:r w:rsidRPr="004C5E0E">
              <w:t>2008</w:t>
            </w:r>
          </w:p>
        </w:tc>
      </w:tr>
      <w:tr w:rsidR="00C62EF8" w:rsidRPr="004C5E0E" w14:paraId="55E3FF65" w14:textId="77777777" w:rsidTr="0099425E">
        <w:tc>
          <w:tcPr>
            <w:tcW w:w="6523" w:type="dxa"/>
            <w:gridSpan w:val="3"/>
          </w:tcPr>
          <w:p w14:paraId="5C0C4308" w14:textId="77777777" w:rsidR="00C62EF8" w:rsidRPr="004C5E0E" w:rsidRDefault="00C62EF8" w:rsidP="00C62EF8">
            <w:pPr>
              <w:jc w:val="both"/>
              <w:rPr>
                <w:bCs/>
              </w:rPr>
            </w:pPr>
            <w:r w:rsidRPr="004C5E0E">
              <w:rPr>
                <w:bCs/>
              </w:rPr>
              <w:t>Earth Science</w:t>
            </w:r>
          </w:p>
        </w:tc>
        <w:tc>
          <w:tcPr>
            <w:tcW w:w="2927" w:type="dxa"/>
          </w:tcPr>
          <w:p w14:paraId="5D7468C4" w14:textId="77777777" w:rsidR="00C62EF8" w:rsidRPr="004C5E0E" w:rsidRDefault="00C62EF8" w:rsidP="00C62EF8">
            <w:pPr>
              <w:jc w:val="right"/>
            </w:pPr>
            <w:r w:rsidRPr="004C5E0E">
              <w:t>2007–2009</w:t>
            </w:r>
          </w:p>
        </w:tc>
      </w:tr>
      <w:tr w:rsidR="00C62EF8" w:rsidRPr="004C5E0E" w14:paraId="3BF3F45B" w14:textId="77777777" w:rsidTr="0099425E">
        <w:tc>
          <w:tcPr>
            <w:tcW w:w="6523" w:type="dxa"/>
            <w:gridSpan w:val="3"/>
          </w:tcPr>
          <w:p w14:paraId="26C99784" w14:textId="77777777" w:rsidR="00C62EF8" w:rsidRPr="004C5E0E" w:rsidRDefault="00C62EF8" w:rsidP="00C62EF8">
            <w:pPr>
              <w:jc w:val="both"/>
              <w:rPr>
                <w:bCs/>
              </w:rPr>
            </w:pPr>
            <w:r w:rsidRPr="004C5E0E">
              <w:rPr>
                <w:bCs/>
              </w:rPr>
              <w:t>Organismal Biology</w:t>
            </w:r>
          </w:p>
        </w:tc>
        <w:tc>
          <w:tcPr>
            <w:tcW w:w="2927" w:type="dxa"/>
          </w:tcPr>
          <w:p w14:paraId="1EC663EB" w14:textId="77777777" w:rsidR="00C62EF8" w:rsidRPr="004C5E0E" w:rsidRDefault="00C62EF8" w:rsidP="00C62EF8">
            <w:pPr>
              <w:jc w:val="right"/>
            </w:pPr>
            <w:r w:rsidRPr="004C5E0E">
              <w:t>2007–2009</w:t>
            </w:r>
          </w:p>
        </w:tc>
      </w:tr>
      <w:tr w:rsidR="00C62EF8" w:rsidRPr="004C5E0E" w14:paraId="0ADE8EED" w14:textId="77777777" w:rsidTr="0099425E">
        <w:tc>
          <w:tcPr>
            <w:tcW w:w="6523" w:type="dxa"/>
            <w:gridSpan w:val="3"/>
          </w:tcPr>
          <w:p w14:paraId="18F21390" w14:textId="77777777" w:rsidR="00C62EF8" w:rsidRPr="004C5E0E" w:rsidRDefault="00C62EF8" w:rsidP="00C62EF8">
            <w:pPr>
              <w:jc w:val="both"/>
              <w:rPr>
                <w:bCs/>
              </w:rPr>
            </w:pPr>
            <w:r w:rsidRPr="004C5E0E">
              <w:rPr>
                <w:bCs/>
              </w:rPr>
              <w:t>Modern Biology</w:t>
            </w:r>
          </w:p>
        </w:tc>
        <w:tc>
          <w:tcPr>
            <w:tcW w:w="2927" w:type="dxa"/>
          </w:tcPr>
          <w:p w14:paraId="19E54040" w14:textId="77777777" w:rsidR="00C62EF8" w:rsidRPr="004C5E0E" w:rsidRDefault="00C62EF8" w:rsidP="00C62EF8">
            <w:pPr>
              <w:jc w:val="right"/>
            </w:pPr>
            <w:r w:rsidRPr="004C5E0E">
              <w:t>2006–2009</w:t>
            </w:r>
          </w:p>
        </w:tc>
      </w:tr>
      <w:tr w:rsidR="002B3A4B" w:rsidRPr="004C5E0E" w14:paraId="30E6CC97" w14:textId="77777777" w:rsidTr="0099425E">
        <w:tc>
          <w:tcPr>
            <w:tcW w:w="6523" w:type="dxa"/>
            <w:gridSpan w:val="3"/>
          </w:tcPr>
          <w:p w14:paraId="171DCC01" w14:textId="77777777" w:rsidR="002B3A4B" w:rsidRPr="004C5E0E" w:rsidRDefault="002B3A4B" w:rsidP="00C04206">
            <w:pPr>
              <w:spacing w:line="140" w:lineRule="exact"/>
              <w:jc w:val="both"/>
              <w:rPr>
                <w:bCs/>
              </w:rPr>
            </w:pPr>
          </w:p>
        </w:tc>
        <w:tc>
          <w:tcPr>
            <w:tcW w:w="2927" w:type="dxa"/>
          </w:tcPr>
          <w:p w14:paraId="6D27F4CA" w14:textId="77777777" w:rsidR="002B3A4B" w:rsidRPr="004C5E0E" w:rsidRDefault="002B3A4B" w:rsidP="00C62EF8">
            <w:pPr>
              <w:jc w:val="right"/>
            </w:pPr>
          </w:p>
        </w:tc>
      </w:tr>
      <w:tr w:rsidR="002B3A4B" w:rsidRPr="004C5E0E" w14:paraId="360D9DF6" w14:textId="77777777" w:rsidTr="0099425E">
        <w:tc>
          <w:tcPr>
            <w:tcW w:w="9450" w:type="dxa"/>
            <w:gridSpan w:val="4"/>
          </w:tcPr>
          <w:p w14:paraId="21438337" w14:textId="63509834" w:rsidR="002B3A4B" w:rsidRPr="004C5E0E" w:rsidRDefault="002B3A4B" w:rsidP="002B3A4B">
            <w:pPr>
              <w:jc w:val="both"/>
            </w:pPr>
            <w:r w:rsidRPr="004C5E0E">
              <w:rPr>
                <w:b/>
                <w:bCs/>
              </w:rPr>
              <w:t>Teaching</w:t>
            </w:r>
            <w:r w:rsidR="00DF7B13" w:rsidRPr="004C5E0E">
              <w:rPr>
                <w:b/>
                <w:bCs/>
              </w:rPr>
              <w:t xml:space="preserve"> A</w:t>
            </w:r>
            <w:r w:rsidR="004133C7" w:rsidRPr="004C5E0E">
              <w:rPr>
                <w:b/>
                <w:bCs/>
              </w:rPr>
              <w:t>reas of I</w:t>
            </w:r>
            <w:r w:rsidRPr="004C5E0E">
              <w:rPr>
                <w:b/>
                <w:bCs/>
              </w:rPr>
              <w:t>nterest</w:t>
            </w:r>
            <w:r w:rsidRPr="004C5E0E">
              <w:rPr>
                <w:bCs/>
              </w:rPr>
              <w:t>: Organismal Biology, Evolution, Ecology, Population Biology, Behavioral Ecology, Genetics</w:t>
            </w:r>
            <w:r w:rsidR="00190709" w:rsidRPr="004C5E0E">
              <w:rPr>
                <w:bCs/>
              </w:rPr>
              <w:t>, Insect Physiology, Entomology</w:t>
            </w:r>
            <w:r w:rsidR="00281F2F">
              <w:rPr>
                <w:bCs/>
              </w:rPr>
              <w:t xml:space="preserve">, </w:t>
            </w:r>
            <w:r w:rsidR="00190709" w:rsidRPr="004C5E0E">
              <w:rPr>
                <w:bCs/>
              </w:rPr>
              <w:t>Plant–Insect Interactions</w:t>
            </w:r>
          </w:p>
        </w:tc>
      </w:tr>
      <w:tr w:rsidR="00C62EF8" w:rsidRPr="004C5E0E" w14:paraId="1E093815" w14:textId="77777777" w:rsidTr="0099425E">
        <w:tc>
          <w:tcPr>
            <w:tcW w:w="6523" w:type="dxa"/>
            <w:gridSpan w:val="3"/>
          </w:tcPr>
          <w:p w14:paraId="4371BD0F" w14:textId="77777777" w:rsidR="00C62EF8" w:rsidRPr="004C5E0E" w:rsidRDefault="00C62EF8" w:rsidP="00C04206">
            <w:pPr>
              <w:spacing w:line="160" w:lineRule="exact"/>
              <w:jc w:val="both"/>
              <w:rPr>
                <w:bCs/>
              </w:rPr>
            </w:pPr>
          </w:p>
        </w:tc>
        <w:tc>
          <w:tcPr>
            <w:tcW w:w="2927" w:type="dxa"/>
          </w:tcPr>
          <w:p w14:paraId="7D6EC85B" w14:textId="77777777" w:rsidR="00C62EF8" w:rsidRPr="004C5E0E" w:rsidRDefault="00C62EF8" w:rsidP="00C62EF8">
            <w:pPr>
              <w:jc w:val="right"/>
            </w:pPr>
          </w:p>
        </w:tc>
      </w:tr>
      <w:tr w:rsidR="00C62EF8" w:rsidRPr="004C5E0E" w14:paraId="7D5741E3" w14:textId="77777777" w:rsidTr="0099425E">
        <w:trPr>
          <w:trHeight w:val="297"/>
        </w:trPr>
        <w:tc>
          <w:tcPr>
            <w:tcW w:w="6523" w:type="dxa"/>
            <w:gridSpan w:val="3"/>
          </w:tcPr>
          <w:p w14:paraId="62B93C31" w14:textId="77777777" w:rsidR="00C62EF8" w:rsidRPr="004C5E0E" w:rsidRDefault="00C62EF8" w:rsidP="00C62EF8">
            <w:pPr>
              <w:jc w:val="both"/>
              <w:rPr>
                <w:b/>
                <w:bCs/>
              </w:rPr>
            </w:pPr>
            <w:r w:rsidRPr="004C5E0E">
              <w:rPr>
                <w:b/>
                <w:bCs/>
              </w:rPr>
              <w:t>Undergraduate Students Mentored</w:t>
            </w:r>
          </w:p>
        </w:tc>
        <w:tc>
          <w:tcPr>
            <w:tcW w:w="2927" w:type="dxa"/>
          </w:tcPr>
          <w:p w14:paraId="77471756" w14:textId="6046898D" w:rsidR="00C62EF8" w:rsidRPr="004C5E0E" w:rsidRDefault="00C62EF8" w:rsidP="0095114F"/>
        </w:tc>
      </w:tr>
      <w:tr w:rsidR="00AC6989" w:rsidRPr="004C5E0E" w14:paraId="021062C3" w14:textId="77777777" w:rsidTr="0099425E">
        <w:tc>
          <w:tcPr>
            <w:tcW w:w="4950" w:type="dxa"/>
            <w:gridSpan w:val="2"/>
          </w:tcPr>
          <w:p w14:paraId="686794D5" w14:textId="77777777" w:rsidR="00AC6989" w:rsidRPr="00E32F76" w:rsidRDefault="00AC6989" w:rsidP="00C62EF8">
            <w:pPr>
              <w:jc w:val="both"/>
              <w:rPr>
                <w:bCs/>
                <w:i/>
              </w:rPr>
            </w:pPr>
            <w:r w:rsidRPr="00E32F76">
              <w:t>Brett Hauser (Fall 2009–Spring 2010)</w:t>
            </w:r>
          </w:p>
        </w:tc>
        <w:tc>
          <w:tcPr>
            <w:tcW w:w="4500" w:type="dxa"/>
            <w:gridSpan w:val="2"/>
          </w:tcPr>
          <w:p w14:paraId="68C5A9CF" w14:textId="77777777" w:rsidR="00AC6989" w:rsidRPr="00E32F76" w:rsidRDefault="00AC6989" w:rsidP="00EC3BAA">
            <w:r w:rsidRPr="00E32F76">
              <w:t>Cong Xu (Fall 2011–Spring 2014)</w:t>
            </w:r>
          </w:p>
        </w:tc>
      </w:tr>
      <w:tr w:rsidR="00AC6989" w:rsidRPr="004C5E0E" w14:paraId="6A1CE9EE" w14:textId="77777777" w:rsidTr="0099425E">
        <w:tc>
          <w:tcPr>
            <w:tcW w:w="4950" w:type="dxa"/>
            <w:gridSpan w:val="2"/>
          </w:tcPr>
          <w:p w14:paraId="49A99048" w14:textId="77777777" w:rsidR="00AC6989" w:rsidRPr="00E32F76" w:rsidRDefault="00AC6989" w:rsidP="00C62EF8">
            <w:pPr>
              <w:jc w:val="both"/>
              <w:rPr>
                <w:bCs/>
                <w:i/>
              </w:rPr>
            </w:pPr>
            <w:r w:rsidRPr="00E32F76">
              <w:t>Cailee Smith (Summer 2010)</w:t>
            </w:r>
          </w:p>
        </w:tc>
        <w:tc>
          <w:tcPr>
            <w:tcW w:w="4500" w:type="dxa"/>
            <w:gridSpan w:val="2"/>
          </w:tcPr>
          <w:p w14:paraId="0910F1E7" w14:textId="77777777" w:rsidR="00AC6989" w:rsidRPr="00E32F76" w:rsidRDefault="00AC6989" w:rsidP="00EC3BAA">
            <w:r w:rsidRPr="00E32F76">
              <w:t>Wenxin Liu (Fall 2011–Spring 2015)</w:t>
            </w:r>
          </w:p>
        </w:tc>
      </w:tr>
      <w:tr w:rsidR="00AC6989" w:rsidRPr="004C5E0E" w14:paraId="7BA3BADF" w14:textId="77777777" w:rsidTr="0099425E">
        <w:tc>
          <w:tcPr>
            <w:tcW w:w="4950" w:type="dxa"/>
            <w:gridSpan w:val="2"/>
          </w:tcPr>
          <w:p w14:paraId="72474672" w14:textId="77777777" w:rsidR="00AC6989" w:rsidRPr="00E32F76" w:rsidRDefault="00AC6989" w:rsidP="00C62EF8">
            <w:pPr>
              <w:jc w:val="both"/>
              <w:rPr>
                <w:bCs/>
                <w:i/>
              </w:rPr>
            </w:pPr>
            <w:r w:rsidRPr="00E32F76">
              <w:t>Mason Murphy (Fall 2010–Spring 2013)</w:t>
            </w:r>
          </w:p>
        </w:tc>
        <w:tc>
          <w:tcPr>
            <w:tcW w:w="4500" w:type="dxa"/>
            <w:gridSpan w:val="2"/>
          </w:tcPr>
          <w:p w14:paraId="33666E56" w14:textId="77777777" w:rsidR="00AC6989" w:rsidRPr="00E32F76" w:rsidRDefault="00AC6989" w:rsidP="00EC3BAA">
            <w:r w:rsidRPr="00E32F76">
              <w:t>Lauren Schmitt (Fall 2011–Spring 2014)</w:t>
            </w:r>
          </w:p>
        </w:tc>
      </w:tr>
      <w:tr w:rsidR="00AC6989" w:rsidRPr="004C5E0E" w14:paraId="119D77D8" w14:textId="77777777" w:rsidTr="0099425E">
        <w:tc>
          <w:tcPr>
            <w:tcW w:w="4950" w:type="dxa"/>
            <w:gridSpan w:val="2"/>
          </w:tcPr>
          <w:p w14:paraId="5344F0DA" w14:textId="77777777" w:rsidR="00AC6989" w:rsidRPr="00E32F76" w:rsidRDefault="00AC6989" w:rsidP="00C62EF8">
            <w:pPr>
              <w:jc w:val="both"/>
            </w:pPr>
            <w:r w:rsidRPr="00E32F76">
              <w:t>Alice Harada (Fall 2010–Spring 2012)</w:t>
            </w:r>
          </w:p>
        </w:tc>
        <w:tc>
          <w:tcPr>
            <w:tcW w:w="4500" w:type="dxa"/>
            <w:gridSpan w:val="2"/>
          </w:tcPr>
          <w:p w14:paraId="16D8AE25" w14:textId="77777777" w:rsidR="00AC6989" w:rsidRPr="00E32F76" w:rsidRDefault="00AC6989" w:rsidP="00EC3BAA">
            <w:r w:rsidRPr="00E32F76">
              <w:t>Meg Dickson (Spring 2011–Spring 2015)</w:t>
            </w:r>
          </w:p>
        </w:tc>
      </w:tr>
      <w:tr w:rsidR="00AC6989" w:rsidRPr="004C5E0E" w14:paraId="13E9541A" w14:textId="77777777" w:rsidTr="0099425E">
        <w:tc>
          <w:tcPr>
            <w:tcW w:w="4950" w:type="dxa"/>
            <w:gridSpan w:val="2"/>
          </w:tcPr>
          <w:p w14:paraId="610B47FF" w14:textId="47923CCB" w:rsidR="00AC6989" w:rsidRPr="00E32F76" w:rsidRDefault="004F5ADB" w:rsidP="00C62EF8">
            <w:pPr>
              <w:jc w:val="both"/>
            </w:pPr>
            <w:r w:rsidRPr="00E32F76">
              <w:t xml:space="preserve">Devin Blankenship (Spring </w:t>
            </w:r>
            <w:r w:rsidR="00AC6989" w:rsidRPr="00E32F76">
              <w:t>2011–Summer 2012)</w:t>
            </w:r>
          </w:p>
        </w:tc>
        <w:tc>
          <w:tcPr>
            <w:tcW w:w="4500" w:type="dxa"/>
            <w:gridSpan w:val="2"/>
          </w:tcPr>
          <w:p w14:paraId="08D5FA20" w14:textId="77777777" w:rsidR="00AC6989" w:rsidRPr="00E32F76" w:rsidRDefault="00AC6989" w:rsidP="00EC3BAA">
            <w:r w:rsidRPr="00E32F76">
              <w:t>Ryan Davila (Fall 2012–Spring 2014)</w:t>
            </w:r>
          </w:p>
        </w:tc>
      </w:tr>
      <w:tr w:rsidR="00AC6989" w:rsidRPr="004C5E0E" w14:paraId="1572A94C" w14:textId="77777777" w:rsidTr="0099425E">
        <w:tc>
          <w:tcPr>
            <w:tcW w:w="4950" w:type="dxa"/>
            <w:gridSpan w:val="2"/>
          </w:tcPr>
          <w:p w14:paraId="794C1EF1" w14:textId="77777777" w:rsidR="00AC6989" w:rsidRPr="00E32F76" w:rsidRDefault="00C04206" w:rsidP="00AC6989">
            <w:r w:rsidRPr="00E32F76">
              <w:t>Gabe DeVela (Spring 2011–Spring 2013</w:t>
            </w:r>
            <w:r w:rsidR="00AC6989" w:rsidRPr="00E32F76">
              <w:t>)</w:t>
            </w:r>
          </w:p>
        </w:tc>
        <w:tc>
          <w:tcPr>
            <w:tcW w:w="4500" w:type="dxa"/>
            <w:gridSpan w:val="2"/>
          </w:tcPr>
          <w:p w14:paraId="784BF7E9" w14:textId="3A3EEDCE" w:rsidR="00AC6989" w:rsidRPr="00E32F76" w:rsidRDefault="004133C7" w:rsidP="00EC3BAA">
            <w:r w:rsidRPr="00E32F76">
              <w:t>Ryanne Dymek (Fall 2014–Summer 2016</w:t>
            </w:r>
            <w:r w:rsidR="00AC6989" w:rsidRPr="00E32F76">
              <w:t>)</w:t>
            </w:r>
          </w:p>
        </w:tc>
      </w:tr>
      <w:tr w:rsidR="00AC6989" w:rsidRPr="004C5E0E" w14:paraId="36D3D40F" w14:textId="77777777" w:rsidTr="0099425E">
        <w:tc>
          <w:tcPr>
            <w:tcW w:w="4950" w:type="dxa"/>
            <w:gridSpan w:val="2"/>
          </w:tcPr>
          <w:p w14:paraId="6AD581A1" w14:textId="77777777" w:rsidR="00AC6989" w:rsidRPr="00E32F76" w:rsidRDefault="00C04206" w:rsidP="00C04206">
            <w:pPr>
              <w:jc w:val="both"/>
            </w:pPr>
            <w:r w:rsidRPr="00E32F76">
              <w:t>Rebecca Bullis</w:t>
            </w:r>
            <w:r w:rsidR="00AC6989" w:rsidRPr="00E32F76">
              <w:t xml:space="preserve"> (</w:t>
            </w:r>
            <w:r w:rsidRPr="00E32F76">
              <w:t>Summer 2012</w:t>
            </w:r>
            <w:r w:rsidR="00AC6989" w:rsidRPr="00E32F76">
              <w:t>)</w:t>
            </w:r>
          </w:p>
        </w:tc>
        <w:tc>
          <w:tcPr>
            <w:tcW w:w="4500" w:type="dxa"/>
            <w:gridSpan w:val="2"/>
          </w:tcPr>
          <w:p w14:paraId="1BDAE019" w14:textId="1706F887" w:rsidR="00AC6989" w:rsidRPr="00E32F76" w:rsidRDefault="00401C20" w:rsidP="00EC3BAA">
            <w:r w:rsidRPr="00E32F76">
              <w:t>A</w:t>
            </w:r>
            <w:r w:rsidR="00840F48" w:rsidRPr="00E32F76">
              <w:t>manda Weaver (Fall 2016</w:t>
            </w:r>
            <w:r w:rsidR="00840F48" w:rsidRPr="00E32F76">
              <w:softHyphen/>
              <w:t>–Spring 2018</w:t>
            </w:r>
            <w:r w:rsidRPr="00E32F76">
              <w:t>)</w:t>
            </w:r>
          </w:p>
        </w:tc>
      </w:tr>
      <w:tr w:rsidR="00840F48" w:rsidRPr="004C5E0E" w14:paraId="7177D130" w14:textId="77777777" w:rsidTr="0099425E">
        <w:tc>
          <w:tcPr>
            <w:tcW w:w="4950" w:type="dxa"/>
            <w:gridSpan w:val="2"/>
          </w:tcPr>
          <w:p w14:paraId="0D953FD4" w14:textId="5FFB221B" w:rsidR="00840F48" w:rsidRPr="00E32F76" w:rsidRDefault="00840F48" w:rsidP="00C04206">
            <w:pPr>
              <w:jc w:val="both"/>
            </w:pPr>
            <w:r w:rsidRPr="00E32F76">
              <w:t>Elaine Hu (Fall 2016-Spring 2018)</w:t>
            </w:r>
          </w:p>
        </w:tc>
        <w:tc>
          <w:tcPr>
            <w:tcW w:w="4500" w:type="dxa"/>
            <w:gridSpan w:val="2"/>
          </w:tcPr>
          <w:p w14:paraId="31BE6D67" w14:textId="11D380E1" w:rsidR="00E729D3" w:rsidRPr="00E32F76" w:rsidRDefault="00840F48" w:rsidP="00EC3BAA">
            <w:r w:rsidRPr="00E32F76">
              <w:t>S</w:t>
            </w:r>
            <w:r w:rsidR="0095114F" w:rsidRPr="00E32F76">
              <w:t>hih An Shzu (Spring 2017-Spring 2018</w:t>
            </w:r>
            <w:r w:rsidRPr="00E32F76">
              <w:t>)</w:t>
            </w:r>
          </w:p>
        </w:tc>
      </w:tr>
      <w:tr w:rsidR="00E729D3" w:rsidRPr="004C5E0E" w14:paraId="53C58262" w14:textId="77777777" w:rsidTr="0099425E">
        <w:tc>
          <w:tcPr>
            <w:tcW w:w="4950" w:type="dxa"/>
            <w:gridSpan w:val="2"/>
          </w:tcPr>
          <w:p w14:paraId="02F25AB8" w14:textId="245069C4" w:rsidR="00E729D3" w:rsidRPr="00E32F76" w:rsidRDefault="00E729D3" w:rsidP="00C04206">
            <w:pPr>
              <w:jc w:val="both"/>
            </w:pPr>
            <w:r w:rsidRPr="00E32F76">
              <w:t>Ali Husseini (Winter 2019</w:t>
            </w:r>
            <w:r w:rsidR="007B7A42" w:rsidRPr="00E32F76">
              <w:t>-</w:t>
            </w:r>
            <w:r w:rsidR="00DC3B82" w:rsidRPr="00E32F76">
              <w:t>Winter 2021</w:t>
            </w:r>
            <w:r w:rsidRPr="00E32F76">
              <w:t>)</w:t>
            </w:r>
          </w:p>
        </w:tc>
        <w:tc>
          <w:tcPr>
            <w:tcW w:w="4500" w:type="dxa"/>
            <w:gridSpan w:val="2"/>
          </w:tcPr>
          <w:p w14:paraId="268EEA76" w14:textId="5DC04ADC" w:rsidR="00E729D3" w:rsidRPr="00E32F76" w:rsidRDefault="00E729D3" w:rsidP="00EC3BAA">
            <w:pPr>
              <w:rPr>
                <w:sz w:val="23"/>
                <w:szCs w:val="23"/>
              </w:rPr>
            </w:pPr>
            <w:r w:rsidRPr="00E32F76">
              <w:rPr>
                <w:sz w:val="23"/>
                <w:szCs w:val="23"/>
              </w:rPr>
              <w:t>Suman Raghavan (Winter 2019</w:t>
            </w:r>
            <w:r w:rsidR="007B7A42" w:rsidRPr="00E32F76">
              <w:rPr>
                <w:sz w:val="23"/>
                <w:szCs w:val="23"/>
              </w:rPr>
              <w:t>-</w:t>
            </w:r>
            <w:r w:rsidR="00DC3B82" w:rsidRPr="00E32F76">
              <w:rPr>
                <w:sz w:val="23"/>
                <w:szCs w:val="23"/>
              </w:rPr>
              <w:t>Winter 2020</w:t>
            </w:r>
            <w:r w:rsidRPr="00E32F76">
              <w:rPr>
                <w:sz w:val="23"/>
                <w:szCs w:val="23"/>
              </w:rPr>
              <w:t>)</w:t>
            </w:r>
          </w:p>
        </w:tc>
      </w:tr>
      <w:tr w:rsidR="007B7A42" w:rsidRPr="004C5E0E" w14:paraId="2506E614" w14:textId="77777777" w:rsidTr="0099425E">
        <w:tc>
          <w:tcPr>
            <w:tcW w:w="4950" w:type="dxa"/>
            <w:gridSpan w:val="2"/>
          </w:tcPr>
          <w:p w14:paraId="5DED8279" w14:textId="459A1D89" w:rsidR="007B7A42" w:rsidRPr="00E32F76" w:rsidRDefault="007B7A42" w:rsidP="00C04206">
            <w:pPr>
              <w:jc w:val="both"/>
            </w:pPr>
            <w:r w:rsidRPr="00E32F76">
              <w:t>Peter Tavalieri (Summer 2019)</w:t>
            </w:r>
          </w:p>
        </w:tc>
        <w:tc>
          <w:tcPr>
            <w:tcW w:w="4500" w:type="dxa"/>
            <w:gridSpan w:val="2"/>
          </w:tcPr>
          <w:p w14:paraId="7BB3350B" w14:textId="6B2994A7" w:rsidR="007B7A42" w:rsidRPr="00E32F76" w:rsidRDefault="007B7A42" w:rsidP="00EC3BAA">
            <w:r w:rsidRPr="00E32F76">
              <w:t>Audrey Cook (Summer 2019-</w:t>
            </w:r>
            <w:r w:rsidR="00DC3B82" w:rsidRPr="00E32F76">
              <w:t>Winter 2020</w:t>
            </w:r>
            <w:r w:rsidRPr="00E32F76">
              <w:t>)</w:t>
            </w:r>
          </w:p>
        </w:tc>
      </w:tr>
      <w:tr w:rsidR="007B7A42" w:rsidRPr="004C5E0E" w14:paraId="61DFEC26" w14:textId="77777777" w:rsidTr="0099425E">
        <w:tc>
          <w:tcPr>
            <w:tcW w:w="4950" w:type="dxa"/>
            <w:gridSpan w:val="2"/>
          </w:tcPr>
          <w:p w14:paraId="462535C6" w14:textId="78FC3689" w:rsidR="007B7A42" w:rsidRPr="00E32F76" w:rsidRDefault="007B7A42" w:rsidP="00C04206">
            <w:pPr>
              <w:jc w:val="both"/>
            </w:pPr>
            <w:r w:rsidRPr="00E32F76">
              <w:t>Catherine Vandenbrink (Summer 2019)</w:t>
            </w:r>
          </w:p>
        </w:tc>
        <w:tc>
          <w:tcPr>
            <w:tcW w:w="4500" w:type="dxa"/>
            <w:gridSpan w:val="2"/>
          </w:tcPr>
          <w:p w14:paraId="1C8CD54F" w14:textId="787C3237" w:rsidR="007B7A42" w:rsidRPr="00E32F76" w:rsidRDefault="007B7A42" w:rsidP="00EC3BAA">
            <w:r w:rsidRPr="00E32F76">
              <w:t>Todd Honeycut (Summer 2019)</w:t>
            </w:r>
          </w:p>
        </w:tc>
      </w:tr>
      <w:tr w:rsidR="007B7A42" w:rsidRPr="004C5E0E" w14:paraId="3A3365E7" w14:textId="77777777" w:rsidTr="0099425E">
        <w:tc>
          <w:tcPr>
            <w:tcW w:w="4950" w:type="dxa"/>
            <w:gridSpan w:val="2"/>
          </w:tcPr>
          <w:p w14:paraId="085586BD" w14:textId="05BE2EFF" w:rsidR="007B7A42" w:rsidRPr="00E32F76" w:rsidRDefault="007B7A42" w:rsidP="00C04206">
            <w:pPr>
              <w:jc w:val="both"/>
            </w:pPr>
            <w:r w:rsidRPr="00E32F76">
              <w:t>Kevin Selegean (Summer 2019-Present)</w:t>
            </w:r>
          </w:p>
        </w:tc>
        <w:tc>
          <w:tcPr>
            <w:tcW w:w="4500" w:type="dxa"/>
            <w:gridSpan w:val="2"/>
          </w:tcPr>
          <w:p w14:paraId="541EBC87" w14:textId="4F6DDC32" w:rsidR="007B7A42" w:rsidRPr="00E32F76" w:rsidRDefault="007B7A42" w:rsidP="00EC3BAA">
            <w:pPr>
              <w:rPr>
                <w:sz w:val="23"/>
                <w:szCs w:val="23"/>
              </w:rPr>
            </w:pPr>
            <w:r w:rsidRPr="00E32F76">
              <w:rPr>
                <w:sz w:val="23"/>
                <w:szCs w:val="23"/>
              </w:rPr>
              <w:t>Connor Socrates (Summer 2019-</w:t>
            </w:r>
            <w:r w:rsidR="00DC3B82" w:rsidRPr="00E32F76">
              <w:rPr>
                <w:sz w:val="23"/>
                <w:szCs w:val="23"/>
              </w:rPr>
              <w:t>Winter 2021</w:t>
            </w:r>
            <w:r w:rsidRPr="00E32F76">
              <w:rPr>
                <w:sz w:val="23"/>
                <w:szCs w:val="23"/>
              </w:rPr>
              <w:t>)</w:t>
            </w:r>
          </w:p>
        </w:tc>
      </w:tr>
      <w:tr w:rsidR="007B7A42" w:rsidRPr="004C5E0E" w14:paraId="2FB9059F" w14:textId="77777777" w:rsidTr="0099425E">
        <w:tc>
          <w:tcPr>
            <w:tcW w:w="4950" w:type="dxa"/>
            <w:gridSpan w:val="2"/>
          </w:tcPr>
          <w:p w14:paraId="1FB3F394" w14:textId="1A90E9EE" w:rsidR="007B7A42" w:rsidRPr="00E32F76" w:rsidRDefault="007B7A42" w:rsidP="00C04206">
            <w:pPr>
              <w:jc w:val="both"/>
            </w:pPr>
            <w:r w:rsidRPr="00E32F76">
              <w:t>Kennadi Rankin (Summer 2019-</w:t>
            </w:r>
            <w:r w:rsidR="00DC3B82" w:rsidRPr="00E32F76">
              <w:t>Fall 2019</w:t>
            </w:r>
            <w:r w:rsidRPr="00E32F76">
              <w:t>)</w:t>
            </w:r>
          </w:p>
        </w:tc>
        <w:tc>
          <w:tcPr>
            <w:tcW w:w="4500" w:type="dxa"/>
            <w:gridSpan w:val="2"/>
          </w:tcPr>
          <w:p w14:paraId="5594276B" w14:textId="566F4F11" w:rsidR="007B7A42" w:rsidRPr="00E32F76" w:rsidRDefault="00824CBA" w:rsidP="00EC3BAA">
            <w:r w:rsidRPr="00E32F76">
              <w:t>Emily Smith (Fall 2019-</w:t>
            </w:r>
            <w:r w:rsidR="00DC3B82" w:rsidRPr="00E32F76">
              <w:t>Winter 2021</w:t>
            </w:r>
            <w:r w:rsidRPr="00E32F76">
              <w:t>)</w:t>
            </w:r>
          </w:p>
        </w:tc>
      </w:tr>
      <w:tr w:rsidR="00824CBA" w:rsidRPr="004C5E0E" w14:paraId="2847ACBA" w14:textId="77777777" w:rsidTr="0099425E">
        <w:tc>
          <w:tcPr>
            <w:tcW w:w="4950" w:type="dxa"/>
            <w:gridSpan w:val="2"/>
          </w:tcPr>
          <w:p w14:paraId="7BDE5BC8" w14:textId="67941C8B" w:rsidR="00824CBA" w:rsidRPr="00E32F76" w:rsidRDefault="00824CBA" w:rsidP="00C04206">
            <w:pPr>
              <w:jc w:val="both"/>
            </w:pPr>
            <w:r w:rsidRPr="00E32F76">
              <w:t>Olivia Decker (Fall 2019-</w:t>
            </w:r>
            <w:r w:rsidR="00DC3B82" w:rsidRPr="00E32F76">
              <w:t>Summer 2021</w:t>
            </w:r>
            <w:r w:rsidRPr="00E32F76">
              <w:t>)</w:t>
            </w:r>
          </w:p>
        </w:tc>
        <w:tc>
          <w:tcPr>
            <w:tcW w:w="4500" w:type="dxa"/>
            <w:gridSpan w:val="2"/>
          </w:tcPr>
          <w:p w14:paraId="1C73F9ED" w14:textId="151A6231" w:rsidR="00824CBA" w:rsidRPr="00E32F76" w:rsidRDefault="00824CBA" w:rsidP="00EC3BAA">
            <w:r w:rsidRPr="00E32F76">
              <w:t>Elsa Fuerst (Fall 2020-</w:t>
            </w:r>
            <w:r w:rsidR="00DC3B82" w:rsidRPr="00E32F76">
              <w:t>Fall 2021</w:t>
            </w:r>
            <w:r w:rsidRPr="00E32F76">
              <w:t>)</w:t>
            </w:r>
          </w:p>
        </w:tc>
      </w:tr>
      <w:tr w:rsidR="00824CBA" w:rsidRPr="004C5E0E" w14:paraId="30B20C63" w14:textId="77777777" w:rsidTr="0099425E">
        <w:tc>
          <w:tcPr>
            <w:tcW w:w="4950" w:type="dxa"/>
            <w:gridSpan w:val="2"/>
          </w:tcPr>
          <w:p w14:paraId="7A2932E7" w14:textId="0792545B" w:rsidR="00824CBA" w:rsidRPr="00E32F76" w:rsidRDefault="00824CBA" w:rsidP="00C04206">
            <w:pPr>
              <w:jc w:val="both"/>
            </w:pPr>
            <w:r w:rsidRPr="00E32F76">
              <w:t>Loveleen Banga (Winter 2020-</w:t>
            </w:r>
            <w:r w:rsidR="00DC3B82" w:rsidRPr="00E32F76">
              <w:t>Summer 2021</w:t>
            </w:r>
            <w:r w:rsidRPr="00E32F76">
              <w:t>)</w:t>
            </w:r>
          </w:p>
        </w:tc>
        <w:tc>
          <w:tcPr>
            <w:tcW w:w="4500" w:type="dxa"/>
            <w:gridSpan w:val="2"/>
          </w:tcPr>
          <w:p w14:paraId="1992D2EA" w14:textId="565FB575" w:rsidR="00824CBA" w:rsidRPr="00E32F76" w:rsidRDefault="0099425E" w:rsidP="00EC3BAA">
            <w:r w:rsidRPr="00E32F76">
              <w:t>Sebina Ali (Fall 2021</w:t>
            </w:r>
            <w:r w:rsidR="00DC3B82" w:rsidRPr="00E32F76">
              <w:t>-Fall 2022</w:t>
            </w:r>
            <w:r w:rsidRPr="00E32F76">
              <w:t>)</w:t>
            </w:r>
          </w:p>
        </w:tc>
      </w:tr>
      <w:tr w:rsidR="0050414C" w:rsidRPr="004C5E0E" w14:paraId="6661A9C5" w14:textId="77777777" w:rsidTr="0099425E">
        <w:tc>
          <w:tcPr>
            <w:tcW w:w="4950" w:type="dxa"/>
            <w:gridSpan w:val="2"/>
          </w:tcPr>
          <w:p w14:paraId="6040AFCF" w14:textId="4F8D6856" w:rsidR="0050414C" w:rsidRPr="00E32F76" w:rsidRDefault="0050414C" w:rsidP="0050414C">
            <w:pPr>
              <w:jc w:val="both"/>
            </w:pPr>
            <w:r w:rsidRPr="00E32F76">
              <w:t>Katherine Millican (Fall 2021-Winter 2022)</w:t>
            </w:r>
          </w:p>
        </w:tc>
        <w:tc>
          <w:tcPr>
            <w:tcW w:w="4500" w:type="dxa"/>
            <w:gridSpan w:val="2"/>
          </w:tcPr>
          <w:p w14:paraId="2CA58EBD" w14:textId="128F07C0" w:rsidR="0050414C" w:rsidRPr="00E32F76" w:rsidRDefault="0050414C" w:rsidP="0050414C">
            <w:r w:rsidRPr="00E32F76">
              <w:t>Madeline Sigler (Winter 2022-</w:t>
            </w:r>
            <w:r w:rsidR="00281F2F" w:rsidRPr="00E32F76">
              <w:t>Winter 2023</w:t>
            </w:r>
            <w:r w:rsidRPr="00E32F76">
              <w:t>)</w:t>
            </w:r>
          </w:p>
        </w:tc>
      </w:tr>
      <w:tr w:rsidR="0050414C" w:rsidRPr="004C5E0E" w14:paraId="38757B5D" w14:textId="77777777" w:rsidTr="0099425E">
        <w:tc>
          <w:tcPr>
            <w:tcW w:w="4950" w:type="dxa"/>
            <w:gridSpan w:val="2"/>
          </w:tcPr>
          <w:p w14:paraId="0EE4E01B" w14:textId="0948AA22" w:rsidR="0050414C" w:rsidRPr="00E32F76" w:rsidRDefault="0050414C" w:rsidP="0050414C">
            <w:pPr>
              <w:jc w:val="both"/>
            </w:pPr>
            <w:r w:rsidRPr="00E32F76">
              <w:t>Hajir Alobaidi (Winter 2022-</w:t>
            </w:r>
            <w:r w:rsidR="00E32F76" w:rsidRPr="00E32F76">
              <w:t>Winter 2023</w:t>
            </w:r>
            <w:r w:rsidRPr="00E32F76">
              <w:t>)</w:t>
            </w:r>
          </w:p>
        </w:tc>
        <w:tc>
          <w:tcPr>
            <w:tcW w:w="4500" w:type="dxa"/>
            <w:gridSpan w:val="2"/>
          </w:tcPr>
          <w:p w14:paraId="7D7624FA" w14:textId="7D5FA5BD" w:rsidR="0050414C" w:rsidRPr="00E32F76" w:rsidRDefault="0050414C" w:rsidP="0050414C">
            <w:r w:rsidRPr="00E32F76">
              <w:t>Brendan Horner (Winter 2023-Present)</w:t>
            </w:r>
          </w:p>
        </w:tc>
      </w:tr>
      <w:tr w:rsidR="0050414C" w:rsidRPr="004C5E0E" w14:paraId="6EF3D5B2" w14:textId="77777777" w:rsidTr="0099425E">
        <w:tc>
          <w:tcPr>
            <w:tcW w:w="4950" w:type="dxa"/>
            <w:gridSpan w:val="2"/>
          </w:tcPr>
          <w:p w14:paraId="07F6C214" w14:textId="1179D66A" w:rsidR="0050414C" w:rsidRPr="00E32F76" w:rsidRDefault="0050414C" w:rsidP="0050414C">
            <w:pPr>
              <w:jc w:val="both"/>
            </w:pPr>
            <w:r w:rsidRPr="00E32F76">
              <w:t>Ian McNulty (Summer 2022-Fall 2022)</w:t>
            </w:r>
          </w:p>
        </w:tc>
        <w:tc>
          <w:tcPr>
            <w:tcW w:w="4500" w:type="dxa"/>
            <w:gridSpan w:val="2"/>
          </w:tcPr>
          <w:p w14:paraId="2080240D" w14:textId="5966486F" w:rsidR="0050414C" w:rsidRPr="00E32F76" w:rsidRDefault="0050414C" w:rsidP="0050414C">
            <w:r w:rsidRPr="00E32F76">
              <w:t>Julie Nitz (Winter 2023-Present)</w:t>
            </w:r>
          </w:p>
        </w:tc>
      </w:tr>
      <w:tr w:rsidR="0050414C" w:rsidRPr="004C5E0E" w14:paraId="6F6F82AC" w14:textId="77777777" w:rsidTr="0099425E">
        <w:tc>
          <w:tcPr>
            <w:tcW w:w="4950" w:type="dxa"/>
            <w:gridSpan w:val="2"/>
          </w:tcPr>
          <w:p w14:paraId="50F0FD96" w14:textId="3124614F" w:rsidR="0050414C" w:rsidRPr="00E32F76" w:rsidRDefault="0050414C" w:rsidP="0050414C">
            <w:pPr>
              <w:jc w:val="both"/>
            </w:pPr>
            <w:r w:rsidRPr="00E32F76">
              <w:t>Olivia Muench (Winter 202</w:t>
            </w:r>
            <w:r w:rsidR="00E32F76" w:rsidRPr="00E32F76">
              <w:t>3</w:t>
            </w:r>
            <w:r w:rsidRPr="00E32F76">
              <w:t>)</w:t>
            </w:r>
          </w:p>
        </w:tc>
        <w:tc>
          <w:tcPr>
            <w:tcW w:w="4500" w:type="dxa"/>
            <w:gridSpan w:val="2"/>
          </w:tcPr>
          <w:p w14:paraId="483D36E3" w14:textId="43F59F11" w:rsidR="0050414C" w:rsidRPr="00E32F76" w:rsidRDefault="0050414C" w:rsidP="0050414C">
            <w:r w:rsidRPr="00E32F76">
              <w:t>Gwendolyn Drake (Winter 2023-Present)</w:t>
            </w:r>
          </w:p>
        </w:tc>
      </w:tr>
      <w:tr w:rsidR="0050414C" w:rsidRPr="004C5E0E" w14:paraId="5FB20726" w14:textId="77777777" w:rsidTr="0099425E">
        <w:tc>
          <w:tcPr>
            <w:tcW w:w="4950" w:type="dxa"/>
            <w:gridSpan w:val="2"/>
          </w:tcPr>
          <w:p w14:paraId="02F44FF2" w14:textId="532F5168" w:rsidR="0050414C" w:rsidRPr="00E32F76" w:rsidRDefault="0050414C" w:rsidP="0050414C">
            <w:pPr>
              <w:jc w:val="both"/>
            </w:pPr>
            <w:r w:rsidRPr="00E32F76">
              <w:t>Ryan Pauli (Winter 2023-Present)</w:t>
            </w:r>
          </w:p>
        </w:tc>
        <w:tc>
          <w:tcPr>
            <w:tcW w:w="4500" w:type="dxa"/>
            <w:gridSpan w:val="2"/>
          </w:tcPr>
          <w:p w14:paraId="71AB9CFA" w14:textId="7A395EF6" w:rsidR="0050414C" w:rsidRPr="00E32F76" w:rsidRDefault="0050414C" w:rsidP="0050414C">
            <w:r w:rsidRPr="00E32F76">
              <w:t>Grace Szewc (Winter 2023-</w:t>
            </w:r>
            <w:r w:rsidR="00281F2F" w:rsidRPr="00E32F76">
              <w:t>Fall 2023</w:t>
            </w:r>
            <w:r w:rsidRPr="00E32F76">
              <w:t>)</w:t>
            </w:r>
          </w:p>
        </w:tc>
      </w:tr>
      <w:tr w:rsidR="0050414C" w:rsidRPr="004C5E0E" w14:paraId="2C489390" w14:textId="77777777" w:rsidTr="0099425E">
        <w:tc>
          <w:tcPr>
            <w:tcW w:w="4950" w:type="dxa"/>
            <w:gridSpan w:val="2"/>
          </w:tcPr>
          <w:p w14:paraId="188CA149" w14:textId="0905E381" w:rsidR="0050414C" w:rsidRPr="00E32F76" w:rsidRDefault="0050414C" w:rsidP="0050414C">
            <w:pPr>
              <w:jc w:val="both"/>
            </w:pPr>
            <w:r w:rsidRPr="00E32F76">
              <w:t>Matthew Terryn (Winter 2023-Present)</w:t>
            </w:r>
          </w:p>
        </w:tc>
        <w:tc>
          <w:tcPr>
            <w:tcW w:w="4500" w:type="dxa"/>
            <w:gridSpan w:val="2"/>
          </w:tcPr>
          <w:p w14:paraId="66141A79" w14:textId="087885F9" w:rsidR="0050414C" w:rsidRPr="00E32F76" w:rsidRDefault="0050414C" w:rsidP="0050414C">
            <w:r w:rsidRPr="00E32F76">
              <w:t>Kyla Keyes (Winter 2023-</w:t>
            </w:r>
            <w:r w:rsidR="00281F2F" w:rsidRPr="00E32F76">
              <w:t>Fall 2023</w:t>
            </w:r>
            <w:r w:rsidRPr="00E32F76">
              <w:t>)</w:t>
            </w:r>
          </w:p>
        </w:tc>
      </w:tr>
      <w:tr w:rsidR="0050414C" w:rsidRPr="004C5E0E" w14:paraId="6A695220" w14:textId="77777777" w:rsidTr="0099425E">
        <w:tc>
          <w:tcPr>
            <w:tcW w:w="4950" w:type="dxa"/>
            <w:gridSpan w:val="2"/>
          </w:tcPr>
          <w:p w14:paraId="0E8A2747" w14:textId="4F9F9C39" w:rsidR="0050414C" w:rsidRPr="00E32F76" w:rsidRDefault="0050414C" w:rsidP="0050414C">
            <w:pPr>
              <w:jc w:val="both"/>
            </w:pPr>
            <w:r w:rsidRPr="00E32F76">
              <w:t>Gwendolyn Schmidt (Winter 2023-Present)</w:t>
            </w:r>
          </w:p>
        </w:tc>
        <w:tc>
          <w:tcPr>
            <w:tcW w:w="4500" w:type="dxa"/>
            <w:gridSpan w:val="2"/>
          </w:tcPr>
          <w:p w14:paraId="6511795A" w14:textId="6B5365DD" w:rsidR="0050414C" w:rsidRPr="00E32F76" w:rsidRDefault="00E32F76" w:rsidP="0050414C">
            <w:r w:rsidRPr="00E32F76">
              <w:t>Mariah Smith (Winter 2023-Present)</w:t>
            </w:r>
          </w:p>
        </w:tc>
      </w:tr>
      <w:tr w:rsidR="00E32F76" w:rsidRPr="004C5E0E" w14:paraId="647E6895" w14:textId="77777777" w:rsidTr="0099425E">
        <w:tc>
          <w:tcPr>
            <w:tcW w:w="4950" w:type="dxa"/>
            <w:gridSpan w:val="2"/>
          </w:tcPr>
          <w:p w14:paraId="00493591" w14:textId="07CE0BC2" w:rsidR="00E32F76" w:rsidRPr="00E32F76" w:rsidRDefault="00E32F76" w:rsidP="0050414C">
            <w:pPr>
              <w:jc w:val="both"/>
            </w:pPr>
            <w:r>
              <w:t>Brianna Quallich (Winter 2023-Present)</w:t>
            </w:r>
          </w:p>
        </w:tc>
        <w:tc>
          <w:tcPr>
            <w:tcW w:w="4500" w:type="dxa"/>
            <w:gridSpan w:val="2"/>
          </w:tcPr>
          <w:p w14:paraId="1398B5AD" w14:textId="20789EA6" w:rsidR="00E32F76" w:rsidRPr="00E32F76" w:rsidRDefault="00E32F76" w:rsidP="0050414C">
            <w:r w:rsidRPr="00E32F76">
              <w:t>Nicole Bailie (Winer 2023-Present)</w:t>
            </w:r>
          </w:p>
        </w:tc>
      </w:tr>
      <w:tr w:rsidR="00E32F76" w:rsidRPr="004C5E0E" w14:paraId="4F2B0607" w14:textId="77777777" w:rsidTr="0099425E">
        <w:tc>
          <w:tcPr>
            <w:tcW w:w="4950" w:type="dxa"/>
            <w:gridSpan w:val="2"/>
          </w:tcPr>
          <w:p w14:paraId="143D485F" w14:textId="4ADAC6DB" w:rsidR="00E32F76" w:rsidRPr="00257567" w:rsidRDefault="00E32F76" w:rsidP="0050414C">
            <w:pPr>
              <w:jc w:val="both"/>
            </w:pPr>
            <w:r w:rsidRPr="00257567">
              <w:t>Abigail O’Connor (Winter 2023-Present)</w:t>
            </w:r>
          </w:p>
        </w:tc>
        <w:tc>
          <w:tcPr>
            <w:tcW w:w="4500" w:type="dxa"/>
            <w:gridSpan w:val="2"/>
          </w:tcPr>
          <w:p w14:paraId="0E0E2195" w14:textId="22A0BFE4" w:rsidR="00E32F76" w:rsidRPr="00257567" w:rsidRDefault="00E32F76" w:rsidP="0050414C">
            <w:r w:rsidRPr="00257567">
              <w:t>Sage Percival (Fall 2023-Present)</w:t>
            </w:r>
          </w:p>
        </w:tc>
      </w:tr>
      <w:tr w:rsidR="00E32F76" w:rsidRPr="004C5E0E" w14:paraId="7876EED0" w14:textId="77777777" w:rsidTr="0099425E">
        <w:tc>
          <w:tcPr>
            <w:tcW w:w="4950" w:type="dxa"/>
            <w:gridSpan w:val="2"/>
          </w:tcPr>
          <w:p w14:paraId="76140049" w14:textId="3F0F0C76" w:rsidR="00E32F76" w:rsidRPr="00257567" w:rsidRDefault="00E32F76" w:rsidP="0050414C">
            <w:pPr>
              <w:jc w:val="both"/>
            </w:pPr>
            <w:r w:rsidRPr="00257567">
              <w:t>Jonathon Meyer (Fall 2023-Present)</w:t>
            </w:r>
          </w:p>
        </w:tc>
        <w:tc>
          <w:tcPr>
            <w:tcW w:w="4500" w:type="dxa"/>
            <w:gridSpan w:val="2"/>
          </w:tcPr>
          <w:p w14:paraId="785BE541" w14:textId="008251AD" w:rsidR="00E32F76" w:rsidRPr="00257567" w:rsidRDefault="00257567" w:rsidP="0050414C">
            <w:r w:rsidRPr="00257567">
              <w:t>Luisa Saito (Fall 2023-Present)</w:t>
            </w:r>
          </w:p>
        </w:tc>
      </w:tr>
      <w:tr w:rsidR="00257567" w:rsidRPr="004C5E0E" w14:paraId="3188CB13" w14:textId="77777777" w:rsidTr="0099425E">
        <w:tc>
          <w:tcPr>
            <w:tcW w:w="4950" w:type="dxa"/>
            <w:gridSpan w:val="2"/>
          </w:tcPr>
          <w:p w14:paraId="658BB408" w14:textId="1DA5CAB6" w:rsidR="00257567" w:rsidRPr="00257567" w:rsidRDefault="00257567" w:rsidP="0050414C">
            <w:pPr>
              <w:jc w:val="both"/>
            </w:pPr>
            <w:r w:rsidRPr="00257567">
              <w:t>Joline Che (Fall 2023-Present)</w:t>
            </w:r>
          </w:p>
        </w:tc>
        <w:tc>
          <w:tcPr>
            <w:tcW w:w="4500" w:type="dxa"/>
            <w:gridSpan w:val="2"/>
          </w:tcPr>
          <w:p w14:paraId="3B867D7C" w14:textId="37A59652" w:rsidR="00257567" w:rsidRPr="00257567" w:rsidRDefault="00257567" w:rsidP="0050414C">
            <w:r w:rsidRPr="00257567">
              <w:t>Ryan Pauli (Winter 2023-Present)</w:t>
            </w:r>
          </w:p>
        </w:tc>
      </w:tr>
      <w:tr w:rsidR="00257567" w:rsidRPr="004C5E0E" w14:paraId="14BC7FCD" w14:textId="77777777" w:rsidTr="0099425E">
        <w:tc>
          <w:tcPr>
            <w:tcW w:w="4950" w:type="dxa"/>
            <w:gridSpan w:val="2"/>
          </w:tcPr>
          <w:p w14:paraId="3C7CE06C" w14:textId="3289E91D" w:rsidR="00257567" w:rsidRDefault="00257567" w:rsidP="0050414C">
            <w:pPr>
              <w:jc w:val="both"/>
            </w:pPr>
            <w:r>
              <w:lastRenderedPageBreak/>
              <w:t>Shea Lucus (Fall 2-23-Present)</w:t>
            </w:r>
          </w:p>
        </w:tc>
        <w:tc>
          <w:tcPr>
            <w:tcW w:w="4500" w:type="dxa"/>
            <w:gridSpan w:val="2"/>
          </w:tcPr>
          <w:p w14:paraId="1DBA7238" w14:textId="77777777" w:rsidR="00257567" w:rsidRDefault="00257567" w:rsidP="0050414C">
            <w:pPr>
              <w:rPr>
                <w:highlight w:val="yellow"/>
              </w:rPr>
            </w:pPr>
          </w:p>
        </w:tc>
      </w:tr>
      <w:tr w:rsidR="0050414C" w:rsidRPr="004C5E0E" w14:paraId="08705001" w14:textId="77777777" w:rsidTr="00E32F76">
        <w:tc>
          <w:tcPr>
            <w:tcW w:w="4950" w:type="dxa"/>
            <w:gridSpan w:val="2"/>
          </w:tcPr>
          <w:p w14:paraId="29A3E0F0" w14:textId="10C56D7F" w:rsidR="0050414C" w:rsidRPr="00281F2F" w:rsidRDefault="0050414C" w:rsidP="0050414C">
            <w:pPr>
              <w:jc w:val="both"/>
              <w:rPr>
                <w:highlight w:val="yellow"/>
              </w:rPr>
            </w:pPr>
          </w:p>
        </w:tc>
        <w:tc>
          <w:tcPr>
            <w:tcW w:w="4500" w:type="dxa"/>
            <w:gridSpan w:val="2"/>
          </w:tcPr>
          <w:p w14:paraId="0EF92E42" w14:textId="77777777" w:rsidR="0050414C" w:rsidRPr="00281F2F" w:rsidRDefault="0050414C" w:rsidP="0050414C">
            <w:pPr>
              <w:rPr>
                <w:highlight w:val="yellow"/>
              </w:rPr>
            </w:pPr>
          </w:p>
        </w:tc>
      </w:tr>
      <w:tr w:rsidR="0050414C" w:rsidRPr="004C5E0E" w14:paraId="318B32B3" w14:textId="77777777" w:rsidTr="00E32F76">
        <w:tc>
          <w:tcPr>
            <w:tcW w:w="4950" w:type="dxa"/>
            <w:gridSpan w:val="2"/>
          </w:tcPr>
          <w:p w14:paraId="34E8142F" w14:textId="789F0EC6" w:rsidR="0050414C" w:rsidRPr="00E32F76" w:rsidRDefault="0050414C" w:rsidP="0050414C">
            <w:pPr>
              <w:jc w:val="both"/>
              <w:rPr>
                <w:b/>
              </w:rPr>
            </w:pPr>
            <w:r w:rsidRPr="00E32F76">
              <w:rPr>
                <w:b/>
              </w:rPr>
              <w:t>Graduate Students Mentored</w:t>
            </w:r>
          </w:p>
        </w:tc>
        <w:tc>
          <w:tcPr>
            <w:tcW w:w="4500" w:type="dxa"/>
            <w:gridSpan w:val="2"/>
          </w:tcPr>
          <w:p w14:paraId="465B2445" w14:textId="532A6E87" w:rsidR="0050414C" w:rsidRPr="001C5A23" w:rsidRDefault="0050414C" w:rsidP="0050414C">
            <w:pPr>
              <w:rPr>
                <w:b/>
              </w:rPr>
            </w:pPr>
            <w:r w:rsidRPr="001C5A23">
              <w:rPr>
                <w:b/>
              </w:rPr>
              <w:t>Graduate Committee Member</w:t>
            </w:r>
          </w:p>
        </w:tc>
      </w:tr>
      <w:tr w:rsidR="00281F2F" w:rsidRPr="004C5E0E" w14:paraId="1F90D5F9" w14:textId="77777777" w:rsidTr="00E32F76">
        <w:tc>
          <w:tcPr>
            <w:tcW w:w="4950" w:type="dxa"/>
            <w:gridSpan w:val="2"/>
          </w:tcPr>
          <w:p w14:paraId="33C20229" w14:textId="0F9ECE1D" w:rsidR="00281F2F" w:rsidRPr="00E32F76" w:rsidRDefault="00281F2F" w:rsidP="00281F2F">
            <w:pPr>
              <w:jc w:val="both"/>
            </w:pPr>
            <w:r w:rsidRPr="00E32F76">
              <w:t>Michael Sergeant (PhD; Fall 2018–Present)</w:t>
            </w:r>
          </w:p>
        </w:tc>
        <w:tc>
          <w:tcPr>
            <w:tcW w:w="4500" w:type="dxa"/>
            <w:gridSpan w:val="2"/>
          </w:tcPr>
          <w:p w14:paraId="34D9B8BC" w14:textId="324B5256" w:rsidR="00281F2F" w:rsidRPr="001C5A23" w:rsidRDefault="00281F2F" w:rsidP="00281F2F">
            <w:r w:rsidRPr="001C5A23">
              <w:t>Zoha Siddiqua (Fall 2019-Winter 2022)</w:t>
            </w:r>
          </w:p>
        </w:tc>
      </w:tr>
      <w:tr w:rsidR="00281F2F" w:rsidRPr="004C5E0E" w14:paraId="7376C9EE" w14:textId="77777777" w:rsidTr="00E32F76">
        <w:tc>
          <w:tcPr>
            <w:tcW w:w="4950" w:type="dxa"/>
            <w:gridSpan w:val="2"/>
          </w:tcPr>
          <w:p w14:paraId="5161BB87" w14:textId="5CDC13DE" w:rsidR="00281F2F" w:rsidRPr="00E32F76" w:rsidRDefault="00281F2F" w:rsidP="00281F2F">
            <w:pPr>
              <w:jc w:val="both"/>
            </w:pPr>
            <w:r w:rsidRPr="00E32F76">
              <w:t>Sarah Black (PhD; Fall 2021–Present)</w:t>
            </w:r>
          </w:p>
        </w:tc>
        <w:tc>
          <w:tcPr>
            <w:tcW w:w="4500" w:type="dxa"/>
            <w:gridSpan w:val="2"/>
          </w:tcPr>
          <w:p w14:paraId="2D641498" w14:textId="576A0991" w:rsidR="00281F2F" w:rsidRPr="001C5A23" w:rsidRDefault="00281F2F" w:rsidP="00281F2F">
            <w:r w:rsidRPr="001C5A23">
              <w:t>Hector Esparra-Escalara (Fall 2018-Present)</w:t>
            </w:r>
          </w:p>
        </w:tc>
      </w:tr>
      <w:tr w:rsidR="00E32F76" w:rsidRPr="004C5E0E" w14:paraId="508E8B1E" w14:textId="77777777" w:rsidTr="00E32F76">
        <w:tc>
          <w:tcPr>
            <w:tcW w:w="4950" w:type="dxa"/>
            <w:gridSpan w:val="2"/>
          </w:tcPr>
          <w:p w14:paraId="3CCDFD97" w14:textId="2BD63D81" w:rsidR="00E32F76" w:rsidRPr="00E32F76" w:rsidRDefault="00E32F76" w:rsidP="00E32F76">
            <w:pPr>
              <w:jc w:val="both"/>
            </w:pPr>
            <w:r w:rsidRPr="00E32F76">
              <w:t>Tierney Shaible (PhD; Fall 2022-Present)</w:t>
            </w:r>
          </w:p>
        </w:tc>
        <w:tc>
          <w:tcPr>
            <w:tcW w:w="4500" w:type="dxa"/>
            <w:gridSpan w:val="2"/>
          </w:tcPr>
          <w:p w14:paraId="4586699D" w14:textId="7B4F319D" w:rsidR="00E32F76" w:rsidRPr="001C5A23" w:rsidRDefault="00E32F76" w:rsidP="00E32F76">
            <w:r w:rsidRPr="00E64510">
              <w:t>Brenna Friday (Fall 2019-Present)</w:t>
            </w:r>
          </w:p>
        </w:tc>
      </w:tr>
      <w:tr w:rsidR="00E32F76" w:rsidRPr="004C5E0E" w14:paraId="45D4B0D5" w14:textId="77777777" w:rsidTr="00E32F76">
        <w:tc>
          <w:tcPr>
            <w:tcW w:w="4950" w:type="dxa"/>
            <w:gridSpan w:val="2"/>
          </w:tcPr>
          <w:p w14:paraId="000AC72C" w14:textId="550239CE" w:rsidR="00E32F76" w:rsidRPr="00E32F76" w:rsidRDefault="00E32F76" w:rsidP="00E32F76">
            <w:pPr>
              <w:jc w:val="both"/>
            </w:pPr>
            <w:r w:rsidRPr="00E32F76">
              <w:t>Bailey Gorden (MSc ESG; Fall 2023-Present)</w:t>
            </w:r>
          </w:p>
        </w:tc>
        <w:tc>
          <w:tcPr>
            <w:tcW w:w="4500" w:type="dxa"/>
            <w:gridSpan w:val="2"/>
          </w:tcPr>
          <w:p w14:paraId="38879E67" w14:textId="282F4D6C" w:rsidR="00E32F76" w:rsidRPr="001C5A23" w:rsidRDefault="00E32F76" w:rsidP="00E32F76">
            <w:r w:rsidRPr="00E64510">
              <w:t>Hilary Emenheiser (Fall 2021-Present)</w:t>
            </w:r>
          </w:p>
        </w:tc>
      </w:tr>
      <w:tr w:rsidR="00E32F76" w:rsidRPr="004C5E0E" w14:paraId="3B8F474D" w14:textId="77777777" w:rsidTr="00E32F76">
        <w:tc>
          <w:tcPr>
            <w:tcW w:w="4950" w:type="dxa"/>
            <w:gridSpan w:val="2"/>
          </w:tcPr>
          <w:p w14:paraId="12F81440" w14:textId="73F0AF33" w:rsidR="00257567" w:rsidRPr="00E32F76" w:rsidRDefault="00E32F76" w:rsidP="00E32F76">
            <w:pPr>
              <w:jc w:val="both"/>
            </w:pPr>
            <w:r w:rsidRPr="00E32F76">
              <w:t>Elizabeth Wiese (MA ESG; Fall 2023-Present)</w:t>
            </w:r>
          </w:p>
        </w:tc>
        <w:tc>
          <w:tcPr>
            <w:tcW w:w="4500" w:type="dxa"/>
            <w:gridSpan w:val="2"/>
          </w:tcPr>
          <w:p w14:paraId="522DA13B" w14:textId="39B9E59A" w:rsidR="00E32F76" w:rsidRPr="001C5A23" w:rsidRDefault="00E32F76" w:rsidP="00E32F76">
            <w:r w:rsidRPr="00E64510">
              <w:t>Jedidiah Jacobson (Fall 2021-Present)</w:t>
            </w:r>
          </w:p>
        </w:tc>
      </w:tr>
      <w:tr w:rsidR="00E32F76" w:rsidRPr="004C5E0E" w14:paraId="5956F6DB" w14:textId="77777777" w:rsidTr="00E32F76">
        <w:tc>
          <w:tcPr>
            <w:tcW w:w="4950" w:type="dxa"/>
            <w:gridSpan w:val="2"/>
          </w:tcPr>
          <w:p w14:paraId="156276B2" w14:textId="77777777" w:rsidR="00E32F76" w:rsidRPr="00E32F76" w:rsidRDefault="00E32F76" w:rsidP="00E32F76">
            <w:pPr>
              <w:jc w:val="both"/>
            </w:pPr>
          </w:p>
        </w:tc>
        <w:tc>
          <w:tcPr>
            <w:tcW w:w="4500" w:type="dxa"/>
            <w:gridSpan w:val="2"/>
          </w:tcPr>
          <w:p w14:paraId="7D705417" w14:textId="2BAA15B8" w:rsidR="00E32F76" w:rsidRPr="001C5A23" w:rsidRDefault="00E32F76" w:rsidP="00E32F76">
            <w:r w:rsidRPr="00E64510">
              <w:t>Brendan O’Leary (Fall 2022-Present)</w:t>
            </w:r>
          </w:p>
        </w:tc>
      </w:tr>
      <w:tr w:rsidR="00E32F76" w:rsidRPr="004C5E0E" w14:paraId="58E7F251" w14:textId="77777777" w:rsidTr="00E32F76">
        <w:tc>
          <w:tcPr>
            <w:tcW w:w="4950" w:type="dxa"/>
            <w:gridSpan w:val="2"/>
          </w:tcPr>
          <w:p w14:paraId="6CD46F3E" w14:textId="129273E9" w:rsidR="00E32F76" w:rsidRPr="00E32F76" w:rsidRDefault="00E32F76" w:rsidP="00E32F76">
            <w:pPr>
              <w:jc w:val="both"/>
              <w:rPr>
                <w:b/>
              </w:rPr>
            </w:pPr>
            <w:r w:rsidRPr="00E32F76">
              <w:rPr>
                <w:b/>
              </w:rPr>
              <w:t>Post-doctoral Fellows</w:t>
            </w:r>
          </w:p>
        </w:tc>
        <w:tc>
          <w:tcPr>
            <w:tcW w:w="4500" w:type="dxa"/>
            <w:gridSpan w:val="2"/>
          </w:tcPr>
          <w:p w14:paraId="2CBC8FDE" w14:textId="37100657" w:rsidR="00E32F76" w:rsidRPr="001C5A23" w:rsidRDefault="00E32F76" w:rsidP="00E32F76">
            <w:r w:rsidRPr="00E64510">
              <w:t>Rayann Mirza (Fall 2022-Present)</w:t>
            </w:r>
          </w:p>
        </w:tc>
      </w:tr>
      <w:tr w:rsidR="00E32F76" w:rsidRPr="004C5E0E" w14:paraId="12D538A7" w14:textId="77777777" w:rsidTr="00E32F76">
        <w:tc>
          <w:tcPr>
            <w:tcW w:w="4950" w:type="dxa"/>
            <w:gridSpan w:val="2"/>
          </w:tcPr>
          <w:p w14:paraId="4A63E6B1" w14:textId="60577E81" w:rsidR="00E32F76" w:rsidRPr="00E32F76" w:rsidRDefault="00E32F76" w:rsidP="00E32F76">
            <w:pPr>
              <w:jc w:val="both"/>
            </w:pPr>
            <w:r w:rsidRPr="00E32F76">
              <w:t>Dr. Brendan O’Leary (Winter 2023-Present)</w:t>
            </w:r>
          </w:p>
        </w:tc>
        <w:tc>
          <w:tcPr>
            <w:tcW w:w="4500" w:type="dxa"/>
            <w:gridSpan w:val="2"/>
          </w:tcPr>
          <w:p w14:paraId="7595E73E" w14:textId="7CD010EB" w:rsidR="00E32F76" w:rsidRPr="001C5A23" w:rsidRDefault="00E32F76" w:rsidP="00E32F76">
            <w:r w:rsidRPr="00E64510">
              <w:t>Akinbami Oladokun (Winter 2022-Present)</w:t>
            </w:r>
          </w:p>
        </w:tc>
      </w:tr>
      <w:tr w:rsidR="00E32F76" w:rsidRPr="004C5E0E" w14:paraId="33752A4A" w14:textId="77777777" w:rsidTr="00E32F76">
        <w:tc>
          <w:tcPr>
            <w:tcW w:w="4950" w:type="dxa"/>
            <w:gridSpan w:val="2"/>
          </w:tcPr>
          <w:p w14:paraId="23CBA3ED" w14:textId="40E1D24E" w:rsidR="00E32F76" w:rsidRPr="00E32F76" w:rsidRDefault="00E32F76" w:rsidP="00E32F76">
            <w:pPr>
              <w:jc w:val="both"/>
            </w:pPr>
            <w:r w:rsidRPr="00E32F76">
              <w:t>Dr. Lekshmy (Winter 2024-Present)</w:t>
            </w:r>
          </w:p>
        </w:tc>
        <w:tc>
          <w:tcPr>
            <w:tcW w:w="4500" w:type="dxa"/>
            <w:gridSpan w:val="2"/>
          </w:tcPr>
          <w:p w14:paraId="565C7158" w14:textId="5525F4FD" w:rsidR="00E32F76" w:rsidRPr="001C5A23" w:rsidRDefault="00E32F76" w:rsidP="00E32F76">
            <w:r w:rsidRPr="00E64510">
              <w:t>Booker Ruud (Winter 2022-Present)</w:t>
            </w:r>
          </w:p>
        </w:tc>
      </w:tr>
      <w:tr w:rsidR="00281F2F" w:rsidRPr="004C5E0E" w14:paraId="0E595AAA" w14:textId="77777777" w:rsidTr="00E32F76">
        <w:tc>
          <w:tcPr>
            <w:tcW w:w="4950" w:type="dxa"/>
            <w:gridSpan w:val="2"/>
          </w:tcPr>
          <w:p w14:paraId="06C82450" w14:textId="192F9415" w:rsidR="00281F2F" w:rsidRPr="00E32F76" w:rsidRDefault="00281F2F" w:rsidP="00E32F76">
            <w:pPr>
              <w:jc w:val="both"/>
            </w:pPr>
          </w:p>
        </w:tc>
        <w:tc>
          <w:tcPr>
            <w:tcW w:w="4500" w:type="dxa"/>
            <w:gridSpan w:val="2"/>
          </w:tcPr>
          <w:p w14:paraId="4725C091" w14:textId="533D280B" w:rsidR="00281F2F" w:rsidRPr="001C5A23" w:rsidRDefault="00281F2F" w:rsidP="00281F2F"/>
        </w:tc>
      </w:tr>
      <w:tr w:rsidR="00E32F76" w:rsidRPr="004C5E0E" w14:paraId="03B0BE7A" w14:textId="77777777" w:rsidTr="00E32F76">
        <w:tc>
          <w:tcPr>
            <w:tcW w:w="4950" w:type="dxa"/>
            <w:gridSpan w:val="2"/>
          </w:tcPr>
          <w:p w14:paraId="1FF1EBD0" w14:textId="448D3BEC" w:rsidR="00E32F76" w:rsidRPr="00E32F76" w:rsidRDefault="00E32F76" w:rsidP="00E32F76">
            <w:pPr>
              <w:jc w:val="both"/>
              <w:rPr>
                <w:b/>
              </w:rPr>
            </w:pPr>
            <w:r w:rsidRPr="00E32F76">
              <w:rPr>
                <w:b/>
              </w:rPr>
              <w:t>Research Technician</w:t>
            </w:r>
          </w:p>
        </w:tc>
        <w:tc>
          <w:tcPr>
            <w:tcW w:w="4500" w:type="dxa"/>
            <w:gridSpan w:val="2"/>
          </w:tcPr>
          <w:p w14:paraId="1EF04C6D" w14:textId="77777777" w:rsidR="00E32F76" w:rsidRPr="001C5A23" w:rsidRDefault="00E32F76" w:rsidP="00281F2F"/>
        </w:tc>
      </w:tr>
      <w:tr w:rsidR="00E32F76" w:rsidRPr="004C5E0E" w14:paraId="19DE7AA2" w14:textId="77777777" w:rsidTr="00E32F76">
        <w:tc>
          <w:tcPr>
            <w:tcW w:w="4950" w:type="dxa"/>
            <w:gridSpan w:val="2"/>
          </w:tcPr>
          <w:p w14:paraId="28072FF4" w14:textId="13DF1010" w:rsidR="00E32F76" w:rsidRPr="00E32F76" w:rsidRDefault="00E32F76" w:rsidP="00E32F76">
            <w:pPr>
              <w:jc w:val="both"/>
            </w:pPr>
            <w:r w:rsidRPr="00E32F76">
              <w:t>Grace Szewc (Winter 2024-Present)</w:t>
            </w:r>
          </w:p>
        </w:tc>
        <w:tc>
          <w:tcPr>
            <w:tcW w:w="4500" w:type="dxa"/>
            <w:gridSpan w:val="2"/>
          </w:tcPr>
          <w:p w14:paraId="36C760EF" w14:textId="77777777" w:rsidR="00E32F76" w:rsidRPr="001C5A23" w:rsidRDefault="00E32F76" w:rsidP="00281F2F"/>
        </w:tc>
      </w:tr>
      <w:tr w:rsidR="00281F2F" w:rsidRPr="004C5E0E" w14:paraId="117F9D9B" w14:textId="77777777" w:rsidTr="00E32F76">
        <w:tc>
          <w:tcPr>
            <w:tcW w:w="4864" w:type="dxa"/>
          </w:tcPr>
          <w:p w14:paraId="0BAA5913" w14:textId="7F443FAE" w:rsidR="00281F2F" w:rsidRPr="004C5E0E" w:rsidRDefault="00281F2F" w:rsidP="00281F2F">
            <w:pPr>
              <w:jc w:val="both"/>
              <w:rPr>
                <w:i/>
              </w:rPr>
            </w:pPr>
          </w:p>
        </w:tc>
        <w:tc>
          <w:tcPr>
            <w:tcW w:w="4586" w:type="dxa"/>
            <w:gridSpan w:val="3"/>
          </w:tcPr>
          <w:p w14:paraId="2127DE15" w14:textId="77777777" w:rsidR="00281F2F" w:rsidRPr="004C5E0E" w:rsidRDefault="00281F2F" w:rsidP="00281F2F">
            <w:pPr>
              <w:jc w:val="right"/>
            </w:pPr>
          </w:p>
        </w:tc>
      </w:tr>
    </w:tbl>
    <w:p w14:paraId="22EE71B2" w14:textId="42D9199D" w:rsidR="00BA2F90" w:rsidRPr="004C5E0E" w:rsidRDefault="00BA2F90" w:rsidP="00366EFB">
      <w:pPr>
        <w:pBdr>
          <w:top w:val="single" w:sz="4" w:space="1" w:color="auto"/>
        </w:pBdr>
        <w:shd w:val="clear" w:color="auto" w:fill="C0C0C0"/>
        <w:jc w:val="both"/>
        <w:rPr>
          <w:b/>
          <w:bCs/>
          <w:sz w:val="32"/>
        </w:rPr>
      </w:pPr>
      <w:r w:rsidRPr="004C5E0E">
        <w:rPr>
          <w:b/>
          <w:bCs/>
          <w:sz w:val="28"/>
          <w:szCs w:val="28"/>
        </w:rPr>
        <w:t xml:space="preserve">PROFESSIONAL </w:t>
      </w:r>
      <w:r w:rsidR="00DA0322" w:rsidRPr="004C5E0E">
        <w:rPr>
          <w:b/>
          <w:bCs/>
          <w:sz w:val="28"/>
          <w:szCs w:val="28"/>
        </w:rPr>
        <w:t>SERVICE AND MEMBERSHI</w:t>
      </w:r>
      <w:r w:rsidR="00366EFB" w:rsidRPr="004C5E0E">
        <w:rPr>
          <w:b/>
          <w:bCs/>
          <w:sz w:val="28"/>
          <w:szCs w:val="28"/>
        </w:rPr>
        <w:t>P</w:t>
      </w:r>
    </w:p>
    <w:p w14:paraId="308C8B69" w14:textId="77777777" w:rsidR="001303DF" w:rsidRPr="004C5E0E" w:rsidRDefault="001303DF" w:rsidP="00036AED">
      <w:pPr>
        <w:pBdr>
          <w:top w:val="single" w:sz="4" w:space="1" w:color="auto"/>
        </w:pBdr>
        <w:spacing w:line="200" w:lineRule="exact"/>
        <w:jc w:val="both"/>
        <w:rPr>
          <w:bCs/>
        </w:rPr>
      </w:pPr>
    </w:p>
    <w:p w14:paraId="1ACD1B81" w14:textId="77777777" w:rsidR="00DA0322" w:rsidRPr="004C5E0E" w:rsidRDefault="001303DF" w:rsidP="00BA2F90">
      <w:pPr>
        <w:jc w:val="both"/>
        <w:rPr>
          <w:b/>
          <w:bCs/>
        </w:rPr>
      </w:pPr>
      <w:r w:rsidRPr="004C5E0E">
        <w:rPr>
          <w:b/>
          <w:bCs/>
        </w:rPr>
        <w:t>Professional Affiliations</w:t>
      </w:r>
    </w:p>
    <w:p w14:paraId="49A4EDF8" w14:textId="3BADD7B7" w:rsidR="001303DF" w:rsidRPr="004C5E0E" w:rsidRDefault="00BA2F90" w:rsidP="001303DF">
      <w:pPr>
        <w:pStyle w:val="ListParagraph"/>
        <w:numPr>
          <w:ilvl w:val="0"/>
          <w:numId w:val="3"/>
        </w:numPr>
        <w:jc w:val="both"/>
        <w:rPr>
          <w:bCs/>
        </w:rPr>
      </w:pPr>
      <w:r w:rsidRPr="004C5E0E">
        <w:rPr>
          <w:bCs/>
        </w:rPr>
        <w:t>Ecological Society of America</w:t>
      </w:r>
      <w:r w:rsidR="006658E0" w:rsidRPr="004C5E0E">
        <w:rPr>
          <w:bCs/>
        </w:rPr>
        <w:t xml:space="preserve"> (2007–Present)</w:t>
      </w:r>
    </w:p>
    <w:p w14:paraId="574A0F38" w14:textId="173961FF" w:rsidR="001303DF" w:rsidRPr="004C5E0E" w:rsidRDefault="00BA2F90" w:rsidP="001303DF">
      <w:pPr>
        <w:pStyle w:val="ListParagraph"/>
        <w:numPr>
          <w:ilvl w:val="0"/>
          <w:numId w:val="3"/>
        </w:numPr>
        <w:jc w:val="both"/>
        <w:rPr>
          <w:bCs/>
        </w:rPr>
      </w:pPr>
      <w:r w:rsidRPr="004C5E0E">
        <w:rPr>
          <w:bCs/>
        </w:rPr>
        <w:t>Entomological Society of America</w:t>
      </w:r>
      <w:r w:rsidR="006658E0" w:rsidRPr="004C5E0E">
        <w:rPr>
          <w:bCs/>
        </w:rPr>
        <w:t xml:space="preserve"> (2008–Present)</w:t>
      </w:r>
    </w:p>
    <w:p w14:paraId="4F36C629" w14:textId="0F71374D" w:rsidR="001303DF" w:rsidRPr="004C5E0E" w:rsidRDefault="00BA2F90" w:rsidP="001303DF">
      <w:pPr>
        <w:pStyle w:val="ListParagraph"/>
        <w:numPr>
          <w:ilvl w:val="0"/>
          <w:numId w:val="3"/>
        </w:numPr>
        <w:jc w:val="both"/>
        <w:rPr>
          <w:bCs/>
        </w:rPr>
      </w:pPr>
      <w:r w:rsidRPr="004C5E0E">
        <w:rPr>
          <w:bCs/>
        </w:rPr>
        <w:t>Society for the Study of Evolution</w:t>
      </w:r>
      <w:r w:rsidR="006658E0" w:rsidRPr="004C5E0E">
        <w:rPr>
          <w:bCs/>
        </w:rPr>
        <w:t xml:space="preserve"> (2009–Present)</w:t>
      </w:r>
    </w:p>
    <w:p w14:paraId="22AA2F2A" w14:textId="371F8572" w:rsidR="00BA2F90" w:rsidRPr="004C5E0E" w:rsidRDefault="001303DF" w:rsidP="001303DF">
      <w:pPr>
        <w:pStyle w:val="ListParagraph"/>
        <w:numPr>
          <w:ilvl w:val="0"/>
          <w:numId w:val="3"/>
        </w:numPr>
        <w:jc w:val="both"/>
        <w:rPr>
          <w:bCs/>
        </w:rPr>
      </w:pPr>
      <w:r w:rsidRPr="004C5E0E">
        <w:rPr>
          <w:bCs/>
        </w:rPr>
        <w:t>Sigma Xi</w:t>
      </w:r>
      <w:r w:rsidR="006658E0" w:rsidRPr="004C5E0E">
        <w:rPr>
          <w:bCs/>
        </w:rPr>
        <w:t xml:space="preserve"> (2010–Present)</w:t>
      </w:r>
    </w:p>
    <w:p w14:paraId="0EFB7F1F" w14:textId="4AD4EAB8" w:rsidR="006658E0" w:rsidRPr="004C5E0E" w:rsidRDefault="006658E0" w:rsidP="001303DF">
      <w:pPr>
        <w:pStyle w:val="ListParagraph"/>
        <w:numPr>
          <w:ilvl w:val="0"/>
          <w:numId w:val="3"/>
        </w:numPr>
        <w:jc w:val="both"/>
        <w:rPr>
          <w:bCs/>
        </w:rPr>
      </w:pPr>
      <w:r w:rsidRPr="004C5E0E">
        <w:rPr>
          <w:bCs/>
        </w:rPr>
        <w:t xml:space="preserve">American Association of the Advancement of Science (2015–Present) </w:t>
      </w:r>
    </w:p>
    <w:p w14:paraId="75E0224A" w14:textId="77777777" w:rsidR="00BA2F90" w:rsidRPr="004C5E0E" w:rsidRDefault="00BA2F90" w:rsidP="00BA2F90">
      <w:pPr>
        <w:jc w:val="both"/>
        <w:rPr>
          <w:bCs/>
        </w:rPr>
      </w:pPr>
    </w:p>
    <w:p w14:paraId="79C92E3D" w14:textId="35FFE59A" w:rsidR="001D735D" w:rsidRPr="004C5E0E" w:rsidRDefault="00C8114E" w:rsidP="00BA2F90">
      <w:pPr>
        <w:jc w:val="both"/>
        <w:rPr>
          <w:b/>
          <w:bCs/>
        </w:rPr>
      </w:pPr>
      <w:r w:rsidRPr="004C5E0E">
        <w:rPr>
          <w:b/>
          <w:bCs/>
          <w:caps/>
        </w:rPr>
        <w:t>E</w:t>
      </w:r>
      <w:r w:rsidRPr="004C5E0E">
        <w:rPr>
          <w:b/>
          <w:bCs/>
        </w:rPr>
        <w:t>xternal Scholarly Activities</w:t>
      </w:r>
    </w:p>
    <w:p w14:paraId="26E7E0CD" w14:textId="3163D79F" w:rsidR="00382215" w:rsidRPr="004C5E0E" w:rsidRDefault="00382215" w:rsidP="00382215">
      <w:pPr>
        <w:pStyle w:val="ListParagraph"/>
        <w:numPr>
          <w:ilvl w:val="0"/>
          <w:numId w:val="8"/>
        </w:numPr>
        <w:jc w:val="both"/>
        <w:rPr>
          <w:bCs/>
        </w:rPr>
      </w:pPr>
      <w:r w:rsidRPr="004C5E0E">
        <w:rPr>
          <w:bCs/>
        </w:rPr>
        <w:t>Judge for poster presentations, 9</w:t>
      </w:r>
      <w:r w:rsidRPr="004C5E0E">
        <w:rPr>
          <w:bCs/>
          <w:vertAlign w:val="superscript"/>
        </w:rPr>
        <w:t>th</w:t>
      </w:r>
      <w:r w:rsidRPr="004C5E0E">
        <w:rPr>
          <w:bCs/>
        </w:rPr>
        <w:t xml:space="preserve"> Annual Graduate and Postdoctoral Research Symposium, Wayne State University. Detroit, MI, 2019</w:t>
      </w:r>
      <w:r w:rsidR="00E32F76">
        <w:rPr>
          <w:bCs/>
        </w:rPr>
        <w:t>-Present</w:t>
      </w:r>
      <w:r w:rsidRPr="004C5E0E">
        <w:rPr>
          <w:bCs/>
        </w:rPr>
        <w:t xml:space="preserve">. </w:t>
      </w:r>
    </w:p>
    <w:p w14:paraId="413E17BE" w14:textId="7895802F" w:rsidR="00B84C4B" w:rsidRPr="004C5E0E" w:rsidRDefault="00B84C4B" w:rsidP="00780E60">
      <w:pPr>
        <w:pStyle w:val="ListParagraph"/>
        <w:numPr>
          <w:ilvl w:val="0"/>
          <w:numId w:val="7"/>
        </w:numPr>
        <w:jc w:val="both"/>
        <w:rPr>
          <w:bCs/>
        </w:rPr>
      </w:pPr>
      <w:r w:rsidRPr="004C5E0E">
        <w:rPr>
          <w:bCs/>
        </w:rPr>
        <w:t>Co-organizer of Symposium at Entomological Society’s Annual Meeting. Genomics of Adaptation: Linking the Next Generation of Genome-Wide Analysis to Understand and Manage Complex Traits. Boulder, CO, 2017.</w:t>
      </w:r>
    </w:p>
    <w:p w14:paraId="4EDBA000" w14:textId="6C9B120E" w:rsidR="00780E60" w:rsidRPr="004C5E0E" w:rsidRDefault="00780E60" w:rsidP="00780E60">
      <w:pPr>
        <w:pStyle w:val="ListParagraph"/>
        <w:numPr>
          <w:ilvl w:val="0"/>
          <w:numId w:val="7"/>
        </w:numPr>
        <w:jc w:val="both"/>
        <w:rPr>
          <w:bCs/>
        </w:rPr>
      </w:pPr>
      <w:r w:rsidRPr="004C5E0E">
        <w:rPr>
          <w:bCs/>
        </w:rPr>
        <w:t xml:space="preserve">Undergraduate Diversity Mentor at the Society of the Study of Evolution’s annual meeting in Portland, OR, 2017. </w:t>
      </w:r>
    </w:p>
    <w:p w14:paraId="35182022" w14:textId="2F4E5BCA" w:rsidR="001D735D" w:rsidRPr="004C5E0E" w:rsidRDefault="001D735D" w:rsidP="001D735D">
      <w:pPr>
        <w:pStyle w:val="ListParagraph"/>
        <w:numPr>
          <w:ilvl w:val="0"/>
          <w:numId w:val="6"/>
        </w:numPr>
        <w:jc w:val="both"/>
        <w:rPr>
          <w:bCs/>
        </w:rPr>
      </w:pPr>
      <w:r w:rsidRPr="004C5E0E">
        <w:rPr>
          <w:bCs/>
        </w:rPr>
        <w:t xml:space="preserve">Chair session at annual Biosciences at Rice Gulf Coast Undergraduate Research Symposium. Houston, TX, 2016. </w:t>
      </w:r>
    </w:p>
    <w:p w14:paraId="4FC1DCCE" w14:textId="6ECD5EAA" w:rsidR="00B84C4B" w:rsidRPr="004C5E0E" w:rsidRDefault="00B84C4B" w:rsidP="00B84C4B">
      <w:pPr>
        <w:pStyle w:val="ListParagraph"/>
        <w:numPr>
          <w:ilvl w:val="0"/>
          <w:numId w:val="6"/>
        </w:numPr>
        <w:jc w:val="both"/>
        <w:rPr>
          <w:bCs/>
        </w:rPr>
      </w:pPr>
      <w:r w:rsidRPr="004C5E0E">
        <w:rPr>
          <w:bCs/>
        </w:rPr>
        <w:t>Contributor to the Reviews in Cell Biology and Molecular Medicine (2016)</w:t>
      </w:r>
      <w:r w:rsidR="003C022C" w:rsidRPr="004C5E0E">
        <w:rPr>
          <w:bCs/>
        </w:rPr>
        <w:t>.</w:t>
      </w:r>
    </w:p>
    <w:p w14:paraId="67B42B8D" w14:textId="3D86D9EA" w:rsidR="00B46B05" w:rsidRPr="004C5E0E" w:rsidRDefault="007B7A42" w:rsidP="00B84C4B">
      <w:pPr>
        <w:pStyle w:val="ListParagraph"/>
        <w:numPr>
          <w:ilvl w:val="0"/>
          <w:numId w:val="6"/>
        </w:numPr>
        <w:jc w:val="both"/>
        <w:rPr>
          <w:bCs/>
        </w:rPr>
      </w:pPr>
      <w:r w:rsidRPr="004C5E0E">
        <w:rPr>
          <w:bCs/>
        </w:rPr>
        <w:t>Recurring i</w:t>
      </w:r>
      <w:r w:rsidR="00B46B05" w:rsidRPr="004C5E0E">
        <w:rPr>
          <w:bCs/>
        </w:rPr>
        <w:t>nvited seminar</w:t>
      </w:r>
      <w:r w:rsidRPr="004C5E0E">
        <w:rPr>
          <w:bCs/>
        </w:rPr>
        <w:t xml:space="preserve"> (multiple sections each semester)</w:t>
      </w:r>
      <w:r w:rsidR="00B46B05" w:rsidRPr="004C5E0E">
        <w:rPr>
          <w:bCs/>
        </w:rPr>
        <w:t xml:space="preserve"> to speak to students at Evergreen High school in Vancouver, WA about graduate school, resear</w:t>
      </w:r>
      <w:r w:rsidRPr="004C5E0E">
        <w:rPr>
          <w:bCs/>
        </w:rPr>
        <w:t xml:space="preserve">ch and being a career scientist. </w:t>
      </w:r>
      <w:r w:rsidR="00B46B05" w:rsidRPr="004C5E0E">
        <w:rPr>
          <w:bCs/>
        </w:rPr>
        <w:t xml:space="preserve"> </w:t>
      </w:r>
    </w:p>
    <w:p w14:paraId="69E7AF64" w14:textId="77777777" w:rsidR="001303DF" w:rsidRPr="004C5E0E" w:rsidRDefault="00BA2F90" w:rsidP="001303DF">
      <w:pPr>
        <w:pStyle w:val="ListParagraph"/>
        <w:numPr>
          <w:ilvl w:val="0"/>
          <w:numId w:val="4"/>
        </w:numPr>
        <w:jc w:val="both"/>
        <w:rPr>
          <w:bCs/>
        </w:rPr>
      </w:pPr>
      <w:r w:rsidRPr="004C5E0E">
        <w:rPr>
          <w:bCs/>
        </w:rPr>
        <w:t>Co-organizer of the Midwestern Ecology and Evolution Society (MEEC). Notre Dame, IN, 2013.</w:t>
      </w:r>
    </w:p>
    <w:p w14:paraId="784090F3" w14:textId="77777777" w:rsidR="00BA2F90" w:rsidRPr="004C5E0E" w:rsidRDefault="00BA2F90" w:rsidP="001303DF">
      <w:pPr>
        <w:pStyle w:val="ListParagraph"/>
        <w:numPr>
          <w:ilvl w:val="0"/>
          <w:numId w:val="4"/>
        </w:numPr>
        <w:jc w:val="both"/>
        <w:rPr>
          <w:bCs/>
        </w:rPr>
      </w:pPr>
      <w:r w:rsidRPr="004C5E0E">
        <w:rPr>
          <w:bCs/>
        </w:rPr>
        <w:t>Co-organizer of Symposium at Entomol</w:t>
      </w:r>
      <w:r w:rsidR="001303DF" w:rsidRPr="004C5E0E">
        <w:rPr>
          <w:bCs/>
        </w:rPr>
        <w:t>ogical Society’s Annual Meeting. Guy Bush and Santa Rosalia: Speciati</w:t>
      </w:r>
      <w:r w:rsidR="00B37174" w:rsidRPr="004C5E0E">
        <w:rPr>
          <w:bCs/>
        </w:rPr>
        <w:t>on with gene flow and the extra</w:t>
      </w:r>
      <w:r w:rsidR="001303DF" w:rsidRPr="004C5E0E">
        <w:rPr>
          <w:bCs/>
        </w:rPr>
        <w:t>o</w:t>
      </w:r>
      <w:r w:rsidR="00B37174" w:rsidRPr="004C5E0E">
        <w:rPr>
          <w:bCs/>
        </w:rPr>
        <w:t>rdi</w:t>
      </w:r>
      <w:r w:rsidR="001303DF" w:rsidRPr="004C5E0E">
        <w:rPr>
          <w:bCs/>
        </w:rPr>
        <w:t>nary diversity of insects.</w:t>
      </w:r>
      <w:r w:rsidRPr="004C5E0E">
        <w:rPr>
          <w:bCs/>
        </w:rPr>
        <w:t xml:space="preserve"> Austin, TX, 2013.</w:t>
      </w:r>
    </w:p>
    <w:p w14:paraId="6005C39F" w14:textId="77777777" w:rsidR="001303DF" w:rsidRPr="004C5E0E" w:rsidRDefault="00BA2F90" w:rsidP="001303DF">
      <w:pPr>
        <w:pStyle w:val="ListParagraph"/>
        <w:numPr>
          <w:ilvl w:val="0"/>
          <w:numId w:val="4"/>
        </w:numPr>
        <w:jc w:val="both"/>
        <w:rPr>
          <w:bCs/>
        </w:rPr>
      </w:pPr>
      <w:r w:rsidRPr="004C5E0E">
        <w:rPr>
          <w:bCs/>
        </w:rPr>
        <w:lastRenderedPageBreak/>
        <w:t xml:space="preserve">Contributor to the Encyclopedia of Evolutionary Biology (Co-evolution </w:t>
      </w:r>
      <w:r w:rsidR="001303DF" w:rsidRPr="004C5E0E">
        <w:rPr>
          <w:bCs/>
        </w:rPr>
        <w:t xml:space="preserve">and Speciation </w:t>
      </w:r>
      <w:r w:rsidRPr="004C5E0E">
        <w:rPr>
          <w:bCs/>
        </w:rPr>
        <w:t>section</w:t>
      </w:r>
      <w:r w:rsidR="001303DF" w:rsidRPr="004C5E0E">
        <w:rPr>
          <w:bCs/>
        </w:rPr>
        <w:t>s</w:t>
      </w:r>
      <w:r w:rsidRPr="004C5E0E">
        <w:rPr>
          <w:bCs/>
        </w:rPr>
        <w:t>).</w:t>
      </w:r>
    </w:p>
    <w:p w14:paraId="0B571CFC" w14:textId="77777777" w:rsidR="00BA2F90" w:rsidRPr="004C5E0E" w:rsidRDefault="00BA2F90" w:rsidP="00BA2F90">
      <w:pPr>
        <w:jc w:val="both"/>
        <w:rPr>
          <w:bCs/>
        </w:rPr>
      </w:pPr>
    </w:p>
    <w:p w14:paraId="27FF9AA2" w14:textId="395964F5" w:rsidR="00BA2F90" w:rsidRPr="004C5E0E" w:rsidRDefault="001303DF" w:rsidP="001303DF">
      <w:pPr>
        <w:jc w:val="both"/>
        <w:rPr>
          <w:b/>
        </w:rPr>
      </w:pPr>
      <w:r w:rsidRPr="004C5E0E">
        <w:rPr>
          <w:b/>
        </w:rPr>
        <w:t>Review</w:t>
      </w:r>
      <w:r w:rsidR="00BB1594" w:rsidRPr="004C5E0E">
        <w:rPr>
          <w:b/>
        </w:rPr>
        <w:t>er</w:t>
      </w:r>
      <w:r w:rsidRPr="004C5E0E">
        <w:rPr>
          <w:b/>
        </w:rPr>
        <w:t xml:space="preserve"> for the Following Journals: </w:t>
      </w:r>
      <w:r w:rsidR="001D735D" w:rsidRPr="004C5E0E">
        <w:t>BMC Evolutionary Biology (1),</w:t>
      </w:r>
      <w:r w:rsidR="001D735D" w:rsidRPr="004C5E0E">
        <w:rPr>
          <w:b/>
        </w:rPr>
        <w:t xml:space="preserve"> </w:t>
      </w:r>
      <w:r w:rsidRPr="004C5E0E">
        <w:t>Biological Journal of the Linnean Society</w:t>
      </w:r>
      <w:r w:rsidR="004133C7" w:rsidRPr="004C5E0E">
        <w:t xml:space="preserve"> (1)</w:t>
      </w:r>
      <w:r w:rsidRPr="004C5E0E">
        <w:t xml:space="preserve">, </w:t>
      </w:r>
      <w:r w:rsidR="00BA2F90" w:rsidRPr="004C5E0E">
        <w:t>Ecological</w:t>
      </w:r>
      <w:r w:rsidRPr="004C5E0E">
        <w:t xml:space="preserve"> Entomology</w:t>
      </w:r>
      <w:r w:rsidR="00840F40" w:rsidRPr="004C5E0E">
        <w:t xml:space="preserve"> (3</w:t>
      </w:r>
      <w:r w:rsidR="004133C7" w:rsidRPr="004C5E0E">
        <w:t>)</w:t>
      </w:r>
      <w:r w:rsidRPr="004C5E0E">
        <w:t xml:space="preserve">, </w:t>
      </w:r>
      <w:r w:rsidR="00FF058B" w:rsidRPr="004C5E0E">
        <w:t xml:space="preserve">Ecology and Evolution (1), </w:t>
      </w:r>
      <w:r w:rsidR="00C04206" w:rsidRPr="004C5E0E">
        <w:t>Ecology Letters</w:t>
      </w:r>
      <w:r w:rsidR="004133C7" w:rsidRPr="004C5E0E">
        <w:t xml:space="preserve"> (</w:t>
      </w:r>
      <w:r w:rsidR="00E32F76">
        <w:t>3</w:t>
      </w:r>
      <w:r w:rsidR="004133C7" w:rsidRPr="004C5E0E">
        <w:t>)</w:t>
      </w:r>
      <w:r w:rsidR="00C04206" w:rsidRPr="004C5E0E">
        <w:t xml:space="preserve">, </w:t>
      </w:r>
      <w:r w:rsidRPr="004C5E0E">
        <w:t>Economic Entomology</w:t>
      </w:r>
      <w:r w:rsidR="00840F40" w:rsidRPr="004C5E0E">
        <w:t xml:space="preserve"> (</w:t>
      </w:r>
      <w:r w:rsidR="00C7486B" w:rsidRPr="004C5E0E">
        <w:t>5</w:t>
      </w:r>
      <w:r w:rsidR="004133C7" w:rsidRPr="004C5E0E">
        <w:t>)</w:t>
      </w:r>
      <w:r w:rsidRPr="004C5E0E">
        <w:t xml:space="preserve">, </w:t>
      </w:r>
      <w:r w:rsidR="00C7486B" w:rsidRPr="004C5E0E">
        <w:t xml:space="preserve">Evolutionary Applications (1), </w:t>
      </w:r>
      <w:r w:rsidR="00923319">
        <w:t xml:space="preserve">Evolution Letters (1), </w:t>
      </w:r>
      <w:r w:rsidR="00C7486B" w:rsidRPr="004C5E0E">
        <w:t xml:space="preserve">Flora (1), </w:t>
      </w:r>
      <w:r w:rsidRPr="004C5E0E">
        <w:t>The Great Lakes Entomologist</w:t>
      </w:r>
      <w:r w:rsidR="004133C7" w:rsidRPr="004C5E0E">
        <w:t xml:space="preserve"> (1)</w:t>
      </w:r>
      <w:r w:rsidRPr="004C5E0E">
        <w:t xml:space="preserve">, </w:t>
      </w:r>
      <w:r w:rsidR="00C7486B" w:rsidRPr="004C5E0E">
        <w:t xml:space="preserve">Journal of Animal Ecology (1), </w:t>
      </w:r>
      <w:r w:rsidR="00735D1D" w:rsidRPr="004C5E0E">
        <w:t xml:space="preserve">Journal of Pest Science (1), </w:t>
      </w:r>
      <w:r w:rsidRPr="004C5E0E">
        <w:t>Molecular Ecology</w:t>
      </w:r>
      <w:r w:rsidR="00735D1D" w:rsidRPr="004C5E0E">
        <w:t xml:space="preserve"> (</w:t>
      </w:r>
      <w:r w:rsidR="00350B65">
        <w:t>6</w:t>
      </w:r>
      <w:r w:rsidR="004133C7" w:rsidRPr="004C5E0E">
        <w:t>)</w:t>
      </w:r>
      <w:r w:rsidRPr="004C5E0E">
        <w:t xml:space="preserve">, </w:t>
      </w:r>
      <w:r w:rsidR="00AB2A3B" w:rsidRPr="004C5E0E">
        <w:t>Oecologia (2</w:t>
      </w:r>
      <w:r w:rsidR="00852284" w:rsidRPr="004C5E0E">
        <w:t>)</w:t>
      </w:r>
      <w:r w:rsidR="00817B92" w:rsidRPr="004C5E0E">
        <w:t>,</w:t>
      </w:r>
      <w:r w:rsidR="00852284" w:rsidRPr="004C5E0E">
        <w:t xml:space="preserve"> </w:t>
      </w:r>
      <w:r w:rsidRPr="004C5E0E">
        <w:t>Pan-Pacific Entomologist</w:t>
      </w:r>
      <w:r w:rsidR="004133C7" w:rsidRPr="004C5E0E">
        <w:t xml:space="preserve"> (2)</w:t>
      </w:r>
      <w:r w:rsidRPr="004C5E0E">
        <w:t xml:space="preserve">, </w:t>
      </w:r>
      <w:r w:rsidR="00A83DD0" w:rsidRPr="004C5E0E">
        <w:t xml:space="preserve">PLoS One (1), </w:t>
      </w:r>
      <w:r w:rsidR="00C7486B" w:rsidRPr="004C5E0E">
        <w:t xml:space="preserve">Proceedings of the Entomological Society of Washington (1), </w:t>
      </w:r>
      <w:r w:rsidR="00BA2F90" w:rsidRPr="004C5E0E">
        <w:t>Proc</w:t>
      </w:r>
      <w:r w:rsidRPr="004C5E0E">
        <w:t>eedings of the Royal Society B</w:t>
      </w:r>
      <w:r w:rsidR="004133C7" w:rsidRPr="004C5E0E">
        <w:t xml:space="preserve"> (1)</w:t>
      </w:r>
      <w:r w:rsidR="00780E60" w:rsidRPr="004C5E0E">
        <w:t>, Trends in Ecology and Evolution (1)</w:t>
      </w:r>
      <w:r w:rsidR="00B36323" w:rsidRPr="004C5E0E">
        <w:t>, U.S. Department o</w:t>
      </w:r>
      <w:r w:rsidR="008D5CDC" w:rsidRPr="004C5E0E">
        <w:t>f Agriculture Internal Review (9</w:t>
      </w:r>
      <w:r w:rsidR="00B36323" w:rsidRPr="004C5E0E">
        <w:t>)</w:t>
      </w:r>
      <w:r w:rsidRPr="004C5E0E">
        <w:t>.</w:t>
      </w:r>
      <w:r w:rsidR="00BA2F90" w:rsidRPr="004C5E0E">
        <w:t xml:space="preserve"> </w:t>
      </w:r>
    </w:p>
    <w:p w14:paraId="13DBFD57" w14:textId="77777777" w:rsidR="00DA0322" w:rsidRPr="004C5E0E" w:rsidRDefault="00DA0322" w:rsidP="00B37174">
      <w:pPr>
        <w:pBdr>
          <w:bottom w:val="single" w:sz="6" w:space="1" w:color="auto"/>
        </w:pBdr>
        <w:spacing w:line="200" w:lineRule="exact"/>
      </w:pPr>
    </w:p>
    <w:p w14:paraId="7992A6D4" w14:textId="77777777" w:rsidR="00BA2F90" w:rsidRPr="004C5E0E" w:rsidRDefault="00DC68B3" w:rsidP="00366EFB">
      <w:pPr>
        <w:shd w:val="clear" w:color="auto" w:fill="C0C0C0"/>
        <w:rPr>
          <w:b/>
          <w:sz w:val="28"/>
          <w:szCs w:val="28"/>
        </w:rPr>
      </w:pPr>
      <w:r w:rsidRPr="004C5E0E">
        <w:rPr>
          <w:b/>
          <w:sz w:val="28"/>
          <w:szCs w:val="28"/>
        </w:rPr>
        <w:t>WORK EXPERIENCE</w:t>
      </w:r>
    </w:p>
    <w:p w14:paraId="0A170403" w14:textId="77777777" w:rsidR="00B60994" w:rsidRPr="004C5E0E" w:rsidRDefault="00B60994" w:rsidP="00DC68B3">
      <w:pPr>
        <w:spacing w:line="200" w:lineRule="exact"/>
      </w:pPr>
    </w:p>
    <w:tbl>
      <w:tblPr>
        <w:tblW w:w="0" w:type="auto"/>
        <w:tblLook w:val="00A0" w:firstRow="1" w:lastRow="0" w:firstColumn="1" w:lastColumn="0" w:noHBand="0" w:noVBand="0"/>
      </w:tblPr>
      <w:tblGrid>
        <w:gridCol w:w="5092"/>
        <w:gridCol w:w="346"/>
        <w:gridCol w:w="859"/>
        <w:gridCol w:w="3063"/>
      </w:tblGrid>
      <w:tr w:rsidR="00C8114E" w:rsidRPr="004C5E0E" w14:paraId="6948C288" w14:textId="77777777">
        <w:tc>
          <w:tcPr>
            <w:tcW w:w="6408" w:type="dxa"/>
            <w:gridSpan w:val="3"/>
          </w:tcPr>
          <w:p w14:paraId="30019745" w14:textId="5F729CBA" w:rsidR="00C8114E" w:rsidRPr="004C5E0E" w:rsidRDefault="00C8114E" w:rsidP="003C7340">
            <w:pPr>
              <w:tabs>
                <w:tab w:val="left" w:pos="6900"/>
              </w:tabs>
              <w:rPr>
                <w:b/>
              </w:rPr>
            </w:pPr>
            <w:r w:rsidRPr="004C5E0E">
              <w:rPr>
                <w:b/>
              </w:rPr>
              <w:t xml:space="preserve">Development of Field-based DNA Detection </w:t>
            </w:r>
            <w:r w:rsidR="00CA2683" w:rsidRPr="004C5E0E">
              <w:rPr>
                <w:b/>
              </w:rPr>
              <w:t xml:space="preserve">Technology </w:t>
            </w:r>
            <w:r w:rsidR="00CA2683" w:rsidRPr="004C5E0E">
              <w:rPr>
                <w:b/>
              </w:rPr>
              <w:tab/>
            </w:r>
          </w:p>
        </w:tc>
        <w:tc>
          <w:tcPr>
            <w:tcW w:w="3168" w:type="dxa"/>
          </w:tcPr>
          <w:p w14:paraId="4815040A" w14:textId="77777777" w:rsidR="00C8114E" w:rsidRPr="004C5E0E" w:rsidRDefault="00C8114E" w:rsidP="002B3A4B">
            <w:pPr>
              <w:tabs>
                <w:tab w:val="left" w:pos="6900"/>
              </w:tabs>
              <w:jc w:val="right"/>
            </w:pPr>
            <w:r w:rsidRPr="004C5E0E">
              <w:t>2012–Present</w:t>
            </w:r>
          </w:p>
        </w:tc>
      </w:tr>
      <w:tr w:rsidR="00C8114E" w:rsidRPr="004C5E0E" w14:paraId="6A55095B" w14:textId="77777777">
        <w:tc>
          <w:tcPr>
            <w:tcW w:w="6408" w:type="dxa"/>
            <w:gridSpan w:val="3"/>
          </w:tcPr>
          <w:p w14:paraId="275BBF83" w14:textId="77777777" w:rsidR="00C8114E" w:rsidRPr="004C5E0E" w:rsidRDefault="00C8114E" w:rsidP="002B3A4B">
            <w:pPr>
              <w:tabs>
                <w:tab w:val="left" w:pos="6900"/>
              </w:tabs>
              <w:jc w:val="both"/>
              <w:rPr>
                <w:i/>
              </w:rPr>
            </w:pPr>
            <w:r w:rsidRPr="004C5E0E">
              <w:rPr>
                <w:i/>
              </w:rPr>
              <w:t>Collaboration with Engineers at the University of Notre Dame</w:t>
            </w:r>
          </w:p>
        </w:tc>
        <w:tc>
          <w:tcPr>
            <w:tcW w:w="3168" w:type="dxa"/>
          </w:tcPr>
          <w:p w14:paraId="05CED1D8" w14:textId="77777777" w:rsidR="00C8114E" w:rsidRPr="004C5E0E" w:rsidRDefault="00C8114E" w:rsidP="002B3A4B">
            <w:pPr>
              <w:tabs>
                <w:tab w:val="left" w:pos="6900"/>
              </w:tabs>
              <w:jc w:val="both"/>
              <w:rPr>
                <w:b/>
              </w:rPr>
            </w:pPr>
          </w:p>
        </w:tc>
      </w:tr>
      <w:tr w:rsidR="00C8114E" w:rsidRPr="004C5E0E" w14:paraId="6392E1AF" w14:textId="77777777">
        <w:tc>
          <w:tcPr>
            <w:tcW w:w="9576" w:type="dxa"/>
            <w:gridSpan w:val="4"/>
          </w:tcPr>
          <w:p w14:paraId="5B54E99C" w14:textId="77777777" w:rsidR="00C8114E" w:rsidRPr="004C5E0E" w:rsidRDefault="00C8114E" w:rsidP="00C8114E">
            <w:pPr>
              <w:jc w:val="both"/>
              <w:rPr>
                <w:b/>
              </w:rPr>
            </w:pPr>
            <w:r w:rsidRPr="004C5E0E">
              <w:rPr>
                <w:u w:val="single"/>
              </w:rPr>
              <w:t>Project</w:t>
            </w:r>
            <w:r w:rsidRPr="004C5E0E">
              <w:t xml:space="preserve">: </w:t>
            </w:r>
            <w:r w:rsidR="00000841" w:rsidRPr="004C5E0E">
              <w:t>Integrating f</w:t>
            </w:r>
            <w:r w:rsidRPr="004C5E0E">
              <w:t xml:space="preserve">arm-based DNA diagnostics and population genomics </w:t>
            </w:r>
            <w:r w:rsidR="00000841" w:rsidRPr="004C5E0E">
              <w:t>to thwart p</w:t>
            </w:r>
            <w:r w:rsidRPr="004C5E0E">
              <w:t>est invasion</w:t>
            </w:r>
          </w:p>
        </w:tc>
      </w:tr>
      <w:tr w:rsidR="00DC68B3" w:rsidRPr="004C5E0E" w14:paraId="42E0C08F" w14:textId="77777777">
        <w:tc>
          <w:tcPr>
            <w:tcW w:w="9576" w:type="dxa"/>
            <w:gridSpan w:val="4"/>
          </w:tcPr>
          <w:p w14:paraId="14E8D284" w14:textId="77777777" w:rsidR="00DC68B3" w:rsidRPr="004C5E0E" w:rsidRDefault="00DC68B3" w:rsidP="002F43A0">
            <w:pPr>
              <w:jc w:val="both"/>
              <w:rPr>
                <w:u w:val="single"/>
              </w:rPr>
            </w:pPr>
          </w:p>
        </w:tc>
      </w:tr>
      <w:tr w:rsidR="00DC68B3" w:rsidRPr="004C5E0E" w14:paraId="4A18A992" w14:textId="77777777">
        <w:tc>
          <w:tcPr>
            <w:tcW w:w="6408" w:type="dxa"/>
            <w:gridSpan w:val="3"/>
          </w:tcPr>
          <w:p w14:paraId="4348070A" w14:textId="77777777" w:rsidR="00DC68B3" w:rsidRPr="004C5E0E" w:rsidRDefault="00DC68B3" w:rsidP="003C7340">
            <w:pPr>
              <w:tabs>
                <w:tab w:val="left" w:pos="7260"/>
              </w:tabs>
              <w:rPr>
                <w:b/>
              </w:rPr>
            </w:pPr>
            <w:r w:rsidRPr="004C5E0E">
              <w:rPr>
                <w:b/>
              </w:rPr>
              <w:t>Tropical Research Experience</w:t>
            </w:r>
            <w:r w:rsidRPr="004C5E0E">
              <w:rPr>
                <w:b/>
              </w:rPr>
              <w:tab/>
            </w:r>
          </w:p>
        </w:tc>
        <w:tc>
          <w:tcPr>
            <w:tcW w:w="3168" w:type="dxa"/>
          </w:tcPr>
          <w:p w14:paraId="3D42E359" w14:textId="77777777" w:rsidR="00DC68B3" w:rsidRPr="004C5E0E" w:rsidRDefault="00DC68B3" w:rsidP="00C732BF">
            <w:pPr>
              <w:tabs>
                <w:tab w:val="left" w:pos="7260"/>
              </w:tabs>
              <w:jc w:val="right"/>
            </w:pPr>
            <w:r w:rsidRPr="004C5E0E">
              <w:t>February–March 2015</w:t>
            </w:r>
          </w:p>
        </w:tc>
      </w:tr>
      <w:tr w:rsidR="00DC68B3" w:rsidRPr="004C5E0E" w14:paraId="4E10E5F3" w14:textId="77777777">
        <w:tc>
          <w:tcPr>
            <w:tcW w:w="6408" w:type="dxa"/>
            <w:gridSpan w:val="3"/>
          </w:tcPr>
          <w:p w14:paraId="2F2E1085" w14:textId="77777777" w:rsidR="00DC68B3" w:rsidRPr="004C5E0E" w:rsidRDefault="00DC68B3" w:rsidP="00C732BF">
            <w:pPr>
              <w:tabs>
                <w:tab w:val="left" w:pos="7260"/>
              </w:tabs>
              <w:jc w:val="both"/>
              <w:rPr>
                <w:i/>
              </w:rPr>
            </w:pPr>
            <w:r w:rsidRPr="004C5E0E">
              <w:rPr>
                <w:i/>
              </w:rPr>
              <w:t>Brownsberg National Park, Paramaribo</w:t>
            </w:r>
          </w:p>
        </w:tc>
        <w:tc>
          <w:tcPr>
            <w:tcW w:w="3168" w:type="dxa"/>
          </w:tcPr>
          <w:p w14:paraId="153C86ED" w14:textId="77777777" w:rsidR="00DC68B3" w:rsidRPr="004C5E0E" w:rsidRDefault="00DC68B3" w:rsidP="00C732BF">
            <w:pPr>
              <w:tabs>
                <w:tab w:val="left" w:pos="7260"/>
              </w:tabs>
              <w:jc w:val="right"/>
              <w:rPr>
                <w:i/>
              </w:rPr>
            </w:pPr>
            <w:r w:rsidRPr="004C5E0E">
              <w:rPr>
                <w:i/>
              </w:rPr>
              <w:t>Suriname, South America</w:t>
            </w:r>
          </w:p>
        </w:tc>
      </w:tr>
      <w:tr w:rsidR="00DC68B3" w:rsidRPr="004C5E0E" w14:paraId="69A365BE" w14:textId="77777777">
        <w:tc>
          <w:tcPr>
            <w:tcW w:w="9576" w:type="dxa"/>
            <w:gridSpan w:val="4"/>
          </w:tcPr>
          <w:p w14:paraId="7952696D" w14:textId="77777777" w:rsidR="00DC68B3" w:rsidRPr="004C5E0E" w:rsidRDefault="00DC68B3" w:rsidP="00AB1002">
            <w:pPr>
              <w:tabs>
                <w:tab w:val="left" w:pos="7260"/>
              </w:tabs>
            </w:pPr>
            <w:r w:rsidRPr="004C5E0E">
              <w:rPr>
                <w:u w:val="single"/>
              </w:rPr>
              <w:t>Project</w:t>
            </w:r>
            <w:r w:rsidRPr="004C5E0E">
              <w:t>: Niche diversity in tropical insect communities</w:t>
            </w:r>
          </w:p>
        </w:tc>
      </w:tr>
      <w:tr w:rsidR="00DC68B3" w:rsidRPr="004C5E0E" w14:paraId="2F0E9469" w14:textId="77777777">
        <w:tc>
          <w:tcPr>
            <w:tcW w:w="5508" w:type="dxa"/>
            <w:gridSpan w:val="2"/>
          </w:tcPr>
          <w:p w14:paraId="3C8320A3" w14:textId="77777777" w:rsidR="00DC68B3" w:rsidRPr="004C5E0E" w:rsidRDefault="00DC68B3" w:rsidP="00C732BF">
            <w:pPr>
              <w:tabs>
                <w:tab w:val="left" w:pos="7260"/>
              </w:tabs>
              <w:jc w:val="both"/>
            </w:pPr>
            <w:r w:rsidRPr="004C5E0E">
              <w:t>Advisor: Martha Condon</w:t>
            </w:r>
          </w:p>
        </w:tc>
        <w:tc>
          <w:tcPr>
            <w:tcW w:w="4068" w:type="dxa"/>
            <w:gridSpan w:val="2"/>
          </w:tcPr>
          <w:p w14:paraId="0D87D54D" w14:textId="77777777" w:rsidR="00DC68B3" w:rsidRPr="004C5E0E" w:rsidRDefault="00DC68B3" w:rsidP="00C732BF">
            <w:pPr>
              <w:tabs>
                <w:tab w:val="left" w:pos="7260"/>
              </w:tabs>
              <w:jc w:val="right"/>
            </w:pPr>
          </w:p>
        </w:tc>
      </w:tr>
      <w:tr w:rsidR="00DC68B3" w:rsidRPr="004C5E0E" w14:paraId="701730AC" w14:textId="77777777">
        <w:tc>
          <w:tcPr>
            <w:tcW w:w="5508" w:type="dxa"/>
            <w:gridSpan w:val="2"/>
          </w:tcPr>
          <w:p w14:paraId="5D6044C7" w14:textId="77777777" w:rsidR="00DC68B3" w:rsidRPr="004C5E0E" w:rsidRDefault="00DC68B3" w:rsidP="00C732BF">
            <w:pPr>
              <w:tabs>
                <w:tab w:val="left" w:pos="7260"/>
              </w:tabs>
              <w:jc w:val="both"/>
            </w:pPr>
          </w:p>
        </w:tc>
        <w:tc>
          <w:tcPr>
            <w:tcW w:w="4068" w:type="dxa"/>
            <w:gridSpan w:val="2"/>
          </w:tcPr>
          <w:p w14:paraId="513B6ED1" w14:textId="77777777" w:rsidR="00DC68B3" w:rsidRPr="004C5E0E" w:rsidRDefault="00DC68B3" w:rsidP="00C732BF">
            <w:pPr>
              <w:tabs>
                <w:tab w:val="left" w:pos="7260"/>
              </w:tabs>
              <w:jc w:val="right"/>
            </w:pPr>
          </w:p>
        </w:tc>
      </w:tr>
      <w:tr w:rsidR="00DC68B3" w:rsidRPr="004C5E0E" w14:paraId="2DE33CA7" w14:textId="77777777">
        <w:tc>
          <w:tcPr>
            <w:tcW w:w="5508" w:type="dxa"/>
            <w:gridSpan w:val="2"/>
          </w:tcPr>
          <w:p w14:paraId="44B33424" w14:textId="77777777" w:rsidR="00DC68B3" w:rsidRPr="004C5E0E" w:rsidRDefault="00DC68B3" w:rsidP="00C732BF">
            <w:pPr>
              <w:tabs>
                <w:tab w:val="left" w:pos="7260"/>
              </w:tabs>
              <w:jc w:val="both"/>
              <w:rPr>
                <w:b/>
              </w:rPr>
            </w:pPr>
            <w:r w:rsidRPr="004C5E0E">
              <w:rPr>
                <w:b/>
              </w:rPr>
              <w:t>Workshop</w:t>
            </w:r>
          </w:p>
        </w:tc>
        <w:tc>
          <w:tcPr>
            <w:tcW w:w="4068" w:type="dxa"/>
            <w:gridSpan w:val="2"/>
          </w:tcPr>
          <w:p w14:paraId="29E41415" w14:textId="77777777" w:rsidR="00DC68B3" w:rsidRPr="004C5E0E" w:rsidRDefault="00DC68B3" w:rsidP="00C732BF">
            <w:pPr>
              <w:tabs>
                <w:tab w:val="left" w:pos="7260"/>
              </w:tabs>
              <w:jc w:val="right"/>
            </w:pPr>
            <w:r w:rsidRPr="004C5E0E">
              <w:t>July 2013</w:t>
            </w:r>
          </w:p>
        </w:tc>
      </w:tr>
      <w:tr w:rsidR="00DC68B3" w:rsidRPr="004C5E0E" w14:paraId="581ACA7E" w14:textId="77777777">
        <w:tc>
          <w:tcPr>
            <w:tcW w:w="5508" w:type="dxa"/>
            <w:gridSpan w:val="2"/>
          </w:tcPr>
          <w:p w14:paraId="019A900A" w14:textId="77777777" w:rsidR="00DC68B3" w:rsidRPr="004C5E0E" w:rsidRDefault="00DC68B3" w:rsidP="00C732BF">
            <w:pPr>
              <w:tabs>
                <w:tab w:val="left" w:pos="7260"/>
              </w:tabs>
              <w:jc w:val="both"/>
              <w:rPr>
                <w:i/>
              </w:rPr>
            </w:pPr>
            <w:r w:rsidRPr="004C5E0E">
              <w:rPr>
                <w:i/>
              </w:rPr>
              <w:t>Summer Institute in Statistical Genetics</w:t>
            </w:r>
          </w:p>
        </w:tc>
        <w:tc>
          <w:tcPr>
            <w:tcW w:w="4068" w:type="dxa"/>
            <w:gridSpan w:val="2"/>
          </w:tcPr>
          <w:p w14:paraId="21947A0B" w14:textId="77777777" w:rsidR="00DC68B3" w:rsidRPr="004C5E0E" w:rsidRDefault="00DC68B3" w:rsidP="00C732BF">
            <w:pPr>
              <w:tabs>
                <w:tab w:val="left" w:pos="7260"/>
              </w:tabs>
              <w:jc w:val="right"/>
              <w:rPr>
                <w:i/>
              </w:rPr>
            </w:pPr>
            <w:r w:rsidRPr="004C5E0E">
              <w:rPr>
                <w:i/>
              </w:rPr>
              <w:t>University of Washington, Seattle, WA</w:t>
            </w:r>
          </w:p>
        </w:tc>
      </w:tr>
      <w:tr w:rsidR="00DC68B3" w:rsidRPr="004C5E0E" w14:paraId="573CFEB9" w14:textId="77777777">
        <w:tc>
          <w:tcPr>
            <w:tcW w:w="9576" w:type="dxa"/>
            <w:gridSpan w:val="4"/>
          </w:tcPr>
          <w:p w14:paraId="16D72898" w14:textId="77777777" w:rsidR="00DC68B3" w:rsidRPr="004C5E0E" w:rsidRDefault="00DC68B3" w:rsidP="00F378AA">
            <w:pPr>
              <w:tabs>
                <w:tab w:val="left" w:pos="7260"/>
              </w:tabs>
              <w:jc w:val="both"/>
            </w:pPr>
            <w:r w:rsidRPr="004C5E0E">
              <w:rPr>
                <w:u w:val="single"/>
              </w:rPr>
              <w:t>Modules</w:t>
            </w:r>
            <w:r w:rsidRPr="004C5E0E">
              <w:t xml:space="preserve">: MCMC for Genetics, Elements of </w:t>
            </w:r>
            <w:r w:rsidRPr="004C5E0E">
              <w:rPr>
                <w:i/>
              </w:rPr>
              <w:t>R</w:t>
            </w:r>
            <w:r w:rsidRPr="004C5E0E">
              <w:t xml:space="preserve"> for Genetics and Bioinformatics, Animal Genetic Data Analysis</w:t>
            </w:r>
            <w:r w:rsidRPr="004C5E0E">
              <w:rPr>
                <w:i/>
              </w:rPr>
              <w:tab/>
            </w:r>
          </w:p>
        </w:tc>
      </w:tr>
      <w:tr w:rsidR="002B3A4B" w:rsidRPr="004C5E0E" w14:paraId="07F3286E" w14:textId="77777777">
        <w:tc>
          <w:tcPr>
            <w:tcW w:w="9576" w:type="dxa"/>
            <w:gridSpan w:val="4"/>
          </w:tcPr>
          <w:p w14:paraId="5A04DF30" w14:textId="77777777" w:rsidR="002B3A4B" w:rsidRPr="004C5E0E" w:rsidRDefault="002B3A4B" w:rsidP="00F378AA">
            <w:pPr>
              <w:tabs>
                <w:tab w:val="left" w:pos="7260"/>
              </w:tabs>
              <w:jc w:val="both"/>
              <w:rPr>
                <w:u w:val="single"/>
              </w:rPr>
            </w:pPr>
          </w:p>
        </w:tc>
      </w:tr>
      <w:tr w:rsidR="00C8114E" w:rsidRPr="004C5E0E" w14:paraId="78A251C0" w14:textId="77777777">
        <w:tc>
          <w:tcPr>
            <w:tcW w:w="5148" w:type="dxa"/>
          </w:tcPr>
          <w:p w14:paraId="1662BE55" w14:textId="77777777" w:rsidR="00C8114E" w:rsidRPr="004C5E0E" w:rsidRDefault="00C8114E" w:rsidP="002F43A0">
            <w:pPr>
              <w:jc w:val="both"/>
              <w:rPr>
                <w:b/>
              </w:rPr>
            </w:pPr>
            <w:r w:rsidRPr="004C5E0E">
              <w:rPr>
                <w:b/>
              </w:rPr>
              <w:t>Internship</w:t>
            </w:r>
          </w:p>
        </w:tc>
        <w:tc>
          <w:tcPr>
            <w:tcW w:w="4428" w:type="dxa"/>
            <w:gridSpan w:val="3"/>
          </w:tcPr>
          <w:p w14:paraId="652C8976" w14:textId="77777777" w:rsidR="00C8114E" w:rsidRPr="004C5E0E" w:rsidRDefault="00C8114E" w:rsidP="00C8114E">
            <w:pPr>
              <w:tabs>
                <w:tab w:val="left" w:pos="3120"/>
              </w:tabs>
              <w:jc w:val="right"/>
            </w:pPr>
            <w:r w:rsidRPr="004C5E0E">
              <w:t>Summer 2005</w:t>
            </w:r>
          </w:p>
        </w:tc>
      </w:tr>
      <w:tr w:rsidR="00C8114E" w:rsidRPr="004C5E0E" w14:paraId="38561316" w14:textId="77777777">
        <w:tc>
          <w:tcPr>
            <w:tcW w:w="5148" w:type="dxa"/>
          </w:tcPr>
          <w:p w14:paraId="06272372" w14:textId="77777777" w:rsidR="00C8114E" w:rsidRPr="004C5E0E" w:rsidRDefault="00C8114E" w:rsidP="002F43A0">
            <w:pPr>
              <w:jc w:val="both"/>
              <w:rPr>
                <w:i/>
              </w:rPr>
            </w:pPr>
            <w:r w:rsidRPr="004C5E0E">
              <w:rPr>
                <w:i/>
              </w:rPr>
              <w:t>Herman Park Conservancy/Exxon-Mobile</w:t>
            </w:r>
          </w:p>
        </w:tc>
        <w:tc>
          <w:tcPr>
            <w:tcW w:w="4428" w:type="dxa"/>
            <w:gridSpan w:val="3"/>
          </w:tcPr>
          <w:p w14:paraId="26878716" w14:textId="77777777" w:rsidR="00C8114E" w:rsidRPr="004C5E0E" w:rsidRDefault="00C8114E" w:rsidP="00C8114E">
            <w:pPr>
              <w:jc w:val="right"/>
              <w:rPr>
                <w:i/>
              </w:rPr>
            </w:pPr>
            <w:r w:rsidRPr="004C5E0E">
              <w:rPr>
                <w:i/>
              </w:rPr>
              <w:t>Houston, TX</w:t>
            </w:r>
          </w:p>
        </w:tc>
      </w:tr>
      <w:tr w:rsidR="00C8114E" w:rsidRPr="00193A7A" w14:paraId="4846EE85" w14:textId="77777777">
        <w:tc>
          <w:tcPr>
            <w:tcW w:w="9576" w:type="dxa"/>
            <w:gridSpan w:val="4"/>
          </w:tcPr>
          <w:p w14:paraId="59270064" w14:textId="77777777" w:rsidR="00C8114E" w:rsidRPr="00824CBA" w:rsidRDefault="00C8114E" w:rsidP="002F43A0">
            <w:pPr>
              <w:jc w:val="both"/>
            </w:pPr>
            <w:r w:rsidRPr="004C5E0E">
              <w:rPr>
                <w:u w:val="single"/>
              </w:rPr>
              <w:t>Project</w:t>
            </w:r>
            <w:r w:rsidRPr="004C5E0E">
              <w:t>: Using GIS to map citywide diversity of trees for use in conservation, planning, and management decisions.</w:t>
            </w:r>
          </w:p>
        </w:tc>
      </w:tr>
    </w:tbl>
    <w:p w14:paraId="0209E21B" w14:textId="5A899DE1" w:rsidR="00B60994" w:rsidRDefault="00B60994" w:rsidP="00DC68B3">
      <w:pPr>
        <w:jc w:val="both"/>
      </w:pPr>
    </w:p>
    <w:sectPr w:rsidR="00B60994" w:rsidSect="00DF7B13">
      <w:headerReference w:type="default" r:id="rId7"/>
      <w:footerReference w:type="even" r:id="rId8"/>
      <w:footerReference w:type="default" r:id="rId9"/>
      <w:pgSz w:w="12240" w:h="15840"/>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5B69E" w14:textId="77777777" w:rsidR="00F924F8" w:rsidRDefault="00F924F8">
      <w:r>
        <w:separator/>
      </w:r>
    </w:p>
  </w:endnote>
  <w:endnote w:type="continuationSeparator" w:id="0">
    <w:p w14:paraId="31127F26" w14:textId="77777777" w:rsidR="00F924F8" w:rsidRDefault="00F9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Lucida Grande">
    <w:altName w:val="Segoe UI"/>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imesNewRomanPS-BoldMT">
    <w:panose1 w:val="02020803070505020304"/>
    <w:charset w:val="00"/>
    <w:family w:val="auto"/>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01A0B" w14:textId="77777777" w:rsidR="004A582E" w:rsidRDefault="004A582E" w:rsidP="00BA2F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C3F0B7" w14:textId="77777777" w:rsidR="004A582E" w:rsidRDefault="004A582E" w:rsidP="00BA2F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23789" w14:textId="1D8B2C72" w:rsidR="004A582E" w:rsidRDefault="004A582E" w:rsidP="00BA2F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38D971BD" w14:textId="77777777" w:rsidR="004A582E" w:rsidRDefault="004A582E" w:rsidP="00BA2F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5BA00" w14:textId="77777777" w:rsidR="00F924F8" w:rsidRDefault="00F924F8">
      <w:r>
        <w:separator/>
      </w:r>
    </w:p>
  </w:footnote>
  <w:footnote w:type="continuationSeparator" w:id="0">
    <w:p w14:paraId="251EA690" w14:textId="77777777" w:rsidR="00F924F8" w:rsidRDefault="00F92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84"/>
    </w:tblGrid>
    <w:tr w:rsidR="004A582E" w:rsidRPr="00561EDD" w14:paraId="6DB99E8A" w14:textId="77777777" w:rsidTr="00D1234E">
      <w:trPr>
        <w:trHeight w:val="189"/>
      </w:trPr>
      <w:tc>
        <w:tcPr>
          <w:tcW w:w="4788" w:type="dxa"/>
        </w:tcPr>
        <w:p w14:paraId="2B2F4534" w14:textId="700C775A" w:rsidR="004A582E" w:rsidRPr="00561EDD" w:rsidRDefault="004A582E" w:rsidP="00954499">
          <w:pPr>
            <w:pStyle w:val="Header"/>
            <w:ind w:left="-105"/>
            <w:rPr>
              <w:sz w:val="20"/>
              <w:szCs w:val="20"/>
            </w:rPr>
          </w:pPr>
          <w:r w:rsidRPr="00561EDD">
            <w:rPr>
              <w:sz w:val="20"/>
              <w:szCs w:val="20"/>
            </w:rPr>
            <w:t>G</w:t>
          </w:r>
          <w:r>
            <w:rPr>
              <w:sz w:val="20"/>
              <w:szCs w:val="20"/>
            </w:rPr>
            <w:t>len Ray</w:t>
          </w:r>
          <w:r w:rsidRPr="00561EDD">
            <w:rPr>
              <w:sz w:val="20"/>
              <w:szCs w:val="20"/>
            </w:rPr>
            <w:t xml:space="preserve"> Hood CV</w:t>
          </w:r>
        </w:p>
      </w:tc>
      <w:tc>
        <w:tcPr>
          <w:tcW w:w="4788" w:type="dxa"/>
        </w:tcPr>
        <w:p w14:paraId="3FBDC19E" w14:textId="065C3C45" w:rsidR="004A582E" w:rsidRPr="00561EDD" w:rsidRDefault="001C5A23" w:rsidP="00954499">
          <w:pPr>
            <w:pStyle w:val="Header"/>
            <w:ind w:right="-111"/>
            <w:jc w:val="right"/>
            <w:rPr>
              <w:sz w:val="20"/>
              <w:szCs w:val="20"/>
            </w:rPr>
          </w:pPr>
          <w:r>
            <w:rPr>
              <w:sz w:val="20"/>
              <w:szCs w:val="20"/>
            </w:rPr>
            <w:t xml:space="preserve">   January</w:t>
          </w:r>
          <w:r w:rsidR="004A582E">
            <w:rPr>
              <w:sz w:val="20"/>
              <w:szCs w:val="20"/>
            </w:rPr>
            <w:t xml:space="preserve"> 202</w:t>
          </w:r>
          <w:r>
            <w:rPr>
              <w:sz w:val="20"/>
              <w:szCs w:val="20"/>
            </w:rPr>
            <w:t>4</w:t>
          </w:r>
        </w:p>
      </w:tc>
    </w:tr>
  </w:tbl>
  <w:p w14:paraId="6218B9FB" w14:textId="18B3AB42" w:rsidR="004A582E" w:rsidRPr="00561EDD" w:rsidRDefault="004A582E" w:rsidP="00561EDD">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365C8"/>
    <w:multiLevelType w:val="hybridMultilevel"/>
    <w:tmpl w:val="08AAA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25B9D"/>
    <w:multiLevelType w:val="hybridMultilevel"/>
    <w:tmpl w:val="E4820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384FC4"/>
    <w:multiLevelType w:val="hybridMultilevel"/>
    <w:tmpl w:val="B5B8F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F422F3"/>
    <w:multiLevelType w:val="hybridMultilevel"/>
    <w:tmpl w:val="D4765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9544D7"/>
    <w:multiLevelType w:val="hybridMultilevel"/>
    <w:tmpl w:val="73F87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D0339C"/>
    <w:multiLevelType w:val="hybridMultilevel"/>
    <w:tmpl w:val="52EA4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DD119B"/>
    <w:multiLevelType w:val="hybridMultilevel"/>
    <w:tmpl w:val="4044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947A68"/>
    <w:multiLevelType w:val="hybridMultilevel"/>
    <w:tmpl w:val="7D767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2"/>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embedSystemFont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42F"/>
    <w:rsid w:val="00000841"/>
    <w:rsid w:val="000050BA"/>
    <w:rsid w:val="00010323"/>
    <w:rsid w:val="00010EF4"/>
    <w:rsid w:val="0001557C"/>
    <w:rsid w:val="00015C5C"/>
    <w:rsid w:val="00026FC2"/>
    <w:rsid w:val="00030F16"/>
    <w:rsid w:val="00031085"/>
    <w:rsid w:val="00033C37"/>
    <w:rsid w:val="00036091"/>
    <w:rsid w:val="0003695B"/>
    <w:rsid w:val="00036AED"/>
    <w:rsid w:val="00037A8C"/>
    <w:rsid w:val="00041A7A"/>
    <w:rsid w:val="0004622C"/>
    <w:rsid w:val="00050D54"/>
    <w:rsid w:val="0005451D"/>
    <w:rsid w:val="00056B45"/>
    <w:rsid w:val="0007244F"/>
    <w:rsid w:val="00073666"/>
    <w:rsid w:val="0008312F"/>
    <w:rsid w:val="00084463"/>
    <w:rsid w:val="00084CF7"/>
    <w:rsid w:val="000928B0"/>
    <w:rsid w:val="0009399B"/>
    <w:rsid w:val="00093CCB"/>
    <w:rsid w:val="00095380"/>
    <w:rsid w:val="00096130"/>
    <w:rsid w:val="000A1C54"/>
    <w:rsid w:val="000A2A03"/>
    <w:rsid w:val="000A4DAD"/>
    <w:rsid w:val="000A5B75"/>
    <w:rsid w:val="000B552D"/>
    <w:rsid w:val="000B6056"/>
    <w:rsid w:val="000B6EA7"/>
    <w:rsid w:val="000C2205"/>
    <w:rsid w:val="000C4C92"/>
    <w:rsid w:val="000C748F"/>
    <w:rsid w:val="000C7AD8"/>
    <w:rsid w:val="000D0578"/>
    <w:rsid w:val="000D6870"/>
    <w:rsid w:val="000D7D3D"/>
    <w:rsid w:val="000E101D"/>
    <w:rsid w:val="000E1D2D"/>
    <w:rsid w:val="000E537D"/>
    <w:rsid w:val="000E704A"/>
    <w:rsid w:val="000F504F"/>
    <w:rsid w:val="001040F6"/>
    <w:rsid w:val="00104AE6"/>
    <w:rsid w:val="00111E9B"/>
    <w:rsid w:val="0011365D"/>
    <w:rsid w:val="00113D11"/>
    <w:rsid w:val="00115073"/>
    <w:rsid w:val="0011755E"/>
    <w:rsid w:val="00121DAB"/>
    <w:rsid w:val="00124218"/>
    <w:rsid w:val="00125A9C"/>
    <w:rsid w:val="001303DF"/>
    <w:rsid w:val="001374B4"/>
    <w:rsid w:val="00137723"/>
    <w:rsid w:val="00141C69"/>
    <w:rsid w:val="001423A8"/>
    <w:rsid w:val="0014706E"/>
    <w:rsid w:val="00147C53"/>
    <w:rsid w:val="00157946"/>
    <w:rsid w:val="00157C8E"/>
    <w:rsid w:val="001603E6"/>
    <w:rsid w:val="00160671"/>
    <w:rsid w:val="00161E89"/>
    <w:rsid w:val="00167372"/>
    <w:rsid w:val="001735C6"/>
    <w:rsid w:val="00175063"/>
    <w:rsid w:val="00175DE2"/>
    <w:rsid w:val="00190709"/>
    <w:rsid w:val="00191265"/>
    <w:rsid w:val="00193A7A"/>
    <w:rsid w:val="001A1A6D"/>
    <w:rsid w:val="001A320E"/>
    <w:rsid w:val="001A68A2"/>
    <w:rsid w:val="001B165C"/>
    <w:rsid w:val="001B1A10"/>
    <w:rsid w:val="001B52EA"/>
    <w:rsid w:val="001B598D"/>
    <w:rsid w:val="001B6F60"/>
    <w:rsid w:val="001B743F"/>
    <w:rsid w:val="001C2400"/>
    <w:rsid w:val="001C4A52"/>
    <w:rsid w:val="001C5A23"/>
    <w:rsid w:val="001C5B8A"/>
    <w:rsid w:val="001D6BD5"/>
    <w:rsid w:val="001D735D"/>
    <w:rsid w:val="001E5684"/>
    <w:rsid w:val="001E78A0"/>
    <w:rsid w:val="002035D3"/>
    <w:rsid w:val="00207D42"/>
    <w:rsid w:val="00210B97"/>
    <w:rsid w:val="00212640"/>
    <w:rsid w:val="00212F52"/>
    <w:rsid w:val="00215D3E"/>
    <w:rsid w:val="00216651"/>
    <w:rsid w:val="00225546"/>
    <w:rsid w:val="00227102"/>
    <w:rsid w:val="002350A6"/>
    <w:rsid w:val="002453A2"/>
    <w:rsid w:val="00245518"/>
    <w:rsid w:val="00247067"/>
    <w:rsid w:val="0024712C"/>
    <w:rsid w:val="00250591"/>
    <w:rsid w:val="00251D02"/>
    <w:rsid w:val="00254C69"/>
    <w:rsid w:val="002572EE"/>
    <w:rsid w:val="00257567"/>
    <w:rsid w:val="002661E2"/>
    <w:rsid w:val="002750A7"/>
    <w:rsid w:val="0027672E"/>
    <w:rsid w:val="002800D3"/>
    <w:rsid w:val="00281319"/>
    <w:rsid w:val="00281F2F"/>
    <w:rsid w:val="002821E6"/>
    <w:rsid w:val="0028248D"/>
    <w:rsid w:val="00283657"/>
    <w:rsid w:val="002A1991"/>
    <w:rsid w:val="002A2699"/>
    <w:rsid w:val="002A50B2"/>
    <w:rsid w:val="002A5D39"/>
    <w:rsid w:val="002A6289"/>
    <w:rsid w:val="002A6928"/>
    <w:rsid w:val="002A715C"/>
    <w:rsid w:val="002B04C7"/>
    <w:rsid w:val="002B3A4B"/>
    <w:rsid w:val="002B4C01"/>
    <w:rsid w:val="002B55EC"/>
    <w:rsid w:val="002B633E"/>
    <w:rsid w:val="002C1EC8"/>
    <w:rsid w:val="002C6F99"/>
    <w:rsid w:val="002D2876"/>
    <w:rsid w:val="002D5201"/>
    <w:rsid w:val="002E18F6"/>
    <w:rsid w:val="002E24C1"/>
    <w:rsid w:val="002E399F"/>
    <w:rsid w:val="002E5252"/>
    <w:rsid w:val="002E5320"/>
    <w:rsid w:val="002F009F"/>
    <w:rsid w:val="002F01CB"/>
    <w:rsid w:val="002F43A0"/>
    <w:rsid w:val="002F448A"/>
    <w:rsid w:val="002F4A3C"/>
    <w:rsid w:val="002F7F47"/>
    <w:rsid w:val="00300F12"/>
    <w:rsid w:val="003024BE"/>
    <w:rsid w:val="0030466E"/>
    <w:rsid w:val="00305BFC"/>
    <w:rsid w:val="00306BDE"/>
    <w:rsid w:val="003151BD"/>
    <w:rsid w:val="00316DA9"/>
    <w:rsid w:val="00323CA3"/>
    <w:rsid w:val="0032642F"/>
    <w:rsid w:val="003274B9"/>
    <w:rsid w:val="003303A5"/>
    <w:rsid w:val="003351D0"/>
    <w:rsid w:val="0033709D"/>
    <w:rsid w:val="003377BD"/>
    <w:rsid w:val="003425D9"/>
    <w:rsid w:val="00345421"/>
    <w:rsid w:val="00345FC6"/>
    <w:rsid w:val="00345FF4"/>
    <w:rsid w:val="00350B65"/>
    <w:rsid w:val="003510C6"/>
    <w:rsid w:val="00361C50"/>
    <w:rsid w:val="00362750"/>
    <w:rsid w:val="0036580F"/>
    <w:rsid w:val="00366978"/>
    <w:rsid w:val="00366EFB"/>
    <w:rsid w:val="00372706"/>
    <w:rsid w:val="0037510B"/>
    <w:rsid w:val="00375638"/>
    <w:rsid w:val="003761AA"/>
    <w:rsid w:val="003776A1"/>
    <w:rsid w:val="00381AD6"/>
    <w:rsid w:val="00382215"/>
    <w:rsid w:val="0039003F"/>
    <w:rsid w:val="003A4D7E"/>
    <w:rsid w:val="003A572C"/>
    <w:rsid w:val="003B6AD0"/>
    <w:rsid w:val="003B79EE"/>
    <w:rsid w:val="003C022C"/>
    <w:rsid w:val="003C043F"/>
    <w:rsid w:val="003C2E26"/>
    <w:rsid w:val="003C3B04"/>
    <w:rsid w:val="003C445E"/>
    <w:rsid w:val="003C50B3"/>
    <w:rsid w:val="003C7340"/>
    <w:rsid w:val="003D21A3"/>
    <w:rsid w:val="003E37BC"/>
    <w:rsid w:val="003E4775"/>
    <w:rsid w:val="003F55E6"/>
    <w:rsid w:val="003F77D4"/>
    <w:rsid w:val="003F7853"/>
    <w:rsid w:val="00401C20"/>
    <w:rsid w:val="00403828"/>
    <w:rsid w:val="00404E50"/>
    <w:rsid w:val="0040692F"/>
    <w:rsid w:val="00407882"/>
    <w:rsid w:val="004133C7"/>
    <w:rsid w:val="0041354B"/>
    <w:rsid w:val="00417D46"/>
    <w:rsid w:val="00417F3F"/>
    <w:rsid w:val="0042070D"/>
    <w:rsid w:val="004237D8"/>
    <w:rsid w:val="004238A2"/>
    <w:rsid w:val="00426ADE"/>
    <w:rsid w:val="00430131"/>
    <w:rsid w:val="00430179"/>
    <w:rsid w:val="0043055E"/>
    <w:rsid w:val="004306A3"/>
    <w:rsid w:val="00434D0F"/>
    <w:rsid w:val="00444E33"/>
    <w:rsid w:val="00446BCC"/>
    <w:rsid w:val="0045022C"/>
    <w:rsid w:val="004506B6"/>
    <w:rsid w:val="0046407C"/>
    <w:rsid w:val="00465B55"/>
    <w:rsid w:val="00480C96"/>
    <w:rsid w:val="00486BB4"/>
    <w:rsid w:val="00492EAF"/>
    <w:rsid w:val="004962A5"/>
    <w:rsid w:val="00497049"/>
    <w:rsid w:val="00497A7E"/>
    <w:rsid w:val="004A0211"/>
    <w:rsid w:val="004A13D9"/>
    <w:rsid w:val="004A18BE"/>
    <w:rsid w:val="004A24EE"/>
    <w:rsid w:val="004A2B82"/>
    <w:rsid w:val="004A582E"/>
    <w:rsid w:val="004A6325"/>
    <w:rsid w:val="004B2B73"/>
    <w:rsid w:val="004B4F9D"/>
    <w:rsid w:val="004C53E8"/>
    <w:rsid w:val="004C5E0E"/>
    <w:rsid w:val="004D3ACF"/>
    <w:rsid w:val="004E0D89"/>
    <w:rsid w:val="004E269A"/>
    <w:rsid w:val="004E638D"/>
    <w:rsid w:val="004F0793"/>
    <w:rsid w:val="004F2370"/>
    <w:rsid w:val="004F4936"/>
    <w:rsid w:val="004F5ADB"/>
    <w:rsid w:val="0050055C"/>
    <w:rsid w:val="00500886"/>
    <w:rsid w:val="005016EA"/>
    <w:rsid w:val="0050414C"/>
    <w:rsid w:val="00506E51"/>
    <w:rsid w:val="005116E6"/>
    <w:rsid w:val="00514B91"/>
    <w:rsid w:val="00517674"/>
    <w:rsid w:val="005205CC"/>
    <w:rsid w:val="0052197E"/>
    <w:rsid w:val="005227FD"/>
    <w:rsid w:val="00527052"/>
    <w:rsid w:val="005310B0"/>
    <w:rsid w:val="00535523"/>
    <w:rsid w:val="0054772B"/>
    <w:rsid w:val="00551209"/>
    <w:rsid w:val="00552941"/>
    <w:rsid w:val="00556280"/>
    <w:rsid w:val="00556E26"/>
    <w:rsid w:val="00561EDD"/>
    <w:rsid w:val="00564B8B"/>
    <w:rsid w:val="00566C33"/>
    <w:rsid w:val="00570EE4"/>
    <w:rsid w:val="00575B55"/>
    <w:rsid w:val="00583F85"/>
    <w:rsid w:val="00584CCB"/>
    <w:rsid w:val="005857B5"/>
    <w:rsid w:val="005914EE"/>
    <w:rsid w:val="00592C57"/>
    <w:rsid w:val="005A0A1D"/>
    <w:rsid w:val="005B2EF3"/>
    <w:rsid w:val="005B4C38"/>
    <w:rsid w:val="005C134A"/>
    <w:rsid w:val="005C2F38"/>
    <w:rsid w:val="005C424C"/>
    <w:rsid w:val="005D00A5"/>
    <w:rsid w:val="005D04FB"/>
    <w:rsid w:val="005D2683"/>
    <w:rsid w:val="005D2CBD"/>
    <w:rsid w:val="005D4995"/>
    <w:rsid w:val="005E18A9"/>
    <w:rsid w:val="005E412D"/>
    <w:rsid w:val="006022E4"/>
    <w:rsid w:val="006168EF"/>
    <w:rsid w:val="00620608"/>
    <w:rsid w:val="006215CC"/>
    <w:rsid w:val="0062200E"/>
    <w:rsid w:val="00622F56"/>
    <w:rsid w:val="00623F66"/>
    <w:rsid w:val="00632E25"/>
    <w:rsid w:val="00641049"/>
    <w:rsid w:val="00641FCC"/>
    <w:rsid w:val="00650BE0"/>
    <w:rsid w:val="006658E0"/>
    <w:rsid w:val="00666485"/>
    <w:rsid w:val="0067353F"/>
    <w:rsid w:val="00680D0D"/>
    <w:rsid w:val="00683E9E"/>
    <w:rsid w:val="00684B72"/>
    <w:rsid w:val="0068507E"/>
    <w:rsid w:val="00687AB5"/>
    <w:rsid w:val="00690F1B"/>
    <w:rsid w:val="00691214"/>
    <w:rsid w:val="006A0122"/>
    <w:rsid w:val="006A63DD"/>
    <w:rsid w:val="006B4639"/>
    <w:rsid w:val="006B720C"/>
    <w:rsid w:val="006D5C27"/>
    <w:rsid w:val="006D76E0"/>
    <w:rsid w:val="006E0B99"/>
    <w:rsid w:val="006E2D7A"/>
    <w:rsid w:val="006E320A"/>
    <w:rsid w:val="006E5871"/>
    <w:rsid w:val="006E6A63"/>
    <w:rsid w:val="006E6B34"/>
    <w:rsid w:val="006E6DA7"/>
    <w:rsid w:val="006E715C"/>
    <w:rsid w:val="006F4C70"/>
    <w:rsid w:val="006F4CCA"/>
    <w:rsid w:val="0071773C"/>
    <w:rsid w:val="007207D2"/>
    <w:rsid w:val="007210BE"/>
    <w:rsid w:val="00722B36"/>
    <w:rsid w:val="0072572F"/>
    <w:rsid w:val="00726B29"/>
    <w:rsid w:val="00727C61"/>
    <w:rsid w:val="007350A2"/>
    <w:rsid w:val="00735D1D"/>
    <w:rsid w:val="00740124"/>
    <w:rsid w:val="00747029"/>
    <w:rsid w:val="00747E24"/>
    <w:rsid w:val="007526B4"/>
    <w:rsid w:val="00756032"/>
    <w:rsid w:val="00771C98"/>
    <w:rsid w:val="00773B70"/>
    <w:rsid w:val="00780E60"/>
    <w:rsid w:val="0078370C"/>
    <w:rsid w:val="00783796"/>
    <w:rsid w:val="007847B1"/>
    <w:rsid w:val="00785159"/>
    <w:rsid w:val="00786151"/>
    <w:rsid w:val="0078679F"/>
    <w:rsid w:val="007921C2"/>
    <w:rsid w:val="00793AB9"/>
    <w:rsid w:val="00793D43"/>
    <w:rsid w:val="007A298B"/>
    <w:rsid w:val="007A4825"/>
    <w:rsid w:val="007A57AB"/>
    <w:rsid w:val="007B4DD3"/>
    <w:rsid w:val="007B7A42"/>
    <w:rsid w:val="007C175C"/>
    <w:rsid w:val="007C2D77"/>
    <w:rsid w:val="007D3385"/>
    <w:rsid w:val="007E0DC2"/>
    <w:rsid w:val="007E5B0F"/>
    <w:rsid w:val="007E6A63"/>
    <w:rsid w:val="007F5147"/>
    <w:rsid w:val="007F66CE"/>
    <w:rsid w:val="00800492"/>
    <w:rsid w:val="0080239B"/>
    <w:rsid w:val="0080581D"/>
    <w:rsid w:val="00805C25"/>
    <w:rsid w:val="0081110F"/>
    <w:rsid w:val="00817B92"/>
    <w:rsid w:val="00820090"/>
    <w:rsid w:val="00824CBA"/>
    <w:rsid w:val="008370A6"/>
    <w:rsid w:val="008402D4"/>
    <w:rsid w:val="00840F40"/>
    <w:rsid w:val="00840F48"/>
    <w:rsid w:val="00846A46"/>
    <w:rsid w:val="00852284"/>
    <w:rsid w:val="0085536F"/>
    <w:rsid w:val="0085689F"/>
    <w:rsid w:val="00861015"/>
    <w:rsid w:val="00862382"/>
    <w:rsid w:val="00862B1B"/>
    <w:rsid w:val="008636DA"/>
    <w:rsid w:val="008660A3"/>
    <w:rsid w:val="00866662"/>
    <w:rsid w:val="00870096"/>
    <w:rsid w:val="00872BC8"/>
    <w:rsid w:val="0087723D"/>
    <w:rsid w:val="00881709"/>
    <w:rsid w:val="008858ED"/>
    <w:rsid w:val="00894767"/>
    <w:rsid w:val="008A0124"/>
    <w:rsid w:val="008A1FF6"/>
    <w:rsid w:val="008A472F"/>
    <w:rsid w:val="008A58D3"/>
    <w:rsid w:val="008B467A"/>
    <w:rsid w:val="008B53FB"/>
    <w:rsid w:val="008B68B5"/>
    <w:rsid w:val="008C1413"/>
    <w:rsid w:val="008D2A09"/>
    <w:rsid w:val="008D4DA6"/>
    <w:rsid w:val="008D5CDC"/>
    <w:rsid w:val="008E08CE"/>
    <w:rsid w:val="008E1CF0"/>
    <w:rsid w:val="008F04AF"/>
    <w:rsid w:val="008F4E3A"/>
    <w:rsid w:val="009024B2"/>
    <w:rsid w:val="009148C2"/>
    <w:rsid w:val="00923319"/>
    <w:rsid w:val="00924402"/>
    <w:rsid w:val="0092514A"/>
    <w:rsid w:val="00926467"/>
    <w:rsid w:val="009279F4"/>
    <w:rsid w:val="00930C46"/>
    <w:rsid w:val="009317CC"/>
    <w:rsid w:val="00932034"/>
    <w:rsid w:val="00934CC4"/>
    <w:rsid w:val="00935C74"/>
    <w:rsid w:val="0093697E"/>
    <w:rsid w:val="009439F4"/>
    <w:rsid w:val="00950058"/>
    <w:rsid w:val="0095114F"/>
    <w:rsid w:val="00953079"/>
    <w:rsid w:val="00954499"/>
    <w:rsid w:val="00966A86"/>
    <w:rsid w:val="0096791F"/>
    <w:rsid w:val="00971948"/>
    <w:rsid w:val="00975FDD"/>
    <w:rsid w:val="00982CB4"/>
    <w:rsid w:val="00982D5D"/>
    <w:rsid w:val="00985638"/>
    <w:rsid w:val="00986764"/>
    <w:rsid w:val="00986B26"/>
    <w:rsid w:val="00986D70"/>
    <w:rsid w:val="00992D0B"/>
    <w:rsid w:val="0099425E"/>
    <w:rsid w:val="0099714F"/>
    <w:rsid w:val="009A2BE8"/>
    <w:rsid w:val="009A2F3D"/>
    <w:rsid w:val="009A7A15"/>
    <w:rsid w:val="009A7FB7"/>
    <w:rsid w:val="009B50C4"/>
    <w:rsid w:val="009C2873"/>
    <w:rsid w:val="009C2CE8"/>
    <w:rsid w:val="009C2D76"/>
    <w:rsid w:val="009C5AD1"/>
    <w:rsid w:val="009D136B"/>
    <w:rsid w:val="009D39B7"/>
    <w:rsid w:val="009D39C1"/>
    <w:rsid w:val="009D65E9"/>
    <w:rsid w:val="009E3261"/>
    <w:rsid w:val="009F0F1E"/>
    <w:rsid w:val="009F273F"/>
    <w:rsid w:val="009F54B9"/>
    <w:rsid w:val="009F6877"/>
    <w:rsid w:val="00A01FCD"/>
    <w:rsid w:val="00A10526"/>
    <w:rsid w:val="00A111DF"/>
    <w:rsid w:val="00A15A00"/>
    <w:rsid w:val="00A16913"/>
    <w:rsid w:val="00A16EDC"/>
    <w:rsid w:val="00A242F7"/>
    <w:rsid w:val="00A3112A"/>
    <w:rsid w:val="00A319EF"/>
    <w:rsid w:val="00A44AF7"/>
    <w:rsid w:val="00A57740"/>
    <w:rsid w:val="00A57809"/>
    <w:rsid w:val="00A65604"/>
    <w:rsid w:val="00A65BB3"/>
    <w:rsid w:val="00A66540"/>
    <w:rsid w:val="00A66AA4"/>
    <w:rsid w:val="00A67B3F"/>
    <w:rsid w:val="00A70528"/>
    <w:rsid w:val="00A75BCD"/>
    <w:rsid w:val="00A83DD0"/>
    <w:rsid w:val="00A908A7"/>
    <w:rsid w:val="00A90C52"/>
    <w:rsid w:val="00A922DC"/>
    <w:rsid w:val="00A931E5"/>
    <w:rsid w:val="00A957AF"/>
    <w:rsid w:val="00A97F21"/>
    <w:rsid w:val="00AA1BD5"/>
    <w:rsid w:val="00AA21EA"/>
    <w:rsid w:val="00AA7E31"/>
    <w:rsid w:val="00AB0A3F"/>
    <w:rsid w:val="00AB1002"/>
    <w:rsid w:val="00AB194C"/>
    <w:rsid w:val="00AB2A3B"/>
    <w:rsid w:val="00AB300E"/>
    <w:rsid w:val="00AB4DA0"/>
    <w:rsid w:val="00AB7B30"/>
    <w:rsid w:val="00AC4111"/>
    <w:rsid w:val="00AC5301"/>
    <w:rsid w:val="00AC62BE"/>
    <w:rsid w:val="00AC6989"/>
    <w:rsid w:val="00AD5A87"/>
    <w:rsid w:val="00AD7715"/>
    <w:rsid w:val="00AE06B5"/>
    <w:rsid w:val="00AE06D5"/>
    <w:rsid w:val="00AE322F"/>
    <w:rsid w:val="00AF0201"/>
    <w:rsid w:val="00AF2FDD"/>
    <w:rsid w:val="00AF4929"/>
    <w:rsid w:val="00B053E7"/>
    <w:rsid w:val="00B06F1B"/>
    <w:rsid w:val="00B122E9"/>
    <w:rsid w:val="00B126C0"/>
    <w:rsid w:val="00B14ECB"/>
    <w:rsid w:val="00B20D58"/>
    <w:rsid w:val="00B21495"/>
    <w:rsid w:val="00B224DD"/>
    <w:rsid w:val="00B2341E"/>
    <w:rsid w:val="00B23D00"/>
    <w:rsid w:val="00B275BE"/>
    <w:rsid w:val="00B3591E"/>
    <w:rsid w:val="00B36323"/>
    <w:rsid w:val="00B36BCD"/>
    <w:rsid w:val="00B37174"/>
    <w:rsid w:val="00B42EE0"/>
    <w:rsid w:val="00B42F7A"/>
    <w:rsid w:val="00B43C13"/>
    <w:rsid w:val="00B44BA0"/>
    <w:rsid w:val="00B4618B"/>
    <w:rsid w:val="00B46B05"/>
    <w:rsid w:val="00B53C69"/>
    <w:rsid w:val="00B60994"/>
    <w:rsid w:val="00B6211F"/>
    <w:rsid w:val="00B62D55"/>
    <w:rsid w:val="00B6361C"/>
    <w:rsid w:val="00B64FFB"/>
    <w:rsid w:val="00B7170A"/>
    <w:rsid w:val="00B822AD"/>
    <w:rsid w:val="00B825DA"/>
    <w:rsid w:val="00B8325A"/>
    <w:rsid w:val="00B83F1B"/>
    <w:rsid w:val="00B84BCD"/>
    <w:rsid w:val="00B84C4B"/>
    <w:rsid w:val="00B87733"/>
    <w:rsid w:val="00B9245F"/>
    <w:rsid w:val="00B93D3B"/>
    <w:rsid w:val="00B947C9"/>
    <w:rsid w:val="00BA00FE"/>
    <w:rsid w:val="00BA2F90"/>
    <w:rsid w:val="00BA5FEC"/>
    <w:rsid w:val="00BA77AF"/>
    <w:rsid w:val="00BB1594"/>
    <w:rsid w:val="00BB2E39"/>
    <w:rsid w:val="00BC2E73"/>
    <w:rsid w:val="00BC57BB"/>
    <w:rsid w:val="00BD21FF"/>
    <w:rsid w:val="00BD7E03"/>
    <w:rsid w:val="00BE2AB8"/>
    <w:rsid w:val="00BE4A48"/>
    <w:rsid w:val="00BE7584"/>
    <w:rsid w:val="00BF2DC5"/>
    <w:rsid w:val="00BF42A2"/>
    <w:rsid w:val="00BF5951"/>
    <w:rsid w:val="00BF5CF6"/>
    <w:rsid w:val="00BF7DF6"/>
    <w:rsid w:val="00C000A2"/>
    <w:rsid w:val="00C00FCF"/>
    <w:rsid w:val="00C0145D"/>
    <w:rsid w:val="00C04206"/>
    <w:rsid w:val="00C046BB"/>
    <w:rsid w:val="00C060D1"/>
    <w:rsid w:val="00C13B3C"/>
    <w:rsid w:val="00C13EA4"/>
    <w:rsid w:val="00C1438F"/>
    <w:rsid w:val="00C14A0D"/>
    <w:rsid w:val="00C15CE1"/>
    <w:rsid w:val="00C24E38"/>
    <w:rsid w:val="00C3018A"/>
    <w:rsid w:val="00C33462"/>
    <w:rsid w:val="00C34910"/>
    <w:rsid w:val="00C40519"/>
    <w:rsid w:val="00C40EC9"/>
    <w:rsid w:val="00C45799"/>
    <w:rsid w:val="00C50358"/>
    <w:rsid w:val="00C50602"/>
    <w:rsid w:val="00C60FB9"/>
    <w:rsid w:val="00C61907"/>
    <w:rsid w:val="00C62D4E"/>
    <w:rsid w:val="00C62EF8"/>
    <w:rsid w:val="00C64415"/>
    <w:rsid w:val="00C64A0E"/>
    <w:rsid w:val="00C65A6D"/>
    <w:rsid w:val="00C732BF"/>
    <w:rsid w:val="00C7486B"/>
    <w:rsid w:val="00C752B7"/>
    <w:rsid w:val="00C8114E"/>
    <w:rsid w:val="00C811CC"/>
    <w:rsid w:val="00C82582"/>
    <w:rsid w:val="00C860EF"/>
    <w:rsid w:val="00C9096D"/>
    <w:rsid w:val="00C91261"/>
    <w:rsid w:val="00C92790"/>
    <w:rsid w:val="00C950F6"/>
    <w:rsid w:val="00C95305"/>
    <w:rsid w:val="00CA2683"/>
    <w:rsid w:val="00CB1848"/>
    <w:rsid w:val="00CB1D9D"/>
    <w:rsid w:val="00CB3C61"/>
    <w:rsid w:val="00CB50CB"/>
    <w:rsid w:val="00CC71A3"/>
    <w:rsid w:val="00CD08E1"/>
    <w:rsid w:val="00CD4AB1"/>
    <w:rsid w:val="00CE1B9B"/>
    <w:rsid w:val="00CE6FC5"/>
    <w:rsid w:val="00CF7044"/>
    <w:rsid w:val="00D005EE"/>
    <w:rsid w:val="00D02D0C"/>
    <w:rsid w:val="00D072C6"/>
    <w:rsid w:val="00D0780E"/>
    <w:rsid w:val="00D1126B"/>
    <w:rsid w:val="00D1234E"/>
    <w:rsid w:val="00D13509"/>
    <w:rsid w:val="00D14B0A"/>
    <w:rsid w:val="00D17F97"/>
    <w:rsid w:val="00D20E65"/>
    <w:rsid w:val="00D22579"/>
    <w:rsid w:val="00D40ACB"/>
    <w:rsid w:val="00D411B2"/>
    <w:rsid w:val="00D456C4"/>
    <w:rsid w:val="00D46462"/>
    <w:rsid w:val="00D50A4D"/>
    <w:rsid w:val="00D5569D"/>
    <w:rsid w:val="00D55A75"/>
    <w:rsid w:val="00D56C5F"/>
    <w:rsid w:val="00D607E1"/>
    <w:rsid w:val="00D6263B"/>
    <w:rsid w:val="00D63CC6"/>
    <w:rsid w:val="00D663AB"/>
    <w:rsid w:val="00D66850"/>
    <w:rsid w:val="00D6686C"/>
    <w:rsid w:val="00D66D63"/>
    <w:rsid w:val="00D7124E"/>
    <w:rsid w:val="00D74323"/>
    <w:rsid w:val="00D74B7C"/>
    <w:rsid w:val="00D81AE3"/>
    <w:rsid w:val="00D82E87"/>
    <w:rsid w:val="00D91492"/>
    <w:rsid w:val="00DA0322"/>
    <w:rsid w:val="00DA0837"/>
    <w:rsid w:val="00DA1C4B"/>
    <w:rsid w:val="00DA37C0"/>
    <w:rsid w:val="00DA56FC"/>
    <w:rsid w:val="00DA650F"/>
    <w:rsid w:val="00DA6815"/>
    <w:rsid w:val="00DA7931"/>
    <w:rsid w:val="00DB524D"/>
    <w:rsid w:val="00DB557F"/>
    <w:rsid w:val="00DC3683"/>
    <w:rsid w:val="00DC3B82"/>
    <w:rsid w:val="00DC68B3"/>
    <w:rsid w:val="00DC6DF5"/>
    <w:rsid w:val="00DD369E"/>
    <w:rsid w:val="00DD49ED"/>
    <w:rsid w:val="00DD7DC8"/>
    <w:rsid w:val="00DE0D60"/>
    <w:rsid w:val="00DF20C3"/>
    <w:rsid w:val="00DF6A07"/>
    <w:rsid w:val="00DF7B13"/>
    <w:rsid w:val="00E01ED8"/>
    <w:rsid w:val="00E04103"/>
    <w:rsid w:val="00E070DD"/>
    <w:rsid w:val="00E17441"/>
    <w:rsid w:val="00E32136"/>
    <w:rsid w:val="00E32605"/>
    <w:rsid w:val="00E32F76"/>
    <w:rsid w:val="00E4077F"/>
    <w:rsid w:val="00E41158"/>
    <w:rsid w:val="00E44643"/>
    <w:rsid w:val="00E47501"/>
    <w:rsid w:val="00E50625"/>
    <w:rsid w:val="00E52130"/>
    <w:rsid w:val="00E52FC4"/>
    <w:rsid w:val="00E613C6"/>
    <w:rsid w:val="00E62080"/>
    <w:rsid w:val="00E63639"/>
    <w:rsid w:val="00E65458"/>
    <w:rsid w:val="00E65BFC"/>
    <w:rsid w:val="00E6658E"/>
    <w:rsid w:val="00E6705A"/>
    <w:rsid w:val="00E729D3"/>
    <w:rsid w:val="00E7555C"/>
    <w:rsid w:val="00E76FE6"/>
    <w:rsid w:val="00E87939"/>
    <w:rsid w:val="00E95547"/>
    <w:rsid w:val="00E96E04"/>
    <w:rsid w:val="00E96E72"/>
    <w:rsid w:val="00EA6C62"/>
    <w:rsid w:val="00EB5484"/>
    <w:rsid w:val="00EC3BAA"/>
    <w:rsid w:val="00EC5352"/>
    <w:rsid w:val="00EC67ED"/>
    <w:rsid w:val="00ED2A3A"/>
    <w:rsid w:val="00EE342F"/>
    <w:rsid w:val="00EE5D9C"/>
    <w:rsid w:val="00F03EAA"/>
    <w:rsid w:val="00F05956"/>
    <w:rsid w:val="00F05C85"/>
    <w:rsid w:val="00F06E52"/>
    <w:rsid w:val="00F07E13"/>
    <w:rsid w:val="00F10097"/>
    <w:rsid w:val="00F1231C"/>
    <w:rsid w:val="00F135C7"/>
    <w:rsid w:val="00F214DC"/>
    <w:rsid w:val="00F227B4"/>
    <w:rsid w:val="00F248CA"/>
    <w:rsid w:val="00F302EC"/>
    <w:rsid w:val="00F3414A"/>
    <w:rsid w:val="00F3560F"/>
    <w:rsid w:val="00F36308"/>
    <w:rsid w:val="00F378AA"/>
    <w:rsid w:val="00F43326"/>
    <w:rsid w:val="00F47EBC"/>
    <w:rsid w:val="00F50322"/>
    <w:rsid w:val="00F50856"/>
    <w:rsid w:val="00F5553B"/>
    <w:rsid w:val="00F665A3"/>
    <w:rsid w:val="00F67D88"/>
    <w:rsid w:val="00F70073"/>
    <w:rsid w:val="00F719A6"/>
    <w:rsid w:val="00F7407B"/>
    <w:rsid w:val="00F76362"/>
    <w:rsid w:val="00F832E4"/>
    <w:rsid w:val="00F837E4"/>
    <w:rsid w:val="00F90F22"/>
    <w:rsid w:val="00F91A04"/>
    <w:rsid w:val="00F924F8"/>
    <w:rsid w:val="00FA013C"/>
    <w:rsid w:val="00FA169F"/>
    <w:rsid w:val="00FA3BAD"/>
    <w:rsid w:val="00FA3F64"/>
    <w:rsid w:val="00FA6A66"/>
    <w:rsid w:val="00FB1C89"/>
    <w:rsid w:val="00FB44D3"/>
    <w:rsid w:val="00FB6CB9"/>
    <w:rsid w:val="00FB72ED"/>
    <w:rsid w:val="00FC16CF"/>
    <w:rsid w:val="00FC1981"/>
    <w:rsid w:val="00FC27BE"/>
    <w:rsid w:val="00FC39B8"/>
    <w:rsid w:val="00FC4728"/>
    <w:rsid w:val="00FC6BF1"/>
    <w:rsid w:val="00FD3260"/>
    <w:rsid w:val="00FD45B6"/>
    <w:rsid w:val="00FD46A5"/>
    <w:rsid w:val="00FD611F"/>
    <w:rsid w:val="00FE0022"/>
    <w:rsid w:val="00FF058B"/>
    <w:rsid w:val="00FF63C2"/>
    <w:rsid w:val="00FF6EE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B8EC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1F2F"/>
  </w:style>
  <w:style w:type="paragraph" w:styleId="Heading1">
    <w:name w:val="heading 1"/>
    <w:basedOn w:val="Normal"/>
    <w:next w:val="Normal"/>
    <w:qFormat/>
    <w:rsid w:val="00F665A3"/>
    <w:pPr>
      <w:keepNext/>
      <w:outlineLvl w:val="0"/>
    </w:pPr>
    <w:rPr>
      <w:sz w:val="36"/>
    </w:rPr>
  </w:style>
  <w:style w:type="paragraph" w:styleId="Heading2">
    <w:name w:val="heading 2"/>
    <w:basedOn w:val="Normal"/>
    <w:next w:val="Normal"/>
    <w:qFormat/>
    <w:rsid w:val="00F665A3"/>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665A3"/>
    <w:rPr>
      <w:color w:val="0000FF"/>
      <w:u w:val="single"/>
    </w:rPr>
  </w:style>
  <w:style w:type="paragraph" w:styleId="BodyTextIndent">
    <w:name w:val="Body Text Indent"/>
    <w:basedOn w:val="Normal"/>
    <w:rsid w:val="00F665A3"/>
    <w:pPr>
      <w:ind w:left="720"/>
    </w:pPr>
  </w:style>
  <w:style w:type="paragraph" w:styleId="BodyTextIndent2">
    <w:name w:val="Body Text Indent 2"/>
    <w:basedOn w:val="Normal"/>
    <w:rsid w:val="00F665A3"/>
    <w:pPr>
      <w:ind w:left="720"/>
    </w:pPr>
    <w:rPr>
      <w:i/>
      <w:iCs/>
    </w:rPr>
  </w:style>
  <w:style w:type="paragraph" w:styleId="BodyText">
    <w:name w:val="Body Text"/>
    <w:basedOn w:val="Normal"/>
    <w:rsid w:val="005F1724"/>
    <w:pPr>
      <w:jc w:val="both"/>
    </w:pPr>
  </w:style>
  <w:style w:type="character" w:styleId="FollowedHyperlink">
    <w:name w:val="FollowedHyperlink"/>
    <w:basedOn w:val="DefaultParagraphFont"/>
    <w:rsid w:val="00404F93"/>
    <w:rPr>
      <w:color w:val="800080"/>
      <w:u w:val="single"/>
    </w:rPr>
  </w:style>
  <w:style w:type="paragraph" w:styleId="Footer">
    <w:name w:val="footer"/>
    <w:basedOn w:val="Normal"/>
    <w:link w:val="FooterChar"/>
    <w:rsid w:val="00F44FEB"/>
    <w:pPr>
      <w:tabs>
        <w:tab w:val="center" w:pos="4320"/>
        <w:tab w:val="right" w:pos="8640"/>
      </w:tabs>
    </w:pPr>
  </w:style>
  <w:style w:type="character" w:customStyle="1" w:styleId="FooterChar">
    <w:name w:val="Footer Char"/>
    <w:basedOn w:val="DefaultParagraphFont"/>
    <w:link w:val="Footer"/>
    <w:rsid w:val="00F44FEB"/>
    <w:rPr>
      <w:sz w:val="24"/>
      <w:szCs w:val="24"/>
    </w:rPr>
  </w:style>
  <w:style w:type="character" w:styleId="PageNumber">
    <w:name w:val="page number"/>
    <w:basedOn w:val="DefaultParagraphFont"/>
    <w:rsid w:val="00F44FEB"/>
  </w:style>
  <w:style w:type="paragraph" w:styleId="NormalWeb">
    <w:name w:val="Normal (Web)"/>
    <w:basedOn w:val="Normal"/>
    <w:uiPriority w:val="99"/>
    <w:rsid w:val="009809DB"/>
    <w:pPr>
      <w:spacing w:beforeLines="1" w:afterLines="1"/>
    </w:pPr>
    <w:rPr>
      <w:rFonts w:ascii="Times" w:hAnsi="Times"/>
      <w:sz w:val="20"/>
      <w:szCs w:val="20"/>
    </w:rPr>
  </w:style>
  <w:style w:type="character" w:customStyle="1" w:styleId="apple-converted-space">
    <w:name w:val="apple-converted-space"/>
    <w:basedOn w:val="DefaultParagraphFont"/>
    <w:rsid w:val="001C23F4"/>
  </w:style>
  <w:style w:type="character" w:customStyle="1" w:styleId="il">
    <w:name w:val="il"/>
    <w:basedOn w:val="DefaultParagraphFont"/>
    <w:rsid w:val="00606EEA"/>
  </w:style>
  <w:style w:type="table" w:styleId="TableGrid">
    <w:name w:val="Table Grid"/>
    <w:basedOn w:val="TableNormal"/>
    <w:rsid w:val="00260F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rsid w:val="00A97F21"/>
    <w:pPr>
      <w:ind w:left="720"/>
      <w:contextualSpacing/>
    </w:pPr>
  </w:style>
  <w:style w:type="paragraph" w:styleId="Header">
    <w:name w:val="header"/>
    <w:basedOn w:val="Normal"/>
    <w:link w:val="HeaderChar"/>
    <w:rsid w:val="00C64A0E"/>
    <w:pPr>
      <w:tabs>
        <w:tab w:val="center" w:pos="4320"/>
        <w:tab w:val="right" w:pos="8640"/>
      </w:tabs>
    </w:pPr>
  </w:style>
  <w:style w:type="character" w:customStyle="1" w:styleId="HeaderChar">
    <w:name w:val="Header Char"/>
    <w:basedOn w:val="DefaultParagraphFont"/>
    <w:link w:val="Header"/>
    <w:rsid w:val="00C64A0E"/>
  </w:style>
  <w:style w:type="character" w:styleId="CommentReference">
    <w:name w:val="annotation reference"/>
    <w:basedOn w:val="DefaultParagraphFont"/>
    <w:uiPriority w:val="99"/>
    <w:rsid w:val="0036580F"/>
    <w:rPr>
      <w:sz w:val="18"/>
      <w:szCs w:val="18"/>
    </w:rPr>
  </w:style>
  <w:style w:type="paragraph" w:styleId="CommentText">
    <w:name w:val="annotation text"/>
    <w:basedOn w:val="Normal"/>
    <w:link w:val="CommentTextChar"/>
    <w:uiPriority w:val="99"/>
    <w:rsid w:val="0036580F"/>
  </w:style>
  <w:style w:type="character" w:customStyle="1" w:styleId="CommentTextChar">
    <w:name w:val="Comment Text Char"/>
    <w:basedOn w:val="DefaultParagraphFont"/>
    <w:link w:val="CommentText"/>
    <w:uiPriority w:val="99"/>
    <w:rsid w:val="0036580F"/>
  </w:style>
  <w:style w:type="paragraph" w:styleId="CommentSubject">
    <w:name w:val="annotation subject"/>
    <w:basedOn w:val="CommentText"/>
    <w:next w:val="CommentText"/>
    <w:link w:val="CommentSubjectChar"/>
    <w:rsid w:val="0036580F"/>
    <w:rPr>
      <w:b/>
      <w:bCs/>
      <w:sz w:val="20"/>
      <w:szCs w:val="20"/>
    </w:rPr>
  </w:style>
  <w:style w:type="character" w:customStyle="1" w:styleId="CommentSubjectChar">
    <w:name w:val="Comment Subject Char"/>
    <w:basedOn w:val="CommentTextChar"/>
    <w:link w:val="CommentSubject"/>
    <w:rsid w:val="0036580F"/>
    <w:rPr>
      <w:b/>
      <w:bCs/>
      <w:sz w:val="20"/>
      <w:szCs w:val="20"/>
    </w:rPr>
  </w:style>
  <w:style w:type="paragraph" w:styleId="BalloonText">
    <w:name w:val="Balloon Text"/>
    <w:basedOn w:val="Normal"/>
    <w:link w:val="BalloonTextChar"/>
    <w:rsid w:val="0036580F"/>
    <w:rPr>
      <w:rFonts w:ascii="Lucida Grande" w:hAnsi="Lucida Grande" w:cs="Lucida Grande"/>
      <w:sz w:val="18"/>
      <w:szCs w:val="18"/>
    </w:rPr>
  </w:style>
  <w:style w:type="character" w:customStyle="1" w:styleId="BalloonTextChar">
    <w:name w:val="Balloon Text Char"/>
    <w:basedOn w:val="DefaultParagraphFont"/>
    <w:link w:val="BalloonText"/>
    <w:rsid w:val="0036580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86670">
      <w:bodyDiv w:val="1"/>
      <w:marLeft w:val="0"/>
      <w:marRight w:val="0"/>
      <w:marTop w:val="0"/>
      <w:marBottom w:val="0"/>
      <w:divBdr>
        <w:top w:val="none" w:sz="0" w:space="0" w:color="auto"/>
        <w:left w:val="none" w:sz="0" w:space="0" w:color="auto"/>
        <w:bottom w:val="none" w:sz="0" w:space="0" w:color="auto"/>
        <w:right w:val="none" w:sz="0" w:space="0" w:color="auto"/>
      </w:divBdr>
      <w:divsChild>
        <w:div w:id="32268665">
          <w:marLeft w:val="0"/>
          <w:marRight w:val="0"/>
          <w:marTop w:val="0"/>
          <w:marBottom w:val="0"/>
          <w:divBdr>
            <w:top w:val="none" w:sz="0" w:space="0" w:color="auto"/>
            <w:left w:val="none" w:sz="0" w:space="0" w:color="auto"/>
            <w:bottom w:val="none" w:sz="0" w:space="0" w:color="auto"/>
            <w:right w:val="none" w:sz="0" w:space="0" w:color="auto"/>
          </w:divBdr>
          <w:divsChild>
            <w:div w:id="1892225919">
              <w:marLeft w:val="0"/>
              <w:marRight w:val="0"/>
              <w:marTop w:val="0"/>
              <w:marBottom w:val="0"/>
              <w:divBdr>
                <w:top w:val="none" w:sz="0" w:space="0" w:color="auto"/>
                <w:left w:val="none" w:sz="0" w:space="0" w:color="auto"/>
                <w:bottom w:val="none" w:sz="0" w:space="0" w:color="auto"/>
                <w:right w:val="none" w:sz="0" w:space="0" w:color="auto"/>
              </w:divBdr>
              <w:divsChild>
                <w:div w:id="1441536291">
                  <w:marLeft w:val="0"/>
                  <w:marRight w:val="0"/>
                  <w:marTop w:val="0"/>
                  <w:marBottom w:val="0"/>
                  <w:divBdr>
                    <w:top w:val="none" w:sz="0" w:space="0" w:color="auto"/>
                    <w:left w:val="none" w:sz="0" w:space="0" w:color="auto"/>
                    <w:bottom w:val="none" w:sz="0" w:space="0" w:color="auto"/>
                    <w:right w:val="none" w:sz="0" w:space="0" w:color="auto"/>
                  </w:divBdr>
                  <w:divsChild>
                    <w:div w:id="1248266873">
                      <w:marLeft w:val="0"/>
                      <w:marRight w:val="0"/>
                      <w:marTop w:val="0"/>
                      <w:marBottom w:val="0"/>
                      <w:divBdr>
                        <w:top w:val="none" w:sz="0" w:space="0" w:color="auto"/>
                        <w:left w:val="none" w:sz="0" w:space="0" w:color="auto"/>
                        <w:bottom w:val="none" w:sz="0" w:space="0" w:color="auto"/>
                        <w:right w:val="none" w:sz="0" w:space="0" w:color="auto"/>
                      </w:divBdr>
                    </w:div>
                    <w:div w:id="139362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241390">
          <w:marLeft w:val="0"/>
          <w:marRight w:val="0"/>
          <w:marTop w:val="0"/>
          <w:marBottom w:val="0"/>
          <w:divBdr>
            <w:top w:val="none" w:sz="0" w:space="0" w:color="auto"/>
            <w:left w:val="none" w:sz="0" w:space="0" w:color="auto"/>
            <w:bottom w:val="none" w:sz="0" w:space="0" w:color="auto"/>
            <w:right w:val="none" w:sz="0" w:space="0" w:color="auto"/>
          </w:divBdr>
          <w:divsChild>
            <w:div w:id="43794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1942">
      <w:bodyDiv w:val="1"/>
      <w:marLeft w:val="0"/>
      <w:marRight w:val="0"/>
      <w:marTop w:val="0"/>
      <w:marBottom w:val="0"/>
      <w:divBdr>
        <w:top w:val="none" w:sz="0" w:space="0" w:color="auto"/>
        <w:left w:val="none" w:sz="0" w:space="0" w:color="auto"/>
        <w:bottom w:val="none" w:sz="0" w:space="0" w:color="auto"/>
        <w:right w:val="none" w:sz="0" w:space="0" w:color="auto"/>
      </w:divBdr>
    </w:div>
    <w:div w:id="271321068">
      <w:bodyDiv w:val="1"/>
      <w:marLeft w:val="0"/>
      <w:marRight w:val="0"/>
      <w:marTop w:val="0"/>
      <w:marBottom w:val="0"/>
      <w:divBdr>
        <w:top w:val="none" w:sz="0" w:space="0" w:color="auto"/>
        <w:left w:val="none" w:sz="0" w:space="0" w:color="auto"/>
        <w:bottom w:val="none" w:sz="0" w:space="0" w:color="auto"/>
        <w:right w:val="none" w:sz="0" w:space="0" w:color="auto"/>
      </w:divBdr>
    </w:div>
    <w:div w:id="485778065">
      <w:bodyDiv w:val="1"/>
      <w:marLeft w:val="0"/>
      <w:marRight w:val="0"/>
      <w:marTop w:val="0"/>
      <w:marBottom w:val="0"/>
      <w:divBdr>
        <w:top w:val="none" w:sz="0" w:space="0" w:color="auto"/>
        <w:left w:val="none" w:sz="0" w:space="0" w:color="auto"/>
        <w:bottom w:val="none" w:sz="0" w:space="0" w:color="auto"/>
        <w:right w:val="none" w:sz="0" w:space="0" w:color="auto"/>
      </w:divBdr>
      <w:divsChild>
        <w:div w:id="1355881304">
          <w:marLeft w:val="0"/>
          <w:marRight w:val="0"/>
          <w:marTop w:val="0"/>
          <w:marBottom w:val="0"/>
          <w:divBdr>
            <w:top w:val="none" w:sz="0" w:space="0" w:color="auto"/>
            <w:left w:val="none" w:sz="0" w:space="0" w:color="auto"/>
            <w:bottom w:val="none" w:sz="0" w:space="0" w:color="auto"/>
            <w:right w:val="none" w:sz="0" w:space="0" w:color="auto"/>
          </w:divBdr>
        </w:div>
        <w:div w:id="470295932">
          <w:marLeft w:val="0"/>
          <w:marRight w:val="0"/>
          <w:marTop w:val="0"/>
          <w:marBottom w:val="0"/>
          <w:divBdr>
            <w:top w:val="none" w:sz="0" w:space="0" w:color="auto"/>
            <w:left w:val="none" w:sz="0" w:space="0" w:color="auto"/>
            <w:bottom w:val="none" w:sz="0" w:space="0" w:color="auto"/>
            <w:right w:val="none" w:sz="0" w:space="0" w:color="auto"/>
          </w:divBdr>
        </w:div>
      </w:divsChild>
    </w:div>
    <w:div w:id="582567447">
      <w:bodyDiv w:val="1"/>
      <w:marLeft w:val="0"/>
      <w:marRight w:val="0"/>
      <w:marTop w:val="0"/>
      <w:marBottom w:val="0"/>
      <w:divBdr>
        <w:top w:val="none" w:sz="0" w:space="0" w:color="auto"/>
        <w:left w:val="none" w:sz="0" w:space="0" w:color="auto"/>
        <w:bottom w:val="none" w:sz="0" w:space="0" w:color="auto"/>
        <w:right w:val="none" w:sz="0" w:space="0" w:color="auto"/>
      </w:divBdr>
    </w:div>
    <w:div w:id="586232842">
      <w:bodyDiv w:val="1"/>
      <w:marLeft w:val="0"/>
      <w:marRight w:val="0"/>
      <w:marTop w:val="0"/>
      <w:marBottom w:val="0"/>
      <w:divBdr>
        <w:top w:val="none" w:sz="0" w:space="0" w:color="auto"/>
        <w:left w:val="none" w:sz="0" w:space="0" w:color="auto"/>
        <w:bottom w:val="none" w:sz="0" w:space="0" w:color="auto"/>
        <w:right w:val="none" w:sz="0" w:space="0" w:color="auto"/>
      </w:divBdr>
      <w:divsChild>
        <w:div w:id="883521061">
          <w:marLeft w:val="0"/>
          <w:marRight w:val="0"/>
          <w:marTop w:val="0"/>
          <w:marBottom w:val="0"/>
          <w:divBdr>
            <w:top w:val="none" w:sz="0" w:space="0" w:color="auto"/>
            <w:left w:val="none" w:sz="0" w:space="0" w:color="auto"/>
            <w:bottom w:val="none" w:sz="0" w:space="0" w:color="auto"/>
            <w:right w:val="none" w:sz="0" w:space="0" w:color="auto"/>
          </w:divBdr>
        </w:div>
      </w:divsChild>
    </w:div>
    <w:div w:id="626935709">
      <w:bodyDiv w:val="1"/>
      <w:marLeft w:val="0"/>
      <w:marRight w:val="0"/>
      <w:marTop w:val="0"/>
      <w:marBottom w:val="0"/>
      <w:divBdr>
        <w:top w:val="none" w:sz="0" w:space="0" w:color="auto"/>
        <w:left w:val="none" w:sz="0" w:space="0" w:color="auto"/>
        <w:bottom w:val="none" w:sz="0" w:space="0" w:color="auto"/>
        <w:right w:val="none" w:sz="0" w:space="0" w:color="auto"/>
      </w:divBdr>
    </w:div>
    <w:div w:id="631710625">
      <w:bodyDiv w:val="1"/>
      <w:marLeft w:val="0"/>
      <w:marRight w:val="0"/>
      <w:marTop w:val="0"/>
      <w:marBottom w:val="0"/>
      <w:divBdr>
        <w:top w:val="none" w:sz="0" w:space="0" w:color="auto"/>
        <w:left w:val="none" w:sz="0" w:space="0" w:color="auto"/>
        <w:bottom w:val="none" w:sz="0" w:space="0" w:color="auto"/>
        <w:right w:val="none" w:sz="0" w:space="0" w:color="auto"/>
      </w:divBdr>
    </w:div>
    <w:div w:id="678119001">
      <w:bodyDiv w:val="1"/>
      <w:marLeft w:val="0"/>
      <w:marRight w:val="0"/>
      <w:marTop w:val="0"/>
      <w:marBottom w:val="0"/>
      <w:divBdr>
        <w:top w:val="none" w:sz="0" w:space="0" w:color="auto"/>
        <w:left w:val="none" w:sz="0" w:space="0" w:color="auto"/>
        <w:bottom w:val="none" w:sz="0" w:space="0" w:color="auto"/>
        <w:right w:val="none" w:sz="0" w:space="0" w:color="auto"/>
      </w:divBdr>
    </w:div>
    <w:div w:id="755790572">
      <w:bodyDiv w:val="1"/>
      <w:marLeft w:val="0"/>
      <w:marRight w:val="0"/>
      <w:marTop w:val="0"/>
      <w:marBottom w:val="0"/>
      <w:divBdr>
        <w:top w:val="none" w:sz="0" w:space="0" w:color="auto"/>
        <w:left w:val="none" w:sz="0" w:space="0" w:color="auto"/>
        <w:bottom w:val="none" w:sz="0" w:space="0" w:color="auto"/>
        <w:right w:val="none" w:sz="0" w:space="0" w:color="auto"/>
      </w:divBdr>
    </w:div>
    <w:div w:id="881210282">
      <w:bodyDiv w:val="1"/>
      <w:marLeft w:val="0"/>
      <w:marRight w:val="0"/>
      <w:marTop w:val="0"/>
      <w:marBottom w:val="0"/>
      <w:divBdr>
        <w:top w:val="none" w:sz="0" w:space="0" w:color="auto"/>
        <w:left w:val="none" w:sz="0" w:space="0" w:color="auto"/>
        <w:bottom w:val="none" w:sz="0" w:space="0" w:color="auto"/>
        <w:right w:val="none" w:sz="0" w:space="0" w:color="auto"/>
      </w:divBdr>
    </w:div>
    <w:div w:id="1001154625">
      <w:bodyDiv w:val="1"/>
      <w:marLeft w:val="0"/>
      <w:marRight w:val="0"/>
      <w:marTop w:val="0"/>
      <w:marBottom w:val="0"/>
      <w:divBdr>
        <w:top w:val="none" w:sz="0" w:space="0" w:color="auto"/>
        <w:left w:val="none" w:sz="0" w:space="0" w:color="auto"/>
        <w:bottom w:val="none" w:sz="0" w:space="0" w:color="auto"/>
        <w:right w:val="none" w:sz="0" w:space="0" w:color="auto"/>
      </w:divBdr>
    </w:div>
    <w:div w:id="1177234743">
      <w:bodyDiv w:val="1"/>
      <w:marLeft w:val="0"/>
      <w:marRight w:val="0"/>
      <w:marTop w:val="0"/>
      <w:marBottom w:val="0"/>
      <w:divBdr>
        <w:top w:val="none" w:sz="0" w:space="0" w:color="auto"/>
        <w:left w:val="none" w:sz="0" w:space="0" w:color="auto"/>
        <w:bottom w:val="none" w:sz="0" w:space="0" w:color="auto"/>
        <w:right w:val="none" w:sz="0" w:space="0" w:color="auto"/>
      </w:divBdr>
      <w:divsChild>
        <w:div w:id="93521650">
          <w:marLeft w:val="0"/>
          <w:marRight w:val="0"/>
          <w:marTop w:val="0"/>
          <w:marBottom w:val="0"/>
          <w:divBdr>
            <w:top w:val="none" w:sz="0" w:space="0" w:color="auto"/>
            <w:left w:val="none" w:sz="0" w:space="0" w:color="auto"/>
            <w:bottom w:val="none" w:sz="0" w:space="0" w:color="auto"/>
            <w:right w:val="none" w:sz="0" w:space="0" w:color="auto"/>
          </w:divBdr>
        </w:div>
        <w:div w:id="240868381">
          <w:marLeft w:val="0"/>
          <w:marRight w:val="0"/>
          <w:marTop w:val="0"/>
          <w:marBottom w:val="0"/>
          <w:divBdr>
            <w:top w:val="none" w:sz="0" w:space="0" w:color="auto"/>
            <w:left w:val="none" w:sz="0" w:space="0" w:color="auto"/>
            <w:bottom w:val="none" w:sz="0" w:space="0" w:color="auto"/>
            <w:right w:val="none" w:sz="0" w:space="0" w:color="auto"/>
          </w:divBdr>
        </w:div>
        <w:div w:id="1107652561">
          <w:marLeft w:val="0"/>
          <w:marRight w:val="0"/>
          <w:marTop w:val="0"/>
          <w:marBottom w:val="0"/>
          <w:divBdr>
            <w:top w:val="none" w:sz="0" w:space="0" w:color="auto"/>
            <w:left w:val="none" w:sz="0" w:space="0" w:color="auto"/>
            <w:bottom w:val="none" w:sz="0" w:space="0" w:color="auto"/>
            <w:right w:val="none" w:sz="0" w:space="0" w:color="auto"/>
          </w:divBdr>
          <w:divsChild>
            <w:div w:id="1600210967">
              <w:marLeft w:val="0"/>
              <w:marRight w:val="0"/>
              <w:marTop w:val="0"/>
              <w:marBottom w:val="0"/>
              <w:divBdr>
                <w:top w:val="none" w:sz="0" w:space="0" w:color="auto"/>
                <w:left w:val="none" w:sz="0" w:space="0" w:color="auto"/>
                <w:bottom w:val="none" w:sz="0" w:space="0" w:color="auto"/>
                <w:right w:val="none" w:sz="0" w:space="0" w:color="auto"/>
              </w:divBdr>
              <w:divsChild>
                <w:div w:id="496697880">
                  <w:marLeft w:val="0"/>
                  <w:marRight w:val="0"/>
                  <w:marTop w:val="0"/>
                  <w:marBottom w:val="0"/>
                  <w:divBdr>
                    <w:top w:val="none" w:sz="0" w:space="0" w:color="auto"/>
                    <w:left w:val="none" w:sz="0" w:space="0" w:color="auto"/>
                    <w:bottom w:val="none" w:sz="0" w:space="0" w:color="auto"/>
                    <w:right w:val="none" w:sz="0" w:space="0" w:color="auto"/>
                  </w:divBdr>
                  <w:divsChild>
                    <w:div w:id="388726336">
                      <w:marLeft w:val="0"/>
                      <w:marRight w:val="0"/>
                      <w:marTop w:val="0"/>
                      <w:marBottom w:val="0"/>
                      <w:divBdr>
                        <w:top w:val="none" w:sz="0" w:space="0" w:color="auto"/>
                        <w:left w:val="none" w:sz="0" w:space="0" w:color="auto"/>
                        <w:bottom w:val="none" w:sz="0" w:space="0" w:color="auto"/>
                        <w:right w:val="none" w:sz="0" w:space="0" w:color="auto"/>
                      </w:divBdr>
                      <w:divsChild>
                        <w:div w:id="1552186981">
                          <w:marLeft w:val="0"/>
                          <w:marRight w:val="0"/>
                          <w:marTop w:val="0"/>
                          <w:marBottom w:val="0"/>
                          <w:divBdr>
                            <w:top w:val="none" w:sz="0" w:space="0" w:color="auto"/>
                            <w:left w:val="none" w:sz="0" w:space="0" w:color="auto"/>
                            <w:bottom w:val="none" w:sz="0" w:space="0" w:color="auto"/>
                            <w:right w:val="none" w:sz="0" w:space="0" w:color="auto"/>
                          </w:divBdr>
                          <w:divsChild>
                            <w:div w:id="179563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301949">
      <w:bodyDiv w:val="1"/>
      <w:marLeft w:val="0"/>
      <w:marRight w:val="0"/>
      <w:marTop w:val="0"/>
      <w:marBottom w:val="0"/>
      <w:divBdr>
        <w:top w:val="none" w:sz="0" w:space="0" w:color="auto"/>
        <w:left w:val="none" w:sz="0" w:space="0" w:color="auto"/>
        <w:bottom w:val="none" w:sz="0" w:space="0" w:color="auto"/>
        <w:right w:val="none" w:sz="0" w:space="0" w:color="auto"/>
      </w:divBdr>
    </w:div>
    <w:div w:id="1301567958">
      <w:bodyDiv w:val="1"/>
      <w:marLeft w:val="0"/>
      <w:marRight w:val="0"/>
      <w:marTop w:val="0"/>
      <w:marBottom w:val="0"/>
      <w:divBdr>
        <w:top w:val="none" w:sz="0" w:space="0" w:color="auto"/>
        <w:left w:val="none" w:sz="0" w:space="0" w:color="auto"/>
        <w:bottom w:val="none" w:sz="0" w:space="0" w:color="auto"/>
        <w:right w:val="none" w:sz="0" w:space="0" w:color="auto"/>
      </w:divBdr>
    </w:div>
    <w:div w:id="1445806500">
      <w:bodyDiv w:val="1"/>
      <w:marLeft w:val="0"/>
      <w:marRight w:val="0"/>
      <w:marTop w:val="0"/>
      <w:marBottom w:val="0"/>
      <w:divBdr>
        <w:top w:val="none" w:sz="0" w:space="0" w:color="auto"/>
        <w:left w:val="none" w:sz="0" w:space="0" w:color="auto"/>
        <w:bottom w:val="none" w:sz="0" w:space="0" w:color="auto"/>
        <w:right w:val="none" w:sz="0" w:space="0" w:color="auto"/>
      </w:divBdr>
    </w:div>
    <w:div w:id="1613900293">
      <w:bodyDiv w:val="1"/>
      <w:marLeft w:val="0"/>
      <w:marRight w:val="0"/>
      <w:marTop w:val="0"/>
      <w:marBottom w:val="0"/>
      <w:divBdr>
        <w:top w:val="none" w:sz="0" w:space="0" w:color="auto"/>
        <w:left w:val="none" w:sz="0" w:space="0" w:color="auto"/>
        <w:bottom w:val="none" w:sz="0" w:space="0" w:color="auto"/>
        <w:right w:val="none" w:sz="0" w:space="0" w:color="auto"/>
      </w:divBdr>
    </w:div>
    <w:div w:id="1635677693">
      <w:bodyDiv w:val="1"/>
      <w:marLeft w:val="0"/>
      <w:marRight w:val="0"/>
      <w:marTop w:val="0"/>
      <w:marBottom w:val="0"/>
      <w:divBdr>
        <w:top w:val="none" w:sz="0" w:space="0" w:color="auto"/>
        <w:left w:val="none" w:sz="0" w:space="0" w:color="auto"/>
        <w:bottom w:val="none" w:sz="0" w:space="0" w:color="auto"/>
        <w:right w:val="none" w:sz="0" w:space="0" w:color="auto"/>
      </w:divBdr>
    </w:div>
    <w:div w:id="1842575758">
      <w:bodyDiv w:val="1"/>
      <w:marLeft w:val="0"/>
      <w:marRight w:val="0"/>
      <w:marTop w:val="0"/>
      <w:marBottom w:val="0"/>
      <w:divBdr>
        <w:top w:val="none" w:sz="0" w:space="0" w:color="auto"/>
        <w:left w:val="none" w:sz="0" w:space="0" w:color="auto"/>
        <w:bottom w:val="none" w:sz="0" w:space="0" w:color="auto"/>
        <w:right w:val="none" w:sz="0" w:space="0" w:color="auto"/>
      </w:divBdr>
    </w:div>
    <w:div w:id="1959138566">
      <w:bodyDiv w:val="1"/>
      <w:marLeft w:val="0"/>
      <w:marRight w:val="0"/>
      <w:marTop w:val="0"/>
      <w:marBottom w:val="0"/>
      <w:divBdr>
        <w:top w:val="none" w:sz="0" w:space="0" w:color="auto"/>
        <w:left w:val="none" w:sz="0" w:space="0" w:color="auto"/>
        <w:bottom w:val="none" w:sz="0" w:space="0" w:color="auto"/>
        <w:right w:val="none" w:sz="0" w:space="0" w:color="auto"/>
      </w:divBdr>
    </w:div>
    <w:div w:id="2019304191">
      <w:bodyDiv w:val="1"/>
      <w:marLeft w:val="0"/>
      <w:marRight w:val="0"/>
      <w:marTop w:val="0"/>
      <w:marBottom w:val="0"/>
      <w:divBdr>
        <w:top w:val="none" w:sz="0" w:space="0" w:color="auto"/>
        <w:left w:val="none" w:sz="0" w:space="0" w:color="auto"/>
        <w:bottom w:val="none" w:sz="0" w:space="0" w:color="auto"/>
        <w:right w:val="none" w:sz="0" w:space="0" w:color="auto"/>
      </w:divBdr>
    </w:div>
    <w:div w:id="2099590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28</Pages>
  <Words>9929</Words>
  <Characters>56596</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Glen R</vt:lpstr>
    </vt:vector>
  </TitlesOfParts>
  <Company/>
  <LinksUpToDate>false</LinksUpToDate>
  <CharactersWithSpaces>66393</CharactersWithSpaces>
  <SharedDoc>false</SharedDoc>
  <HLinks>
    <vt:vector size="6" baseType="variant">
      <vt:variant>
        <vt:i4>917563</vt:i4>
      </vt:variant>
      <vt:variant>
        <vt:i4>0</vt:i4>
      </vt:variant>
      <vt:variant>
        <vt:i4>0</vt:i4>
      </vt:variant>
      <vt:variant>
        <vt:i4>5</vt:i4>
      </vt:variant>
      <vt:variant>
        <vt:lpwstr>http://www.experiment.com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Glen R</dc:title>
  <dc:subject/>
  <dc:creator>Siemans</dc:creator>
  <cp:keywords/>
  <cp:lastModifiedBy>glenrayhood@outlook.com</cp:lastModifiedBy>
  <cp:revision>30</cp:revision>
  <cp:lastPrinted>2015-12-03T23:28:00Z</cp:lastPrinted>
  <dcterms:created xsi:type="dcterms:W3CDTF">2024-01-15T03:34:00Z</dcterms:created>
  <dcterms:modified xsi:type="dcterms:W3CDTF">2024-01-22T01:32:00Z</dcterms:modified>
</cp:coreProperties>
</file>